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C34" w:rsidRDefault="00B052CF" w:rsidP="001D6C34">
      <w:pPr>
        <w:spacing w:line="360" w:lineRule="auto"/>
        <w:jc w:val="center"/>
        <w:rPr>
          <w:rFonts w:cs="David"/>
          <w:b/>
          <w:bCs/>
          <w:sz w:val="24"/>
          <w:szCs w:val="24"/>
          <w:u w:val="single"/>
          <w:rtl/>
        </w:rPr>
      </w:pPr>
      <w:r w:rsidRPr="00A62ED2">
        <w:rPr>
          <w:rFonts w:cs="David" w:hint="cs"/>
          <w:b/>
          <w:bCs/>
          <w:sz w:val="24"/>
          <w:szCs w:val="24"/>
          <w:u w:val="single"/>
          <w:rtl/>
        </w:rPr>
        <w:t xml:space="preserve">מאזנים מאוחדים </w:t>
      </w:r>
      <w:r w:rsidR="00A563BE" w:rsidRPr="00A62ED2">
        <w:rPr>
          <w:rFonts w:cs="David" w:hint="cs"/>
          <w:b/>
          <w:bCs/>
          <w:sz w:val="24"/>
          <w:szCs w:val="24"/>
          <w:u w:val="single"/>
          <w:rtl/>
        </w:rPr>
        <w:t xml:space="preserve">ב' </w:t>
      </w:r>
      <w:r w:rsidR="001D6C34">
        <w:rPr>
          <w:rFonts w:cs="David"/>
          <w:b/>
          <w:bCs/>
          <w:sz w:val="24"/>
          <w:szCs w:val="24"/>
          <w:u w:val="single"/>
          <w:rtl/>
        </w:rPr>
        <w:t>–</w:t>
      </w:r>
      <w:r w:rsidR="001D6C34">
        <w:rPr>
          <w:rFonts w:cs="David" w:hint="cs"/>
          <w:b/>
          <w:bCs/>
          <w:sz w:val="24"/>
          <w:szCs w:val="24"/>
          <w:u w:val="single"/>
          <w:rtl/>
        </w:rPr>
        <w:t>שיעור 12</w:t>
      </w:r>
    </w:p>
    <w:p w:rsidR="00D32C35" w:rsidRPr="00D32C35" w:rsidRDefault="00D32C35" w:rsidP="00D32C35">
      <w:pPr>
        <w:pStyle w:val="a7"/>
        <w:spacing w:line="360" w:lineRule="auto"/>
        <w:ind w:left="0"/>
        <w:jc w:val="both"/>
        <w:rPr>
          <w:rFonts w:ascii="David" w:hAnsi="David" w:cs="David"/>
          <w:sz w:val="24"/>
          <w:szCs w:val="24"/>
          <w:rtl/>
        </w:rPr>
      </w:pPr>
      <w:r w:rsidRPr="00D32C35">
        <w:rPr>
          <w:rFonts w:ascii="David" w:hAnsi="David" w:cs="David" w:hint="cs"/>
          <w:b/>
          <w:bCs/>
          <w:sz w:val="24"/>
          <w:szCs w:val="24"/>
          <w:u w:val="single"/>
          <w:rtl/>
        </w:rPr>
        <w:t>הערה חשובה לתרגילים</w:t>
      </w:r>
      <w:r w:rsidRPr="00D32C35">
        <w:rPr>
          <w:rFonts w:ascii="David" w:hAnsi="David" w:cs="David" w:hint="cs"/>
          <w:sz w:val="24"/>
          <w:szCs w:val="24"/>
          <w:rtl/>
        </w:rPr>
        <w:t xml:space="preserve">: מעכשיו כל פעם שנתון לנו שחברה א רכשה את ב שלא בתמורת מזומן, אלא על ידי הנפקת מניות, אנו קודם כל נצטרך לבדוק האם מדובר ברכישה במהופך. </w:t>
      </w:r>
    </w:p>
    <w:p w:rsidR="00D32C35" w:rsidRPr="00D32C35" w:rsidRDefault="00D32C35" w:rsidP="00D32C35">
      <w:pPr>
        <w:pStyle w:val="a7"/>
        <w:spacing w:line="360" w:lineRule="auto"/>
        <w:ind w:left="0"/>
        <w:jc w:val="both"/>
        <w:rPr>
          <w:rFonts w:ascii="David" w:hAnsi="David" w:cs="David"/>
          <w:sz w:val="24"/>
          <w:szCs w:val="24"/>
          <w:rtl/>
        </w:rPr>
      </w:pPr>
      <w:r w:rsidRPr="00D32C35">
        <w:rPr>
          <w:rFonts w:ascii="David" w:hAnsi="David" w:cs="David" w:hint="cs"/>
          <w:sz w:val="24"/>
          <w:szCs w:val="24"/>
          <w:rtl/>
        </w:rPr>
        <w:t xml:space="preserve">נשים לב שבדוח הנפרד של חברה א : ח השקעה במניות 500,000 ז הון מניות 25,000 ז פרמיה 475,000. </w:t>
      </w:r>
    </w:p>
    <w:p w:rsidR="00D32C35" w:rsidRPr="00D32C35" w:rsidRDefault="00D32C35" w:rsidP="00D32C35">
      <w:pPr>
        <w:spacing w:line="360" w:lineRule="auto"/>
        <w:jc w:val="both"/>
        <w:rPr>
          <w:rFonts w:ascii="David" w:hAnsi="David" w:cs="David"/>
          <w:sz w:val="24"/>
          <w:szCs w:val="24"/>
          <w:rtl/>
        </w:rPr>
      </w:pPr>
      <w:r w:rsidRPr="00D32C35">
        <w:rPr>
          <w:rFonts w:ascii="David" w:hAnsi="David" w:cs="David" w:hint="cs"/>
          <w:b/>
          <w:bCs/>
          <w:sz w:val="24"/>
          <w:szCs w:val="24"/>
          <w:rtl/>
        </w:rPr>
        <w:t xml:space="preserve">הערה: </w:t>
      </w:r>
      <w:r w:rsidRPr="00D32C35">
        <w:rPr>
          <w:rFonts w:ascii="David" w:hAnsi="David" w:cs="David" w:hint="cs"/>
          <w:sz w:val="24"/>
          <w:szCs w:val="24"/>
          <w:rtl/>
        </w:rPr>
        <w:t xml:space="preserve">רכישה במהופך זהו מקרה מאוד נדיר, כי כדי שזה יקרה צריך שהחברה שווה פחות כסף (חברה א) תשתלט על חברה ששווה הרבה יותר ממנה. כדי שזה יקרה, חברה א צריכה להנפיק הרבה מאוד מניות, כך שבעלי השליטה המקוריים של חברה א יאבדו את השליטה בחברה. </w:t>
      </w:r>
    </w:p>
    <w:p w:rsidR="00D32C35" w:rsidRPr="00D32C35" w:rsidRDefault="00D32C35" w:rsidP="00D32C35">
      <w:pPr>
        <w:spacing w:line="360" w:lineRule="auto"/>
        <w:jc w:val="both"/>
        <w:rPr>
          <w:rFonts w:ascii="David" w:hAnsi="David" w:cs="David"/>
          <w:sz w:val="24"/>
          <w:szCs w:val="24"/>
          <w:rtl/>
        </w:rPr>
      </w:pPr>
      <w:r w:rsidRPr="00D32C35">
        <w:rPr>
          <w:rFonts w:ascii="David" w:hAnsi="David" w:cs="David" w:hint="cs"/>
          <w:sz w:val="24"/>
          <w:szCs w:val="24"/>
          <w:rtl/>
        </w:rPr>
        <w:t xml:space="preserve">מתי בכל זאת זה קורה, למשל במצב של שלד בורסאי </w:t>
      </w:r>
      <w:r w:rsidRPr="00D32C35">
        <w:rPr>
          <w:rFonts w:ascii="David" w:hAnsi="David" w:cs="David"/>
          <w:sz w:val="24"/>
          <w:szCs w:val="24"/>
          <w:rtl/>
        </w:rPr>
        <w:t>–</w:t>
      </w:r>
      <w:r w:rsidRPr="00D32C35">
        <w:rPr>
          <w:rFonts w:ascii="David" w:hAnsi="David" w:cs="David" w:hint="cs"/>
          <w:sz w:val="24"/>
          <w:szCs w:val="24"/>
          <w:rtl/>
        </w:rPr>
        <w:t xml:space="preserve"> זו חברה שנסחרת בבורסה. כלומר המניות שלה נסחרות בבורסה, אך אין לה כל פעילות. מאחר והיא בכלל לא פעילה היא לא שווה הרבה כסף. </w:t>
      </w:r>
    </w:p>
    <w:p w:rsidR="00D32C35" w:rsidRPr="00D32C35" w:rsidRDefault="00D32C35" w:rsidP="00D32C35">
      <w:pPr>
        <w:spacing w:line="360" w:lineRule="auto"/>
        <w:jc w:val="both"/>
        <w:rPr>
          <w:rFonts w:ascii="David" w:hAnsi="David" w:cs="David"/>
          <w:sz w:val="24"/>
          <w:szCs w:val="24"/>
          <w:rtl/>
        </w:rPr>
      </w:pPr>
      <w:r w:rsidRPr="00D32C35">
        <w:rPr>
          <w:rFonts w:ascii="David" w:hAnsi="David" w:cs="David" w:hint="cs"/>
          <w:sz w:val="24"/>
          <w:szCs w:val="24"/>
          <w:rtl/>
        </w:rPr>
        <w:t xml:space="preserve">נניח שחברה ב היא חברה פרטית ששווה הרבה מאוד כסף וכעת היא רוצה להנפיק את המניות שלה בבורסה. מאחר ותהליך ההנפקה בבורסה הוא תהליך מאוד ארוך ומאוד יקר חברה ב יכולה להגיע לעסקה כזו עם חברה א: חברה א שנסחרת בבורסה תרכוש את המניות של חברה ב ששוות הרבה מאוד כסף, כך שבתמורה לזה חברה א תנפיק הרבה מאוד מניות לבעלי המניות של חברה ב </w:t>
      </w:r>
      <w:r w:rsidRPr="00D32C35">
        <w:rPr>
          <w:rFonts w:ascii="David" w:hAnsi="David" w:cs="David"/>
          <w:sz w:val="24"/>
          <w:szCs w:val="24"/>
          <w:rtl/>
        </w:rPr>
        <w:t>–</w:t>
      </w:r>
      <w:r w:rsidRPr="00D32C35">
        <w:rPr>
          <w:rFonts w:ascii="David" w:hAnsi="David" w:cs="David" w:hint="cs"/>
          <w:sz w:val="24"/>
          <w:szCs w:val="24"/>
          <w:rtl/>
        </w:rPr>
        <w:t xml:space="preserve"> שמהם היא רכשה את המניות של ב, היא תנפיק הרבה מניות של עצמה כי המניות שלה שוות מעט מאוד כסף. מיד לאחר העסקה חברה ב נסחרת בבורסה. כעת בעלי המניות של חברה ב שולטים על חברה א, וכמובן ממשיכים גם לשלוט על חברה ב, וככה בעצם נוצרת הרכישה במהופך. </w:t>
      </w:r>
    </w:p>
    <w:p w:rsidR="00D32C35" w:rsidRPr="00D32C35" w:rsidRDefault="00D32C35" w:rsidP="00D32C35">
      <w:pPr>
        <w:spacing w:line="360" w:lineRule="auto"/>
        <w:jc w:val="both"/>
        <w:rPr>
          <w:rFonts w:ascii="David" w:hAnsi="David" w:cs="David"/>
          <w:sz w:val="24"/>
          <w:szCs w:val="24"/>
          <w:rtl/>
        </w:rPr>
      </w:pPr>
      <w:r w:rsidRPr="00D32C35">
        <w:rPr>
          <w:rFonts w:ascii="David" w:hAnsi="David" w:cs="David" w:hint="cs"/>
          <w:sz w:val="24"/>
          <w:szCs w:val="24"/>
          <w:rtl/>
        </w:rPr>
        <w:t xml:space="preserve">נשים לב שיש בעיה בעסקה כזו מאחר וההגדרה של צירוף עסקים היא רכישה של </w:t>
      </w:r>
      <w:r w:rsidRPr="00D32C35">
        <w:rPr>
          <w:rFonts w:ascii="David" w:hAnsi="David" w:cs="David" w:hint="cs"/>
          <w:b/>
          <w:bCs/>
          <w:sz w:val="24"/>
          <w:szCs w:val="24"/>
          <w:rtl/>
        </w:rPr>
        <w:t>עסק</w:t>
      </w:r>
      <w:r w:rsidRPr="00D32C35">
        <w:rPr>
          <w:rFonts w:ascii="David" w:hAnsi="David" w:cs="David" w:hint="cs"/>
          <w:sz w:val="24"/>
          <w:szCs w:val="24"/>
          <w:rtl/>
        </w:rPr>
        <w:t xml:space="preserve">. ואם לחברה א אין בכלל פעילות אז היא בכלל אל מייצגת עסק. לפי פרשנות שיצאה לאחרונה נקבע שלמרות שחברה א לא עונה על הגדרה של עסק יש להפעיל את הכללים של רכישה במהופך, אך עם הבדל אחד: אם נוצר מוניטין ברכישה אז יש להפחית אותו </w:t>
      </w:r>
      <w:proofErr w:type="spellStart"/>
      <w:r w:rsidRPr="00D32C35">
        <w:rPr>
          <w:rFonts w:ascii="David" w:hAnsi="David" w:cs="David" w:hint="cs"/>
          <w:sz w:val="24"/>
          <w:szCs w:val="24"/>
          <w:rtl/>
        </w:rPr>
        <w:t>מיידית</w:t>
      </w:r>
      <w:proofErr w:type="spellEnd"/>
      <w:r w:rsidRPr="00D32C35">
        <w:rPr>
          <w:rFonts w:ascii="David" w:hAnsi="David" w:cs="David" w:hint="cs"/>
          <w:sz w:val="24"/>
          <w:szCs w:val="24"/>
          <w:rtl/>
        </w:rPr>
        <w:t xml:space="preserve"> לדוח רווח והפסד. הסיבה: לא יכול להיות שייווצר מוניטין בגין חברה א, שהרי לחברה א אין כל פעילות או שווי. אם שילמנו יותר על חברה א זה בגלל השירות שחברה א נתנה לנו, השירות להפוך לחברה בורסאית. זו הסיבה שמכירים במוניטין כהוצאה </w:t>
      </w:r>
      <w:proofErr w:type="spellStart"/>
      <w:r w:rsidRPr="00D32C35">
        <w:rPr>
          <w:rFonts w:ascii="David" w:hAnsi="David" w:cs="David" w:hint="cs"/>
          <w:sz w:val="24"/>
          <w:szCs w:val="24"/>
          <w:rtl/>
        </w:rPr>
        <w:t>מיידית</w:t>
      </w:r>
      <w:proofErr w:type="spellEnd"/>
      <w:r w:rsidRPr="00D32C35">
        <w:rPr>
          <w:rFonts w:ascii="David" w:hAnsi="David" w:cs="David" w:hint="cs"/>
          <w:sz w:val="24"/>
          <w:szCs w:val="24"/>
          <w:rtl/>
        </w:rPr>
        <w:t xml:space="preserve"> בדוח ר</w:t>
      </w:r>
      <w:bookmarkStart w:id="0" w:name="_GoBack"/>
      <w:bookmarkEnd w:id="0"/>
      <w:r w:rsidRPr="00D32C35">
        <w:rPr>
          <w:rFonts w:ascii="David" w:hAnsi="David" w:cs="David" w:hint="cs"/>
          <w:sz w:val="24"/>
          <w:szCs w:val="24"/>
          <w:rtl/>
        </w:rPr>
        <w:t xml:space="preserve">ווח והפסד. </w:t>
      </w:r>
    </w:p>
    <w:p w:rsidR="00D32C35" w:rsidRPr="00D32C35" w:rsidRDefault="00D32C35" w:rsidP="00D32C35">
      <w:pPr>
        <w:spacing w:line="360" w:lineRule="auto"/>
        <w:jc w:val="both"/>
        <w:rPr>
          <w:rFonts w:ascii="David" w:hAnsi="David" w:cs="David"/>
          <w:sz w:val="24"/>
          <w:szCs w:val="24"/>
          <w:rtl/>
        </w:rPr>
      </w:pPr>
      <w:r w:rsidRPr="00D32C35">
        <w:rPr>
          <w:rFonts w:ascii="David" w:hAnsi="David" w:cs="David" w:hint="cs"/>
          <w:b/>
          <w:bCs/>
          <w:sz w:val="24"/>
          <w:szCs w:val="24"/>
          <w:u w:val="single"/>
          <w:rtl/>
        </w:rPr>
        <w:t>דגש</w:t>
      </w:r>
      <w:r w:rsidRPr="00D32C35">
        <w:rPr>
          <w:rFonts w:ascii="David" w:hAnsi="David" w:cs="David" w:hint="cs"/>
          <w:sz w:val="24"/>
          <w:szCs w:val="24"/>
          <w:rtl/>
        </w:rPr>
        <w:t xml:space="preserve">: רק אם נתון לנו במפורש שחברה א היא שלד בורסאי אנחנו נפחית </w:t>
      </w:r>
      <w:proofErr w:type="spellStart"/>
      <w:r w:rsidRPr="00D32C35">
        <w:rPr>
          <w:rFonts w:ascii="David" w:hAnsi="David" w:cs="David" w:hint="cs"/>
          <w:sz w:val="24"/>
          <w:szCs w:val="24"/>
          <w:rtl/>
        </w:rPr>
        <w:t>מיידית</w:t>
      </w:r>
      <w:proofErr w:type="spellEnd"/>
      <w:r w:rsidRPr="00D32C35">
        <w:rPr>
          <w:rFonts w:ascii="David" w:hAnsi="David" w:cs="David" w:hint="cs"/>
          <w:sz w:val="24"/>
          <w:szCs w:val="24"/>
          <w:rtl/>
        </w:rPr>
        <w:t xml:space="preserve"> את המוניטין לדוח רווח והפסד.</w:t>
      </w:r>
    </w:p>
    <w:p w:rsidR="00D32C35" w:rsidRPr="00D32C35" w:rsidRDefault="00D32C35" w:rsidP="00D32C35">
      <w:pPr>
        <w:spacing w:line="360" w:lineRule="auto"/>
        <w:jc w:val="both"/>
        <w:rPr>
          <w:rFonts w:ascii="David" w:hAnsi="David" w:cs="David"/>
          <w:sz w:val="24"/>
          <w:szCs w:val="24"/>
          <w:rtl/>
        </w:rPr>
      </w:pPr>
      <w:r w:rsidRPr="00D32C35">
        <w:rPr>
          <w:rFonts w:ascii="David" w:hAnsi="David" w:cs="David" w:hint="cs"/>
          <w:b/>
          <w:bCs/>
          <w:sz w:val="24"/>
          <w:szCs w:val="24"/>
          <w:u w:val="single"/>
          <w:rtl/>
        </w:rPr>
        <w:t>הערה</w:t>
      </w:r>
      <w:r w:rsidRPr="00D32C35">
        <w:rPr>
          <w:rFonts w:ascii="David" w:hAnsi="David" w:cs="David" w:hint="cs"/>
          <w:sz w:val="24"/>
          <w:szCs w:val="24"/>
          <w:rtl/>
        </w:rPr>
        <w:t xml:space="preserve">: מעכשיו שנתון שא רכשה את ב על ידי הנפקת מניות </w:t>
      </w:r>
      <w:r w:rsidRPr="00D32C35">
        <w:rPr>
          <w:rFonts w:ascii="David" w:hAnsi="David" w:cs="David"/>
          <w:sz w:val="24"/>
          <w:szCs w:val="24"/>
          <w:rtl/>
        </w:rPr>
        <w:t>–</w:t>
      </w:r>
      <w:r w:rsidRPr="00D32C35">
        <w:rPr>
          <w:rFonts w:ascii="David" w:hAnsi="David" w:cs="David" w:hint="cs"/>
          <w:sz w:val="24"/>
          <w:szCs w:val="24"/>
          <w:rtl/>
        </w:rPr>
        <w:t xml:space="preserve"> דבר ראשון בודקים האם יש רכישה במהופך. כלומר, כמה מניות א הנפיקה לבעלי המניות של ב </w:t>
      </w:r>
    </w:p>
    <w:p w:rsidR="00354A0D" w:rsidRPr="00354A0D" w:rsidRDefault="00354A0D" w:rsidP="001D6C34">
      <w:pPr>
        <w:spacing w:line="360" w:lineRule="auto"/>
        <w:jc w:val="center"/>
        <w:rPr>
          <w:rFonts w:cs="David"/>
          <w:b/>
          <w:bCs/>
          <w:sz w:val="24"/>
          <w:szCs w:val="24"/>
          <w:u w:val="single"/>
          <w:rtl/>
        </w:rPr>
      </w:pPr>
      <w:r>
        <w:rPr>
          <w:rFonts w:cs="David" w:hint="cs"/>
          <w:b/>
          <w:bCs/>
          <w:sz w:val="24"/>
          <w:szCs w:val="24"/>
          <w:u w:val="single"/>
          <w:rtl/>
        </w:rPr>
        <w:t>מניות באוצר</w:t>
      </w:r>
    </w:p>
    <w:p w:rsidR="00354A0D" w:rsidRDefault="00354A0D" w:rsidP="00686CDD">
      <w:pPr>
        <w:spacing w:line="360" w:lineRule="auto"/>
        <w:jc w:val="both"/>
        <w:rPr>
          <w:rFonts w:cs="David"/>
          <w:sz w:val="24"/>
          <w:szCs w:val="24"/>
          <w:rtl/>
        </w:rPr>
      </w:pPr>
      <w:r>
        <w:rPr>
          <w:rFonts w:cs="David" w:hint="cs"/>
          <w:sz w:val="24"/>
          <w:szCs w:val="24"/>
          <w:rtl/>
        </w:rPr>
        <w:t>נניח שא' שולטת ב-ב' . כעת חברה א' רוצה לפדות את המניות של עצמה. כי נניח שהמניות שלה נסחרות היום בזול והיא מאמינה שבעתיד השווי שלהן יעלה ואז היא תמכור אותן ותרוויח. בכל מקרה ברגע שהיא רוכשת את המניות של עצמה המניות הללו מאבדות את כל הזכויות שלהן היא בעצם פודה את המניות. יש לה שתי אפשרויות לעשות זאת :</w:t>
      </w:r>
    </w:p>
    <w:p w:rsidR="00354A0D" w:rsidRDefault="00354A0D" w:rsidP="00686CDD">
      <w:pPr>
        <w:pStyle w:val="a7"/>
        <w:numPr>
          <w:ilvl w:val="0"/>
          <w:numId w:val="26"/>
        </w:numPr>
        <w:spacing w:line="360" w:lineRule="auto"/>
        <w:jc w:val="both"/>
        <w:rPr>
          <w:rFonts w:cs="David"/>
          <w:sz w:val="24"/>
          <w:szCs w:val="24"/>
        </w:rPr>
      </w:pPr>
      <w:r>
        <w:rPr>
          <w:rFonts w:cs="David" w:hint="cs"/>
          <w:sz w:val="24"/>
          <w:szCs w:val="24"/>
          <w:rtl/>
        </w:rPr>
        <w:t xml:space="preserve">ללכת בעצמה לבורסה ולרכוש את המניות הללו נניח תמורת 10,000 ₪ </w:t>
      </w:r>
    </w:p>
    <w:p w:rsidR="00354A0D" w:rsidRDefault="00354A0D" w:rsidP="00686CDD">
      <w:pPr>
        <w:pStyle w:val="a7"/>
        <w:spacing w:line="360" w:lineRule="auto"/>
        <w:jc w:val="both"/>
        <w:rPr>
          <w:rFonts w:cs="David"/>
          <w:sz w:val="24"/>
          <w:szCs w:val="24"/>
          <w:rtl/>
        </w:rPr>
      </w:pPr>
      <w:r>
        <w:rPr>
          <w:rFonts w:cs="David" w:hint="cs"/>
          <w:sz w:val="24"/>
          <w:szCs w:val="24"/>
          <w:rtl/>
        </w:rPr>
        <w:lastRenderedPageBreak/>
        <w:t>פקודת היומן היא:</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7"/>
        <w:gridCol w:w="2676"/>
      </w:tblGrid>
      <w:tr w:rsidR="00354A0D" w:rsidTr="00354A0D">
        <w:tc>
          <w:tcPr>
            <w:tcW w:w="0" w:type="auto"/>
            <w:vAlign w:val="center"/>
          </w:tcPr>
          <w:p w:rsidR="00354A0D" w:rsidRDefault="00354A0D" w:rsidP="00686CDD">
            <w:pPr>
              <w:pStyle w:val="a7"/>
              <w:spacing w:line="360" w:lineRule="auto"/>
              <w:ind w:left="0"/>
              <w:jc w:val="both"/>
              <w:rPr>
                <w:rFonts w:cs="David"/>
                <w:sz w:val="24"/>
                <w:szCs w:val="24"/>
                <w:rtl/>
              </w:rPr>
            </w:pPr>
            <w:r>
              <w:rPr>
                <w:rFonts w:cs="David" w:hint="cs"/>
                <w:sz w:val="24"/>
                <w:szCs w:val="24"/>
                <w:rtl/>
              </w:rPr>
              <w:t>ח' הון עצמי מניות באוצר</w:t>
            </w:r>
          </w:p>
          <w:p w:rsidR="00354A0D" w:rsidRDefault="00354A0D" w:rsidP="00686CDD">
            <w:pPr>
              <w:pStyle w:val="a7"/>
              <w:spacing w:line="360" w:lineRule="auto"/>
              <w:ind w:left="0"/>
              <w:jc w:val="both"/>
              <w:rPr>
                <w:rFonts w:cs="David"/>
                <w:sz w:val="24"/>
                <w:szCs w:val="24"/>
                <w:rtl/>
              </w:rPr>
            </w:pPr>
            <w:r>
              <w:rPr>
                <w:rFonts w:cs="David" w:hint="cs"/>
                <w:sz w:val="24"/>
                <w:szCs w:val="24"/>
                <w:rtl/>
              </w:rPr>
              <w:t xml:space="preserve">   ז' מזומן </w:t>
            </w:r>
          </w:p>
        </w:tc>
        <w:tc>
          <w:tcPr>
            <w:tcW w:w="0" w:type="auto"/>
            <w:vAlign w:val="center"/>
          </w:tcPr>
          <w:p w:rsidR="00354A0D" w:rsidRDefault="00354A0D" w:rsidP="00686CDD">
            <w:pPr>
              <w:pStyle w:val="a7"/>
              <w:spacing w:line="360" w:lineRule="auto"/>
              <w:ind w:left="0"/>
              <w:jc w:val="both"/>
              <w:rPr>
                <w:rFonts w:cs="David"/>
                <w:sz w:val="24"/>
                <w:szCs w:val="24"/>
                <w:rtl/>
              </w:rPr>
            </w:pPr>
            <w:r>
              <w:rPr>
                <w:rFonts w:cs="David" w:hint="cs"/>
                <w:sz w:val="24"/>
                <w:szCs w:val="24"/>
                <w:rtl/>
              </w:rPr>
              <w:t xml:space="preserve">10,000 </w:t>
            </w:r>
            <w:r w:rsidRPr="00354A0D">
              <w:rPr>
                <w:rFonts w:cs="David"/>
                <w:sz w:val="24"/>
                <w:szCs w:val="24"/>
              </w:rPr>
              <w:sym w:font="Wingdings" w:char="F0DF"/>
            </w:r>
            <w:r>
              <w:rPr>
                <w:rFonts w:cs="David" w:hint="cs"/>
                <w:sz w:val="24"/>
                <w:szCs w:val="24"/>
                <w:rtl/>
              </w:rPr>
              <w:t xml:space="preserve"> לפי עלות הרכישה</w:t>
            </w:r>
          </w:p>
        </w:tc>
      </w:tr>
    </w:tbl>
    <w:p w:rsidR="00354A0D" w:rsidRDefault="00354A0D" w:rsidP="00686CDD">
      <w:pPr>
        <w:pStyle w:val="a7"/>
        <w:spacing w:line="360" w:lineRule="auto"/>
        <w:jc w:val="both"/>
        <w:rPr>
          <w:rFonts w:cs="David"/>
          <w:sz w:val="24"/>
          <w:szCs w:val="24"/>
          <w:rtl/>
        </w:rPr>
      </w:pPr>
      <w:r>
        <w:rPr>
          <w:rFonts w:cs="David" w:hint="cs"/>
          <w:sz w:val="24"/>
          <w:szCs w:val="24"/>
          <w:rtl/>
        </w:rPr>
        <w:t>בדו"ח המאוחד זה יהיה בתרומות של א'</w:t>
      </w:r>
    </w:p>
    <w:p w:rsidR="00354A0D" w:rsidRDefault="00354A0D" w:rsidP="00686CDD">
      <w:pPr>
        <w:pStyle w:val="a7"/>
        <w:numPr>
          <w:ilvl w:val="0"/>
          <w:numId w:val="26"/>
        </w:numPr>
        <w:spacing w:line="360" w:lineRule="auto"/>
        <w:jc w:val="both"/>
        <w:rPr>
          <w:rFonts w:cs="David"/>
          <w:sz w:val="24"/>
          <w:szCs w:val="24"/>
        </w:rPr>
      </w:pPr>
      <w:r>
        <w:rPr>
          <w:rFonts w:cs="David" w:hint="cs"/>
          <w:sz w:val="24"/>
          <w:szCs w:val="24"/>
          <w:rtl/>
        </w:rPr>
        <w:t>היא יכולה להגיד לחברה ב' שתלך לבורסה ושהיא תקנה את המניות של א' חברה א' שולטת ב-ב' אז היא יכולה להגיד לב' לעשות מה שהיא רוצה (א) וב' חייבת לבצע את זה.</w:t>
      </w:r>
    </w:p>
    <w:p w:rsidR="00354A0D" w:rsidRDefault="00354A0D" w:rsidP="00686CDD">
      <w:pPr>
        <w:spacing w:line="360" w:lineRule="auto"/>
        <w:ind w:left="360"/>
        <w:jc w:val="both"/>
        <w:rPr>
          <w:rFonts w:cs="David"/>
          <w:sz w:val="24"/>
          <w:szCs w:val="24"/>
          <w:rtl/>
        </w:rPr>
      </w:pPr>
      <w:r>
        <w:rPr>
          <w:rFonts w:cs="David" w:hint="cs"/>
          <w:sz w:val="24"/>
          <w:szCs w:val="24"/>
          <w:rtl/>
        </w:rPr>
        <w:t xml:space="preserve">מבחינה כלכלית אין שום הבדל בין האפשרות הראשונה לאפשרות </w:t>
      </w:r>
      <w:proofErr w:type="spellStart"/>
      <w:r>
        <w:rPr>
          <w:rFonts w:cs="David" w:hint="cs"/>
          <w:sz w:val="24"/>
          <w:szCs w:val="24"/>
          <w:rtl/>
        </w:rPr>
        <w:t>השניה</w:t>
      </w:r>
      <w:proofErr w:type="spellEnd"/>
      <w:r>
        <w:rPr>
          <w:rFonts w:cs="David" w:hint="cs"/>
          <w:sz w:val="24"/>
          <w:szCs w:val="24"/>
          <w:rtl/>
        </w:rPr>
        <w:t xml:space="preserve"> . בכל מקרה בדו"ח המאוחד ההון העצמי המאוחד של חברה א' צריך לקטון ב-10,000 ₪ והכל נכנס לתרומות של חברה א' .</w:t>
      </w:r>
    </w:p>
    <w:p w:rsidR="00354A0D" w:rsidRDefault="00354A0D" w:rsidP="00686CDD">
      <w:pPr>
        <w:spacing w:line="360" w:lineRule="auto"/>
        <w:jc w:val="both"/>
        <w:rPr>
          <w:rFonts w:cs="David"/>
          <w:sz w:val="24"/>
          <w:szCs w:val="24"/>
          <w:rtl/>
        </w:rPr>
      </w:pPr>
      <w:r>
        <w:rPr>
          <w:rFonts w:cs="David" w:hint="cs"/>
          <w:sz w:val="24"/>
          <w:szCs w:val="24"/>
          <w:rtl/>
        </w:rPr>
        <w:t>בדו"ח העצמאי של חברה ב'. חברה ב' כחברה בפני עצמה רוכשת מניות של חברה א', ולכן היא רושמת:</w:t>
      </w:r>
    </w:p>
    <w:tbl>
      <w:tblPr>
        <w:tblStyle w:val="ab"/>
        <w:bidiVisual/>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808"/>
      </w:tblGrid>
      <w:tr w:rsidR="00354A0D" w:rsidTr="00354A0D">
        <w:tc>
          <w:tcPr>
            <w:tcW w:w="0" w:type="auto"/>
            <w:vAlign w:val="center"/>
          </w:tcPr>
          <w:p w:rsidR="00354A0D" w:rsidRDefault="00354A0D" w:rsidP="00686CDD">
            <w:pPr>
              <w:spacing w:line="360" w:lineRule="auto"/>
              <w:jc w:val="both"/>
              <w:rPr>
                <w:rFonts w:cs="David"/>
                <w:sz w:val="24"/>
                <w:szCs w:val="24"/>
                <w:rtl/>
              </w:rPr>
            </w:pPr>
            <w:r>
              <w:rPr>
                <w:rFonts w:cs="David" w:hint="cs"/>
                <w:sz w:val="24"/>
                <w:szCs w:val="24"/>
                <w:rtl/>
              </w:rPr>
              <w:t>ח' השקעה במניות</w:t>
            </w:r>
          </w:p>
          <w:p w:rsidR="00354A0D" w:rsidRDefault="00354A0D" w:rsidP="00686CDD">
            <w:pPr>
              <w:spacing w:line="360" w:lineRule="auto"/>
              <w:jc w:val="both"/>
              <w:rPr>
                <w:rFonts w:cs="David"/>
                <w:sz w:val="24"/>
                <w:szCs w:val="24"/>
                <w:rtl/>
              </w:rPr>
            </w:pPr>
            <w:r>
              <w:rPr>
                <w:rFonts w:cs="David" w:hint="cs"/>
                <w:sz w:val="24"/>
                <w:szCs w:val="24"/>
                <w:rtl/>
              </w:rPr>
              <w:t xml:space="preserve">   ז' מזומן </w:t>
            </w:r>
          </w:p>
        </w:tc>
        <w:tc>
          <w:tcPr>
            <w:tcW w:w="0" w:type="auto"/>
            <w:vAlign w:val="center"/>
          </w:tcPr>
          <w:p w:rsidR="00354A0D" w:rsidRDefault="00354A0D" w:rsidP="00686CDD">
            <w:pPr>
              <w:spacing w:line="360" w:lineRule="auto"/>
              <w:jc w:val="both"/>
              <w:rPr>
                <w:rFonts w:cs="David"/>
                <w:sz w:val="24"/>
                <w:szCs w:val="24"/>
                <w:rtl/>
              </w:rPr>
            </w:pPr>
            <w:r>
              <w:rPr>
                <w:rFonts w:cs="David" w:hint="cs"/>
                <w:sz w:val="24"/>
                <w:szCs w:val="24"/>
                <w:rtl/>
              </w:rPr>
              <w:t>10,000</w:t>
            </w:r>
          </w:p>
        </w:tc>
      </w:tr>
    </w:tbl>
    <w:p w:rsidR="00F05204" w:rsidRDefault="00354A0D" w:rsidP="00686CDD">
      <w:pPr>
        <w:spacing w:line="360" w:lineRule="auto"/>
        <w:jc w:val="both"/>
        <w:rPr>
          <w:rFonts w:cs="David"/>
          <w:sz w:val="24"/>
          <w:szCs w:val="24"/>
          <w:rtl/>
        </w:rPr>
      </w:pPr>
      <w:r>
        <w:rPr>
          <w:rFonts w:cs="David" w:hint="cs"/>
          <w:sz w:val="24"/>
          <w:szCs w:val="24"/>
          <w:rtl/>
        </w:rPr>
        <w:t xml:space="preserve">לא משנה כמה חברה ב' רכשה מחברה א' לא תהיה לחברה ב' השפעה מהותית בא' כי אם א' שולטת ב-ב' </w:t>
      </w:r>
      <w:r w:rsidR="00F05204">
        <w:rPr>
          <w:rFonts w:cs="David" w:hint="cs"/>
          <w:sz w:val="24"/>
          <w:szCs w:val="24"/>
          <w:rtl/>
        </w:rPr>
        <w:t xml:space="preserve">והיא קובעת לה באופן בלעדי מה לעשות לא ייתכן שב' תשלוט בא' לכן זה אומר שחברה ב' תנהל את ההשקעה בא' לפי </w:t>
      </w:r>
      <w:r w:rsidR="00F05204">
        <w:rPr>
          <w:rFonts w:cs="David" w:hint="cs"/>
          <w:sz w:val="24"/>
          <w:szCs w:val="24"/>
        </w:rPr>
        <w:t>IAS39</w:t>
      </w:r>
      <w:r w:rsidR="00F05204">
        <w:rPr>
          <w:rFonts w:cs="David" w:hint="cs"/>
          <w:sz w:val="24"/>
          <w:szCs w:val="24"/>
          <w:rtl/>
        </w:rPr>
        <w:t xml:space="preserve"> עלות או </w:t>
      </w:r>
      <w:proofErr w:type="spellStart"/>
      <w:r w:rsidR="00F05204">
        <w:rPr>
          <w:rFonts w:cs="David" w:hint="cs"/>
          <w:sz w:val="24"/>
          <w:szCs w:val="24"/>
          <w:rtl/>
        </w:rPr>
        <w:t>שוו"ה</w:t>
      </w:r>
      <w:proofErr w:type="spellEnd"/>
      <w:r w:rsidR="00F05204">
        <w:rPr>
          <w:rFonts w:cs="David" w:hint="cs"/>
          <w:sz w:val="24"/>
          <w:szCs w:val="24"/>
          <w:rtl/>
        </w:rPr>
        <w:t xml:space="preserve">. </w:t>
      </w:r>
    </w:p>
    <w:p w:rsidR="00354A0D" w:rsidRDefault="00F05204" w:rsidP="00686CDD">
      <w:pPr>
        <w:spacing w:line="360" w:lineRule="auto"/>
        <w:jc w:val="both"/>
        <w:rPr>
          <w:rFonts w:cs="David"/>
          <w:sz w:val="24"/>
          <w:szCs w:val="24"/>
          <w:rtl/>
        </w:rPr>
      </w:pPr>
      <w:r>
        <w:rPr>
          <w:rFonts w:cs="David" w:hint="cs"/>
          <w:sz w:val="24"/>
          <w:szCs w:val="24"/>
          <w:rtl/>
        </w:rPr>
        <w:t xml:space="preserve">נניח שב' החליטה להציג את ההשקעה לפי </w:t>
      </w:r>
      <w:proofErr w:type="spellStart"/>
      <w:r>
        <w:rPr>
          <w:rFonts w:cs="David" w:hint="cs"/>
          <w:sz w:val="24"/>
          <w:szCs w:val="24"/>
          <w:rtl/>
        </w:rPr>
        <w:t>שוו"ה</w:t>
      </w:r>
      <w:proofErr w:type="spellEnd"/>
      <w:r>
        <w:rPr>
          <w:rFonts w:cs="David" w:hint="cs"/>
          <w:sz w:val="24"/>
          <w:szCs w:val="24"/>
          <w:rtl/>
        </w:rPr>
        <w:t xml:space="preserve"> דרך </w:t>
      </w:r>
      <w:proofErr w:type="spellStart"/>
      <w:r>
        <w:rPr>
          <w:rFonts w:cs="David" w:hint="cs"/>
          <w:sz w:val="24"/>
          <w:szCs w:val="24"/>
          <w:rtl/>
        </w:rPr>
        <w:t>רוה"ס</w:t>
      </w:r>
      <w:proofErr w:type="spellEnd"/>
      <w:r>
        <w:rPr>
          <w:rFonts w:cs="David" w:hint="cs"/>
          <w:sz w:val="24"/>
          <w:szCs w:val="24"/>
          <w:rtl/>
        </w:rPr>
        <w:t xml:space="preserve"> ובסוף השנה </w:t>
      </w:r>
      <w:proofErr w:type="spellStart"/>
      <w:r>
        <w:rPr>
          <w:rFonts w:cs="David" w:hint="cs"/>
          <w:sz w:val="24"/>
          <w:szCs w:val="24"/>
          <w:rtl/>
        </w:rPr>
        <w:t>השוו"ה</w:t>
      </w:r>
      <w:proofErr w:type="spellEnd"/>
      <w:r>
        <w:rPr>
          <w:rFonts w:cs="David" w:hint="cs"/>
          <w:sz w:val="24"/>
          <w:szCs w:val="24"/>
          <w:rtl/>
        </w:rPr>
        <w:t xml:space="preserve"> עלה ל-18,000 ₪ חברה ב' בדו"ח העצמאי שלה רשמה :</w:t>
      </w:r>
    </w:p>
    <w:tbl>
      <w:tblPr>
        <w:tblStyle w:val="ab"/>
        <w:bidiVisual/>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701"/>
      </w:tblGrid>
      <w:tr w:rsidR="00F05204" w:rsidTr="00F05204">
        <w:tc>
          <w:tcPr>
            <w:tcW w:w="0" w:type="auto"/>
            <w:vAlign w:val="center"/>
          </w:tcPr>
          <w:p w:rsidR="00F05204" w:rsidRDefault="00F05204" w:rsidP="00686CDD">
            <w:pPr>
              <w:spacing w:line="360" w:lineRule="auto"/>
              <w:jc w:val="both"/>
              <w:rPr>
                <w:rFonts w:cs="David"/>
                <w:sz w:val="24"/>
                <w:szCs w:val="24"/>
                <w:rtl/>
              </w:rPr>
            </w:pPr>
            <w:r>
              <w:rPr>
                <w:rFonts w:cs="David" w:hint="cs"/>
                <w:sz w:val="24"/>
                <w:szCs w:val="24"/>
                <w:rtl/>
              </w:rPr>
              <w:t>ח' השקעה</w:t>
            </w:r>
          </w:p>
          <w:p w:rsidR="00F05204" w:rsidRDefault="00F05204" w:rsidP="00686CDD">
            <w:pPr>
              <w:spacing w:line="360" w:lineRule="auto"/>
              <w:jc w:val="both"/>
              <w:rPr>
                <w:rFonts w:cs="David"/>
                <w:sz w:val="24"/>
                <w:szCs w:val="24"/>
                <w:rtl/>
              </w:rPr>
            </w:pPr>
            <w:r>
              <w:rPr>
                <w:rFonts w:cs="David" w:hint="cs"/>
                <w:sz w:val="24"/>
                <w:szCs w:val="24"/>
                <w:rtl/>
              </w:rPr>
              <w:t xml:space="preserve">   ז' רווח מני"ע</w:t>
            </w:r>
          </w:p>
        </w:tc>
        <w:tc>
          <w:tcPr>
            <w:tcW w:w="0" w:type="auto"/>
            <w:vAlign w:val="center"/>
          </w:tcPr>
          <w:p w:rsidR="00F05204" w:rsidRDefault="00F05204" w:rsidP="00686CDD">
            <w:pPr>
              <w:spacing w:line="360" w:lineRule="auto"/>
              <w:jc w:val="both"/>
              <w:rPr>
                <w:rFonts w:cs="David"/>
                <w:sz w:val="24"/>
                <w:szCs w:val="24"/>
                <w:rtl/>
              </w:rPr>
            </w:pPr>
            <w:r>
              <w:rPr>
                <w:rFonts w:cs="David" w:hint="cs"/>
                <w:sz w:val="24"/>
                <w:szCs w:val="24"/>
                <w:rtl/>
              </w:rPr>
              <w:t>8,000</w:t>
            </w:r>
          </w:p>
        </w:tc>
      </w:tr>
    </w:tbl>
    <w:p w:rsidR="00F05204" w:rsidRDefault="00F05204" w:rsidP="00686CDD">
      <w:pPr>
        <w:spacing w:line="360" w:lineRule="auto"/>
        <w:jc w:val="both"/>
        <w:rPr>
          <w:rFonts w:cs="David"/>
          <w:sz w:val="24"/>
          <w:szCs w:val="24"/>
          <w:rtl/>
        </w:rPr>
      </w:pPr>
      <w:r>
        <w:rPr>
          <w:rFonts w:cs="David" w:hint="cs"/>
          <w:sz w:val="24"/>
          <w:szCs w:val="24"/>
          <w:rtl/>
        </w:rPr>
        <w:t>במאוחד נצטרך לבטל את זה שהרי מבחינת המאוחד (</w:t>
      </w:r>
      <w:r>
        <w:rPr>
          <w:rFonts w:cs="David" w:hint="cs"/>
          <w:sz w:val="24"/>
          <w:szCs w:val="24"/>
        </w:rPr>
        <w:t>A</w:t>
      </w:r>
      <w:r>
        <w:rPr>
          <w:rFonts w:cs="David" w:hint="cs"/>
          <w:sz w:val="24"/>
          <w:szCs w:val="24"/>
          <w:rtl/>
        </w:rPr>
        <w:t xml:space="preserve">) אין בכלל השקעה במניות. מדובר בכלל בפדיון עצמי של המניות. חברה </w:t>
      </w:r>
      <w:r>
        <w:rPr>
          <w:rFonts w:cs="David" w:hint="cs"/>
          <w:sz w:val="24"/>
          <w:szCs w:val="24"/>
        </w:rPr>
        <w:t>A</w:t>
      </w:r>
      <w:r>
        <w:rPr>
          <w:rFonts w:cs="David" w:hint="cs"/>
          <w:sz w:val="24"/>
          <w:szCs w:val="24"/>
          <w:rtl/>
        </w:rPr>
        <w:t xml:space="preserve"> רכשה את המניות של עצמה .</w:t>
      </w:r>
    </w:p>
    <w:p w:rsidR="00CA4E6B" w:rsidRDefault="00CA4E6B" w:rsidP="00686CDD">
      <w:pPr>
        <w:spacing w:line="360" w:lineRule="auto"/>
        <w:jc w:val="both"/>
        <w:rPr>
          <w:rFonts w:cs="David"/>
          <w:sz w:val="24"/>
          <w:szCs w:val="24"/>
          <w:rtl/>
        </w:rPr>
      </w:pPr>
      <w:r>
        <w:rPr>
          <w:rFonts w:cs="David" w:hint="cs"/>
          <w:sz w:val="24"/>
          <w:szCs w:val="24"/>
          <w:rtl/>
        </w:rPr>
        <w:t>פקודת התיקון במאוחד:</w:t>
      </w:r>
    </w:p>
    <w:tbl>
      <w:tblPr>
        <w:tblStyle w:val="ab"/>
        <w:bidiVisual/>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2901"/>
      </w:tblGrid>
      <w:tr w:rsidR="00CA4E6B" w:rsidTr="008703C8">
        <w:tc>
          <w:tcPr>
            <w:tcW w:w="0" w:type="auto"/>
            <w:vAlign w:val="center"/>
          </w:tcPr>
          <w:p w:rsidR="00CA4E6B" w:rsidRDefault="00CA4E6B" w:rsidP="00686CDD">
            <w:pPr>
              <w:spacing w:line="360" w:lineRule="auto"/>
              <w:jc w:val="both"/>
              <w:rPr>
                <w:rFonts w:cs="David"/>
                <w:sz w:val="24"/>
                <w:szCs w:val="24"/>
                <w:rtl/>
              </w:rPr>
            </w:pPr>
            <w:r>
              <w:rPr>
                <w:rFonts w:cs="David" w:hint="cs"/>
                <w:sz w:val="24"/>
                <w:szCs w:val="24"/>
                <w:rtl/>
              </w:rPr>
              <w:t xml:space="preserve">ח' רווח מני"ע </w:t>
            </w:r>
          </w:p>
          <w:p w:rsidR="00CA4E6B" w:rsidRDefault="00CA4E6B" w:rsidP="00686CDD">
            <w:pPr>
              <w:spacing w:line="360" w:lineRule="auto"/>
              <w:jc w:val="both"/>
              <w:rPr>
                <w:rFonts w:cs="David"/>
                <w:sz w:val="24"/>
                <w:szCs w:val="24"/>
                <w:rtl/>
              </w:rPr>
            </w:pPr>
            <w:r>
              <w:rPr>
                <w:rFonts w:cs="David" w:hint="cs"/>
                <w:sz w:val="24"/>
                <w:szCs w:val="24"/>
                <w:rtl/>
              </w:rPr>
              <w:t xml:space="preserve">   ז' השקעה</w:t>
            </w:r>
          </w:p>
        </w:tc>
        <w:tc>
          <w:tcPr>
            <w:tcW w:w="0" w:type="auto"/>
            <w:vAlign w:val="center"/>
          </w:tcPr>
          <w:p w:rsidR="00CA4E6B" w:rsidRDefault="00CA4E6B" w:rsidP="00686CDD">
            <w:pPr>
              <w:spacing w:line="360" w:lineRule="auto"/>
              <w:jc w:val="both"/>
              <w:rPr>
                <w:rFonts w:cs="David"/>
                <w:sz w:val="24"/>
                <w:szCs w:val="24"/>
                <w:rtl/>
              </w:rPr>
            </w:pPr>
            <w:r>
              <w:rPr>
                <w:rFonts w:cs="David" w:hint="cs"/>
                <w:sz w:val="24"/>
                <w:szCs w:val="24"/>
                <w:rtl/>
              </w:rPr>
              <w:t xml:space="preserve">8,000 </w:t>
            </w:r>
            <w:r w:rsidRPr="00CA4E6B">
              <w:rPr>
                <w:rFonts w:cs="David"/>
                <w:sz w:val="24"/>
                <w:szCs w:val="24"/>
              </w:rPr>
              <w:sym w:font="Wingdings" w:char="F0DF"/>
            </w:r>
            <w:r>
              <w:rPr>
                <w:rFonts w:cs="David" w:hint="cs"/>
                <w:sz w:val="24"/>
                <w:szCs w:val="24"/>
                <w:rtl/>
              </w:rPr>
              <w:t xml:space="preserve"> תרומה ב' כי ב' רשמה</w:t>
            </w:r>
          </w:p>
        </w:tc>
      </w:tr>
    </w:tbl>
    <w:p w:rsidR="00CA4E6B" w:rsidRDefault="00CA4E6B" w:rsidP="00686CDD">
      <w:pPr>
        <w:spacing w:line="360" w:lineRule="auto"/>
        <w:jc w:val="both"/>
        <w:rPr>
          <w:rFonts w:cs="David"/>
          <w:sz w:val="24"/>
          <w:szCs w:val="24"/>
          <w:rtl/>
        </w:rPr>
      </w:pPr>
      <w:r>
        <w:rPr>
          <w:rFonts w:cs="David" w:hint="cs"/>
          <w:sz w:val="24"/>
          <w:szCs w:val="24"/>
          <w:rtl/>
        </w:rPr>
        <w:t>אחרי שרשמנו את הפקודה הזאת וחזרנו חזרה להשקעה לפי העלות המקורית שלה נצטרך לבטל את ההשקעה ולרשום פקודת תיקון במאוחד :</w:t>
      </w:r>
    </w:p>
    <w:tbl>
      <w:tblPr>
        <w:tblStyle w:val="ab"/>
        <w:bidiVisual/>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7"/>
        <w:gridCol w:w="1992"/>
      </w:tblGrid>
      <w:tr w:rsidR="00CA4E6B" w:rsidTr="008703C8">
        <w:tc>
          <w:tcPr>
            <w:tcW w:w="0" w:type="auto"/>
            <w:vAlign w:val="center"/>
          </w:tcPr>
          <w:p w:rsidR="00CA4E6B" w:rsidRDefault="00CA4E6B" w:rsidP="00686CDD">
            <w:pPr>
              <w:spacing w:line="360" w:lineRule="auto"/>
              <w:jc w:val="both"/>
              <w:rPr>
                <w:rFonts w:cs="David"/>
                <w:sz w:val="24"/>
                <w:szCs w:val="24"/>
                <w:rtl/>
              </w:rPr>
            </w:pPr>
            <w:r>
              <w:rPr>
                <w:rFonts w:cs="David" w:hint="cs"/>
                <w:sz w:val="24"/>
                <w:szCs w:val="24"/>
                <w:rtl/>
              </w:rPr>
              <w:t>ח' הון עצמי מניות באוצר</w:t>
            </w:r>
          </w:p>
          <w:p w:rsidR="00CA4E6B" w:rsidRDefault="00CA4E6B" w:rsidP="00686CDD">
            <w:pPr>
              <w:spacing w:line="360" w:lineRule="auto"/>
              <w:jc w:val="both"/>
              <w:rPr>
                <w:rFonts w:cs="David"/>
                <w:sz w:val="24"/>
                <w:szCs w:val="24"/>
                <w:rtl/>
              </w:rPr>
            </w:pPr>
            <w:r>
              <w:rPr>
                <w:rFonts w:cs="David" w:hint="cs"/>
                <w:sz w:val="24"/>
                <w:szCs w:val="24"/>
                <w:rtl/>
              </w:rPr>
              <w:t xml:space="preserve">   ז' השקעה</w:t>
            </w:r>
          </w:p>
        </w:tc>
        <w:tc>
          <w:tcPr>
            <w:tcW w:w="0" w:type="auto"/>
            <w:vAlign w:val="center"/>
          </w:tcPr>
          <w:p w:rsidR="00CA4E6B" w:rsidRDefault="00CA4E6B" w:rsidP="00686CDD">
            <w:pPr>
              <w:spacing w:line="360" w:lineRule="auto"/>
              <w:jc w:val="both"/>
              <w:rPr>
                <w:rFonts w:cs="David"/>
                <w:sz w:val="24"/>
                <w:szCs w:val="24"/>
                <w:rtl/>
              </w:rPr>
            </w:pPr>
            <w:r>
              <w:rPr>
                <w:rFonts w:cs="David" w:hint="cs"/>
                <w:sz w:val="24"/>
                <w:szCs w:val="24"/>
                <w:rtl/>
              </w:rPr>
              <w:t xml:space="preserve">10,000 </w:t>
            </w:r>
            <w:r w:rsidRPr="00CA4E6B">
              <w:rPr>
                <w:rFonts w:cs="David"/>
                <w:sz w:val="24"/>
                <w:szCs w:val="24"/>
              </w:rPr>
              <w:sym w:font="Wingdings" w:char="F0DF"/>
            </w:r>
            <w:r>
              <w:rPr>
                <w:rFonts w:cs="David" w:hint="cs"/>
                <w:sz w:val="24"/>
                <w:szCs w:val="24"/>
                <w:rtl/>
              </w:rPr>
              <w:t xml:space="preserve"> תרומה א' </w:t>
            </w:r>
          </w:p>
        </w:tc>
      </w:tr>
    </w:tbl>
    <w:p w:rsidR="00CA4E6B" w:rsidRDefault="00CA4E6B" w:rsidP="00686CDD">
      <w:pPr>
        <w:spacing w:line="360" w:lineRule="auto"/>
        <w:jc w:val="both"/>
        <w:rPr>
          <w:rFonts w:cs="David"/>
          <w:sz w:val="24"/>
          <w:szCs w:val="24"/>
          <w:rtl/>
        </w:rPr>
      </w:pPr>
      <w:r>
        <w:rPr>
          <w:rFonts w:cs="David" w:hint="cs"/>
          <w:sz w:val="24"/>
          <w:szCs w:val="24"/>
          <w:rtl/>
        </w:rPr>
        <w:t xml:space="preserve">כי זה בדיוק כמו שחברה א' רוכשת את המניות של עצמה כי היא פקדה על חברה ב' לעשות זאת. </w:t>
      </w:r>
      <w:r>
        <w:rPr>
          <w:rFonts w:cs="David" w:hint="cs"/>
          <w:b/>
          <w:bCs/>
          <w:sz w:val="24"/>
          <w:szCs w:val="24"/>
          <w:rtl/>
        </w:rPr>
        <w:t xml:space="preserve">הפקודה הזאת תמיד תירשם לפי העלות המקורית ביום רכישת ההשקעה כי זו בעצם עלות </w:t>
      </w:r>
      <w:proofErr w:type="spellStart"/>
      <w:r>
        <w:rPr>
          <w:rFonts w:cs="David" w:hint="cs"/>
          <w:b/>
          <w:bCs/>
          <w:sz w:val="24"/>
          <w:szCs w:val="24"/>
          <w:rtl/>
        </w:rPr>
        <w:t>פידיון</w:t>
      </w:r>
      <w:proofErr w:type="spellEnd"/>
      <w:r>
        <w:rPr>
          <w:rFonts w:cs="David" w:hint="cs"/>
          <w:b/>
          <w:bCs/>
          <w:sz w:val="24"/>
          <w:szCs w:val="24"/>
          <w:rtl/>
        </w:rPr>
        <w:t xml:space="preserve"> המניות</w:t>
      </w:r>
      <w:r>
        <w:rPr>
          <w:rFonts w:cs="David" w:hint="cs"/>
          <w:sz w:val="24"/>
          <w:szCs w:val="24"/>
          <w:rtl/>
        </w:rPr>
        <w:t>.</w:t>
      </w:r>
    </w:p>
    <w:p w:rsidR="00CA4E6B" w:rsidRDefault="00CA4E6B" w:rsidP="00686CDD">
      <w:pPr>
        <w:spacing w:line="360" w:lineRule="auto"/>
        <w:jc w:val="both"/>
        <w:rPr>
          <w:rFonts w:cs="David"/>
          <w:b/>
          <w:bCs/>
          <w:sz w:val="24"/>
          <w:szCs w:val="24"/>
          <w:u w:val="single"/>
          <w:rtl/>
        </w:rPr>
      </w:pPr>
      <w:r>
        <w:rPr>
          <w:rFonts w:cs="David" w:hint="cs"/>
          <w:b/>
          <w:bCs/>
          <w:sz w:val="24"/>
          <w:szCs w:val="24"/>
          <w:u w:val="single"/>
          <w:rtl/>
        </w:rPr>
        <w:t>דיבידנד שחברה א' משלמת</w:t>
      </w:r>
    </w:p>
    <w:p w:rsidR="00CA4E6B" w:rsidRDefault="00CA4E6B" w:rsidP="00686CDD">
      <w:pPr>
        <w:spacing w:line="360" w:lineRule="auto"/>
        <w:jc w:val="both"/>
        <w:rPr>
          <w:rFonts w:cs="David"/>
          <w:sz w:val="24"/>
          <w:szCs w:val="24"/>
          <w:rtl/>
        </w:rPr>
      </w:pPr>
      <w:r>
        <w:rPr>
          <w:rFonts w:cs="David" w:hint="cs"/>
          <w:sz w:val="24"/>
          <w:szCs w:val="24"/>
          <w:rtl/>
        </w:rPr>
        <w:lastRenderedPageBreak/>
        <w:t xml:space="preserve">נניח את המצב הבא </w:t>
      </w:r>
    </w:p>
    <w:p w:rsidR="00CA4E6B" w:rsidRDefault="00CA4E6B" w:rsidP="00686CDD">
      <w:pPr>
        <w:spacing w:line="360" w:lineRule="auto"/>
        <w:jc w:val="both"/>
        <w:rPr>
          <w:rFonts w:cs="David"/>
          <w:sz w:val="24"/>
          <w:szCs w:val="24"/>
          <w:rtl/>
        </w:rPr>
      </w:pPr>
      <w:r>
        <w:rPr>
          <w:rFonts w:cs="David" w:hint="cs"/>
          <w:sz w:val="24"/>
          <w:szCs w:val="24"/>
          <w:rtl/>
        </w:rPr>
        <w:t>א</w:t>
      </w:r>
      <w:r w:rsidRPr="00CA4E6B">
        <w:rPr>
          <w:rFonts w:cs="David"/>
          <w:sz w:val="24"/>
          <w:szCs w:val="24"/>
        </w:rPr>
        <w:sym w:font="Wingdings" w:char="F0DF"/>
      </w:r>
      <w:r>
        <w:rPr>
          <w:rFonts w:cs="David" w:hint="cs"/>
          <w:sz w:val="24"/>
          <w:szCs w:val="24"/>
          <w:rtl/>
        </w:rPr>
        <w:t xml:space="preserve"> ב </w:t>
      </w:r>
      <w:r>
        <w:rPr>
          <w:rFonts w:cs="David"/>
          <w:sz w:val="24"/>
          <w:szCs w:val="24"/>
          <w:rtl/>
        </w:rPr>
        <w:t>–</w:t>
      </w:r>
      <w:r>
        <w:rPr>
          <w:rFonts w:cs="David" w:hint="cs"/>
          <w:sz w:val="24"/>
          <w:szCs w:val="24"/>
          <w:rtl/>
        </w:rPr>
        <w:t xml:space="preserve"> 70%</w:t>
      </w:r>
    </w:p>
    <w:p w:rsidR="00CA4E6B" w:rsidRPr="00354A0D" w:rsidRDefault="00CA4E6B" w:rsidP="00686CDD">
      <w:pPr>
        <w:spacing w:line="360" w:lineRule="auto"/>
        <w:jc w:val="both"/>
        <w:rPr>
          <w:rFonts w:cs="David"/>
          <w:sz w:val="24"/>
          <w:szCs w:val="24"/>
          <w:rtl/>
        </w:rPr>
      </w:pPr>
      <w:r>
        <w:rPr>
          <w:rFonts w:cs="David" w:hint="cs"/>
          <w:sz w:val="24"/>
          <w:szCs w:val="24"/>
          <w:rtl/>
        </w:rPr>
        <w:t>ב</w:t>
      </w:r>
      <w:r w:rsidRPr="00CA4E6B">
        <w:rPr>
          <w:rFonts w:cs="David"/>
          <w:sz w:val="24"/>
          <w:szCs w:val="24"/>
        </w:rPr>
        <w:sym w:font="Wingdings" w:char="F0DF"/>
      </w:r>
      <w:r>
        <w:rPr>
          <w:rFonts w:cs="David" w:hint="cs"/>
          <w:sz w:val="24"/>
          <w:szCs w:val="24"/>
          <w:rtl/>
        </w:rPr>
        <w:t xml:space="preserve"> א </w:t>
      </w:r>
      <w:r>
        <w:rPr>
          <w:rFonts w:cs="David"/>
          <w:sz w:val="24"/>
          <w:szCs w:val="24"/>
          <w:rtl/>
        </w:rPr>
        <w:t>–</w:t>
      </w:r>
      <w:r>
        <w:rPr>
          <w:rFonts w:cs="David" w:hint="cs"/>
          <w:sz w:val="24"/>
          <w:szCs w:val="24"/>
          <w:rtl/>
        </w:rPr>
        <w:t xml:space="preserve"> 10% </w:t>
      </w:r>
    </w:p>
    <w:p w:rsidR="001D6C34" w:rsidRDefault="00686CDD" w:rsidP="00686CDD">
      <w:pPr>
        <w:spacing w:line="360" w:lineRule="auto"/>
        <w:jc w:val="both"/>
        <w:rPr>
          <w:rFonts w:cs="David"/>
          <w:sz w:val="24"/>
          <w:szCs w:val="24"/>
          <w:rtl/>
        </w:rPr>
      </w:pPr>
      <w:r>
        <w:rPr>
          <w:rFonts w:cs="David" w:hint="cs"/>
          <w:sz w:val="24"/>
          <w:szCs w:val="24"/>
          <w:rtl/>
        </w:rPr>
        <w:t xml:space="preserve">כעת נניח שחברה א' מחלקת דיבידנד ע"ס 10,000 ₪ . </w:t>
      </w:r>
    </w:p>
    <w:p w:rsidR="00686CDD" w:rsidRDefault="00686CDD" w:rsidP="00686CDD">
      <w:pPr>
        <w:spacing w:line="360" w:lineRule="auto"/>
        <w:jc w:val="both"/>
        <w:rPr>
          <w:rFonts w:cs="David"/>
          <w:sz w:val="24"/>
          <w:szCs w:val="24"/>
          <w:rtl/>
        </w:rPr>
      </w:pPr>
      <w:r>
        <w:rPr>
          <w:rFonts w:cs="David" w:hint="cs"/>
          <w:b/>
          <w:bCs/>
          <w:sz w:val="24"/>
          <w:szCs w:val="24"/>
          <w:rtl/>
        </w:rPr>
        <w:t xml:space="preserve">בדו"ח הנפרד של א':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2401"/>
        <w:gridCol w:w="808"/>
      </w:tblGrid>
      <w:tr w:rsidR="00686CDD" w:rsidTr="00686CDD">
        <w:tc>
          <w:tcPr>
            <w:tcW w:w="0" w:type="auto"/>
            <w:vAlign w:val="center"/>
          </w:tcPr>
          <w:p w:rsidR="00686CDD" w:rsidRDefault="00686CDD" w:rsidP="00686CDD">
            <w:pPr>
              <w:spacing w:line="360" w:lineRule="auto"/>
              <w:jc w:val="both"/>
              <w:rPr>
                <w:rFonts w:cs="David"/>
                <w:sz w:val="24"/>
                <w:szCs w:val="24"/>
                <w:rtl/>
              </w:rPr>
            </w:pPr>
            <w:r>
              <w:rPr>
                <w:rFonts w:cs="David" w:hint="cs"/>
                <w:sz w:val="24"/>
                <w:szCs w:val="24"/>
                <w:rtl/>
              </w:rPr>
              <w:t xml:space="preserve">ח' עודפים </w:t>
            </w:r>
            <w:proofErr w:type="spellStart"/>
            <w:r>
              <w:rPr>
                <w:rFonts w:cs="David" w:hint="cs"/>
                <w:sz w:val="24"/>
                <w:szCs w:val="24"/>
                <w:rtl/>
              </w:rPr>
              <w:t>דיבינד</w:t>
            </w:r>
            <w:proofErr w:type="spellEnd"/>
            <w:r>
              <w:rPr>
                <w:rFonts w:cs="David" w:hint="cs"/>
                <w:sz w:val="24"/>
                <w:szCs w:val="24"/>
                <w:rtl/>
              </w:rPr>
              <w:t xml:space="preserve"> שהוכרז</w:t>
            </w:r>
          </w:p>
          <w:p w:rsidR="00686CDD" w:rsidRDefault="00686CDD" w:rsidP="00686CDD">
            <w:pPr>
              <w:spacing w:line="360" w:lineRule="auto"/>
              <w:jc w:val="both"/>
              <w:rPr>
                <w:rFonts w:cs="David"/>
                <w:sz w:val="24"/>
                <w:szCs w:val="24"/>
                <w:rtl/>
              </w:rPr>
            </w:pPr>
            <w:r>
              <w:rPr>
                <w:rFonts w:cs="David" w:hint="cs"/>
                <w:sz w:val="24"/>
                <w:szCs w:val="24"/>
                <w:rtl/>
              </w:rPr>
              <w:t xml:space="preserve">   ז' מזומן </w:t>
            </w:r>
          </w:p>
        </w:tc>
        <w:tc>
          <w:tcPr>
            <w:tcW w:w="0" w:type="auto"/>
            <w:vAlign w:val="center"/>
          </w:tcPr>
          <w:p w:rsidR="00686CDD" w:rsidRDefault="00686CDD" w:rsidP="00686CDD">
            <w:pPr>
              <w:spacing w:line="360" w:lineRule="auto"/>
              <w:jc w:val="both"/>
              <w:rPr>
                <w:rFonts w:cs="David"/>
                <w:sz w:val="24"/>
                <w:szCs w:val="24"/>
                <w:rtl/>
              </w:rPr>
            </w:pPr>
            <w:r>
              <w:rPr>
                <w:rFonts w:cs="David" w:hint="cs"/>
                <w:sz w:val="24"/>
                <w:szCs w:val="24"/>
                <w:rtl/>
              </w:rPr>
              <w:t>10,000</w:t>
            </w:r>
          </w:p>
        </w:tc>
      </w:tr>
    </w:tbl>
    <w:p w:rsidR="00686CDD" w:rsidRDefault="00686CDD" w:rsidP="00686CDD">
      <w:pPr>
        <w:spacing w:line="360" w:lineRule="auto"/>
        <w:jc w:val="both"/>
        <w:rPr>
          <w:rFonts w:cs="David"/>
          <w:b/>
          <w:bCs/>
          <w:sz w:val="24"/>
          <w:szCs w:val="24"/>
          <w:rtl/>
        </w:rPr>
      </w:pPr>
      <w:r>
        <w:rPr>
          <w:rFonts w:cs="David" w:hint="cs"/>
          <w:b/>
          <w:bCs/>
          <w:sz w:val="24"/>
          <w:szCs w:val="24"/>
          <w:rtl/>
        </w:rPr>
        <w:t>חברה ב' בדו"ח שלה רושמת</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2"/>
        <w:gridCol w:w="701"/>
      </w:tblGrid>
      <w:tr w:rsidR="00686CDD" w:rsidTr="00686CDD">
        <w:tc>
          <w:tcPr>
            <w:tcW w:w="0" w:type="auto"/>
            <w:vAlign w:val="center"/>
          </w:tcPr>
          <w:p w:rsidR="00686CDD" w:rsidRDefault="00686CDD" w:rsidP="00686CDD">
            <w:pPr>
              <w:spacing w:line="360" w:lineRule="auto"/>
              <w:jc w:val="both"/>
              <w:rPr>
                <w:rFonts w:cs="David"/>
                <w:sz w:val="24"/>
                <w:szCs w:val="24"/>
                <w:rtl/>
              </w:rPr>
            </w:pPr>
            <w:r>
              <w:rPr>
                <w:rFonts w:cs="David" w:hint="cs"/>
                <w:sz w:val="24"/>
                <w:szCs w:val="24"/>
                <w:rtl/>
              </w:rPr>
              <w:t xml:space="preserve">ח' מזומן </w:t>
            </w:r>
          </w:p>
          <w:p w:rsidR="00686CDD" w:rsidRPr="00686CDD" w:rsidRDefault="00686CDD" w:rsidP="00686CDD">
            <w:pPr>
              <w:spacing w:line="360" w:lineRule="auto"/>
              <w:jc w:val="both"/>
              <w:rPr>
                <w:rFonts w:cs="David"/>
                <w:sz w:val="24"/>
                <w:szCs w:val="24"/>
                <w:rtl/>
              </w:rPr>
            </w:pPr>
            <w:r>
              <w:rPr>
                <w:rFonts w:cs="David" w:hint="cs"/>
                <w:sz w:val="24"/>
                <w:szCs w:val="24"/>
                <w:rtl/>
              </w:rPr>
              <w:t xml:space="preserve">   ז' הכנסות דיבידנד </w:t>
            </w:r>
          </w:p>
        </w:tc>
        <w:tc>
          <w:tcPr>
            <w:tcW w:w="0" w:type="auto"/>
            <w:vAlign w:val="center"/>
          </w:tcPr>
          <w:p w:rsidR="00686CDD" w:rsidRPr="00686CDD" w:rsidRDefault="00686CDD" w:rsidP="00686CDD">
            <w:pPr>
              <w:spacing w:line="360" w:lineRule="auto"/>
              <w:jc w:val="both"/>
              <w:rPr>
                <w:rFonts w:cs="David"/>
                <w:sz w:val="24"/>
                <w:szCs w:val="24"/>
                <w:rtl/>
              </w:rPr>
            </w:pPr>
            <w:r>
              <w:rPr>
                <w:rFonts w:cs="David" w:hint="cs"/>
                <w:sz w:val="24"/>
                <w:szCs w:val="24"/>
                <w:rtl/>
              </w:rPr>
              <w:t>1,000</w:t>
            </w:r>
          </w:p>
        </w:tc>
      </w:tr>
    </w:tbl>
    <w:p w:rsidR="00686CDD" w:rsidRDefault="00686CDD" w:rsidP="00686CDD">
      <w:pPr>
        <w:spacing w:line="360" w:lineRule="auto"/>
        <w:jc w:val="both"/>
        <w:rPr>
          <w:rFonts w:cs="David"/>
          <w:sz w:val="24"/>
          <w:szCs w:val="24"/>
          <w:rtl/>
        </w:rPr>
      </w:pPr>
      <w:r>
        <w:rPr>
          <w:rFonts w:cs="David" w:hint="cs"/>
          <w:b/>
          <w:bCs/>
          <w:sz w:val="24"/>
          <w:szCs w:val="24"/>
          <w:rtl/>
        </w:rPr>
        <w:t xml:space="preserve">בדו"ח המאוחד של חברה </w:t>
      </w:r>
      <w:r>
        <w:rPr>
          <w:rFonts w:cs="David" w:hint="cs"/>
          <w:b/>
          <w:bCs/>
          <w:sz w:val="24"/>
          <w:szCs w:val="24"/>
        </w:rPr>
        <w:t>A</w:t>
      </w:r>
      <w:r>
        <w:rPr>
          <w:rFonts w:cs="David" w:hint="cs"/>
          <w:b/>
          <w:bCs/>
          <w:sz w:val="24"/>
          <w:szCs w:val="24"/>
          <w:rtl/>
        </w:rPr>
        <w:t xml:space="preserve"> : </w:t>
      </w:r>
      <w:r>
        <w:rPr>
          <w:rFonts w:cs="David" w:hint="cs"/>
          <w:sz w:val="24"/>
          <w:szCs w:val="24"/>
          <w:rtl/>
        </w:rPr>
        <w:t>בטח שלא צריכות להיות הכנסות דיבידנד כי מדובר בחברה אחת והמזומן זרם מחברה א' לב' חוץ מזה הדיבידנד שהוכרז במאוחד צ"ל רק החלק ששולם לחיצוניים שזה 90% - 9,000 ומכאן שפקודת התיקון במאוחד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808"/>
      </w:tblGrid>
      <w:tr w:rsidR="00686CDD" w:rsidTr="00686CDD">
        <w:tc>
          <w:tcPr>
            <w:tcW w:w="0" w:type="auto"/>
            <w:vAlign w:val="center"/>
          </w:tcPr>
          <w:p w:rsidR="00686CDD" w:rsidRDefault="00686CDD" w:rsidP="00686CDD">
            <w:pPr>
              <w:spacing w:line="360" w:lineRule="auto"/>
              <w:rPr>
                <w:rFonts w:cs="David"/>
                <w:sz w:val="24"/>
                <w:szCs w:val="24"/>
                <w:rtl/>
              </w:rPr>
            </w:pPr>
            <w:r>
              <w:rPr>
                <w:rFonts w:cs="David" w:hint="cs"/>
                <w:sz w:val="24"/>
                <w:szCs w:val="24"/>
                <w:rtl/>
              </w:rPr>
              <w:t>ח' הכנסות דיבידנד</w:t>
            </w:r>
          </w:p>
          <w:p w:rsidR="00686CDD" w:rsidRDefault="00686CDD" w:rsidP="00686CDD">
            <w:pPr>
              <w:spacing w:line="360" w:lineRule="auto"/>
              <w:rPr>
                <w:rFonts w:cs="David"/>
                <w:sz w:val="24"/>
                <w:szCs w:val="24"/>
                <w:rtl/>
              </w:rPr>
            </w:pPr>
            <w:r>
              <w:rPr>
                <w:rFonts w:cs="David" w:hint="cs"/>
                <w:sz w:val="24"/>
                <w:szCs w:val="24"/>
                <w:rtl/>
              </w:rPr>
              <w:t xml:space="preserve">   ז' עודפים דיבידנד </w:t>
            </w:r>
            <w:proofErr w:type="spellStart"/>
            <w:r>
              <w:rPr>
                <w:rFonts w:cs="David" w:hint="cs"/>
                <w:sz w:val="24"/>
                <w:szCs w:val="24"/>
                <w:rtl/>
              </w:rPr>
              <w:t>שנהוכרז</w:t>
            </w:r>
            <w:proofErr w:type="spellEnd"/>
          </w:p>
        </w:tc>
        <w:tc>
          <w:tcPr>
            <w:tcW w:w="0" w:type="auto"/>
            <w:vAlign w:val="center"/>
          </w:tcPr>
          <w:p w:rsidR="00686CDD" w:rsidRDefault="00686CDD" w:rsidP="00686CDD">
            <w:pPr>
              <w:spacing w:line="360" w:lineRule="auto"/>
              <w:rPr>
                <w:rFonts w:cs="David"/>
                <w:sz w:val="24"/>
                <w:szCs w:val="24"/>
                <w:rtl/>
              </w:rPr>
            </w:pPr>
            <w:r>
              <w:rPr>
                <w:rFonts w:cs="David" w:hint="cs"/>
                <w:sz w:val="24"/>
                <w:szCs w:val="24"/>
                <w:rtl/>
              </w:rPr>
              <w:t>10,000</w:t>
            </w:r>
          </w:p>
        </w:tc>
      </w:tr>
    </w:tbl>
    <w:p w:rsidR="00686CDD" w:rsidRDefault="00686CDD" w:rsidP="00686CDD">
      <w:pPr>
        <w:spacing w:line="360" w:lineRule="auto"/>
        <w:jc w:val="both"/>
        <w:rPr>
          <w:rFonts w:cs="David"/>
          <w:sz w:val="24"/>
          <w:szCs w:val="24"/>
          <w:rtl/>
        </w:rPr>
      </w:pPr>
      <w:r>
        <w:rPr>
          <w:rFonts w:cs="David" w:hint="cs"/>
          <w:sz w:val="24"/>
          <w:szCs w:val="24"/>
          <w:rtl/>
        </w:rPr>
        <w:t xml:space="preserve">הפקודה הזו תיכנס לתרומות של חברה א'. </w:t>
      </w:r>
      <w:r w:rsidRPr="00686CDD">
        <w:rPr>
          <w:rFonts w:cs="David"/>
          <w:sz w:val="24"/>
          <w:szCs w:val="24"/>
        </w:rPr>
        <w:sym w:font="Wingdings" w:char="F0DF"/>
      </w:r>
      <w:r>
        <w:rPr>
          <w:rFonts w:cs="David" w:hint="cs"/>
          <w:sz w:val="24"/>
          <w:szCs w:val="24"/>
          <w:rtl/>
        </w:rPr>
        <w:t xml:space="preserve"> </w:t>
      </w:r>
      <w:r>
        <w:rPr>
          <w:rFonts w:cs="David" w:hint="cs"/>
          <w:b/>
          <w:bCs/>
          <w:sz w:val="24"/>
          <w:szCs w:val="24"/>
          <w:rtl/>
        </w:rPr>
        <w:t xml:space="preserve">הסיבה : </w:t>
      </w:r>
    </w:p>
    <w:p w:rsidR="00686CDD" w:rsidRPr="00F12922" w:rsidRDefault="00686CDD" w:rsidP="00F12922">
      <w:pPr>
        <w:spacing w:line="360" w:lineRule="auto"/>
        <w:jc w:val="both"/>
        <w:rPr>
          <w:rFonts w:cs="David"/>
          <w:sz w:val="24"/>
          <w:szCs w:val="24"/>
          <w:rtl/>
        </w:rPr>
      </w:pPr>
      <w:r>
        <w:rPr>
          <w:rFonts w:cs="David" w:hint="cs"/>
          <w:sz w:val="24"/>
          <w:szCs w:val="24"/>
          <w:rtl/>
        </w:rPr>
        <w:t>נניח שהדבר היחיד שקרה השנה זה אותו דיבידנד שחברה א' חילקה. נבצע את חלוקת ההון העצמי המאוחד:</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1028"/>
        <w:gridCol w:w="925"/>
        <w:gridCol w:w="296"/>
        <w:gridCol w:w="648"/>
      </w:tblGrid>
      <w:tr w:rsidR="00686CDD" w:rsidTr="00F12922">
        <w:tc>
          <w:tcPr>
            <w:tcW w:w="0" w:type="auto"/>
            <w:vAlign w:val="center"/>
          </w:tcPr>
          <w:p w:rsidR="00686CDD" w:rsidRPr="00F12922" w:rsidRDefault="00686CDD" w:rsidP="00F12922">
            <w:pPr>
              <w:spacing w:line="276" w:lineRule="auto"/>
              <w:rPr>
                <w:rFonts w:cs="David"/>
                <w:sz w:val="20"/>
                <w:szCs w:val="20"/>
                <w:rtl/>
              </w:rPr>
            </w:pPr>
          </w:p>
        </w:tc>
        <w:tc>
          <w:tcPr>
            <w:tcW w:w="0" w:type="auto"/>
            <w:vAlign w:val="center"/>
          </w:tcPr>
          <w:p w:rsidR="00686CDD" w:rsidRPr="00F12922" w:rsidRDefault="00686CDD" w:rsidP="00F12922">
            <w:pPr>
              <w:spacing w:line="276" w:lineRule="auto"/>
              <w:rPr>
                <w:rFonts w:cs="David"/>
                <w:sz w:val="20"/>
                <w:szCs w:val="20"/>
                <w:rtl/>
              </w:rPr>
            </w:pPr>
          </w:p>
        </w:tc>
        <w:tc>
          <w:tcPr>
            <w:tcW w:w="0" w:type="auto"/>
            <w:vAlign w:val="center"/>
          </w:tcPr>
          <w:p w:rsidR="00686CDD" w:rsidRPr="00F12922" w:rsidRDefault="00686CDD" w:rsidP="00F12922">
            <w:pPr>
              <w:spacing w:line="276" w:lineRule="auto"/>
              <w:rPr>
                <w:rFonts w:cs="David"/>
                <w:sz w:val="20"/>
                <w:szCs w:val="20"/>
                <w:rtl/>
              </w:rPr>
            </w:pPr>
            <w:r w:rsidRPr="00F12922">
              <w:rPr>
                <w:rFonts w:cs="David" w:hint="cs"/>
                <w:sz w:val="20"/>
                <w:szCs w:val="20"/>
                <w:rtl/>
              </w:rPr>
              <w:t>פק' תיקון</w:t>
            </w:r>
          </w:p>
        </w:tc>
        <w:tc>
          <w:tcPr>
            <w:tcW w:w="0" w:type="auto"/>
            <w:vAlign w:val="center"/>
          </w:tcPr>
          <w:p w:rsidR="00686CDD" w:rsidRPr="00F12922" w:rsidRDefault="00686CDD" w:rsidP="00F12922">
            <w:pPr>
              <w:spacing w:line="276" w:lineRule="auto"/>
              <w:rPr>
                <w:rFonts w:cs="David"/>
                <w:sz w:val="20"/>
                <w:szCs w:val="20"/>
                <w:rtl/>
              </w:rPr>
            </w:pPr>
          </w:p>
        </w:tc>
        <w:tc>
          <w:tcPr>
            <w:tcW w:w="0" w:type="auto"/>
            <w:vAlign w:val="center"/>
          </w:tcPr>
          <w:p w:rsidR="00686CDD" w:rsidRPr="00F12922" w:rsidRDefault="00686CDD" w:rsidP="00F12922">
            <w:pPr>
              <w:spacing w:line="276" w:lineRule="auto"/>
              <w:rPr>
                <w:rFonts w:cs="David"/>
                <w:sz w:val="20"/>
                <w:szCs w:val="20"/>
                <w:rtl/>
              </w:rPr>
            </w:pPr>
            <w:r w:rsidRPr="00F12922">
              <w:rPr>
                <w:rFonts w:cs="David" w:hint="cs"/>
                <w:sz w:val="20"/>
                <w:szCs w:val="20"/>
                <w:rtl/>
              </w:rPr>
              <w:t>בנפרד</w:t>
            </w:r>
          </w:p>
        </w:tc>
      </w:tr>
      <w:tr w:rsidR="00686CDD" w:rsidTr="00F12922">
        <w:tc>
          <w:tcPr>
            <w:tcW w:w="0" w:type="auto"/>
            <w:vAlign w:val="center"/>
          </w:tcPr>
          <w:p w:rsidR="00686CDD" w:rsidRPr="00686CDD" w:rsidRDefault="00686CDD" w:rsidP="00F12922">
            <w:pPr>
              <w:spacing w:line="276" w:lineRule="auto"/>
              <w:rPr>
                <w:rFonts w:cs="David"/>
                <w:sz w:val="24"/>
                <w:szCs w:val="24"/>
                <w:rtl/>
              </w:rPr>
            </w:pPr>
            <w:r>
              <w:rPr>
                <w:rFonts w:cs="David" w:hint="cs"/>
                <w:sz w:val="24"/>
                <w:szCs w:val="24"/>
                <w:rtl/>
              </w:rPr>
              <w:t>תרומה א:</w:t>
            </w:r>
          </w:p>
        </w:tc>
        <w:tc>
          <w:tcPr>
            <w:tcW w:w="0" w:type="auto"/>
            <w:vAlign w:val="center"/>
          </w:tcPr>
          <w:p w:rsidR="00686CDD" w:rsidRPr="00686CDD" w:rsidRDefault="00686CDD" w:rsidP="00F12922">
            <w:pPr>
              <w:spacing w:line="276" w:lineRule="auto"/>
              <w:rPr>
                <w:rFonts w:cs="David"/>
                <w:sz w:val="24"/>
                <w:szCs w:val="24"/>
              </w:rPr>
            </w:pPr>
            <w:r>
              <w:rPr>
                <w:rFonts w:cs="David"/>
                <w:sz w:val="24"/>
                <w:szCs w:val="24"/>
              </w:rPr>
              <w:t>=(1,000)</w:t>
            </w:r>
          </w:p>
        </w:tc>
        <w:tc>
          <w:tcPr>
            <w:tcW w:w="0" w:type="auto"/>
            <w:vAlign w:val="center"/>
          </w:tcPr>
          <w:p w:rsidR="00686CDD" w:rsidRPr="00686CDD" w:rsidRDefault="00686CDD" w:rsidP="00F12922">
            <w:pPr>
              <w:spacing w:line="276" w:lineRule="auto"/>
              <w:rPr>
                <w:rFonts w:cs="David"/>
                <w:sz w:val="24"/>
                <w:szCs w:val="24"/>
                <w:rtl/>
              </w:rPr>
            </w:pPr>
            <w:r>
              <w:rPr>
                <w:rFonts w:cs="David" w:hint="cs"/>
                <w:sz w:val="24"/>
                <w:szCs w:val="24"/>
                <w:rtl/>
              </w:rPr>
              <w:t>1,000</w:t>
            </w:r>
          </w:p>
        </w:tc>
        <w:tc>
          <w:tcPr>
            <w:tcW w:w="0" w:type="auto"/>
            <w:vAlign w:val="center"/>
          </w:tcPr>
          <w:p w:rsidR="00686CDD" w:rsidRPr="00686CDD" w:rsidRDefault="00686CDD" w:rsidP="00F12922">
            <w:pPr>
              <w:spacing w:line="276" w:lineRule="auto"/>
              <w:rPr>
                <w:rFonts w:cs="David"/>
                <w:sz w:val="24"/>
                <w:szCs w:val="24"/>
                <w:rtl/>
              </w:rPr>
            </w:pPr>
            <w:r>
              <w:rPr>
                <w:rFonts w:cs="David" w:hint="cs"/>
                <w:sz w:val="24"/>
                <w:szCs w:val="24"/>
                <w:rtl/>
              </w:rPr>
              <w:t>-</w:t>
            </w:r>
          </w:p>
        </w:tc>
        <w:tc>
          <w:tcPr>
            <w:tcW w:w="0" w:type="auto"/>
            <w:vAlign w:val="center"/>
          </w:tcPr>
          <w:p w:rsidR="00686CDD" w:rsidRPr="00686CDD" w:rsidRDefault="00686CDD" w:rsidP="00F12922">
            <w:pPr>
              <w:spacing w:line="276" w:lineRule="auto"/>
              <w:rPr>
                <w:rFonts w:cs="David"/>
                <w:sz w:val="24"/>
                <w:szCs w:val="24"/>
                <w:rtl/>
              </w:rPr>
            </w:pPr>
            <w:r>
              <w:rPr>
                <w:rFonts w:cs="David" w:hint="cs"/>
                <w:sz w:val="24"/>
                <w:szCs w:val="24"/>
                <w:rtl/>
              </w:rPr>
              <w:t>0</w:t>
            </w:r>
          </w:p>
        </w:tc>
      </w:tr>
      <w:tr w:rsidR="00686CDD" w:rsidTr="00F12922">
        <w:tc>
          <w:tcPr>
            <w:tcW w:w="0" w:type="auto"/>
            <w:vAlign w:val="center"/>
          </w:tcPr>
          <w:p w:rsidR="00686CDD" w:rsidRPr="00686CDD" w:rsidRDefault="00686CDD" w:rsidP="00F12922">
            <w:pPr>
              <w:spacing w:line="276" w:lineRule="auto"/>
              <w:rPr>
                <w:rFonts w:cs="David"/>
                <w:sz w:val="24"/>
                <w:szCs w:val="24"/>
                <w:rtl/>
              </w:rPr>
            </w:pPr>
            <w:r>
              <w:rPr>
                <w:rFonts w:cs="David" w:hint="cs"/>
                <w:sz w:val="24"/>
                <w:szCs w:val="24"/>
                <w:rtl/>
              </w:rPr>
              <w:t>תרומה ב':</w:t>
            </w:r>
          </w:p>
        </w:tc>
        <w:tc>
          <w:tcPr>
            <w:tcW w:w="0" w:type="auto"/>
            <w:tcBorders>
              <w:bottom w:val="single" w:sz="4" w:space="0" w:color="auto"/>
            </w:tcBorders>
            <w:vAlign w:val="center"/>
          </w:tcPr>
          <w:p w:rsidR="00686CDD" w:rsidRPr="00686CDD" w:rsidRDefault="00686CDD" w:rsidP="00F12922">
            <w:pPr>
              <w:spacing w:line="276" w:lineRule="auto"/>
              <w:rPr>
                <w:rFonts w:cs="David"/>
                <w:sz w:val="24"/>
                <w:szCs w:val="24"/>
                <w:rtl/>
              </w:rPr>
            </w:pPr>
            <w:r>
              <w:rPr>
                <w:rFonts w:cs="David" w:hint="cs"/>
                <w:sz w:val="24"/>
                <w:szCs w:val="24"/>
                <w:rtl/>
              </w:rPr>
              <w:t>1,000</w:t>
            </w:r>
          </w:p>
        </w:tc>
        <w:tc>
          <w:tcPr>
            <w:tcW w:w="0" w:type="auto"/>
            <w:vAlign w:val="center"/>
          </w:tcPr>
          <w:p w:rsidR="00686CDD" w:rsidRPr="00686CDD" w:rsidRDefault="00686CDD" w:rsidP="00F12922">
            <w:pPr>
              <w:spacing w:line="276" w:lineRule="auto"/>
              <w:rPr>
                <w:rFonts w:cs="David"/>
                <w:sz w:val="24"/>
                <w:szCs w:val="24"/>
                <w:rtl/>
              </w:rPr>
            </w:pPr>
          </w:p>
        </w:tc>
        <w:tc>
          <w:tcPr>
            <w:tcW w:w="0" w:type="auto"/>
            <w:vAlign w:val="center"/>
          </w:tcPr>
          <w:p w:rsidR="00686CDD" w:rsidRPr="00686CDD" w:rsidRDefault="00686CDD" w:rsidP="00F12922">
            <w:pPr>
              <w:spacing w:line="276" w:lineRule="auto"/>
              <w:rPr>
                <w:rFonts w:cs="David"/>
                <w:sz w:val="24"/>
                <w:szCs w:val="24"/>
                <w:rtl/>
              </w:rPr>
            </w:pPr>
          </w:p>
        </w:tc>
        <w:tc>
          <w:tcPr>
            <w:tcW w:w="0" w:type="auto"/>
            <w:vAlign w:val="center"/>
          </w:tcPr>
          <w:p w:rsidR="00686CDD" w:rsidRPr="00686CDD" w:rsidRDefault="00686CDD" w:rsidP="00F12922">
            <w:pPr>
              <w:spacing w:line="276" w:lineRule="auto"/>
              <w:rPr>
                <w:rFonts w:cs="David"/>
                <w:sz w:val="24"/>
                <w:szCs w:val="24"/>
                <w:rtl/>
              </w:rPr>
            </w:pPr>
          </w:p>
        </w:tc>
      </w:tr>
      <w:tr w:rsidR="00686CDD" w:rsidTr="00F12922">
        <w:tc>
          <w:tcPr>
            <w:tcW w:w="0" w:type="auto"/>
            <w:vAlign w:val="center"/>
          </w:tcPr>
          <w:p w:rsidR="00686CDD" w:rsidRDefault="00686CDD" w:rsidP="00F12922">
            <w:pPr>
              <w:spacing w:line="276" w:lineRule="auto"/>
              <w:rPr>
                <w:rFonts w:cs="David"/>
                <w:sz w:val="24"/>
                <w:szCs w:val="24"/>
                <w:rtl/>
              </w:rPr>
            </w:pPr>
          </w:p>
        </w:tc>
        <w:tc>
          <w:tcPr>
            <w:tcW w:w="0" w:type="auto"/>
            <w:tcBorders>
              <w:top w:val="single" w:sz="4" w:space="0" w:color="auto"/>
            </w:tcBorders>
            <w:vAlign w:val="center"/>
          </w:tcPr>
          <w:p w:rsidR="00686CDD" w:rsidRDefault="00686CDD" w:rsidP="00F12922">
            <w:pPr>
              <w:spacing w:line="276" w:lineRule="auto"/>
              <w:rPr>
                <w:rFonts w:cs="David"/>
                <w:sz w:val="24"/>
                <w:szCs w:val="24"/>
                <w:rtl/>
              </w:rPr>
            </w:pPr>
            <w:r>
              <w:rPr>
                <w:rFonts w:cs="David" w:hint="cs"/>
                <w:sz w:val="24"/>
                <w:szCs w:val="24"/>
                <w:rtl/>
              </w:rPr>
              <w:t>0</w:t>
            </w:r>
          </w:p>
        </w:tc>
        <w:tc>
          <w:tcPr>
            <w:tcW w:w="0" w:type="auto"/>
            <w:vAlign w:val="center"/>
          </w:tcPr>
          <w:p w:rsidR="00686CDD" w:rsidRPr="00686CDD" w:rsidRDefault="00686CDD" w:rsidP="00F12922">
            <w:pPr>
              <w:spacing w:line="276" w:lineRule="auto"/>
              <w:rPr>
                <w:rFonts w:cs="David"/>
                <w:sz w:val="24"/>
                <w:szCs w:val="24"/>
                <w:rtl/>
              </w:rPr>
            </w:pPr>
          </w:p>
        </w:tc>
        <w:tc>
          <w:tcPr>
            <w:tcW w:w="0" w:type="auto"/>
            <w:vAlign w:val="center"/>
          </w:tcPr>
          <w:p w:rsidR="00686CDD" w:rsidRPr="00686CDD" w:rsidRDefault="00686CDD" w:rsidP="00F12922">
            <w:pPr>
              <w:spacing w:line="276" w:lineRule="auto"/>
              <w:rPr>
                <w:rFonts w:cs="David"/>
                <w:sz w:val="24"/>
                <w:szCs w:val="24"/>
                <w:rtl/>
              </w:rPr>
            </w:pPr>
          </w:p>
        </w:tc>
        <w:tc>
          <w:tcPr>
            <w:tcW w:w="0" w:type="auto"/>
            <w:vAlign w:val="center"/>
          </w:tcPr>
          <w:p w:rsidR="00686CDD" w:rsidRPr="00686CDD" w:rsidRDefault="00686CDD" w:rsidP="00F12922">
            <w:pPr>
              <w:spacing w:line="276" w:lineRule="auto"/>
              <w:rPr>
                <w:rFonts w:cs="David"/>
                <w:sz w:val="24"/>
                <w:szCs w:val="24"/>
                <w:rtl/>
              </w:rPr>
            </w:pPr>
          </w:p>
        </w:tc>
      </w:tr>
    </w:tbl>
    <w:p w:rsidR="00686CDD" w:rsidRDefault="00686CDD" w:rsidP="00686CDD">
      <w:pPr>
        <w:spacing w:line="360" w:lineRule="auto"/>
        <w:jc w:val="both"/>
        <w:rPr>
          <w:rFonts w:cs="David"/>
          <w:b/>
          <w:bCs/>
          <w:sz w:val="24"/>
          <w:szCs w:val="24"/>
        </w:rPr>
      </w:pPr>
      <w:r>
        <w:rPr>
          <w:rFonts w:cs="David" w:hint="cs"/>
          <w:b/>
          <w:bCs/>
          <w:sz w:val="24"/>
          <w:szCs w:val="24"/>
          <w:rtl/>
        </w:rPr>
        <w:t xml:space="preserve">שייך לא : </w:t>
      </w:r>
      <w:r w:rsidR="00B25798">
        <w:rPr>
          <w:rFonts w:cs="David"/>
          <w:b/>
          <w:bCs/>
          <w:sz w:val="24"/>
          <w:szCs w:val="24"/>
        </w:rPr>
        <w:t>-1,000+70%*1,000=(300)</w:t>
      </w:r>
    </w:p>
    <w:p w:rsidR="00686CDD" w:rsidRDefault="00686CDD" w:rsidP="00686CDD">
      <w:pPr>
        <w:spacing w:line="360" w:lineRule="auto"/>
        <w:jc w:val="both"/>
        <w:rPr>
          <w:rFonts w:cs="David"/>
          <w:b/>
          <w:bCs/>
          <w:sz w:val="24"/>
          <w:szCs w:val="24"/>
          <w:rtl/>
        </w:rPr>
      </w:pPr>
      <w:r>
        <w:rPr>
          <w:rFonts w:cs="David" w:hint="cs"/>
          <w:b/>
          <w:bCs/>
          <w:sz w:val="24"/>
          <w:szCs w:val="24"/>
          <w:rtl/>
        </w:rPr>
        <w:t>שייך לב':</w:t>
      </w:r>
      <w:r w:rsidR="00B25798">
        <w:rPr>
          <w:rFonts w:cs="David" w:hint="cs"/>
          <w:b/>
          <w:bCs/>
          <w:sz w:val="24"/>
          <w:szCs w:val="24"/>
        </w:rPr>
        <w:t xml:space="preserve">  </w:t>
      </w:r>
      <w:r w:rsidR="00B25798">
        <w:rPr>
          <w:rFonts w:cs="David"/>
          <w:b/>
          <w:bCs/>
          <w:sz w:val="24"/>
          <w:szCs w:val="24"/>
        </w:rPr>
        <w:t xml:space="preserve">30%*1,000=300  </w:t>
      </w:r>
    </w:p>
    <w:p w:rsidR="00686CDD" w:rsidRDefault="00686CDD" w:rsidP="00686CDD">
      <w:pPr>
        <w:spacing w:line="360" w:lineRule="auto"/>
        <w:jc w:val="both"/>
        <w:rPr>
          <w:rFonts w:cs="David"/>
          <w:sz w:val="24"/>
          <w:szCs w:val="24"/>
          <w:rtl/>
        </w:rPr>
      </w:pPr>
      <w:r>
        <w:rPr>
          <w:rFonts w:cs="David" w:hint="cs"/>
          <w:b/>
          <w:bCs/>
          <w:sz w:val="24"/>
          <w:szCs w:val="24"/>
          <w:rtl/>
        </w:rPr>
        <w:t xml:space="preserve">ההיגיון: </w:t>
      </w:r>
      <w:r>
        <w:rPr>
          <w:rFonts w:cs="David" w:hint="cs"/>
          <w:sz w:val="24"/>
          <w:szCs w:val="24"/>
          <w:rtl/>
        </w:rPr>
        <w:t xml:space="preserve">חברה א' אמרה לב' לבצע לה שירות ללכת לבורסה ולרכוש לה מניות . עבור השירות הזה א' שילמה לה 1,000 ₪ ש-70% ממנו חוזר לא' כך שמה שבאמת עלה לא' זה רק אותם 300 ₪ שהיא שילמה לחיצוניים </w:t>
      </w:r>
      <w:proofErr w:type="spellStart"/>
      <w:r>
        <w:rPr>
          <w:rFonts w:cs="David" w:hint="cs"/>
          <w:sz w:val="24"/>
          <w:szCs w:val="24"/>
          <w:rtl/>
        </w:rPr>
        <w:t>לזשמ"ש</w:t>
      </w:r>
      <w:proofErr w:type="spellEnd"/>
      <w:r>
        <w:rPr>
          <w:rFonts w:cs="David" w:hint="cs"/>
          <w:sz w:val="24"/>
          <w:szCs w:val="24"/>
          <w:rtl/>
        </w:rPr>
        <w:t xml:space="preserve"> ככה בעצם רואים את ההוצאה בסך 300 ₪ שא' העבירה או שילמה </w:t>
      </w:r>
      <w:proofErr w:type="spellStart"/>
      <w:r>
        <w:rPr>
          <w:rFonts w:cs="David" w:hint="cs"/>
          <w:sz w:val="24"/>
          <w:szCs w:val="24"/>
          <w:rtl/>
        </w:rPr>
        <w:t>לזשמ"ש</w:t>
      </w:r>
      <w:proofErr w:type="spellEnd"/>
      <w:r>
        <w:rPr>
          <w:rFonts w:cs="David" w:hint="cs"/>
          <w:sz w:val="24"/>
          <w:szCs w:val="24"/>
          <w:rtl/>
        </w:rPr>
        <w:t xml:space="preserve"> . </w:t>
      </w:r>
    </w:p>
    <w:p w:rsidR="00686CDD" w:rsidRDefault="00686CDD" w:rsidP="00686CDD">
      <w:pPr>
        <w:spacing w:line="360" w:lineRule="auto"/>
        <w:jc w:val="both"/>
        <w:rPr>
          <w:rFonts w:cs="David"/>
          <w:b/>
          <w:bCs/>
          <w:sz w:val="24"/>
          <w:szCs w:val="24"/>
          <w:rtl/>
        </w:rPr>
      </w:pPr>
      <w:r>
        <w:rPr>
          <w:rFonts w:cs="David" w:hint="cs"/>
          <w:b/>
          <w:bCs/>
          <w:sz w:val="24"/>
          <w:szCs w:val="24"/>
          <w:rtl/>
        </w:rPr>
        <w:t>נדגיש שלמרות שאנו מבטלים הכנסות דיבידנד שחברה ב' רשמה אנחנו מכניסים את זה לתרומות של חברה א'</w:t>
      </w:r>
      <w:r w:rsidR="00F12922">
        <w:rPr>
          <w:rFonts w:cs="David" w:hint="cs"/>
          <w:b/>
          <w:bCs/>
          <w:sz w:val="24"/>
          <w:szCs w:val="24"/>
        </w:rPr>
        <w:t xml:space="preserve"> </w:t>
      </w:r>
      <w:r w:rsidR="00F12922">
        <w:rPr>
          <w:rFonts w:cs="David" w:hint="cs"/>
          <w:b/>
          <w:bCs/>
          <w:sz w:val="24"/>
          <w:szCs w:val="24"/>
          <w:rtl/>
        </w:rPr>
        <w:t xml:space="preserve"> (את ההוצאה שחברה א' שילמה </w:t>
      </w:r>
      <w:proofErr w:type="spellStart"/>
      <w:r w:rsidR="00F12922">
        <w:rPr>
          <w:rFonts w:cs="David" w:hint="cs"/>
          <w:b/>
          <w:bCs/>
          <w:sz w:val="24"/>
          <w:szCs w:val="24"/>
          <w:rtl/>
        </w:rPr>
        <w:t>לזשמ"ש</w:t>
      </w:r>
      <w:proofErr w:type="spellEnd"/>
      <w:r w:rsidR="00F12922">
        <w:rPr>
          <w:rFonts w:cs="David" w:hint="cs"/>
          <w:b/>
          <w:bCs/>
          <w:sz w:val="24"/>
          <w:szCs w:val="24"/>
          <w:rtl/>
        </w:rPr>
        <w:t>)</w:t>
      </w:r>
    </w:p>
    <w:p w:rsidR="00F12922" w:rsidRDefault="00F12922" w:rsidP="00686CDD">
      <w:pPr>
        <w:spacing w:line="360" w:lineRule="auto"/>
        <w:jc w:val="both"/>
        <w:rPr>
          <w:rFonts w:cs="David"/>
          <w:b/>
          <w:bCs/>
          <w:sz w:val="24"/>
          <w:szCs w:val="24"/>
          <w:u w:val="single"/>
          <w:rtl/>
        </w:rPr>
      </w:pPr>
      <w:r>
        <w:rPr>
          <w:rFonts w:cs="David" w:hint="cs"/>
          <w:b/>
          <w:bCs/>
          <w:sz w:val="24"/>
          <w:szCs w:val="24"/>
          <w:u w:val="single"/>
          <w:rtl/>
        </w:rPr>
        <w:t xml:space="preserve">דרך </w:t>
      </w:r>
      <w:proofErr w:type="spellStart"/>
      <w:r>
        <w:rPr>
          <w:rFonts w:cs="David" w:hint="cs"/>
          <w:b/>
          <w:bCs/>
          <w:sz w:val="24"/>
          <w:szCs w:val="24"/>
          <w:u w:val="single"/>
          <w:rtl/>
        </w:rPr>
        <w:t>פיתרון</w:t>
      </w:r>
      <w:proofErr w:type="spellEnd"/>
      <w:r>
        <w:rPr>
          <w:rFonts w:cs="David" w:hint="cs"/>
          <w:b/>
          <w:bCs/>
          <w:sz w:val="24"/>
          <w:szCs w:val="24"/>
          <w:u w:val="single"/>
          <w:rtl/>
        </w:rPr>
        <w:t xml:space="preserve"> תרגילים:</w:t>
      </w:r>
    </w:p>
    <w:p w:rsidR="00F12922" w:rsidRDefault="00F12922" w:rsidP="00686CDD">
      <w:pPr>
        <w:spacing w:line="360" w:lineRule="auto"/>
        <w:jc w:val="both"/>
        <w:rPr>
          <w:rFonts w:cs="David"/>
          <w:sz w:val="24"/>
          <w:szCs w:val="24"/>
          <w:rtl/>
        </w:rPr>
      </w:pPr>
      <w:r>
        <w:rPr>
          <w:rFonts w:cs="David" w:hint="cs"/>
          <w:sz w:val="24"/>
          <w:szCs w:val="24"/>
          <w:rtl/>
        </w:rPr>
        <w:t xml:space="preserve">את כל שלבי האיחוד מבצעים כרגיל כאשר בשלב 2(א) </w:t>
      </w:r>
      <w:r>
        <w:rPr>
          <w:rFonts w:cs="David"/>
          <w:sz w:val="24"/>
          <w:szCs w:val="24"/>
          <w:rtl/>
        </w:rPr>
        <w:t>–</w:t>
      </w:r>
      <w:r>
        <w:rPr>
          <w:rFonts w:cs="David" w:hint="cs"/>
          <w:sz w:val="24"/>
          <w:szCs w:val="24"/>
          <w:rtl/>
        </w:rPr>
        <w:t xml:space="preserve"> שלב הביטולים:</w:t>
      </w:r>
    </w:p>
    <w:p w:rsidR="00F12922" w:rsidRDefault="00F12922" w:rsidP="00F12922">
      <w:pPr>
        <w:pStyle w:val="a7"/>
        <w:numPr>
          <w:ilvl w:val="0"/>
          <w:numId w:val="27"/>
        </w:numPr>
        <w:spacing w:line="360" w:lineRule="auto"/>
        <w:jc w:val="both"/>
        <w:rPr>
          <w:rFonts w:cs="David"/>
          <w:sz w:val="24"/>
          <w:szCs w:val="24"/>
        </w:rPr>
      </w:pPr>
      <w:r>
        <w:rPr>
          <w:rFonts w:cs="David" w:hint="cs"/>
          <w:sz w:val="24"/>
          <w:szCs w:val="24"/>
          <w:rtl/>
        </w:rPr>
        <w:lastRenderedPageBreak/>
        <w:t>נבטל חוץ מחשבון ההשקעה בשל א</w:t>
      </w:r>
      <w:r w:rsidRPr="00F12922">
        <w:rPr>
          <w:rFonts w:cs="David"/>
          <w:sz w:val="24"/>
          <w:szCs w:val="24"/>
        </w:rPr>
        <w:sym w:font="Wingdings" w:char="F0DF"/>
      </w:r>
      <w:r>
        <w:rPr>
          <w:rFonts w:cs="David" w:hint="cs"/>
          <w:sz w:val="24"/>
          <w:szCs w:val="24"/>
          <w:rtl/>
        </w:rPr>
        <w:t xml:space="preserve"> ב גם את ההשקעה של ב</w:t>
      </w:r>
      <w:r w:rsidRPr="00F12922">
        <w:rPr>
          <w:rFonts w:cs="David"/>
          <w:sz w:val="24"/>
          <w:szCs w:val="24"/>
        </w:rPr>
        <w:sym w:font="Wingdings" w:char="F0DF"/>
      </w:r>
      <w:r>
        <w:rPr>
          <w:rFonts w:cs="David" w:hint="cs"/>
          <w:sz w:val="24"/>
          <w:szCs w:val="24"/>
          <w:rtl/>
        </w:rPr>
        <w:t xml:space="preserve"> א כאשר לתרומות של חברה א אנו נכניס את ההשקעה לפי העלות המקורית שלה , כי זה בעצם אם א' </w:t>
      </w:r>
      <w:proofErr w:type="spellStart"/>
      <w:r>
        <w:rPr>
          <w:rFonts w:cs="David" w:hint="cs"/>
          <w:sz w:val="24"/>
          <w:szCs w:val="24"/>
          <w:rtl/>
        </w:rPr>
        <w:t>היתה</w:t>
      </w:r>
      <w:proofErr w:type="spellEnd"/>
      <w:r>
        <w:rPr>
          <w:rFonts w:cs="David" w:hint="cs"/>
          <w:sz w:val="24"/>
          <w:szCs w:val="24"/>
          <w:rtl/>
        </w:rPr>
        <w:t xml:space="preserve"> רוכשת את המניות בעצמה היינו אומרים שההון העצמי של א' צריך לקטן בגובה עלות הפדיון (עלות הרכישה). ביום הפדיון המקורי. כל שאר ההשקעה </w:t>
      </w:r>
      <w:proofErr w:type="spellStart"/>
      <w:r>
        <w:rPr>
          <w:rFonts w:cs="David" w:hint="cs"/>
          <w:sz w:val="24"/>
          <w:szCs w:val="24"/>
          <w:rtl/>
        </w:rPr>
        <w:t>תיהיה</w:t>
      </w:r>
      <w:proofErr w:type="spellEnd"/>
      <w:r>
        <w:rPr>
          <w:rFonts w:cs="David" w:hint="cs"/>
          <w:sz w:val="24"/>
          <w:szCs w:val="24"/>
          <w:rtl/>
        </w:rPr>
        <w:t xml:space="preserve"> על חשבון חברה ב'</w:t>
      </w:r>
    </w:p>
    <w:p w:rsidR="00F12922" w:rsidRDefault="00F12922" w:rsidP="00F12922">
      <w:pPr>
        <w:pStyle w:val="a7"/>
        <w:numPr>
          <w:ilvl w:val="0"/>
          <w:numId w:val="27"/>
        </w:numPr>
        <w:spacing w:line="360" w:lineRule="auto"/>
        <w:jc w:val="both"/>
        <w:rPr>
          <w:rFonts w:cs="David"/>
          <w:sz w:val="24"/>
          <w:szCs w:val="24"/>
        </w:rPr>
      </w:pPr>
      <w:r>
        <w:rPr>
          <w:rFonts w:cs="David" w:hint="cs"/>
          <w:sz w:val="24"/>
          <w:szCs w:val="24"/>
          <w:rtl/>
        </w:rPr>
        <w:t>נבטל בדו"ח על הרווח הכולל את כל מה שחברה א' רשמה בגין ב' וחוץ מזה גם את כל מה שחברה ב' רשמה בגין א' כל זה ייכנס לתרומות של ב' כי את זה ב' רשמה</w:t>
      </w:r>
    </w:p>
    <w:p w:rsidR="00F12922" w:rsidRDefault="00F12922" w:rsidP="00F12922">
      <w:pPr>
        <w:pStyle w:val="a7"/>
        <w:numPr>
          <w:ilvl w:val="0"/>
          <w:numId w:val="27"/>
        </w:numPr>
        <w:spacing w:line="360" w:lineRule="auto"/>
        <w:jc w:val="both"/>
        <w:rPr>
          <w:rFonts w:cs="David"/>
          <w:sz w:val="24"/>
          <w:szCs w:val="24"/>
        </w:rPr>
      </w:pPr>
      <w:r>
        <w:rPr>
          <w:rFonts w:cs="David" w:hint="cs"/>
          <w:sz w:val="24"/>
          <w:szCs w:val="24"/>
          <w:rtl/>
        </w:rPr>
        <w:t>נבטל חוץ מהכנסות הדיבידנד שא' רשמה בגין ב' גם את הכנסות הדיבידנד שב' רשמה בגין א' אבל זה ייכנס לתרומות של א'.</w:t>
      </w:r>
    </w:p>
    <w:p w:rsidR="00F12922" w:rsidRPr="00016043" w:rsidRDefault="00F12922" w:rsidP="00016043">
      <w:pPr>
        <w:spacing w:line="360" w:lineRule="auto"/>
        <w:jc w:val="both"/>
        <w:rPr>
          <w:rFonts w:cs="David"/>
          <w:b/>
          <w:bCs/>
          <w:color w:val="00B050"/>
          <w:sz w:val="24"/>
          <w:szCs w:val="24"/>
          <w:u w:val="single"/>
          <w:rtl/>
        </w:rPr>
      </w:pPr>
      <w:r>
        <w:rPr>
          <w:rFonts w:cs="David" w:hint="cs"/>
          <w:b/>
          <w:bCs/>
          <w:color w:val="00B050"/>
          <w:sz w:val="24"/>
          <w:szCs w:val="24"/>
          <w:u w:val="single"/>
          <w:rtl/>
        </w:rPr>
        <w:t>דוגמא 44</w:t>
      </w:r>
      <w:r w:rsidR="00016043">
        <w:rPr>
          <w:rFonts w:cs="David" w:hint="cs"/>
          <w:b/>
          <w:bCs/>
          <w:color w:val="00B050"/>
          <w:sz w:val="24"/>
          <w:szCs w:val="24"/>
          <w:u w:val="single"/>
          <w:rtl/>
        </w:rPr>
        <w:t>-</w:t>
      </w:r>
      <w:r>
        <w:rPr>
          <w:rFonts w:cs="David" w:hint="cs"/>
          <w:b/>
          <w:bCs/>
          <w:color w:val="00B050"/>
          <w:sz w:val="24"/>
          <w:szCs w:val="24"/>
          <w:u w:val="single"/>
          <w:rtl/>
        </w:rPr>
        <w:t xml:space="preserve"> </w:t>
      </w:r>
      <w:r>
        <w:rPr>
          <w:rFonts w:cs="David" w:hint="cs"/>
          <w:b/>
          <w:bCs/>
          <w:sz w:val="24"/>
          <w:szCs w:val="24"/>
          <w:u w:val="single"/>
          <w:rtl/>
        </w:rPr>
        <w:t>44. מניות באוצר</w:t>
      </w:r>
    </w:p>
    <w:p w:rsidR="00F12922" w:rsidRPr="00F12922" w:rsidRDefault="00F12922" w:rsidP="00F12922">
      <w:pPr>
        <w:spacing w:line="360" w:lineRule="auto"/>
        <w:jc w:val="both"/>
        <w:rPr>
          <w:rFonts w:cs="David"/>
          <w:b/>
          <w:bCs/>
          <w:sz w:val="24"/>
          <w:szCs w:val="24"/>
          <w:rtl/>
        </w:rPr>
      </w:pPr>
      <w:r>
        <w:rPr>
          <w:rFonts w:cs="David" w:hint="cs"/>
          <w:b/>
          <w:bCs/>
          <w:sz w:val="24"/>
          <w:szCs w:val="24"/>
          <w:rtl/>
        </w:rPr>
        <w:t>א</w:t>
      </w:r>
      <w:r w:rsidRPr="00F12922">
        <w:rPr>
          <w:rFonts w:cs="David"/>
          <w:b/>
          <w:bCs/>
          <w:sz w:val="24"/>
          <w:szCs w:val="24"/>
        </w:rPr>
        <w:sym w:font="Wingdings" w:char="F0DF"/>
      </w:r>
      <w:r>
        <w:rPr>
          <w:rFonts w:cs="David" w:hint="cs"/>
          <w:b/>
          <w:bCs/>
          <w:sz w:val="24"/>
          <w:szCs w:val="24"/>
          <w:rtl/>
        </w:rPr>
        <w:t>ב- 80%</w:t>
      </w:r>
    </w:p>
    <w:p w:rsidR="00F12922" w:rsidRDefault="00F12922" w:rsidP="00F12922">
      <w:pPr>
        <w:spacing w:line="360" w:lineRule="auto"/>
        <w:jc w:val="both"/>
        <w:rPr>
          <w:rFonts w:cs="David"/>
          <w:b/>
          <w:bCs/>
          <w:sz w:val="24"/>
          <w:szCs w:val="24"/>
        </w:rPr>
      </w:pPr>
      <w:r>
        <w:rPr>
          <w:rFonts w:cs="David" w:hint="cs"/>
          <w:b/>
          <w:bCs/>
          <w:sz w:val="24"/>
          <w:szCs w:val="24"/>
          <w:rtl/>
        </w:rPr>
        <w:t>ב</w:t>
      </w:r>
      <w:r w:rsidRPr="00F12922">
        <w:rPr>
          <w:rFonts w:cs="David"/>
          <w:b/>
          <w:bCs/>
          <w:sz w:val="24"/>
          <w:szCs w:val="24"/>
        </w:rPr>
        <w:sym w:font="Wingdings" w:char="F0DF"/>
      </w:r>
      <w:r>
        <w:rPr>
          <w:rFonts w:cs="David" w:hint="cs"/>
          <w:b/>
          <w:bCs/>
          <w:sz w:val="24"/>
          <w:szCs w:val="24"/>
          <w:rtl/>
        </w:rPr>
        <w:t xml:space="preserve">א </w:t>
      </w:r>
      <w:r>
        <w:rPr>
          <w:rFonts w:cs="David"/>
          <w:b/>
          <w:bCs/>
          <w:sz w:val="24"/>
          <w:szCs w:val="24"/>
          <w:rtl/>
        </w:rPr>
        <w:t>–</w:t>
      </w:r>
      <w:r>
        <w:rPr>
          <w:rFonts w:cs="David" w:hint="cs"/>
          <w:b/>
          <w:bCs/>
          <w:sz w:val="24"/>
          <w:szCs w:val="24"/>
          <w:rtl/>
        </w:rPr>
        <w:t xml:space="preserve"> 10%</w:t>
      </w:r>
      <w:r>
        <w:rPr>
          <w:rFonts w:cs="David" w:hint="cs"/>
          <w:b/>
          <w:bCs/>
          <w:sz w:val="24"/>
          <w:szCs w:val="24"/>
        </w:rPr>
        <w:t xml:space="preserve"> </w:t>
      </w:r>
    </w:p>
    <w:p w:rsidR="0030044E" w:rsidRPr="0030044E" w:rsidRDefault="0030044E" w:rsidP="00871737">
      <w:pPr>
        <w:pStyle w:val="a7"/>
        <w:numPr>
          <w:ilvl w:val="0"/>
          <w:numId w:val="28"/>
        </w:numPr>
        <w:spacing w:line="360" w:lineRule="auto"/>
        <w:jc w:val="both"/>
        <w:rPr>
          <w:rFonts w:cs="David"/>
          <w:sz w:val="24"/>
          <w:szCs w:val="24"/>
        </w:rPr>
      </w:pPr>
      <w:r w:rsidRPr="0030044E">
        <w:rPr>
          <w:rFonts w:cs="David" w:hint="cs"/>
          <w:b/>
          <w:bCs/>
          <w:sz w:val="24"/>
          <w:szCs w:val="24"/>
          <w:rtl/>
        </w:rPr>
        <w:t>חישוב ע"</w:t>
      </w:r>
      <w:r>
        <w:rPr>
          <w:rFonts w:cs="David" w:hint="cs"/>
          <w:b/>
          <w:bCs/>
          <w:sz w:val="24"/>
          <w:szCs w:val="24"/>
          <w:rtl/>
        </w:rPr>
        <w:t>ע ל-01/01/09</w:t>
      </w:r>
    </w:p>
    <w:tbl>
      <w:tblPr>
        <w:tblStyle w:val="ab"/>
        <w:bidiVisual/>
        <w:tblW w:w="0" w:type="auto"/>
        <w:tblInd w:w="720" w:type="dxa"/>
        <w:tblLook w:val="04A0" w:firstRow="1" w:lastRow="0" w:firstColumn="1" w:lastColumn="0" w:noHBand="0" w:noVBand="1"/>
      </w:tblPr>
      <w:tblGrid>
        <w:gridCol w:w="814"/>
        <w:gridCol w:w="1034"/>
        <w:gridCol w:w="1792"/>
      </w:tblGrid>
      <w:tr w:rsidR="0030044E" w:rsidTr="0030044E">
        <w:tc>
          <w:tcPr>
            <w:tcW w:w="0" w:type="auto"/>
            <w:tcBorders>
              <w:top w:val="nil"/>
              <w:left w:val="nil"/>
              <w:bottom w:val="nil"/>
              <w:right w:val="nil"/>
            </w:tcBorders>
            <w:vAlign w:val="center"/>
          </w:tcPr>
          <w:p w:rsidR="0030044E" w:rsidRDefault="0030044E" w:rsidP="0030044E">
            <w:pPr>
              <w:pStyle w:val="a7"/>
              <w:spacing w:line="360" w:lineRule="auto"/>
              <w:ind w:left="0"/>
              <w:rPr>
                <w:rFonts w:cs="David"/>
                <w:sz w:val="24"/>
                <w:szCs w:val="24"/>
                <w:rtl/>
              </w:rPr>
            </w:pPr>
            <w:r>
              <w:rPr>
                <w:rFonts w:cs="David" w:hint="cs"/>
                <w:sz w:val="24"/>
                <w:szCs w:val="24"/>
                <w:rtl/>
              </w:rPr>
              <w:t>תמורה</w:t>
            </w:r>
          </w:p>
        </w:tc>
        <w:tc>
          <w:tcPr>
            <w:tcW w:w="0" w:type="auto"/>
            <w:tcBorders>
              <w:top w:val="nil"/>
              <w:left w:val="nil"/>
              <w:bottom w:val="nil"/>
              <w:right w:val="nil"/>
            </w:tcBorders>
            <w:vAlign w:val="center"/>
          </w:tcPr>
          <w:p w:rsidR="0030044E" w:rsidRDefault="0030044E" w:rsidP="0030044E">
            <w:pPr>
              <w:pStyle w:val="a7"/>
              <w:spacing w:line="360" w:lineRule="auto"/>
              <w:ind w:left="0"/>
              <w:rPr>
                <w:rFonts w:cs="David"/>
                <w:sz w:val="24"/>
                <w:szCs w:val="24"/>
                <w:rtl/>
              </w:rPr>
            </w:pPr>
            <w:r>
              <w:rPr>
                <w:rFonts w:cs="David" w:hint="cs"/>
                <w:sz w:val="24"/>
                <w:szCs w:val="24"/>
                <w:rtl/>
              </w:rPr>
              <w:t>100,000</w:t>
            </w:r>
          </w:p>
        </w:tc>
        <w:tc>
          <w:tcPr>
            <w:tcW w:w="0" w:type="auto"/>
            <w:tcBorders>
              <w:top w:val="nil"/>
              <w:left w:val="nil"/>
              <w:bottom w:val="nil"/>
              <w:right w:val="nil"/>
            </w:tcBorders>
            <w:vAlign w:val="center"/>
          </w:tcPr>
          <w:p w:rsidR="0030044E" w:rsidRDefault="0030044E" w:rsidP="0030044E">
            <w:pPr>
              <w:pStyle w:val="a7"/>
              <w:spacing w:line="360" w:lineRule="auto"/>
              <w:ind w:left="0"/>
              <w:rPr>
                <w:rFonts w:cs="David"/>
                <w:sz w:val="24"/>
                <w:szCs w:val="24"/>
              </w:rPr>
            </w:pPr>
            <w:r>
              <w:rPr>
                <w:rFonts w:cs="David"/>
                <w:sz w:val="24"/>
                <w:szCs w:val="24"/>
              </w:rPr>
              <w:t>80,000+20,000=</w:t>
            </w:r>
          </w:p>
        </w:tc>
      </w:tr>
      <w:tr w:rsidR="0030044E" w:rsidTr="0030044E">
        <w:tc>
          <w:tcPr>
            <w:tcW w:w="0" w:type="auto"/>
            <w:tcBorders>
              <w:top w:val="nil"/>
              <w:left w:val="nil"/>
              <w:bottom w:val="nil"/>
              <w:right w:val="nil"/>
            </w:tcBorders>
            <w:vAlign w:val="center"/>
          </w:tcPr>
          <w:p w:rsidR="0030044E" w:rsidRDefault="0030044E" w:rsidP="0030044E">
            <w:pPr>
              <w:pStyle w:val="a7"/>
              <w:spacing w:line="360" w:lineRule="auto"/>
              <w:ind w:left="0"/>
              <w:rPr>
                <w:rFonts w:cs="David"/>
                <w:sz w:val="24"/>
                <w:szCs w:val="24"/>
                <w:rtl/>
              </w:rPr>
            </w:pPr>
            <w:r>
              <w:rPr>
                <w:rFonts w:cs="David" w:hint="cs"/>
                <w:sz w:val="24"/>
                <w:szCs w:val="24"/>
                <w:rtl/>
              </w:rPr>
              <w:t>נרכש</w:t>
            </w:r>
          </w:p>
        </w:tc>
        <w:tc>
          <w:tcPr>
            <w:tcW w:w="0" w:type="auto"/>
            <w:tcBorders>
              <w:top w:val="nil"/>
              <w:left w:val="nil"/>
              <w:bottom w:val="single" w:sz="4" w:space="0" w:color="auto"/>
              <w:right w:val="nil"/>
            </w:tcBorders>
            <w:vAlign w:val="center"/>
          </w:tcPr>
          <w:p w:rsidR="0030044E" w:rsidRDefault="0030044E" w:rsidP="0030044E">
            <w:pPr>
              <w:pStyle w:val="a7"/>
              <w:spacing w:line="360" w:lineRule="auto"/>
              <w:ind w:left="0"/>
              <w:rPr>
                <w:rFonts w:cs="David"/>
                <w:sz w:val="24"/>
                <w:szCs w:val="24"/>
                <w:rtl/>
              </w:rPr>
            </w:pPr>
            <w:r>
              <w:rPr>
                <w:rFonts w:cs="David" w:hint="cs"/>
                <w:sz w:val="24"/>
                <w:szCs w:val="24"/>
                <w:rtl/>
              </w:rPr>
              <w:t>(100,000)</w:t>
            </w:r>
          </w:p>
        </w:tc>
        <w:tc>
          <w:tcPr>
            <w:tcW w:w="0" w:type="auto"/>
            <w:tcBorders>
              <w:top w:val="nil"/>
              <w:left w:val="nil"/>
              <w:bottom w:val="nil"/>
              <w:right w:val="nil"/>
            </w:tcBorders>
            <w:vAlign w:val="center"/>
          </w:tcPr>
          <w:p w:rsidR="0030044E" w:rsidRDefault="0030044E" w:rsidP="0030044E">
            <w:pPr>
              <w:pStyle w:val="a7"/>
              <w:spacing w:line="360" w:lineRule="auto"/>
              <w:ind w:left="0"/>
              <w:rPr>
                <w:rFonts w:cs="David"/>
                <w:sz w:val="24"/>
                <w:szCs w:val="24"/>
                <w:rtl/>
              </w:rPr>
            </w:pPr>
          </w:p>
        </w:tc>
      </w:tr>
      <w:tr w:rsidR="0030044E" w:rsidTr="0030044E">
        <w:tc>
          <w:tcPr>
            <w:tcW w:w="0" w:type="auto"/>
            <w:tcBorders>
              <w:top w:val="nil"/>
              <w:left w:val="nil"/>
              <w:bottom w:val="nil"/>
              <w:right w:val="nil"/>
            </w:tcBorders>
            <w:vAlign w:val="center"/>
          </w:tcPr>
          <w:p w:rsidR="0030044E" w:rsidRDefault="0030044E" w:rsidP="0030044E">
            <w:pPr>
              <w:pStyle w:val="a7"/>
              <w:spacing w:line="360" w:lineRule="auto"/>
              <w:ind w:left="0"/>
              <w:rPr>
                <w:rFonts w:cs="David"/>
                <w:sz w:val="24"/>
                <w:szCs w:val="24"/>
                <w:rtl/>
              </w:rPr>
            </w:pPr>
          </w:p>
        </w:tc>
        <w:tc>
          <w:tcPr>
            <w:tcW w:w="0" w:type="auto"/>
            <w:tcBorders>
              <w:top w:val="single" w:sz="4" w:space="0" w:color="auto"/>
              <w:left w:val="nil"/>
              <w:bottom w:val="nil"/>
              <w:right w:val="nil"/>
            </w:tcBorders>
            <w:vAlign w:val="center"/>
          </w:tcPr>
          <w:p w:rsidR="0030044E" w:rsidRDefault="0030044E" w:rsidP="0030044E">
            <w:pPr>
              <w:pStyle w:val="a7"/>
              <w:spacing w:line="360" w:lineRule="auto"/>
              <w:ind w:left="0"/>
              <w:rPr>
                <w:rFonts w:cs="David"/>
                <w:sz w:val="24"/>
                <w:szCs w:val="24"/>
                <w:rtl/>
              </w:rPr>
            </w:pPr>
            <w:r>
              <w:rPr>
                <w:rFonts w:cs="David" w:hint="cs"/>
                <w:sz w:val="24"/>
                <w:szCs w:val="24"/>
                <w:rtl/>
              </w:rPr>
              <w:t>----</w:t>
            </w:r>
          </w:p>
        </w:tc>
        <w:tc>
          <w:tcPr>
            <w:tcW w:w="0" w:type="auto"/>
            <w:tcBorders>
              <w:top w:val="nil"/>
              <w:left w:val="nil"/>
              <w:bottom w:val="nil"/>
              <w:right w:val="nil"/>
            </w:tcBorders>
            <w:vAlign w:val="center"/>
          </w:tcPr>
          <w:p w:rsidR="0030044E" w:rsidRDefault="0030044E" w:rsidP="0030044E">
            <w:pPr>
              <w:pStyle w:val="a7"/>
              <w:spacing w:line="360" w:lineRule="auto"/>
              <w:ind w:left="0"/>
              <w:rPr>
                <w:rFonts w:cs="David"/>
                <w:sz w:val="24"/>
                <w:szCs w:val="24"/>
                <w:rtl/>
              </w:rPr>
            </w:pPr>
          </w:p>
        </w:tc>
      </w:tr>
    </w:tbl>
    <w:p w:rsidR="00F12922" w:rsidRDefault="0030044E" w:rsidP="0030044E">
      <w:pPr>
        <w:pStyle w:val="a7"/>
        <w:numPr>
          <w:ilvl w:val="0"/>
          <w:numId w:val="28"/>
        </w:numPr>
        <w:spacing w:line="360" w:lineRule="auto"/>
        <w:jc w:val="both"/>
        <w:rPr>
          <w:rFonts w:cs="David"/>
          <w:sz w:val="24"/>
          <w:szCs w:val="24"/>
        </w:rPr>
      </w:pPr>
      <w:r>
        <w:rPr>
          <w:rFonts w:cs="David" w:hint="cs"/>
          <w:sz w:val="24"/>
          <w:szCs w:val="24"/>
          <w:rtl/>
        </w:rPr>
        <w:t>א. השקעה ב-ב' : (80,000 )</w:t>
      </w:r>
      <w:r w:rsidRPr="0030044E">
        <w:rPr>
          <w:rFonts w:cs="David"/>
          <w:sz w:val="24"/>
          <w:szCs w:val="24"/>
        </w:rPr>
        <w:sym w:font="Wingdings" w:char="F0DF"/>
      </w:r>
      <w:r>
        <w:rPr>
          <w:rFonts w:cs="David" w:hint="cs"/>
          <w:sz w:val="24"/>
          <w:szCs w:val="24"/>
          <w:rtl/>
        </w:rPr>
        <w:t xml:space="preserve"> א</w:t>
      </w:r>
    </w:p>
    <w:p w:rsidR="0030044E" w:rsidRDefault="0030044E" w:rsidP="0030044E">
      <w:pPr>
        <w:pStyle w:val="a7"/>
        <w:spacing w:line="360" w:lineRule="auto"/>
        <w:jc w:val="both"/>
        <w:rPr>
          <w:rFonts w:cs="David"/>
          <w:sz w:val="24"/>
          <w:szCs w:val="24"/>
          <w:rtl/>
        </w:rPr>
      </w:pPr>
      <w:r>
        <w:rPr>
          <w:rFonts w:cs="David" w:hint="cs"/>
          <w:sz w:val="24"/>
          <w:szCs w:val="24"/>
          <w:rtl/>
        </w:rPr>
        <w:t xml:space="preserve">     השקעה ב-א' : (90,000) </w:t>
      </w:r>
      <w:r w:rsidRPr="0030044E">
        <w:rPr>
          <w:rFonts w:cs="David"/>
          <w:sz w:val="24"/>
          <w:szCs w:val="24"/>
        </w:rPr>
        <w:sym w:font="Wingdings" w:char="F0DF"/>
      </w:r>
      <w:r>
        <w:rPr>
          <w:rFonts w:cs="David" w:hint="cs"/>
          <w:sz w:val="24"/>
          <w:szCs w:val="24"/>
          <w:rtl/>
        </w:rPr>
        <w:t xml:space="preserve"> העלות המקורית (60,000)</w:t>
      </w:r>
      <w:r w:rsidRPr="0030044E">
        <w:rPr>
          <w:rFonts w:cs="David"/>
          <w:sz w:val="24"/>
          <w:szCs w:val="24"/>
        </w:rPr>
        <w:sym w:font="Wingdings" w:char="F0DF"/>
      </w:r>
      <w:r>
        <w:rPr>
          <w:rFonts w:cs="David" w:hint="cs"/>
          <w:sz w:val="24"/>
          <w:szCs w:val="24"/>
          <w:rtl/>
        </w:rPr>
        <w:t xml:space="preserve"> א , (30,000)</w:t>
      </w:r>
      <w:r w:rsidRPr="0030044E">
        <w:rPr>
          <w:rFonts w:cs="David"/>
          <w:sz w:val="24"/>
          <w:szCs w:val="24"/>
        </w:rPr>
        <w:sym w:font="Wingdings" w:char="F0DF"/>
      </w:r>
      <w:r>
        <w:rPr>
          <w:rFonts w:cs="David" w:hint="cs"/>
          <w:sz w:val="24"/>
          <w:szCs w:val="24"/>
          <w:rtl/>
        </w:rPr>
        <w:t xml:space="preserve"> ב</w:t>
      </w:r>
    </w:p>
    <w:p w:rsidR="0030044E" w:rsidRDefault="0030044E" w:rsidP="0030044E">
      <w:pPr>
        <w:pStyle w:val="a7"/>
        <w:spacing w:line="360" w:lineRule="auto"/>
        <w:jc w:val="both"/>
        <w:rPr>
          <w:rFonts w:cs="David"/>
          <w:sz w:val="24"/>
          <w:szCs w:val="24"/>
          <w:rtl/>
        </w:rPr>
      </w:pPr>
      <w:r>
        <w:rPr>
          <w:rFonts w:cs="David" w:hint="cs"/>
          <w:sz w:val="24"/>
          <w:szCs w:val="24"/>
          <w:rtl/>
        </w:rPr>
        <w:t xml:space="preserve">     קרן הון ני"ע ז"ל (30,000) </w:t>
      </w:r>
      <w:r w:rsidRPr="0030044E">
        <w:rPr>
          <w:rFonts w:cs="David"/>
          <w:sz w:val="24"/>
          <w:szCs w:val="24"/>
        </w:rPr>
        <w:sym w:font="Wingdings" w:char="F0DF"/>
      </w:r>
      <w:r>
        <w:rPr>
          <w:rFonts w:cs="David" w:hint="cs"/>
          <w:sz w:val="24"/>
          <w:szCs w:val="24"/>
          <w:rtl/>
        </w:rPr>
        <w:t xml:space="preserve"> ב</w:t>
      </w:r>
    </w:p>
    <w:p w:rsidR="0030044E" w:rsidRDefault="0030044E" w:rsidP="0030044E">
      <w:pPr>
        <w:pStyle w:val="a7"/>
        <w:spacing w:line="360" w:lineRule="auto"/>
        <w:jc w:val="both"/>
        <w:rPr>
          <w:rFonts w:cs="David"/>
          <w:sz w:val="24"/>
          <w:szCs w:val="24"/>
          <w:rtl/>
        </w:rPr>
      </w:pPr>
      <w:r>
        <w:rPr>
          <w:rFonts w:cs="David" w:hint="cs"/>
          <w:sz w:val="24"/>
          <w:szCs w:val="24"/>
          <w:rtl/>
        </w:rPr>
        <w:t xml:space="preserve">     הכנסות דיבידנד שא' רשמה : </w:t>
      </w:r>
      <w:r>
        <w:rPr>
          <w:rFonts w:cs="David"/>
          <w:sz w:val="24"/>
          <w:szCs w:val="24"/>
        </w:rPr>
        <w:t>80%*20,000= (16,000)</w:t>
      </w:r>
      <w:r>
        <w:rPr>
          <w:rFonts w:cs="David" w:hint="cs"/>
          <w:sz w:val="24"/>
          <w:szCs w:val="24"/>
          <w:rtl/>
        </w:rPr>
        <w:t xml:space="preserve"> </w:t>
      </w:r>
      <w:r w:rsidRPr="0030044E">
        <w:rPr>
          <w:rFonts w:cs="David"/>
          <w:sz w:val="24"/>
          <w:szCs w:val="24"/>
        </w:rPr>
        <w:sym w:font="Wingdings" w:char="F0DF"/>
      </w:r>
      <w:r>
        <w:rPr>
          <w:rFonts w:cs="David" w:hint="cs"/>
          <w:sz w:val="24"/>
          <w:szCs w:val="24"/>
          <w:rtl/>
        </w:rPr>
        <w:t>א</w:t>
      </w:r>
    </w:p>
    <w:p w:rsidR="0030044E" w:rsidRPr="0030044E" w:rsidRDefault="0030044E" w:rsidP="0030044E">
      <w:pPr>
        <w:pStyle w:val="a7"/>
        <w:spacing w:line="360" w:lineRule="auto"/>
        <w:jc w:val="both"/>
        <w:rPr>
          <w:rFonts w:cs="David"/>
          <w:sz w:val="24"/>
          <w:szCs w:val="24"/>
          <w:rtl/>
        </w:rPr>
      </w:pPr>
      <w:r>
        <w:rPr>
          <w:rFonts w:cs="David" w:hint="cs"/>
          <w:sz w:val="24"/>
          <w:szCs w:val="24"/>
          <w:rtl/>
        </w:rPr>
        <w:t xml:space="preserve">     הכנסות דיבידנד שב' רשמה : </w:t>
      </w:r>
      <w:r>
        <w:rPr>
          <w:rFonts w:cs="David"/>
          <w:sz w:val="24"/>
          <w:szCs w:val="24"/>
        </w:rPr>
        <w:t>10%*30,000=(3,000)</w:t>
      </w:r>
      <w:r>
        <w:rPr>
          <w:rFonts w:cs="David" w:hint="cs"/>
          <w:sz w:val="24"/>
          <w:szCs w:val="24"/>
          <w:rtl/>
        </w:rPr>
        <w:t xml:space="preserve"> </w:t>
      </w:r>
      <w:r w:rsidRPr="0030044E">
        <w:rPr>
          <w:rFonts w:cs="David"/>
          <w:sz w:val="24"/>
          <w:szCs w:val="24"/>
        </w:rPr>
        <w:sym w:font="Wingdings" w:char="F0DF"/>
      </w:r>
      <w:r>
        <w:rPr>
          <w:rFonts w:cs="David" w:hint="cs"/>
          <w:sz w:val="24"/>
          <w:szCs w:val="24"/>
          <w:rtl/>
        </w:rPr>
        <w:t xml:space="preserve"> א' (ולא ב')</w:t>
      </w:r>
    </w:p>
    <w:p w:rsidR="005753CB" w:rsidRDefault="0030044E" w:rsidP="0030044E">
      <w:pPr>
        <w:pStyle w:val="a7"/>
        <w:numPr>
          <w:ilvl w:val="0"/>
          <w:numId w:val="28"/>
        </w:numPr>
        <w:spacing w:line="360" w:lineRule="auto"/>
        <w:jc w:val="both"/>
        <w:rPr>
          <w:rFonts w:cs="David"/>
          <w:b/>
          <w:bCs/>
          <w:sz w:val="24"/>
          <w:szCs w:val="24"/>
        </w:rPr>
      </w:pPr>
      <w:r>
        <w:rPr>
          <w:rFonts w:cs="David" w:hint="cs"/>
          <w:b/>
          <w:bCs/>
          <w:sz w:val="24"/>
          <w:szCs w:val="24"/>
          <w:rtl/>
        </w:rPr>
        <w:t>רווח נקי מאוחד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
        <w:gridCol w:w="914"/>
        <w:gridCol w:w="2487"/>
      </w:tblGrid>
      <w:tr w:rsidR="00D32C35" w:rsidRPr="00D32C35" w:rsidTr="00016043">
        <w:tc>
          <w:tcPr>
            <w:tcW w:w="0" w:type="auto"/>
            <w:vAlign w:val="center"/>
          </w:tcPr>
          <w:p w:rsidR="00016043" w:rsidRPr="00D32C35" w:rsidRDefault="00016043" w:rsidP="00016043">
            <w:pPr>
              <w:pStyle w:val="a7"/>
              <w:spacing w:line="360" w:lineRule="auto"/>
              <w:ind w:left="0"/>
              <w:rPr>
                <w:rFonts w:cs="David"/>
                <w:sz w:val="24"/>
                <w:szCs w:val="24"/>
                <w:rtl/>
              </w:rPr>
            </w:pPr>
            <w:r w:rsidRPr="00D32C35">
              <w:rPr>
                <w:rFonts w:cs="David" w:hint="cs"/>
                <w:sz w:val="24"/>
                <w:szCs w:val="24"/>
                <w:rtl/>
              </w:rPr>
              <w:t>תרומה א</w:t>
            </w:r>
          </w:p>
        </w:tc>
        <w:tc>
          <w:tcPr>
            <w:tcW w:w="0" w:type="auto"/>
            <w:vAlign w:val="center"/>
          </w:tcPr>
          <w:p w:rsidR="00016043" w:rsidRPr="00D32C35" w:rsidRDefault="00D32C35" w:rsidP="00016043">
            <w:pPr>
              <w:pStyle w:val="a7"/>
              <w:spacing w:line="360" w:lineRule="auto"/>
              <w:ind w:left="0"/>
              <w:rPr>
                <w:rFonts w:cs="David"/>
                <w:sz w:val="24"/>
                <w:szCs w:val="24"/>
                <w:rtl/>
              </w:rPr>
            </w:pPr>
            <w:r w:rsidRPr="00D32C35">
              <w:rPr>
                <w:rFonts w:cs="David" w:hint="cs"/>
                <w:sz w:val="24"/>
                <w:szCs w:val="24"/>
                <w:rtl/>
              </w:rPr>
              <w:t>341,000</w:t>
            </w:r>
          </w:p>
        </w:tc>
        <w:tc>
          <w:tcPr>
            <w:tcW w:w="0" w:type="auto"/>
            <w:vAlign w:val="center"/>
          </w:tcPr>
          <w:p w:rsidR="00016043" w:rsidRPr="00D32C35" w:rsidRDefault="00D32C35" w:rsidP="00016043">
            <w:pPr>
              <w:pStyle w:val="a7"/>
              <w:spacing w:line="360" w:lineRule="auto"/>
              <w:ind w:left="0"/>
              <w:rPr>
                <w:rFonts w:cs="David"/>
                <w:sz w:val="24"/>
                <w:szCs w:val="24"/>
                <w:rtl/>
              </w:rPr>
            </w:pPr>
            <w:r w:rsidRPr="00D32C35">
              <w:rPr>
                <w:rFonts w:cs="David"/>
                <w:sz w:val="24"/>
                <w:szCs w:val="24"/>
              </w:rPr>
              <w:t>360,000-16,000-3,000=</w:t>
            </w:r>
          </w:p>
        </w:tc>
      </w:tr>
      <w:tr w:rsidR="00D32C35" w:rsidRPr="00D32C35" w:rsidTr="00016043">
        <w:tc>
          <w:tcPr>
            <w:tcW w:w="0" w:type="auto"/>
            <w:vAlign w:val="center"/>
          </w:tcPr>
          <w:p w:rsidR="00016043" w:rsidRPr="00D32C35" w:rsidRDefault="00016043" w:rsidP="00016043">
            <w:pPr>
              <w:pStyle w:val="a7"/>
              <w:spacing w:line="360" w:lineRule="auto"/>
              <w:ind w:left="0"/>
              <w:rPr>
                <w:rFonts w:cs="David"/>
                <w:sz w:val="24"/>
                <w:szCs w:val="24"/>
                <w:rtl/>
              </w:rPr>
            </w:pPr>
            <w:r w:rsidRPr="00D32C35">
              <w:rPr>
                <w:rFonts w:cs="David" w:hint="cs"/>
                <w:sz w:val="24"/>
                <w:szCs w:val="24"/>
                <w:rtl/>
              </w:rPr>
              <w:t>תרומה ב</w:t>
            </w:r>
          </w:p>
        </w:tc>
        <w:tc>
          <w:tcPr>
            <w:tcW w:w="0" w:type="auto"/>
            <w:vAlign w:val="center"/>
          </w:tcPr>
          <w:p w:rsidR="00016043" w:rsidRPr="00D32C35" w:rsidRDefault="00D32C35" w:rsidP="00016043">
            <w:pPr>
              <w:pStyle w:val="a7"/>
              <w:spacing w:line="360" w:lineRule="auto"/>
              <w:ind w:left="0"/>
              <w:rPr>
                <w:rFonts w:cs="David"/>
                <w:sz w:val="24"/>
                <w:szCs w:val="24"/>
                <w:rtl/>
              </w:rPr>
            </w:pPr>
            <w:r w:rsidRPr="00D32C35">
              <w:rPr>
                <w:rFonts w:cs="David" w:hint="cs"/>
                <w:sz w:val="24"/>
                <w:szCs w:val="24"/>
                <w:rtl/>
              </w:rPr>
              <w:t>280,000</w:t>
            </w:r>
          </w:p>
        </w:tc>
        <w:tc>
          <w:tcPr>
            <w:tcW w:w="0" w:type="auto"/>
            <w:vAlign w:val="center"/>
          </w:tcPr>
          <w:p w:rsidR="00016043" w:rsidRPr="00D32C35" w:rsidRDefault="00016043" w:rsidP="00016043">
            <w:pPr>
              <w:pStyle w:val="a7"/>
              <w:spacing w:line="360" w:lineRule="auto"/>
              <w:ind w:left="0"/>
              <w:rPr>
                <w:rFonts w:cs="David"/>
                <w:sz w:val="24"/>
                <w:szCs w:val="24"/>
                <w:rtl/>
              </w:rPr>
            </w:pPr>
          </w:p>
        </w:tc>
      </w:tr>
      <w:tr w:rsidR="00D32C35" w:rsidRPr="00D32C35" w:rsidTr="00016043">
        <w:tc>
          <w:tcPr>
            <w:tcW w:w="0" w:type="auto"/>
            <w:vAlign w:val="center"/>
          </w:tcPr>
          <w:p w:rsidR="00016043" w:rsidRPr="00D32C35" w:rsidRDefault="00D32C35" w:rsidP="00016043">
            <w:pPr>
              <w:pStyle w:val="a7"/>
              <w:spacing w:line="360" w:lineRule="auto"/>
              <w:ind w:left="0"/>
              <w:rPr>
                <w:rFonts w:cs="David"/>
                <w:sz w:val="24"/>
                <w:szCs w:val="24"/>
                <w:rtl/>
              </w:rPr>
            </w:pPr>
            <w:r w:rsidRPr="00D32C35">
              <w:rPr>
                <w:rFonts w:cs="David" w:hint="cs"/>
                <w:sz w:val="24"/>
                <w:szCs w:val="24"/>
                <w:rtl/>
              </w:rPr>
              <w:t>סה"כ</w:t>
            </w:r>
          </w:p>
        </w:tc>
        <w:tc>
          <w:tcPr>
            <w:tcW w:w="0" w:type="auto"/>
            <w:vAlign w:val="center"/>
          </w:tcPr>
          <w:p w:rsidR="00016043" w:rsidRPr="00D32C35" w:rsidRDefault="00D32C35" w:rsidP="00016043">
            <w:pPr>
              <w:pStyle w:val="a7"/>
              <w:spacing w:line="360" w:lineRule="auto"/>
              <w:ind w:left="0"/>
              <w:rPr>
                <w:rFonts w:cs="David"/>
                <w:sz w:val="24"/>
                <w:szCs w:val="24"/>
                <w:rtl/>
              </w:rPr>
            </w:pPr>
            <w:r w:rsidRPr="00D32C35">
              <w:rPr>
                <w:rFonts w:cs="David" w:hint="cs"/>
                <w:sz w:val="24"/>
                <w:szCs w:val="24"/>
                <w:rtl/>
              </w:rPr>
              <w:t>621,000</w:t>
            </w:r>
          </w:p>
        </w:tc>
        <w:tc>
          <w:tcPr>
            <w:tcW w:w="0" w:type="auto"/>
            <w:vAlign w:val="center"/>
          </w:tcPr>
          <w:p w:rsidR="00016043" w:rsidRPr="00D32C35" w:rsidRDefault="00016043" w:rsidP="00016043">
            <w:pPr>
              <w:pStyle w:val="a7"/>
              <w:spacing w:line="360" w:lineRule="auto"/>
              <w:ind w:left="0"/>
              <w:rPr>
                <w:rFonts w:cs="David"/>
                <w:sz w:val="24"/>
                <w:szCs w:val="24"/>
                <w:rtl/>
              </w:rPr>
            </w:pPr>
          </w:p>
        </w:tc>
      </w:tr>
    </w:tbl>
    <w:p w:rsidR="00016043" w:rsidRPr="00D32C35" w:rsidRDefault="00016043" w:rsidP="00016043">
      <w:pPr>
        <w:pStyle w:val="a7"/>
        <w:spacing w:line="360" w:lineRule="auto"/>
        <w:jc w:val="both"/>
        <w:rPr>
          <w:rFonts w:cs="David"/>
          <w:sz w:val="24"/>
          <w:szCs w:val="24"/>
          <w:rtl/>
        </w:rPr>
      </w:pPr>
      <w:r w:rsidRPr="00D32C35">
        <w:rPr>
          <w:rFonts w:cs="David" w:hint="cs"/>
          <w:sz w:val="24"/>
          <w:szCs w:val="24"/>
          <w:rtl/>
        </w:rPr>
        <w:t xml:space="preserve">שייך לא' </w:t>
      </w:r>
      <w:r w:rsidR="00D32C35" w:rsidRPr="00D32C35">
        <w:rPr>
          <w:rFonts w:cs="David" w:hint="cs"/>
          <w:sz w:val="24"/>
          <w:szCs w:val="24"/>
          <w:rtl/>
        </w:rPr>
        <w:t xml:space="preserve">: 565,000 </w:t>
      </w:r>
      <w:r w:rsidR="00D32C35" w:rsidRPr="00D32C35">
        <w:rPr>
          <w:rFonts w:cs="David"/>
          <w:sz w:val="24"/>
          <w:szCs w:val="24"/>
        </w:rPr>
        <w:sym w:font="Wingdings" w:char="F0DF"/>
      </w:r>
      <w:r w:rsidR="00D32C35" w:rsidRPr="00D32C35">
        <w:rPr>
          <w:rFonts w:cs="David" w:hint="cs"/>
          <w:sz w:val="24"/>
          <w:szCs w:val="24"/>
          <w:rtl/>
        </w:rPr>
        <w:t xml:space="preserve"> </w:t>
      </w:r>
      <w:r w:rsidR="00D32C35" w:rsidRPr="00D32C35">
        <w:rPr>
          <w:rFonts w:cs="David" w:hint="cs"/>
          <w:sz w:val="24"/>
          <w:szCs w:val="24"/>
        </w:rPr>
        <w:t>P.N</w:t>
      </w:r>
    </w:p>
    <w:p w:rsidR="00016043" w:rsidRPr="00D32C35" w:rsidRDefault="00016043" w:rsidP="00016043">
      <w:pPr>
        <w:pStyle w:val="a7"/>
        <w:spacing w:line="360" w:lineRule="auto"/>
        <w:jc w:val="both"/>
        <w:rPr>
          <w:rFonts w:cs="David"/>
          <w:sz w:val="24"/>
          <w:szCs w:val="24"/>
        </w:rPr>
      </w:pPr>
      <w:r w:rsidRPr="00D32C35">
        <w:rPr>
          <w:rFonts w:cs="David" w:hint="cs"/>
          <w:sz w:val="24"/>
          <w:szCs w:val="24"/>
          <w:rtl/>
        </w:rPr>
        <w:t xml:space="preserve">שייך לב' </w:t>
      </w:r>
      <w:r w:rsidR="00D32C35" w:rsidRPr="00D32C35">
        <w:rPr>
          <w:rFonts w:cs="David" w:hint="cs"/>
          <w:sz w:val="24"/>
          <w:szCs w:val="24"/>
          <w:rtl/>
        </w:rPr>
        <w:t xml:space="preserve">: </w:t>
      </w:r>
      <w:r w:rsidR="00D32C35" w:rsidRPr="00D32C35">
        <w:rPr>
          <w:rFonts w:cs="David"/>
          <w:sz w:val="24"/>
          <w:szCs w:val="24"/>
        </w:rPr>
        <w:t>28,000*20%=56,000</w:t>
      </w:r>
    </w:p>
    <w:p w:rsidR="00016043" w:rsidRPr="00D32C35" w:rsidRDefault="00016043" w:rsidP="00016043">
      <w:pPr>
        <w:pStyle w:val="a7"/>
        <w:numPr>
          <w:ilvl w:val="0"/>
          <w:numId w:val="28"/>
        </w:numPr>
        <w:spacing w:line="360" w:lineRule="auto"/>
        <w:jc w:val="both"/>
        <w:rPr>
          <w:rFonts w:cs="David"/>
          <w:b/>
          <w:bCs/>
          <w:sz w:val="24"/>
          <w:szCs w:val="24"/>
        </w:rPr>
      </w:pPr>
      <w:r w:rsidRPr="00D32C35">
        <w:rPr>
          <w:rFonts w:cs="David" w:hint="cs"/>
          <w:b/>
          <w:bCs/>
          <w:sz w:val="24"/>
          <w:szCs w:val="24"/>
          <w:rtl/>
        </w:rPr>
        <w:t xml:space="preserve">דו"ח </w:t>
      </w:r>
      <w:proofErr w:type="spellStart"/>
      <w:r w:rsidRPr="00D32C35">
        <w:rPr>
          <w:rFonts w:cs="David" w:hint="cs"/>
          <w:b/>
          <w:bCs/>
          <w:sz w:val="24"/>
          <w:szCs w:val="24"/>
          <w:rtl/>
        </w:rPr>
        <w:t>רוה"ס</w:t>
      </w:r>
      <w:proofErr w:type="spellEnd"/>
      <w:r w:rsidRPr="00D32C35">
        <w:rPr>
          <w:rFonts w:cs="David" w:hint="cs"/>
          <w:b/>
          <w:bCs/>
          <w:sz w:val="24"/>
          <w:szCs w:val="24"/>
          <w:rtl/>
        </w:rPr>
        <w:t xml:space="preserve"> מאוחד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9"/>
        <w:gridCol w:w="1080"/>
      </w:tblGrid>
      <w:tr w:rsidR="00016043" w:rsidRPr="00D32C35" w:rsidTr="00016043">
        <w:tc>
          <w:tcPr>
            <w:tcW w:w="0" w:type="auto"/>
            <w:vAlign w:val="center"/>
          </w:tcPr>
          <w:p w:rsidR="00016043" w:rsidRPr="00D32C35" w:rsidRDefault="00016043" w:rsidP="00016043">
            <w:pPr>
              <w:pStyle w:val="a7"/>
              <w:spacing w:line="360" w:lineRule="auto"/>
              <w:ind w:left="0"/>
              <w:rPr>
                <w:rFonts w:cs="David"/>
                <w:sz w:val="24"/>
                <w:szCs w:val="24"/>
                <w:rtl/>
              </w:rPr>
            </w:pPr>
            <w:r w:rsidRPr="00D32C35">
              <w:rPr>
                <w:rFonts w:cs="David" w:hint="cs"/>
                <w:sz w:val="24"/>
                <w:szCs w:val="24"/>
                <w:rtl/>
              </w:rPr>
              <w:t>מכירות</w:t>
            </w:r>
          </w:p>
        </w:tc>
        <w:tc>
          <w:tcPr>
            <w:tcW w:w="0" w:type="auto"/>
            <w:vAlign w:val="center"/>
          </w:tcPr>
          <w:p w:rsidR="00016043" w:rsidRPr="00D32C35" w:rsidRDefault="00016043" w:rsidP="00016043">
            <w:pPr>
              <w:pStyle w:val="a7"/>
              <w:spacing w:line="360" w:lineRule="auto"/>
              <w:ind w:left="0"/>
              <w:rPr>
                <w:rFonts w:cs="David"/>
                <w:sz w:val="24"/>
                <w:szCs w:val="24"/>
                <w:rtl/>
              </w:rPr>
            </w:pPr>
            <w:r w:rsidRPr="00D32C35">
              <w:rPr>
                <w:rFonts w:cs="David" w:hint="cs"/>
                <w:sz w:val="24"/>
                <w:szCs w:val="24"/>
                <w:rtl/>
              </w:rPr>
              <w:t>1,400,000</w:t>
            </w:r>
          </w:p>
        </w:tc>
      </w:tr>
      <w:tr w:rsidR="00016043" w:rsidRPr="00D32C35" w:rsidTr="00016043">
        <w:tc>
          <w:tcPr>
            <w:tcW w:w="0" w:type="auto"/>
            <w:vAlign w:val="center"/>
          </w:tcPr>
          <w:p w:rsidR="00016043" w:rsidRPr="00D32C35" w:rsidRDefault="00016043" w:rsidP="00016043">
            <w:pPr>
              <w:pStyle w:val="a7"/>
              <w:spacing w:line="360" w:lineRule="auto"/>
              <w:ind w:left="0"/>
              <w:rPr>
                <w:rFonts w:cs="David"/>
                <w:sz w:val="24"/>
                <w:szCs w:val="24"/>
                <w:rtl/>
              </w:rPr>
            </w:pPr>
            <w:proofErr w:type="spellStart"/>
            <w:r w:rsidRPr="00D32C35">
              <w:rPr>
                <w:rFonts w:cs="David" w:hint="cs"/>
                <w:sz w:val="24"/>
                <w:szCs w:val="24"/>
                <w:rtl/>
              </w:rPr>
              <w:t>עלה"מ</w:t>
            </w:r>
            <w:proofErr w:type="spellEnd"/>
          </w:p>
        </w:tc>
        <w:tc>
          <w:tcPr>
            <w:tcW w:w="0" w:type="auto"/>
            <w:vAlign w:val="center"/>
          </w:tcPr>
          <w:p w:rsidR="00016043" w:rsidRPr="00D32C35" w:rsidRDefault="00016043" w:rsidP="00016043">
            <w:pPr>
              <w:pStyle w:val="a7"/>
              <w:spacing w:line="360" w:lineRule="auto"/>
              <w:ind w:left="0"/>
              <w:rPr>
                <w:rFonts w:cs="David"/>
                <w:sz w:val="24"/>
                <w:szCs w:val="24"/>
                <w:rtl/>
              </w:rPr>
            </w:pPr>
            <w:r w:rsidRPr="00D32C35">
              <w:rPr>
                <w:rFonts w:cs="David" w:hint="cs"/>
                <w:sz w:val="24"/>
                <w:szCs w:val="24"/>
                <w:rtl/>
              </w:rPr>
              <w:t>(400,000)</w:t>
            </w:r>
          </w:p>
        </w:tc>
      </w:tr>
      <w:tr w:rsidR="00016043" w:rsidRPr="00D32C35" w:rsidTr="00016043">
        <w:tc>
          <w:tcPr>
            <w:tcW w:w="0" w:type="auto"/>
            <w:vAlign w:val="center"/>
          </w:tcPr>
          <w:p w:rsidR="00016043" w:rsidRPr="00D32C35" w:rsidRDefault="00016043" w:rsidP="00016043">
            <w:pPr>
              <w:pStyle w:val="a7"/>
              <w:spacing w:line="360" w:lineRule="auto"/>
              <w:ind w:left="0"/>
              <w:rPr>
                <w:rFonts w:cs="David"/>
                <w:sz w:val="24"/>
                <w:szCs w:val="24"/>
                <w:rtl/>
              </w:rPr>
            </w:pPr>
            <w:r w:rsidRPr="00D32C35">
              <w:rPr>
                <w:rFonts w:cs="David" w:hint="cs"/>
                <w:sz w:val="24"/>
                <w:szCs w:val="24"/>
                <w:rtl/>
              </w:rPr>
              <w:t>רווח גולמי</w:t>
            </w:r>
          </w:p>
        </w:tc>
        <w:tc>
          <w:tcPr>
            <w:tcW w:w="0" w:type="auto"/>
            <w:vAlign w:val="center"/>
          </w:tcPr>
          <w:p w:rsidR="00016043" w:rsidRPr="00D32C35" w:rsidRDefault="00016043" w:rsidP="00016043">
            <w:pPr>
              <w:pStyle w:val="a7"/>
              <w:spacing w:line="360" w:lineRule="auto"/>
              <w:ind w:left="0"/>
              <w:rPr>
                <w:rFonts w:cs="David"/>
                <w:sz w:val="24"/>
                <w:szCs w:val="24"/>
                <w:rtl/>
              </w:rPr>
            </w:pPr>
            <w:r w:rsidRPr="00D32C35">
              <w:rPr>
                <w:rFonts w:cs="David" w:hint="cs"/>
                <w:sz w:val="24"/>
                <w:szCs w:val="24"/>
                <w:rtl/>
              </w:rPr>
              <w:t>1,000,000</w:t>
            </w:r>
          </w:p>
        </w:tc>
      </w:tr>
      <w:tr w:rsidR="00016043" w:rsidRPr="00D32C35" w:rsidTr="00016043">
        <w:tc>
          <w:tcPr>
            <w:tcW w:w="0" w:type="auto"/>
            <w:vAlign w:val="center"/>
          </w:tcPr>
          <w:p w:rsidR="00016043" w:rsidRPr="00D32C35" w:rsidRDefault="00016043" w:rsidP="00016043">
            <w:pPr>
              <w:pStyle w:val="a7"/>
              <w:spacing w:line="360" w:lineRule="auto"/>
              <w:ind w:left="0"/>
              <w:rPr>
                <w:rFonts w:cs="David"/>
                <w:sz w:val="24"/>
                <w:szCs w:val="24"/>
                <w:rtl/>
              </w:rPr>
            </w:pPr>
            <w:proofErr w:type="spellStart"/>
            <w:r w:rsidRPr="00D32C35">
              <w:rPr>
                <w:rFonts w:cs="David" w:hint="cs"/>
                <w:sz w:val="24"/>
                <w:szCs w:val="24"/>
                <w:rtl/>
              </w:rPr>
              <w:t>הכ</w:t>
            </w:r>
            <w:proofErr w:type="spellEnd"/>
            <w:r w:rsidRPr="00D32C35">
              <w:rPr>
                <w:rFonts w:cs="David" w:hint="cs"/>
                <w:sz w:val="24"/>
                <w:szCs w:val="24"/>
                <w:rtl/>
              </w:rPr>
              <w:t>' דיבידנד</w:t>
            </w:r>
          </w:p>
        </w:tc>
        <w:tc>
          <w:tcPr>
            <w:tcW w:w="0" w:type="auto"/>
            <w:vAlign w:val="center"/>
          </w:tcPr>
          <w:p w:rsidR="00016043" w:rsidRPr="00D32C35" w:rsidRDefault="00016043" w:rsidP="00016043">
            <w:pPr>
              <w:pStyle w:val="a7"/>
              <w:spacing w:line="360" w:lineRule="auto"/>
              <w:ind w:left="0"/>
              <w:rPr>
                <w:rFonts w:cs="David"/>
                <w:sz w:val="24"/>
                <w:szCs w:val="24"/>
                <w:rtl/>
              </w:rPr>
            </w:pPr>
            <w:r w:rsidRPr="00D32C35">
              <w:rPr>
                <w:rFonts w:cs="David" w:hint="cs"/>
                <w:sz w:val="24"/>
                <w:szCs w:val="24"/>
                <w:rtl/>
              </w:rPr>
              <w:t>--------</w:t>
            </w:r>
          </w:p>
        </w:tc>
      </w:tr>
      <w:tr w:rsidR="00016043" w:rsidRPr="00D32C35" w:rsidTr="00016043">
        <w:tc>
          <w:tcPr>
            <w:tcW w:w="0" w:type="auto"/>
            <w:vAlign w:val="center"/>
          </w:tcPr>
          <w:p w:rsidR="00016043" w:rsidRPr="00D32C35" w:rsidRDefault="00016043" w:rsidP="00016043">
            <w:pPr>
              <w:pStyle w:val="a7"/>
              <w:spacing w:line="360" w:lineRule="auto"/>
              <w:ind w:left="0"/>
              <w:rPr>
                <w:rFonts w:cs="David"/>
                <w:sz w:val="24"/>
                <w:szCs w:val="24"/>
                <w:rtl/>
              </w:rPr>
            </w:pPr>
            <w:proofErr w:type="spellStart"/>
            <w:r w:rsidRPr="00D32C35">
              <w:rPr>
                <w:rFonts w:cs="David" w:hint="cs"/>
                <w:sz w:val="24"/>
                <w:szCs w:val="24"/>
                <w:rtl/>
              </w:rPr>
              <w:t>הנה"כ</w:t>
            </w:r>
            <w:proofErr w:type="spellEnd"/>
          </w:p>
        </w:tc>
        <w:tc>
          <w:tcPr>
            <w:tcW w:w="0" w:type="auto"/>
            <w:vAlign w:val="center"/>
          </w:tcPr>
          <w:p w:rsidR="00016043" w:rsidRPr="00D32C35" w:rsidRDefault="00016043" w:rsidP="00016043">
            <w:pPr>
              <w:pStyle w:val="a7"/>
              <w:spacing w:line="360" w:lineRule="auto"/>
              <w:ind w:left="0"/>
              <w:rPr>
                <w:rFonts w:cs="David"/>
                <w:sz w:val="24"/>
                <w:szCs w:val="24"/>
                <w:rtl/>
              </w:rPr>
            </w:pPr>
            <w:r w:rsidRPr="00D32C35">
              <w:rPr>
                <w:rFonts w:cs="David" w:hint="cs"/>
                <w:sz w:val="24"/>
                <w:szCs w:val="24"/>
                <w:rtl/>
              </w:rPr>
              <w:t>(379,000)</w:t>
            </w:r>
          </w:p>
        </w:tc>
      </w:tr>
      <w:tr w:rsidR="00016043" w:rsidRPr="00D32C35" w:rsidTr="00016043">
        <w:tc>
          <w:tcPr>
            <w:tcW w:w="0" w:type="auto"/>
            <w:vAlign w:val="center"/>
          </w:tcPr>
          <w:p w:rsidR="00016043" w:rsidRPr="00D32C35" w:rsidRDefault="00016043" w:rsidP="00016043">
            <w:pPr>
              <w:pStyle w:val="a7"/>
              <w:spacing w:line="360" w:lineRule="auto"/>
              <w:ind w:left="0"/>
              <w:rPr>
                <w:rFonts w:cs="David"/>
                <w:sz w:val="24"/>
                <w:szCs w:val="24"/>
                <w:rtl/>
              </w:rPr>
            </w:pPr>
            <w:r w:rsidRPr="00D32C35">
              <w:rPr>
                <w:rFonts w:cs="David" w:hint="cs"/>
                <w:sz w:val="24"/>
                <w:szCs w:val="24"/>
                <w:rtl/>
              </w:rPr>
              <w:t xml:space="preserve">רווח נקי </w:t>
            </w:r>
          </w:p>
        </w:tc>
        <w:tc>
          <w:tcPr>
            <w:tcW w:w="0" w:type="auto"/>
            <w:vAlign w:val="center"/>
          </w:tcPr>
          <w:p w:rsidR="00016043" w:rsidRPr="00D32C35" w:rsidRDefault="00016043" w:rsidP="00016043">
            <w:pPr>
              <w:pStyle w:val="a7"/>
              <w:spacing w:line="360" w:lineRule="auto"/>
              <w:ind w:left="0"/>
              <w:rPr>
                <w:rFonts w:cs="David"/>
                <w:sz w:val="24"/>
                <w:szCs w:val="24"/>
                <w:rtl/>
              </w:rPr>
            </w:pPr>
            <w:r w:rsidRPr="00D32C35">
              <w:rPr>
                <w:rFonts w:cs="David" w:hint="cs"/>
                <w:sz w:val="24"/>
                <w:szCs w:val="24"/>
                <w:rtl/>
              </w:rPr>
              <w:t>621,000</w:t>
            </w:r>
          </w:p>
        </w:tc>
      </w:tr>
    </w:tbl>
    <w:p w:rsidR="00016043" w:rsidRPr="00D32C35" w:rsidRDefault="00D32C35" w:rsidP="00016043">
      <w:pPr>
        <w:pStyle w:val="a7"/>
        <w:spacing w:line="360" w:lineRule="auto"/>
        <w:jc w:val="both"/>
        <w:rPr>
          <w:rFonts w:cs="David"/>
          <w:b/>
          <w:bCs/>
          <w:sz w:val="24"/>
          <w:szCs w:val="24"/>
          <w:rtl/>
        </w:rPr>
      </w:pPr>
      <w:r>
        <w:rPr>
          <w:rFonts w:cs="David"/>
          <w:sz w:val="24"/>
          <w:szCs w:val="24"/>
          <w:rtl/>
        </w:rPr>
        <w:lastRenderedPageBreak/>
        <w:br/>
      </w:r>
      <w:r w:rsidR="00016043" w:rsidRPr="00D32C35">
        <w:rPr>
          <w:rFonts w:cs="David" w:hint="cs"/>
          <w:b/>
          <w:bCs/>
          <w:sz w:val="24"/>
          <w:szCs w:val="24"/>
          <w:rtl/>
        </w:rPr>
        <w:t xml:space="preserve">דו"ח על השינויים בהון העצמי המאוחד </w:t>
      </w:r>
    </w:p>
    <w:tbl>
      <w:tblPr>
        <w:tblStyle w:val="ab"/>
        <w:bidiVisual/>
        <w:tblW w:w="0" w:type="auto"/>
        <w:tblInd w:w="725" w:type="dxa"/>
        <w:tblLook w:val="04A0" w:firstRow="1" w:lastRow="0" w:firstColumn="1" w:lastColumn="0" w:noHBand="0" w:noVBand="1"/>
      </w:tblPr>
      <w:tblGrid>
        <w:gridCol w:w="1764"/>
        <w:gridCol w:w="877"/>
        <w:gridCol w:w="1042"/>
        <w:gridCol w:w="927"/>
        <w:gridCol w:w="1098"/>
        <w:gridCol w:w="821"/>
        <w:gridCol w:w="1052"/>
      </w:tblGrid>
      <w:tr w:rsidR="00016043" w:rsidTr="00016043">
        <w:tc>
          <w:tcPr>
            <w:tcW w:w="0" w:type="auto"/>
            <w:tcBorders>
              <w:top w:val="nil"/>
              <w:left w:val="nil"/>
              <w:bottom w:val="nil"/>
              <w:right w:val="nil"/>
            </w:tcBorders>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הסעיף</w:t>
            </w:r>
          </w:p>
        </w:tc>
        <w:tc>
          <w:tcPr>
            <w:tcW w:w="0" w:type="auto"/>
            <w:tcBorders>
              <w:top w:val="nil"/>
              <w:left w:val="nil"/>
              <w:bottom w:val="nil"/>
              <w:right w:val="nil"/>
            </w:tcBorders>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הון מניות</w:t>
            </w:r>
          </w:p>
        </w:tc>
        <w:tc>
          <w:tcPr>
            <w:tcW w:w="0" w:type="auto"/>
            <w:tcBorders>
              <w:top w:val="nil"/>
              <w:left w:val="nil"/>
              <w:bottom w:val="nil"/>
              <w:right w:val="nil"/>
            </w:tcBorders>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מניות באוצר</w:t>
            </w:r>
          </w:p>
        </w:tc>
        <w:tc>
          <w:tcPr>
            <w:tcW w:w="0" w:type="auto"/>
            <w:tcBorders>
              <w:top w:val="nil"/>
              <w:left w:val="nil"/>
              <w:bottom w:val="nil"/>
              <w:right w:val="nil"/>
            </w:tcBorders>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עודפים</w:t>
            </w:r>
          </w:p>
        </w:tc>
        <w:tc>
          <w:tcPr>
            <w:tcW w:w="0" w:type="auto"/>
            <w:tcBorders>
              <w:top w:val="nil"/>
              <w:left w:val="nil"/>
              <w:bottom w:val="nil"/>
              <w:right w:val="nil"/>
            </w:tcBorders>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סה"כ שייך לא'</w:t>
            </w:r>
          </w:p>
        </w:tc>
        <w:tc>
          <w:tcPr>
            <w:tcW w:w="0" w:type="auto"/>
            <w:tcBorders>
              <w:top w:val="nil"/>
              <w:left w:val="nil"/>
              <w:bottom w:val="nil"/>
              <w:right w:val="nil"/>
            </w:tcBorders>
            <w:vAlign w:val="center"/>
          </w:tcPr>
          <w:p w:rsidR="00016043" w:rsidRPr="00016043" w:rsidRDefault="00016043" w:rsidP="00016043">
            <w:pPr>
              <w:pStyle w:val="a7"/>
              <w:spacing w:line="360" w:lineRule="auto"/>
              <w:ind w:left="0"/>
              <w:rPr>
                <w:rFonts w:cs="David"/>
                <w:sz w:val="24"/>
                <w:szCs w:val="24"/>
                <w:rtl/>
              </w:rPr>
            </w:pPr>
            <w:proofErr w:type="spellStart"/>
            <w:r w:rsidRPr="00016043">
              <w:rPr>
                <w:rFonts w:cs="David" w:hint="cs"/>
                <w:sz w:val="24"/>
                <w:szCs w:val="24"/>
                <w:rtl/>
              </w:rPr>
              <w:t>ז"ש</w:t>
            </w:r>
            <w:proofErr w:type="spellEnd"/>
            <w:r w:rsidRPr="00016043">
              <w:rPr>
                <w:rFonts w:cs="David" w:hint="cs"/>
                <w:sz w:val="24"/>
                <w:szCs w:val="24"/>
                <w:rtl/>
              </w:rPr>
              <w:t xml:space="preserve"> </w:t>
            </w:r>
          </w:p>
        </w:tc>
        <w:tc>
          <w:tcPr>
            <w:tcW w:w="0" w:type="auto"/>
            <w:tcBorders>
              <w:top w:val="nil"/>
              <w:left w:val="nil"/>
              <w:bottom w:val="nil"/>
              <w:right w:val="nil"/>
            </w:tcBorders>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סה"כ מאוחד</w:t>
            </w:r>
          </w:p>
        </w:tc>
      </w:tr>
      <w:tr w:rsidR="00016043" w:rsidTr="00016043">
        <w:tc>
          <w:tcPr>
            <w:tcW w:w="0" w:type="auto"/>
            <w:tcBorders>
              <w:top w:val="nil"/>
              <w:left w:val="nil"/>
              <w:bottom w:val="nil"/>
              <w:right w:val="nil"/>
            </w:tcBorders>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12/08- רק א'</w:t>
            </w:r>
          </w:p>
        </w:tc>
        <w:tc>
          <w:tcPr>
            <w:tcW w:w="0" w:type="auto"/>
            <w:tcBorders>
              <w:top w:val="nil"/>
              <w:left w:val="nil"/>
              <w:bottom w:val="nil"/>
              <w:right w:val="nil"/>
            </w:tcBorders>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10,000</w:t>
            </w:r>
          </w:p>
        </w:tc>
        <w:tc>
          <w:tcPr>
            <w:tcW w:w="0" w:type="auto"/>
            <w:tcBorders>
              <w:top w:val="nil"/>
              <w:left w:val="nil"/>
              <w:bottom w:val="nil"/>
              <w:right w:val="nil"/>
            </w:tcBorders>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w:t>
            </w:r>
          </w:p>
        </w:tc>
        <w:tc>
          <w:tcPr>
            <w:tcW w:w="0" w:type="auto"/>
            <w:tcBorders>
              <w:top w:val="nil"/>
              <w:left w:val="nil"/>
              <w:bottom w:val="nil"/>
              <w:right w:val="nil"/>
            </w:tcBorders>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140,000</w:t>
            </w:r>
          </w:p>
        </w:tc>
        <w:tc>
          <w:tcPr>
            <w:tcW w:w="0" w:type="auto"/>
            <w:tcBorders>
              <w:top w:val="nil"/>
              <w:left w:val="nil"/>
              <w:bottom w:val="nil"/>
              <w:right w:val="nil"/>
            </w:tcBorders>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150,000</w:t>
            </w:r>
          </w:p>
        </w:tc>
        <w:tc>
          <w:tcPr>
            <w:tcW w:w="0" w:type="auto"/>
            <w:tcBorders>
              <w:top w:val="nil"/>
              <w:left w:val="nil"/>
              <w:bottom w:val="nil"/>
              <w:right w:val="nil"/>
            </w:tcBorders>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w:t>
            </w:r>
          </w:p>
        </w:tc>
        <w:tc>
          <w:tcPr>
            <w:tcW w:w="0" w:type="auto"/>
            <w:tcBorders>
              <w:top w:val="nil"/>
              <w:left w:val="nil"/>
              <w:bottom w:val="nil"/>
              <w:right w:val="nil"/>
            </w:tcBorders>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150,000</w:t>
            </w:r>
          </w:p>
        </w:tc>
      </w:tr>
      <w:tr w:rsidR="00016043" w:rsidTr="00016043">
        <w:tc>
          <w:tcPr>
            <w:tcW w:w="0" w:type="auto"/>
            <w:tcBorders>
              <w:top w:val="nil"/>
              <w:left w:val="nil"/>
              <w:bottom w:val="nil"/>
              <w:right w:val="nil"/>
            </w:tcBorders>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 xml:space="preserve">01/09 </w:t>
            </w:r>
            <w:r w:rsidRPr="00016043">
              <w:rPr>
                <w:rFonts w:cs="David"/>
                <w:sz w:val="24"/>
                <w:szCs w:val="24"/>
                <w:rtl/>
              </w:rPr>
              <w:t>–</w:t>
            </w:r>
            <w:r w:rsidRPr="00016043">
              <w:rPr>
                <w:rFonts w:cs="David" w:hint="cs"/>
                <w:sz w:val="24"/>
                <w:szCs w:val="24"/>
                <w:rtl/>
              </w:rPr>
              <w:t xml:space="preserve"> רכישת בת</w:t>
            </w:r>
          </w:p>
        </w:tc>
        <w:tc>
          <w:tcPr>
            <w:tcW w:w="0" w:type="auto"/>
            <w:tcBorders>
              <w:top w:val="nil"/>
              <w:left w:val="nil"/>
              <w:bottom w:val="nil"/>
              <w:right w:val="nil"/>
            </w:tcBorders>
            <w:vAlign w:val="center"/>
          </w:tcPr>
          <w:p w:rsidR="00016043" w:rsidRPr="00016043" w:rsidRDefault="00016043" w:rsidP="00016043">
            <w:pPr>
              <w:pStyle w:val="a7"/>
              <w:spacing w:line="360" w:lineRule="auto"/>
              <w:ind w:left="0"/>
              <w:rPr>
                <w:rFonts w:cs="David"/>
                <w:sz w:val="24"/>
                <w:szCs w:val="24"/>
                <w:rtl/>
              </w:rPr>
            </w:pPr>
          </w:p>
        </w:tc>
        <w:tc>
          <w:tcPr>
            <w:tcW w:w="0" w:type="auto"/>
            <w:tcBorders>
              <w:top w:val="nil"/>
              <w:left w:val="nil"/>
              <w:bottom w:val="nil"/>
              <w:right w:val="nil"/>
            </w:tcBorders>
            <w:vAlign w:val="center"/>
          </w:tcPr>
          <w:p w:rsidR="00016043" w:rsidRPr="00016043" w:rsidRDefault="00016043" w:rsidP="00016043">
            <w:pPr>
              <w:pStyle w:val="a7"/>
              <w:spacing w:line="360" w:lineRule="auto"/>
              <w:ind w:left="0"/>
              <w:rPr>
                <w:rFonts w:cs="David"/>
                <w:sz w:val="24"/>
                <w:szCs w:val="24"/>
                <w:rtl/>
              </w:rPr>
            </w:pPr>
          </w:p>
        </w:tc>
        <w:tc>
          <w:tcPr>
            <w:tcW w:w="0" w:type="auto"/>
            <w:tcBorders>
              <w:top w:val="nil"/>
              <w:left w:val="nil"/>
              <w:bottom w:val="nil"/>
              <w:right w:val="nil"/>
            </w:tcBorders>
            <w:vAlign w:val="center"/>
          </w:tcPr>
          <w:p w:rsidR="00016043" w:rsidRPr="00016043" w:rsidRDefault="00016043" w:rsidP="00016043">
            <w:pPr>
              <w:pStyle w:val="a7"/>
              <w:spacing w:line="360" w:lineRule="auto"/>
              <w:ind w:left="0"/>
              <w:rPr>
                <w:rFonts w:cs="David"/>
                <w:sz w:val="24"/>
                <w:szCs w:val="24"/>
                <w:rtl/>
              </w:rPr>
            </w:pPr>
          </w:p>
        </w:tc>
        <w:tc>
          <w:tcPr>
            <w:tcW w:w="0" w:type="auto"/>
            <w:tcBorders>
              <w:top w:val="nil"/>
              <w:left w:val="nil"/>
              <w:bottom w:val="nil"/>
              <w:right w:val="nil"/>
            </w:tcBorders>
            <w:vAlign w:val="center"/>
          </w:tcPr>
          <w:p w:rsidR="00016043" w:rsidRPr="00016043" w:rsidRDefault="00016043" w:rsidP="00016043">
            <w:pPr>
              <w:pStyle w:val="a7"/>
              <w:spacing w:line="360" w:lineRule="auto"/>
              <w:ind w:left="0"/>
              <w:rPr>
                <w:rFonts w:cs="David"/>
                <w:sz w:val="24"/>
                <w:szCs w:val="24"/>
                <w:rtl/>
              </w:rPr>
            </w:pPr>
          </w:p>
        </w:tc>
        <w:tc>
          <w:tcPr>
            <w:tcW w:w="0" w:type="auto"/>
            <w:tcBorders>
              <w:top w:val="nil"/>
              <w:left w:val="nil"/>
              <w:bottom w:val="nil"/>
              <w:right w:val="nil"/>
            </w:tcBorders>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20,000</w:t>
            </w:r>
          </w:p>
        </w:tc>
        <w:tc>
          <w:tcPr>
            <w:tcW w:w="0" w:type="auto"/>
            <w:tcBorders>
              <w:top w:val="nil"/>
              <w:left w:val="nil"/>
              <w:bottom w:val="nil"/>
              <w:right w:val="nil"/>
            </w:tcBorders>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20,000</w:t>
            </w:r>
          </w:p>
        </w:tc>
      </w:tr>
      <w:tr w:rsidR="00016043" w:rsidTr="00016043">
        <w:tc>
          <w:tcPr>
            <w:tcW w:w="0" w:type="auto"/>
            <w:tcBorders>
              <w:top w:val="nil"/>
              <w:left w:val="nil"/>
              <w:bottom w:val="nil"/>
              <w:right w:val="nil"/>
            </w:tcBorders>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01/04/09-פדיון מניות (מניות באוצר )</w:t>
            </w:r>
          </w:p>
        </w:tc>
        <w:tc>
          <w:tcPr>
            <w:tcW w:w="0" w:type="auto"/>
            <w:tcBorders>
              <w:top w:val="nil"/>
              <w:left w:val="nil"/>
              <w:bottom w:val="nil"/>
              <w:right w:val="nil"/>
            </w:tcBorders>
            <w:vAlign w:val="center"/>
          </w:tcPr>
          <w:p w:rsidR="00016043" w:rsidRPr="00016043" w:rsidRDefault="00016043" w:rsidP="00016043">
            <w:pPr>
              <w:pStyle w:val="a7"/>
              <w:spacing w:line="360" w:lineRule="auto"/>
              <w:ind w:left="0"/>
              <w:rPr>
                <w:rFonts w:cs="David"/>
                <w:sz w:val="24"/>
                <w:szCs w:val="24"/>
                <w:rtl/>
              </w:rPr>
            </w:pPr>
          </w:p>
        </w:tc>
        <w:tc>
          <w:tcPr>
            <w:tcW w:w="0" w:type="auto"/>
            <w:tcBorders>
              <w:top w:val="nil"/>
              <w:left w:val="nil"/>
              <w:bottom w:val="nil"/>
              <w:right w:val="nil"/>
            </w:tcBorders>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(60,000)</w:t>
            </w:r>
          </w:p>
        </w:tc>
        <w:tc>
          <w:tcPr>
            <w:tcW w:w="0" w:type="auto"/>
            <w:tcBorders>
              <w:top w:val="nil"/>
              <w:left w:val="nil"/>
              <w:bottom w:val="nil"/>
              <w:right w:val="nil"/>
            </w:tcBorders>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w:t>
            </w:r>
          </w:p>
        </w:tc>
        <w:tc>
          <w:tcPr>
            <w:tcW w:w="0" w:type="auto"/>
            <w:tcBorders>
              <w:top w:val="nil"/>
              <w:left w:val="nil"/>
              <w:bottom w:val="nil"/>
              <w:right w:val="nil"/>
            </w:tcBorders>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(60,000)</w:t>
            </w:r>
          </w:p>
        </w:tc>
        <w:tc>
          <w:tcPr>
            <w:tcW w:w="0" w:type="auto"/>
            <w:tcBorders>
              <w:top w:val="nil"/>
              <w:left w:val="nil"/>
              <w:bottom w:val="nil"/>
              <w:right w:val="nil"/>
            </w:tcBorders>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w:t>
            </w:r>
          </w:p>
        </w:tc>
        <w:tc>
          <w:tcPr>
            <w:tcW w:w="0" w:type="auto"/>
            <w:tcBorders>
              <w:top w:val="nil"/>
              <w:left w:val="nil"/>
              <w:bottom w:val="nil"/>
              <w:right w:val="nil"/>
            </w:tcBorders>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(60,000)</w:t>
            </w:r>
          </w:p>
        </w:tc>
      </w:tr>
      <w:tr w:rsidR="00016043" w:rsidTr="00016043">
        <w:tc>
          <w:tcPr>
            <w:tcW w:w="0" w:type="auto"/>
            <w:tcBorders>
              <w:top w:val="nil"/>
              <w:left w:val="nil"/>
              <w:bottom w:val="nil"/>
              <w:right w:val="nil"/>
            </w:tcBorders>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רווח כולל</w:t>
            </w:r>
          </w:p>
        </w:tc>
        <w:tc>
          <w:tcPr>
            <w:tcW w:w="0" w:type="auto"/>
            <w:tcBorders>
              <w:top w:val="nil"/>
              <w:left w:val="nil"/>
              <w:bottom w:val="nil"/>
              <w:right w:val="nil"/>
            </w:tcBorders>
            <w:vAlign w:val="center"/>
          </w:tcPr>
          <w:p w:rsidR="00016043" w:rsidRPr="00016043" w:rsidRDefault="00016043" w:rsidP="00016043">
            <w:pPr>
              <w:pStyle w:val="a7"/>
              <w:spacing w:line="360" w:lineRule="auto"/>
              <w:ind w:left="0"/>
              <w:rPr>
                <w:rFonts w:cs="David"/>
                <w:sz w:val="24"/>
                <w:szCs w:val="24"/>
                <w:rtl/>
              </w:rPr>
            </w:pPr>
          </w:p>
        </w:tc>
        <w:tc>
          <w:tcPr>
            <w:tcW w:w="0" w:type="auto"/>
            <w:tcBorders>
              <w:top w:val="nil"/>
              <w:left w:val="nil"/>
              <w:bottom w:val="nil"/>
              <w:right w:val="nil"/>
            </w:tcBorders>
            <w:vAlign w:val="center"/>
          </w:tcPr>
          <w:p w:rsidR="00016043" w:rsidRPr="00016043" w:rsidRDefault="00016043" w:rsidP="00016043">
            <w:pPr>
              <w:pStyle w:val="a7"/>
              <w:spacing w:line="360" w:lineRule="auto"/>
              <w:ind w:left="0"/>
              <w:rPr>
                <w:rFonts w:cs="David"/>
                <w:sz w:val="24"/>
                <w:szCs w:val="24"/>
                <w:rtl/>
              </w:rPr>
            </w:pPr>
          </w:p>
        </w:tc>
        <w:tc>
          <w:tcPr>
            <w:tcW w:w="0" w:type="auto"/>
            <w:tcBorders>
              <w:top w:val="nil"/>
              <w:left w:val="nil"/>
              <w:bottom w:val="nil"/>
              <w:right w:val="nil"/>
            </w:tcBorders>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565,000</w:t>
            </w:r>
          </w:p>
        </w:tc>
        <w:tc>
          <w:tcPr>
            <w:tcW w:w="0" w:type="auto"/>
            <w:tcBorders>
              <w:top w:val="nil"/>
              <w:left w:val="nil"/>
              <w:bottom w:val="nil"/>
              <w:right w:val="nil"/>
            </w:tcBorders>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565,000</w:t>
            </w:r>
          </w:p>
        </w:tc>
        <w:tc>
          <w:tcPr>
            <w:tcW w:w="0" w:type="auto"/>
            <w:tcBorders>
              <w:top w:val="nil"/>
              <w:left w:val="nil"/>
              <w:bottom w:val="nil"/>
              <w:right w:val="nil"/>
            </w:tcBorders>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56,000</w:t>
            </w:r>
          </w:p>
        </w:tc>
        <w:tc>
          <w:tcPr>
            <w:tcW w:w="0" w:type="auto"/>
            <w:tcBorders>
              <w:top w:val="nil"/>
              <w:left w:val="nil"/>
              <w:bottom w:val="nil"/>
              <w:right w:val="nil"/>
            </w:tcBorders>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621,000</w:t>
            </w:r>
          </w:p>
        </w:tc>
      </w:tr>
      <w:tr w:rsidR="00016043" w:rsidTr="00016043">
        <w:tc>
          <w:tcPr>
            <w:tcW w:w="0" w:type="auto"/>
            <w:tcBorders>
              <w:top w:val="nil"/>
              <w:left w:val="nil"/>
              <w:bottom w:val="nil"/>
              <w:right w:val="nil"/>
            </w:tcBorders>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דיבידנד שהוכרז</w:t>
            </w:r>
          </w:p>
        </w:tc>
        <w:tc>
          <w:tcPr>
            <w:tcW w:w="0" w:type="auto"/>
            <w:tcBorders>
              <w:top w:val="nil"/>
              <w:left w:val="nil"/>
              <w:bottom w:val="nil"/>
              <w:right w:val="nil"/>
            </w:tcBorders>
            <w:vAlign w:val="center"/>
          </w:tcPr>
          <w:p w:rsidR="00016043" w:rsidRPr="00016043" w:rsidRDefault="00016043" w:rsidP="00016043">
            <w:pPr>
              <w:pStyle w:val="a7"/>
              <w:spacing w:line="360" w:lineRule="auto"/>
              <w:ind w:left="0"/>
              <w:rPr>
                <w:rFonts w:cs="David"/>
                <w:sz w:val="24"/>
                <w:szCs w:val="24"/>
                <w:rtl/>
              </w:rPr>
            </w:pPr>
          </w:p>
        </w:tc>
        <w:tc>
          <w:tcPr>
            <w:tcW w:w="0" w:type="auto"/>
            <w:tcBorders>
              <w:top w:val="nil"/>
              <w:left w:val="nil"/>
              <w:bottom w:val="nil"/>
              <w:right w:val="nil"/>
            </w:tcBorders>
            <w:vAlign w:val="center"/>
          </w:tcPr>
          <w:p w:rsidR="00016043" w:rsidRPr="00016043" w:rsidRDefault="00016043" w:rsidP="00016043">
            <w:pPr>
              <w:pStyle w:val="a7"/>
              <w:spacing w:line="360" w:lineRule="auto"/>
              <w:ind w:left="0"/>
              <w:rPr>
                <w:rFonts w:cs="David"/>
                <w:sz w:val="24"/>
                <w:szCs w:val="24"/>
                <w:rtl/>
              </w:rPr>
            </w:pPr>
          </w:p>
        </w:tc>
        <w:tc>
          <w:tcPr>
            <w:tcW w:w="0" w:type="auto"/>
            <w:tcBorders>
              <w:top w:val="nil"/>
              <w:left w:val="nil"/>
              <w:bottom w:val="nil"/>
              <w:right w:val="nil"/>
            </w:tcBorders>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(27,000)</w:t>
            </w:r>
          </w:p>
        </w:tc>
        <w:tc>
          <w:tcPr>
            <w:tcW w:w="0" w:type="auto"/>
            <w:tcBorders>
              <w:top w:val="nil"/>
              <w:left w:val="nil"/>
              <w:bottom w:val="nil"/>
              <w:right w:val="nil"/>
            </w:tcBorders>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(27,000)</w:t>
            </w:r>
          </w:p>
        </w:tc>
        <w:tc>
          <w:tcPr>
            <w:tcW w:w="0" w:type="auto"/>
            <w:tcBorders>
              <w:top w:val="nil"/>
              <w:left w:val="nil"/>
              <w:bottom w:val="nil"/>
              <w:right w:val="nil"/>
            </w:tcBorders>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(4,000)</w:t>
            </w:r>
          </w:p>
        </w:tc>
        <w:tc>
          <w:tcPr>
            <w:tcW w:w="0" w:type="auto"/>
            <w:tcBorders>
              <w:top w:val="nil"/>
              <w:left w:val="nil"/>
              <w:bottom w:val="nil"/>
              <w:right w:val="nil"/>
            </w:tcBorders>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(31,000)</w:t>
            </w:r>
          </w:p>
        </w:tc>
      </w:tr>
      <w:tr w:rsidR="00016043" w:rsidTr="00016043">
        <w:tc>
          <w:tcPr>
            <w:tcW w:w="0" w:type="auto"/>
            <w:tcBorders>
              <w:top w:val="nil"/>
              <w:left w:val="nil"/>
              <w:bottom w:val="nil"/>
              <w:right w:val="nil"/>
            </w:tcBorders>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31/12/09</w:t>
            </w:r>
          </w:p>
        </w:tc>
        <w:tc>
          <w:tcPr>
            <w:tcW w:w="0" w:type="auto"/>
            <w:tcBorders>
              <w:top w:val="nil"/>
              <w:left w:val="nil"/>
              <w:bottom w:val="nil"/>
              <w:right w:val="nil"/>
            </w:tcBorders>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10,000</w:t>
            </w:r>
          </w:p>
        </w:tc>
        <w:tc>
          <w:tcPr>
            <w:tcW w:w="0" w:type="auto"/>
            <w:tcBorders>
              <w:top w:val="nil"/>
              <w:left w:val="nil"/>
              <w:bottom w:val="nil"/>
              <w:right w:val="nil"/>
            </w:tcBorders>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(60,000)</w:t>
            </w:r>
          </w:p>
        </w:tc>
        <w:tc>
          <w:tcPr>
            <w:tcW w:w="0" w:type="auto"/>
            <w:tcBorders>
              <w:top w:val="nil"/>
              <w:left w:val="nil"/>
              <w:bottom w:val="nil"/>
              <w:right w:val="nil"/>
            </w:tcBorders>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678,000</w:t>
            </w:r>
          </w:p>
        </w:tc>
        <w:tc>
          <w:tcPr>
            <w:tcW w:w="0" w:type="auto"/>
            <w:tcBorders>
              <w:top w:val="nil"/>
              <w:left w:val="nil"/>
              <w:bottom w:val="nil"/>
              <w:right w:val="nil"/>
            </w:tcBorders>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628,000</w:t>
            </w:r>
          </w:p>
        </w:tc>
        <w:tc>
          <w:tcPr>
            <w:tcW w:w="0" w:type="auto"/>
            <w:tcBorders>
              <w:top w:val="nil"/>
              <w:left w:val="nil"/>
              <w:bottom w:val="nil"/>
              <w:right w:val="nil"/>
            </w:tcBorders>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72,000</w:t>
            </w:r>
          </w:p>
        </w:tc>
        <w:tc>
          <w:tcPr>
            <w:tcW w:w="0" w:type="auto"/>
            <w:tcBorders>
              <w:top w:val="nil"/>
              <w:left w:val="nil"/>
              <w:bottom w:val="nil"/>
              <w:right w:val="nil"/>
            </w:tcBorders>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700,000</w:t>
            </w:r>
          </w:p>
        </w:tc>
      </w:tr>
    </w:tbl>
    <w:p w:rsidR="00016043" w:rsidRDefault="00016043" w:rsidP="00016043">
      <w:pPr>
        <w:pStyle w:val="a7"/>
        <w:spacing w:line="360" w:lineRule="auto"/>
        <w:jc w:val="both"/>
        <w:rPr>
          <w:rFonts w:cs="David"/>
          <w:b/>
          <w:bCs/>
          <w:sz w:val="24"/>
          <w:szCs w:val="24"/>
          <w:rtl/>
        </w:rPr>
      </w:pPr>
      <w:r>
        <w:rPr>
          <w:rFonts w:cs="David" w:hint="cs"/>
          <w:b/>
          <w:bCs/>
          <w:sz w:val="24"/>
          <w:szCs w:val="24"/>
          <w:rtl/>
        </w:rPr>
        <w:t xml:space="preserve">מאזן מאוחד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5"/>
        <w:gridCol w:w="1034"/>
      </w:tblGrid>
      <w:tr w:rsidR="00016043" w:rsidTr="00016043">
        <w:tc>
          <w:tcPr>
            <w:tcW w:w="0" w:type="auto"/>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מזומנים</w:t>
            </w:r>
          </w:p>
        </w:tc>
        <w:tc>
          <w:tcPr>
            <w:tcW w:w="0" w:type="auto"/>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700,000</w:t>
            </w:r>
          </w:p>
        </w:tc>
      </w:tr>
      <w:tr w:rsidR="00016043" w:rsidTr="00016043">
        <w:tc>
          <w:tcPr>
            <w:tcW w:w="0" w:type="auto"/>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הון עצמי:</w:t>
            </w:r>
          </w:p>
        </w:tc>
        <w:tc>
          <w:tcPr>
            <w:tcW w:w="0" w:type="auto"/>
            <w:vAlign w:val="center"/>
          </w:tcPr>
          <w:p w:rsidR="00016043" w:rsidRPr="00016043" w:rsidRDefault="00016043" w:rsidP="00016043">
            <w:pPr>
              <w:pStyle w:val="a7"/>
              <w:spacing w:line="360" w:lineRule="auto"/>
              <w:ind w:left="0"/>
              <w:rPr>
                <w:rFonts w:cs="David"/>
                <w:sz w:val="24"/>
                <w:szCs w:val="24"/>
                <w:rtl/>
              </w:rPr>
            </w:pPr>
          </w:p>
        </w:tc>
      </w:tr>
      <w:tr w:rsidR="00016043" w:rsidTr="00016043">
        <w:tc>
          <w:tcPr>
            <w:tcW w:w="0" w:type="auto"/>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שייך לא'</w:t>
            </w:r>
          </w:p>
        </w:tc>
        <w:tc>
          <w:tcPr>
            <w:tcW w:w="0" w:type="auto"/>
            <w:vAlign w:val="center"/>
          </w:tcPr>
          <w:p w:rsidR="00016043" w:rsidRPr="00016043" w:rsidRDefault="00016043" w:rsidP="00016043">
            <w:pPr>
              <w:pStyle w:val="a7"/>
              <w:spacing w:line="360" w:lineRule="auto"/>
              <w:ind w:left="0"/>
              <w:rPr>
                <w:rFonts w:cs="David"/>
                <w:sz w:val="24"/>
                <w:szCs w:val="24"/>
                <w:rtl/>
              </w:rPr>
            </w:pPr>
          </w:p>
        </w:tc>
      </w:tr>
      <w:tr w:rsidR="00016043" w:rsidTr="00016043">
        <w:tc>
          <w:tcPr>
            <w:tcW w:w="0" w:type="auto"/>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הון מניות</w:t>
            </w:r>
          </w:p>
        </w:tc>
        <w:tc>
          <w:tcPr>
            <w:tcW w:w="0" w:type="auto"/>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(10,000)</w:t>
            </w:r>
          </w:p>
        </w:tc>
      </w:tr>
      <w:tr w:rsidR="00016043" w:rsidTr="00016043">
        <w:tc>
          <w:tcPr>
            <w:tcW w:w="0" w:type="auto"/>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מניות באוצר</w:t>
            </w:r>
          </w:p>
        </w:tc>
        <w:tc>
          <w:tcPr>
            <w:tcW w:w="0" w:type="auto"/>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60,000</w:t>
            </w:r>
          </w:p>
        </w:tc>
      </w:tr>
      <w:tr w:rsidR="00016043" w:rsidTr="00016043">
        <w:tc>
          <w:tcPr>
            <w:tcW w:w="0" w:type="auto"/>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עודפים</w:t>
            </w:r>
          </w:p>
        </w:tc>
        <w:tc>
          <w:tcPr>
            <w:tcW w:w="0" w:type="auto"/>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(678,000)</w:t>
            </w:r>
          </w:p>
        </w:tc>
      </w:tr>
      <w:tr w:rsidR="00016043" w:rsidTr="00016043">
        <w:tc>
          <w:tcPr>
            <w:tcW w:w="0" w:type="auto"/>
            <w:vAlign w:val="center"/>
          </w:tcPr>
          <w:p w:rsidR="00016043" w:rsidRPr="00016043" w:rsidRDefault="00016043" w:rsidP="00016043">
            <w:pPr>
              <w:pStyle w:val="a7"/>
              <w:spacing w:line="360" w:lineRule="auto"/>
              <w:ind w:left="0"/>
              <w:rPr>
                <w:rFonts w:cs="David"/>
                <w:sz w:val="24"/>
                <w:szCs w:val="24"/>
                <w:rtl/>
              </w:rPr>
            </w:pPr>
          </w:p>
        </w:tc>
        <w:tc>
          <w:tcPr>
            <w:tcW w:w="0" w:type="auto"/>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w:t>
            </w:r>
          </w:p>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628,000</w:t>
            </w:r>
          </w:p>
        </w:tc>
      </w:tr>
      <w:tr w:rsidR="00016043" w:rsidTr="00016043">
        <w:tc>
          <w:tcPr>
            <w:tcW w:w="0" w:type="auto"/>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 xml:space="preserve">שייך </w:t>
            </w:r>
            <w:proofErr w:type="spellStart"/>
            <w:r w:rsidRPr="00016043">
              <w:rPr>
                <w:rFonts w:cs="David" w:hint="cs"/>
                <w:sz w:val="24"/>
                <w:szCs w:val="24"/>
                <w:rtl/>
              </w:rPr>
              <w:t>לז"ש</w:t>
            </w:r>
            <w:proofErr w:type="spellEnd"/>
            <w:r w:rsidRPr="00016043">
              <w:rPr>
                <w:rFonts w:cs="David" w:hint="cs"/>
                <w:sz w:val="24"/>
                <w:szCs w:val="24"/>
                <w:rtl/>
              </w:rPr>
              <w:t xml:space="preserve"> </w:t>
            </w:r>
          </w:p>
        </w:tc>
        <w:tc>
          <w:tcPr>
            <w:tcW w:w="0" w:type="auto"/>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(72,000)</w:t>
            </w:r>
          </w:p>
        </w:tc>
      </w:tr>
      <w:tr w:rsidR="00016043" w:rsidTr="00016043">
        <w:tc>
          <w:tcPr>
            <w:tcW w:w="0" w:type="auto"/>
            <w:vAlign w:val="center"/>
          </w:tcPr>
          <w:p w:rsidR="00016043" w:rsidRPr="00016043" w:rsidRDefault="00016043" w:rsidP="00016043">
            <w:pPr>
              <w:pStyle w:val="a7"/>
              <w:spacing w:line="360" w:lineRule="auto"/>
              <w:ind w:left="0"/>
              <w:rPr>
                <w:rFonts w:cs="David"/>
                <w:sz w:val="24"/>
                <w:szCs w:val="24"/>
                <w:rtl/>
              </w:rPr>
            </w:pPr>
          </w:p>
        </w:tc>
        <w:tc>
          <w:tcPr>
            <w:tcW w:w="0" w:type="auto"/>
            <w:vAlign w:val="center"/>
          </w:tcPr>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w:t>
            </w:r>
          </w:p>
          <w:p w:rsidR="00016043" w:rsidRPr="00016043" w:rsidRDefault="00016043" w:rsidP="00016043">
            <w:pPr>
              <w:pStyle w:val="a7"/>
              <w:spacing w:line="360" w:lineRule="auto"/>
              <w:ind w:left="0"/>
              <w:rPr>
                <w:rFonts w:cs="David"/>
                <w:sz w:val="24"/>
                <w:szCs w:val="24"/>
                <w:rtl/>
              </w:rPr>
            </w:pPr>
            <w:r w:rsidRPr="00016043">
              <w:rPr>
                <w:rFonts w:cs="David" w:hint="cs"/>
                <w:sz w:val="24"/>
                <w:szCs w:val="24"/>
                <w:rtl/>
              </w:rPr>
              <w:t>0</w:t>
            </w:r>
          </w:p>
        </w:tc>
      </w:tr>
    </w:tbl>
    <w:p w:rsidR="0030044E" w:rsidRPr="0030044E" w:rsidRDefault="0030044E" w:rsidP="0030044E">
      <w:pPr>
        <w:pStyle w:val="a7"/>
        <w:spacing w:line="360" w:lineRule="auto"/>
        <w:jc w:val="both"/>
        <w:rPr>
          <w:rFonts w:cs="David"/>
          <w:b/>
          <w:bCs/>
          <w:sz w:val="24"/>
          <w:szCs w:val="24"/>
          <w:rtl/>
        </w:rPr>
      </w:pPr>
    </w:p>
    <w:sectPr w:rsidR="0030044E" w:rsidRPr="0030044E" w:rsidSect="006223D8">
      <w:headerReference w:type="default" r:id="rId8"/>
      <w:footerReference w:type="default" r:id="rId9"/>
      <w:pgSz w:w="11906" w:h="16838"/>
      <w:pgMar w:top="1440" w:right="1800" w:bottom="1440" w:left="1800" w:header="708" w:footer="708" w:gutter="0"/>
      <w:pgNumType w:start="7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800" w:rsidRDefault="00394800" w:rsidP="00F172F9">
      <w:pPr>
        <w:spacing w:after="0" w:line="240" w:lineRule="auto"/>
      </w:pPr>
      <w:r>
        <w:separator/>
      </w:r>
    </w:p>
  </w:endnote>
  <w:endnote w:type="continuationSeparator" w:id="0">
    <w:p w:rsidR="00394800" w:rsidRDefault="00394800"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58704704"/>
      <w:docPartObj>
        <w:docPartGallery w:val="Page Numbers (Bottom of Page)"/>
        <w:docPartUnique/>
      </w:docPartObj>
    </w:sdtPr>
    <w:sdtEndPr/>
    <w:sdtContent>
      <w:p w:rsidR="001D6C34" w:rsidRDefault="001D6C34">
        <w:pPr>
          <w:pStyle w:val="a5"/>
          <w:jc w:val="center"/>
          <w:rPr>
            <w:rtl/>
            <w:cs/>
          </w:rPr>
        </w:pPr>
        <w:r>
          <w:fldChar w:fldCharType="begin"/>
        </w:r>
        <w:r>
          <w:rPr>
            <w:rtl/>
            <w:cs/>
          </w:rPr>
          <w:instrText>PAGE   \* MERGEFORMAT</w:instrText>
        </w:r>
        <w:r>
          <w:fldChar w:fldCharType="separate"/>
        </w:r>
        <w:r w:rsidR="006223D8" w:rsidRPr="006223D8">
          <w:rPr>
            <w:noProof/>
            <w:rtl/>
            <w:lang w:val="he-IL"/>
          </w:rPr>
          <w:t>72</w:t>
        </w:r>
        <w:r>
          <w:fldChar w:fldCharType="end"/>
        </w:r>
      </w:p>
    </w:sdtContent>
  </w:sdt>
  <w:p w:rsidR="001D6C34" w:rsidRDefault="001D6C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800" w:rsidRDefault="00394800" w:rsidP="00F172F9">
      <w:pPr>
        <w:spacing w:after="0" w:line="240" w:lineRule="auto"/>
      </w:pPr>
      <w:r>
        <w:separator/>
      </w:r>
    </w:p>
  </w:footnote>
  <w:footnote w:type="continuationSeparator" w:id="0">
    <w:p w:rsidR="00394800" w:rsidRDefault="00394800"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C34" w:rsidRPr="00F172F9" w:rsidRDefault="001D6C34" w:rsidP="00F263B2">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נא לא להעביר</w:t>
    </w:r>
    <w:r w:rsidRPr="00F172F9">
      <w:rPr>
        <w:rFonts w:cs="David"/>
        <w:sz w:val="24"/>
        <w:szCs w:val="24"/>
        <w:rtl/>
      </w:rPr>
      <w:t xml:space="preserve"> </w:t>
    </w:r>
    <w:r w:rsidRPr="00F172F9">
      <w:rPr>
        <w:rFonts w:cs="David"/>
        <w:sz w:val="24"/>
        <w:szCs w:val="24"/>
        <w:rtl/>
      </w:rPr>
      <w:ptab w:relativeTo="margin" w:alignment="right" w:leader="none"/>
    </w:r>
    <w:r>
      <w:rPr>
        <w:rFonts w:cs="David" w:hint="cs"/>
        <w:sz w:val="24"/>
        <w:szCs w:val="24"/>
        <w:rtl/>
      </w:rPr>
      <w:t>26/05/14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1924"/>
    <w:multiLevelType w:val="hybridMultilevel"/>
    <w:tmpl w:val="E5FA3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D1CDE"/>
    <w:multiLevelType w:val="hybridMultilevel"/>
    <w:tmpl w:val="CE704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10D82"/>
    <w:multiLevelType w:val="hybridMultilevel"/>
    <w:tmpl w:val="CEB22D50"/>
    <w:lvl w:ilvl="0" w:tplc="C236273C">
      <w:start w:val="1"/>
      <w:numFmt w:val="upp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F6483"/>
    <w:multiLevelType w:val="hybridMultilevel"/>
    <w:tmpl w:val="80A6F01C"/>
    <w:lvl w:ilvl="0" w:tplc="1832913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C4625"/>
    <w:multiLevelType w:val="hybridMultilevel"/>
    <w:tmpl w:val="CD8E6DF6"/>
    <w:lvl w:ilvl="0" w:tplc="02CC8428">
      <w:start w:val="1"/>
      <w:numFmt w:val="hebrew1"/>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028C8"/>
    <w:multiLevelType w:val="hybridMultilevel"/>
    <w:tmpl w:val="F762F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A2058"/>
    <w:multiLevelType w:val="hybridMultilevel"/>
    <w:tmpl w:val="EE76DD88"/>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A5472A"/>
    <w:multiLevelType w:val="hybridMultilevel"/>
    <w:tmpl w:val="4D7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A5411D"/>
    <w:multiLevelType w:val="hybridMultilevel"/>
    <w:tmpl w:val="B7F851E8"/>
    <w:lvl w:ilvl="0" w:tplc="46B87DC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275D9"/>
    <w:multiLevelType w:val="hybridMultilevel"/>
    <w:tmpl w:val="AA502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6D1C76"/>
    <w:multiLevelType w:val="hybridMultilevel"/>
    <w:tmpl w:val="CFA80EDC"/>
    <w:lvl w:ilvl="0" w:tplc="07603C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12689A"/>
    <w:multiLevelType w:val="hybridMultilevel"/>
    <w:tmpl w:val="5C164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6E565D"/>
    <w:multiLevelType w:val="hybridMultilevel"/>
    <w:tmpl w:val="D0EEDB6E"/>
    <w:lvl w:ilvl="0" w:tplc="DD7C7D6A">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D50D50"/>
    <w:multiLevelType w:val="hybridMultilevel"/>
    <w:tmpl w:val="BB8C6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6A76F5"/>
    <w:multiLevelType w:val="hybridMultilevel"/>
    <w:tmpl w:val="DB3E7A9C"/>
    <w:lvl w:ilvl="0" w:tplc="38BE42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1137D2"/>
    <w:multiLevelType w:val="hybridMultilevel"/>
    <w:tmpl w:val="BC28D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B1188F"/>
    <w:multiLevelType w:val="hybridMultilevel"/>
    <w:tmpl w:val="CDB41CBC"/>
    <w:lvl w:ilvl="0" w:tplc="F222C61E">
      <w:start w:val="10"/>
      <w:numFmt w:val="bullet"/>
      <w:lvlText w:val=""/>
      <w:lvlJc w:val="left"/>
      <w:pPr>
        <w:ind w:left="1080" w:hanging="360"/>
      </w:pPr>
      <w:rPr>
        <w:rFonts w:ascii="Symbol" w:eastAsiaTheme="minorHAnsi" w:hAnsi="Symbol"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4650FB2"/>
    <w:multiLevelType w:val="hybridMultilevel"/>
    <w:tmpl w:val="7696D028"/>
    <w:lvl w:ilvl="0" w:tplc="F222C61E">
      <w:start w:val="10"/>
      <w:numFmt w:val="bullet"/>
      <w:lvlText w:val=""/>
      <w:lvlJc w:val="left"/>
      <w:pPr>
        <w:ind w:left="720" w:hanging="360"/>
      </w:pPr>
      <w:rPr>
        <w:rFonts w:ascii="Symbol" w:eastAsiaTheme="minorHAnsi" w:hAnsi="Symbol"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34224A"/>
    <w:multiLevelType w:val="hybridMultilevel"/>
    <w:tmpl w:val="3746C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0208A8"/>
    <w:multiLevelType w:val="hybridMultilevel"/>
    <w:tmpl w:val="614AC580"/>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7012DB"/>
    <w:multiLevelType w:val="hybridMultilevel"/>
    <w:tmpl w:val="58F2C262"/>
    <w:lvl w:ilvl="0" w:tplc="F222C61E">
      <w:start w:val="10"/>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51817A8"/>
    <w:multiLevelType w:val="hybridMultilevel"/>
    <w:tmpl w:val="4D7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2662EF"/>
    <w:multiLevelType w:val="hybridMultilevel"/>
    <w:tmpl w:val="9BD84FDE"/>
    <w:lvl w:ilvl="0" w:tplc="5E542D84">
      <w:start w:val="1"/>
      <w:numFmt w:val="hebrew1"/>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247622"/>
    <w:multiLevelType w:val="hybridMultilevel"/>
    <w:tmpl w:val="A462A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2C294D"/>
    <w:multiLevelType w:val="hybridMultilevel"/>
    <w:tmpl w:val="FB2A2B3A"/>
    <w:lvl w:ilvl="0" w:tplc="BF68830E">
      <w:start w:val="10"/>
      <w:numFmt w:val="bullet"/>
      <w:lvlText w:val=""/>
      <w:lvlJc w:val="left"/>
      <w:pPr>
        <w:ind w:left="720" w:hanging="360"/>
      </w:pPr>
      <w:rPr>
        <w:rFonts w:ascii="Symbol" w:eastAsiaTheme="minorHAnsi" w:hAnsi="Symbol" w:cs="David"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957612"/>
    <w:multiLevelType w:val="hybridMultilevel"/>
    <w:tmpl w:val="99E2101E"/>
    <w:lvl w:ilvl="0" w:tplc="BFF82926">
      <w:start w:val="1"/>
      <w:numFmt w:val="upp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9165EE"/>
    <w:multiLevelType w:val="hybridMultilevel"/>
    <w:tmpl w:val="74F08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097433"/>
    <w:multiLevelType w:val="hybridMultilevel"/>
    <w:tmpl w:val="EEB09E70"/>
    <w:lvl w:ilvl="0" w:tplc="17E034CC">
      <w:start w:val="1"/>
      <w:numFmt w:val="bullet"/>
      <w:lvlText w:val=""/>
      <w:lvlJc w:val="left"/>
      <w:pPr>
        <w:ind w:left="720" w:hanging="360"/>
      </w:pPr>
      <w:rPr>
        <w:rFonts w:ascii="Symbol" w:eastAsiaTheme="minorHAnsi" w:hAnsi="Symbol" w:cs="David"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7"/>
  </w:num>
  <w:num w:numId="4">
    <w:abstractNumId w:val="1"/>
  </w:num>
  <w:num w:numId="5">
    <w:abstractNumId w:val="13"/>
  </w:num>
  <w:num w:numId="6">
    <w:abstractNumId w:val="26"/>
  </w:num>
  <w:num w:numId="7">
    <w:abstractNumId w:val="9"/>
  </w:num>
  <w:num w:numId="8">
    <w:abstractNumId w:val="10"/>
  </w:num>
  <w:num w:numId="9">
    <w:abstractNumId w:val="16"/>
  </w:num>
  <w:num w:numId="10">
    <w:abstractNumId w:val="20"/>
  </w:num>
  <w:num w:numId="11">
    <w:abstractNumId w:val="6"/>
  </w:num>
  <w:num w:numId="12">
    <w:abstractNumId w:val="17"/>
  </w:num>
  <w:num w:numId="13">
    <w:abstractNumId w:val="24"/>
  </w:num>
  <w:num w:numId="14">
    <w:abstractNumId w:val="12"/>
  </w:num>
  <w:num w:numId="15">
    <w:abstractNumId w:val="3"/>
  </w:num>
  <w:num w:numId="16">
    <w:abstractNumId w:val="27"/>
  </w:num>
  <w:num w:numId="17">
    <w:abstractNumId w:val="19"/>
  </w:num>
  <w:num w:numId="18">
    <w:abstractNumId w:val="14"/>
  </w:num>
  <w:num w:numId="19">
    <w:abstractNumId w:val="5"/>
  </w:num>
  <w:num w:numId="20">
    <w:abstractNumId w:val="8"/>
  </w:num>
  <w:num w:numId="21">
    <w:abstractNumId w:val="4"/>
  </w:num>
  <w:num w:numId="22">
    <w:abstractNumId w:val="11"/>
  </w:num>
  <w:num w:numId="23">
    <w:abstractNumId w:val="23"/>
  </w:num>
  <w:num w:numId="24">
    <w:abstractNumId w:val="22"/>
  </w:num>
  <w:num w:numId="25">
    <w:abstractNumId w:val="18"/>
  </w:num>
  <w:num w:numId="26">
    <w:abstractNumId w:val="25"/>
  </w:num>
  <w:num w:numId="27">
    <w:abstractNumId w:val="15"/>
  </w:num>
  <w:num w:numId="2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4320"/>
    <w:rsid w:val="00005C1A"/>
    <w:rsid w:val="00013506"/>
    <w:rsid w:val="00016043"/>
    <w:rsid w:val="000210BD"/>
    <w:rsid w:val="00022844"/>
    <w:rsid w:val="0003559A"/>
    <w:rsid w:val="000363BD"/>
    <w:rsid w:val="00036649"/>
    <w:rsid w:val="000379C2"/>
    <w:rsid w:val="0004273E"/>
    <w:rsid w:val="0004387F"/>
    <w:rsid w:val="00045AF6"/>
    <w:rsid w:val="00057726"/>
    <w:rsid w:val="0006039F"/>
    <w:rsid w:val="000711EB"/>
    <w:rsid w:val="00072BD2"/>
    <w:rsid w:val="000733B7"/>
    <w:rsid w:val="00073FE0"/>
    <w:rsid w:val="000945A1"/>
    <w:rsid w:val="00094D10"/>
    <w:rsid w:val="00095E4F"/>
    <w:rsid w:val="000A25BC"/>
    <w:rsid w:val="000C04AC"/>
    <w:rsid w:val="000C7C21"/>
    <w:rsid w:val="000D4AA1"/>
    <w:rsid w:val="000E0AF4"/>
    <w:rsid w:val="000E2D7F"/>
    <w:rsid w:val="000F5666"/>
    <w:rsid w:val="001014FC"/>
    <w:rsid w:val="0010181C"/>
    <w:rsid w:val="001040B2"/>
    <w:rsid w:val="00105D60"/>
    <w:rsid w:val="00107C72"/>
    <w:rsid w:val="00120CAC"/>
    <w:rsid w:val="001224E7"/>
    <w:rsid w:val="0013185A"/>
    <w:rsid w:val="001363DF"/>
    <w:rsid w:val="00137FEC"/>
    <w:rsid w:val="001416AE"/>
    <w:rsid w:val="00141C1F"/>
    <w:rsid w:val="00143A07"/>
    <w:rsid w:val="0015101A"/>
    <w:rsid w:val="00151250"/>
    <w:rsid w:val="001528B5"/>
    <w:rsid w:val="00160710"/>
    <w:rsid w:val="001724A4"/>
    <w:rsid w:val="001732EE"/>
    <w:rsid w:val="00174761"/>
    <w:rsid w:val="00177F4F"/>
    <w:rsid w:val="00191676"/>
    <w:rsid w:val="001A3F0D"/>
    <w:rsid w:val="001A662B"/>
    <w:rsid w:val="001B557D"/>
    <w:rsid w:val="001C1FF9"/>
    <w:rsid w:val="001C309C"/>
    <w:rsid w:val="001C7977"/>
    <w:rsid w:val="001D65AB"/>
    <w:rsid w:val="001D6C34"/>
    <w:rsid w:val="001D7530"/>
    <w:rsid w:val="001E6DAB"/>
    <w:rsid w:val="001F1958"/>
    <w:rsid w:val="001F380B"/>
    <w:rsid w:val="002135F4"/>
    <w:rsid w:val="00214B39"/>
    <w:rsid w:val="00214B4C"/>
    <w:rsid w:val="00220F81"/>
    <w:rsid w:val="00225BB1"/>
    <w:rsid w:val="00242662"/>
    <w:rsid w:val="0024319C"/>
    <w:rsid w:val="002434EF"/>
    <w:rsid w:val="00255A3A"/>
    <w:rsid w:val="00255E31"/>
    <w:rsid w:val="00260506"/>
    <w:rsid w:val="00263D90"/>
    <w:rsid w:val="00272759"/>
    <w:rsid w:val="002853DF"/>
    <w:rsid w:val="002952A5"/>
    <w:rsid w:val="002A1980"/>
    <w:rsid w:val="002A1C31"/>
    <w:rsid w:val="002A2ADF"/>
    <w:rsid w:val="002A561F"/>
    <w:rsid w:val="002A6B69"/>
    <w:rsid w:val="002B7A91"/>
    <w:rsid w:val="002D6206"/>
    <w:rsid w:val="002E0EC1"/>
    <w:rsid w:val="002E1759"/>
    <w:rsid w:val="002E7974"/>
    <w:rsid w:val="002F7415"/>
    <w:rsid w:val="0030044E"/>
    <w:rsid w:val="003041E1"/>
    <w:rsid w:val="00313968"/>
    <w:rsid w:val="00314416"/>
    <w:rsid w:val="00316565"/>
    <w:rsid w:val="003202F6"/>
    <w:rsid w:val="0033032B"/>
    <w:rsid w:val="00330BCC"/>
    <w:rsid w:val="0035453E"/>
    <w:rsid w:val="00354A0D"/>
    <w:rsid w:val="00357D7E"/>
    <w:rsid w:val="0036592B"/>
    <w:rsid w:val="003701A4"/>
    <w:rsid w:val="003716B5"/>
    <w:rsid w:val="003865A8"/>
    <w:rsid w:val="00394800"/>
    <w:rsid w:val="00395B92"/>
    <w:rsid w:val="003A4E5D"/>
    <w:rsid w:val="003B16E1"/>
    <w:rsid w:val="003B3BE9"/>
    <w:rsid w:val="003C7FE8"/>
    <w:rsid w:val="003D3219"/>
    <w:rsid w:val="003E4BBC"/>
    <w:rsid w:val="003E63AD"/>
    <w:rsid w:val="003F00CA"/>
    <w:rsid w:val="003F6EE9"/>
    <w:rsid w:val="00401692"/>
    <w:rsid w:val="00405ECB"/>
    <w:rsid w:val="00415D40"/>
    <w:rsid w:val="004175CF"/>
    <w:rsid w:val="004227A5"/>
    <w:rsid w:val="004234DC"/>
    <w:rsid w:val="00423C21"/>
    <w:rsid w:val="00424CDA"/>
    <w:rsid w:val="00431510"/>
    <w:rsid w:val="00432042"/>
    <w:rsid w:val="0043674D"/>
    <w:rsid w:val="00441C02"/>
    <w:rsid w:val="00442803"/>
    <w:rsid w:val="00447CBD"/>
    <w:rsid w:val="0047250D"/>
    <w:rsid w:val="00477285"/>
    <w:rsid w:val="0049788B"/>
    <w:rsid w:val="004A1D72"/>
    <w:rsid w:val="004A4DA4"/>
    <w:rsid w:val="004B0A8D"/>
    <w:rsid w:val="004B6D28"/>
    <w:rsid w:val="004B7889"/>
    <w:rsid w:val="004C2ECA"/>
    <w:rsid w:val="004C777B"/>
    <w:rsid w:val="004D1A4F"/>
    <w:rsid w:val="004D7AF2"/>
    <w:rsid w:val="004E1233"/>
    <w:rsid w:val="004E653C"/>
    <w:rsid w:val="004F09DC"/>
    <w:rsid w:val="004F370E"/>
    <w:rsid w:val="005053DB"/>
    <w:rsid w:val="005150D1"/>
    <w:rsid w:val="00515B02"/>
    <w:rsid w:val="00524307"/>
    <w:rsid w:val="00526E39"/>
    <w:rsid w:val="0053526F"/>
    <w:rsid w:val="00552BEB"/>
    <w:rsid w:val="005614DF"/>
    <w:rsid w:val="00562509"/>
    <w:rsid w:val="00562809"/>
    <w:rsid w:val="00562DE2"/>
    <w:rsid w:val="005707C7"/>
    <w:rsid w:val="00572488"/>
    <w:rsid w:val="0057381A"/>
    <w:rsid w:val="005745FD"/>
    <w:rsid w:val="005753CB"/>
    <w:rsid w:val="0058289C"/>
    <w:rsid w:val="00582DA8"/>
    <w:rsid w:val="00583630"/>
    <w:rsid w:val="00587ABD"/>
    <w:rsid w:val="005A59C0"/>
    <w:rsid w:val="005A6C55"/>
    <w:rsid w:val="005B1FE5"/>
    <w:rsid w:val="005B3ACD"/>
    <w:rsid w:val="005B3EAA"/>
    <w:rsid w:val="005C4CE4"/>
    <w:rsid w:val="005D58C7"/>
    <w:rsid w:val="005E466E"/>
    <w:rsid w:val="005E51C0"/>
    <w:rsid w:val="005E6458"/>
    <w:rsid w:val="005E6D53"/>
    <w:rsid w:val="005E714F"/>
    <w:rsid w:val="005F415D"/>
    <w:rsid w:val="005F4B32"/>
    <w:rsid w:val="005F7FCF"/>
    <w:rsid w:val="00600923"/>
    <w:rsid w:val="00604369"/>
    <w:rsid w:val="00613317"/>
    <w:rsid w:val="00613AFB"/>
    <w:rsid w:val="006143FA"/>
    <w:rsid w:val="00614DE0"/>
    <w:rsid w:val="006154DB"/>
    <w:rsid w:val="006223D8"/>
    <w:rsid w:val="00623F35"/>
    <w:rsid w:val="0063276A"/>
    <w:rsid w:val="006414F2"/>
    <w:rsid w:val="0065582D"/>
    <w:rsid w:val="006570DA"/>
    <w:rsid w:val="006575E9"/>
    <w:rsid w:val="00657D23"/>
    <w:rsid w:val="00661B5C"/>
    <w:rsid w:val="00664FBA"/>
    <w:rsid w:val="00666311"/>
    <w:rsid w:val="00670758"/>
    <w:rsid w:val="00674F62"/>
    <w:rsid w:val="00686CDD"/>
    <w:rsid w:val="006A12B0"/>
    <w:rsid w:val="006A1D2A"/>
    <w:rsid w:val="006A1EB0"/>
    <w:rsid w:val="006A40CD"/>
    <w:rsid w:val="006A45C1"/>
    <w:rsid w:val="006C620C"/>
    <w:rsid w:val="006C64D2"/>
    <w:rsid w:val="006C7FC0"/>
    <w:rsid w:val="006D24A4"/>
    <w:rsid w:val="006D4974"/>
    <w:rsid w:val="006D50E6"/>
    <w:rsid w:val="006D6D3C"/>
    <w:rsid w:val="006E099D"/>
    <w:rsid w:val="006E62E1"/>
    <w:rsid w:val="006E6D13"/>
    <w:rsid w:val="006F2E48"/>
    <w:rsid w:val="006F53ED"/>
    <w:rsid w:val="006F5E4B"/>
    <w:rsid w:val="00702A1C"/>
    <w:rsid w:val="00705FCC"/>
    <w:rsid w:val="0071286F"/>
    <w:rsid w:val="007203E9"/>
    <w:rsid w:val="00723AD5"/>
    <w:rsid w:val="00725398"/>
    <w:rsid w:val="00725A43"/>
    <w:rsid w:val="00727A8C"/>
    <w:rsid w:val="00730C72"/>
    <w:rsid w:val="0073208E"/>
    <w:rsid w:val="007349A9"/>
    <w:rsid w:val="00742BA4"/>
    <w:rsid w:val="0075442B"/>
    <w:rsid w:val="00755965"/>
    <w:rsid w:val="007602DD"/>
    <w:rsid w:val="00770639"/>
    <w:rsid w:val="007725A9"/>
    <w:rsid w:val="00777AB5"/>
    <w:rsid w:val="00777F80"/>
    <w:rsid w:val="00780E45"/>
    <w:rsid w:val="00781C11"/>
    <w:rsid w:val="00793AD7"/>
    <w:rsid w:val="0079438F"/>
    <w:rsid w:val="007A4D1D"/>
    <w:rsid w:val="007B5257"/>
    <w:rsid w:val="007B7D73"/>
    <w:rsid w:val="007C5243"/>
    <w:rsid w:val="007D4C46"/>
    <w:rsid w:val="007F116A"/>
    <w:rsid w:val="007F7F49"/>
    <w:rsid w:val="00811925"/>
    <w:rsid w:val="00820EF7"/>
    <w:rsid w:val="00834C62"/>
    <w:rsid w:val="008562E6"/>
    <w:rsid w:val="0085681E"/>
    <w:rsid w:val="0085768D"/>
    <w:rsid w:val="00861741"/>
    <w:rsid w:val="008630BF"/>
    <w:rsid w:val="00865C35"/>
    <w:rsid w:val="008712B3"/>
    <w:rsid w:val="00873819"/>
    <w:rsid w:val="00877342"/>
    <w:rsid w:val="00883E13"/>
    <w:rsid w:val="008853C8"/>
    <w:rsid w:val="00892E3F"/>
    <w:rsid w:val="008A06D7"/>
    <w:rsid w:val="008A3567"/>
    <w:rsid w:val="008A454F"/>
    <w:rsid w:val="008A5D2A"/>
    <w:rsid w:val="008B0267"/>
    <w:rsid w:val="008B1809"/>
    <w:rsid w:val="008B225B"/>
    <w:rsid w:val="008C369A"/>
    <w:rsid w:val="008D7483"/>
    <w:rsid w:val="008E2C9F"/>
    <w:rsid w:val="008F088E"/>
    <w:rsid w:val="008F0E8D"/>
    <w:rsid w:val="00900F39"/>
    <w:rsid w:val="00902E76"/>
    <w:rsid w:val="00904551"/>
    <w:rsid w:val="00914EA8"/>
    <w:rsid w:val="0091676D"/>
    <w:rsid w:val="00917987"/>
    <w:rsid w:val="00920B56"/>
    <w:rsid w:val="00922341"/>
    <w:rsid w:val="00932564"/>
    <w:rsid w:val="00941A7C"/>
    <w:rsid w:val="00944800"/>
    <w:rsid w:val="00952945"/>
    <w:rsid w:val="00952A06"/>
    <w:rsid w:val="00953E39"/>
    <w:rsid w:val="00955DB4"/>
    <w:rsid w:val="00960595"/>
    <w:rsid w:val="00973472"/>
    <w:rsid w:val="00974906"/>
    <w:rsid w:val="00977C3F"/>
    <w:rsid w:val="00982546"/>
    <w:rsid w:val="00984DD0"/>
    <w:rsid w:val="00990E47"/>
    <w:rsid w:val="009A22BC"/>
    <w:rsid w:val="009A2E76"/>
    <w:rsid w:val="009B599C"/>
    <w:rsid w:val="009D043D"/>
    <w:rsid w:val="009D0B64"/>
    <w:rsid w:val="009D5289"/>
    <w:rsid w:val="009D7904"/>
    <w:rsid w:val="009E2116"/>
    <w:rsid w:val="009E32CB"/>
    <w:rsid w:val="009E593C"/>
    <w:rsid w:val="009F212B"/>
    <w:rsid w:val="009F71AE"/>
    <w:rsid w:val="00A019EF"/>
    <w:rsid w:val="00A0488D"/>
    <w:rsid w:val="00A05321"/>
    <w:rsid w:val="00A23D53"/>
    <w:rsid w:val="00A314CB"/>
    <w:rsid w:val="00A3416A"/>
    <w:rsid w:val="00A34A44"/>
    <w:rsid w:val="00A41A60"/>
    <w:rsid w:val="00A46DCF"/>
    <w:rsid w:val="00A55A00"/>
    <w:rsid w:val="00A563BE"/>
    <w:rsid w:val="00A62ED2"/>
    <w:rsid w:val="00A678FB"/>
    <w:rsid w:val="00A816A4"/>
    <w:rsid w:val="00A83035"/>
    <w:rsid w:val="00A844E8"/>
    <w:rsid w:val="00A91570"/>
    <w:rsid w:val="00A9466A"/>
    <w:rsid w:val="00A96198"/>
    <w:rsid w:val="00AA3497"/>
    <w:rsid w:val="00AB4C0D"/>
    <w:rsid w:val="00AC09BC"/>
    <w:rsid w:val="00AC0E37"/>
    <w:rsid w:val="00AC5C09"/>
    <w:rsid w:val="00AD3E28"/>
    <w:rsid w:val="00AD68B9"/>
    <w:rsid w:val="00AE56DE"/>
    <w:rsid w:val="00AF37D1"/>
    <w:rsid w:val="00AF3C20"/>
    <w:rsid w:val="00B011D3"/>
    <w:rsid w:val="00B03E3C"/>
    <w:rsid w:val="00B0482D"/>
    <w:rsid w:val="00B052CF"/>
    <w:rsid w:val="00B06FAA"/>
    <w:rsid w:val="00B07C2D"/>
    <w:rsid w:val="00B14C37"/>
    <w:rsid w:val="00B2055A"/>
    <w:rsid w:val="00B25798"/>
    <w:rsid w:val="00B270A1"/>
    <w:rsid w:val="00B31679"/>
    <w:rsid w:val="00B3167D"/>
    <w:rsid w:val="00B42257"/>
    <w:rsid w:val="00B469A6"/>
    <w:rsid w:val="00B52C2E"/>
    <w:rsid w:val="00B8197B"/>
    <w:rsid w:val="00B84DB9"/>
    <w:rsid w:val="00B86531"/>
    <w:rsid w:val="00B91B0D"/>
    <w:rsid w:val="00BA54A5"/>
    <w:rsid w:val="00BA6F9D"/>
    <w:rsid w:val="00BB5DC0"/>
    <w:rsid w:val="00BB62D5"/>
    <w:rsid w:val="00BC2E9C"/>
    <w:rsid w:val="00BC4C49"/>
    <w:rsid w:val="00BD2016"/>
    <w:rsid w:val="00BD6DCF"/>
    <w:rsid w:val="00BE1B45"/>
    <w:rsid w:val="00BE4178"/>
    <w:rsid w:val="00BE6A1E"/>
    <w:rsid w:val="00BF10CD"/>
    <w:rsid w:val="00C034DD"/>
    <w:rsid w:val="00C072EC"/>
    <w:rsid w:val="00C13690"/>
    <w:rsid w:val="00C161B9"/>
    <w:rsid w:val="00C20359"/>
    <w:rsid w:val="00C21FD5"/>
    <w:rsid w:val="00C2251B"/>
    <w:rsid w:val="00C243AD"/>
    <w:rsid w:val="00C45611"/>
    <w:rsid w:val="00C517BF"/>
    <w:rsid w:val="00C53EFB"/>
    <w:rsid w:val="00C57676"/>
    <w:rsid w:val="00C65B84"/>
    <w:rsid w:val="00C71AD2"/>
    <w:rsid w:val="00C7584E"/>
    <w:rsid w:val="00C77BD5"/>
    <w:rsid w:val="00C8297B"/>
    <w:rsid w:val="00C84E69"/>
    <w:rsid w:val="00C871D0"/>
    <w:rsid w:val="00C94B0F"/>
    <w:rsid w:val="00C957B6"/>
    <w:rsid w:val="00CA4E6B"/>
    <w:rsid w:val="00CB3607"/>
    <w:rsid w:val="00CC1BA0"/>
    <w:rsid w:val="00CC3CBB"/>
    <w:rsid w:val="00CC5300"/>
    <w:rsid w:val="00CE4C14"/>
    <w:rsid w:val="00CE5631"/>
    <w:rsid w:val="00CF44FB"/>
    <w:rsid w:val="00CF597C"/>
    <w:rsid w:val="00D0419F"/>
    <w:rsid w:val="00D2088D"/>
    <w:rsid w:val="00D24CA0"/>
    <w:rsid w:val="00D313F4"/>
    <w:rsid w:val="00D32C35"/>
    <w:rsid w:val="00D361B0"/>
    <w:rsid w:val="00D364B7"/>
    <w:rsid w:val="00D50990"/>
    <w:rsid w:val="00D543CB"/>
    <w:rsid w:val="00D54A48"/>
    <w:rsid w:val="00D66A03"/>
    <w:rsid w:val="00D74097"/>
    <w:rsid w:val="00D80425"/>
    <w:rsid w:val="00D83624"/>
    <w:rsid w:val="00D8578E"/>
    <w:rsid w:val="00D91A4F"/>
    <w:rsid w:val="00D9650A"/>
    <w:rsid w:val="00DA18C3"/>
    <w:rsid w:val="00DA38F0"/>
    <w:rsid w:val="00DA3B20"/>
    <w:rsid w:val="00DB1B17"/>
    <w:rsid w:val="00DB50DB"/>
    <w:rsid w:val="00DC0C1C"/>
    <w:rsid w:val="00DC1152"/>
    <w:rsid w:val="00DD30C5"/>
    <w:rsid w:val="00DD74F9"/>
    <w:rsid w:val="00DE5862"/>
    <w:rsid w:val="00DE6488"/>
    <w:rsid w:val="00DF5A11"/>
    <w:rsid w:val="00E01A5B"/>
    <w:rsid w:val="00E030B1"/>
    <w:rsid w:val="00E102F8"/>
    <w:rsid w:val="00E252D8"/>
    <w:rsid w:val="00E27EC8"/>
    <w:rsid w:val="00E408D0"/>
    <w:rsid w:val="00E42A69"/>
    <w:rsid w:val="00E4307E"/>
    <w:rsid w:val="00E43EE9"/>
    <w:rsid w:val="00E441CC"/>
    <w:rsid w:val="00E509B3"/>
    <w:rsid w:val="00E5211B"/>
    <w:rsid w:val="00E55D8E"/>
    <w:rsid w:val="00E56182"/>
    <w:rsid w:val="00E61CD3"/>
    <w:rsid w:val="00E71E13"/>
    <w:rsid w:val="00E864A2"/>
    <w:rsid w:val="00E86A5C"/>
    <w:rsid w:val="00E87EAD"/>
    <w:rsid w:val="00E9078C"/>
    <w:rsid w:val="00E91741"/>
    <w:rsid w:val="00EB1434"/>
    <w:rsid w:val="00EB203D"/>
    <w:rsid w:val="00EB3751"/>
    <w:rsid w:val="00EB46B0"/>
    <w:rsid w:val="00EC01CD"/>
    <w:rsid w:val="00EC2516"/>
    <w:rsid w:val="00ED09EA"/>
    <w:rsid w:val="00ED45E4"/>
    <w:rsid w:val="00ED64CD"/>
    <w:rsid w:val="00EF0D9C"/>
    <w:rsid w:val="00EF7AB9"/>
    <w:rsid w:val="00F00EF0"/>
    <w:rsid w:val="00F05204"/>
    <w:rsid w:val="00F12210"/>
    <w:rsid w:val="00F12922"/>
    <w:rsid w:val="00F13610"/>
    <w:rsid w:val="00F13ADB"/>
    <w:rsid w:val="00F172F9"/>
    <w:rsid w:val="00F263B2"/>
    <w:rsid w:val="00F37D01"/>
    <w:rsid w:val="00F37FE2"/>
    <w:rsid w:val="00F418E1"/>
    <w:rsid w:val="00F47B0F"/>
    <w:rsid w:val="00F5069C"/>
    <w:rsid w:val="00F54AF7"/>
    <w:rsid w:val="00F64CAB"/>
    <w:rsid w:val="00F701BC"/>
    <w:rsid w:val="00F81D7C"/>
    <w:rsid w:val="00F8368E"/>
    <w:rsid w:val="00F87032"/>
    <w:rsid w:val="00F90D12"/>
    <w:rsid w:val="00F943F7"/>
    <w:rsid w:val="00F95D4D"/>
    <w:rsid w:val="00FA0F5D"/>
    <w:rsid w:val="00FA17A0"/>
    <w:rsid w:val="00FA252E"/>
    <w:rsid w:val="00FB0E02"/>
    <w:rsid w:val="00FB7493"/>
    <w:rsid w:val="00FB77CA"/>
    <w:rsid w:val="00FC3895"/>
    <w:rsid w:val="00FC412E"/>
    <w:rsid w:val="00FC6956"/>
    <w:rsid w:val="00FD03F5"/>
    <w:rsid w:val="00FD2DF9"/>
    <w:rsid w:val="00FE179D"/>
    <w:rsid w:val="00FE4979"/>
    <w:rsid w:val="00FE7BE3"/>
    <w:rsid w:val="00FF04B4"/>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B7722E-6801-4908-8B0C-5EE96032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99574">
      <w:bodyDiv w:val="1"/>
      <w:marLeft w:val="0"/>
      <w:marRight w:val="0"/>
      <w:marTop w:val="0"/>
      <w:marBottom w:val="0"/>
      <w:divBdr>
        <w:top w:val="none" w:sz="0" w:space="0" w:color="auto"/>
        <w:left w:val="none" w:sz="0" w:space="0" w:color="auto"/>
        <w:bottom w:val="none" w:sz="0" w:space="0" w:color="auto"/>
        <w:right w:val="none" w:sz="0" w:space="0" w:color="auto"/>
      </w:divBdr>
      <w:divsChild>
        <w:div w:id="833229692">
          <w:marLeft w:val="0"/>
          <w:marRight w:val="547"/>
          <w:marTop w:val="0"/>
          <w:marBottom w:val="0"/>
          <w:divBdr>
            <w:top w:val="none" w:sz="0" w:space="0" w:color="auto"/>
            <w:left w:val="none" w:sz="0" w:space="0" w:color="auto"/>
            <w:bottom w:val="none" w:sz="0" w:space="0" w:color="auto"/>
            <w:right w:val="none" w:sz="0" w:space="0" w:color="auto"/>
          </w:divBdr>
        </w:div>
      </w:divsChild>
    </w:div>
    <w:div w:id="1128470769">
      <w:bodyDiv w:val="1"/>
      <w:marLeft w:val="0"/>
      <w:marRight w:val="0"/>
      <w:marTop w:val="0"/>
      <w:marBottom w:val="0"/>
      <w:divBdr>
        <w:top w:val="none" w:sz="0" w:space="0" w:color="auto"/>
        <w:left w:val="none" w:sz="0" w:space="0" w:color="auto"/>
        <w:bottom w:val="none" w:sz="0" w:space="0" w:color="auto"/>
        <w:right w:val="none" w:sz="0" w:space="0" w:color="auto"/>
      </w:divBdr>
      <w:divsChild>
        <w:div w:id="908152232">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E5B2B-A611-4228-A7CE-CDB936F59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1151</Words>
  <Characters>5756</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5</cp:revision>
  <cp:lastPrinted>2014-05-11T19:40:00Z</cp:lastPrinted>
  <dcterms:created xsi:type="dcterms:W3CDTF">2014-05-26T08:26:00Z</dcterms:created>
  <dcterms:modified xsi:type="dcterms:W3CDTF">2014-05-26T11:15:00Z</dcterms:modified>
</cp:coreProperties>
</file>