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922" w:rsidRPr="005F5FD7" w:rsidRDefault="009C48DE" w:rsidP="00636FA4">
      <w:pPr>
        <w:spacing w:line="360" w:lineRule="auto"/>
        <w:jc w:val="center"/>
        <w:rPr>
          <w:rFonts w:cs="David"/>
          <w:b/>
          <w:bCs/>
          <w:sz w:val="24"/>
          <w:szCs w:val="24"/>
          <w:u w:val="single"/>
          <w:rtl/>
        </w:rPr>
      </w:pPr>
      <w:r w:rsidRPr="005F5FD7">
        <w:rPr>
          <w:rFonts w:cs="David" w:hint="cs"/>
          <w:b/>
          <w:bCs/>
          <w:sz w:val="24"/>
          <w:szCs w:val="24"/>
          <w:u w:val="single"/>
          <w:rtl/>
        </w:rPr>
        <w:t>פיננסית מתקדמת א- שיעור</w:t>
      </w:r>
      <w:r w:rsidR="00200129" w:rsidRPr="005F5FD7">
        <w:rPr>
          <w:rFonts w:cs="David" w:hint="cs"/>
          <w:b/>
          <w:bCs/>
          <w:sz w:val="24"/>
          <w:szCs w:val="24"/>
          <w:u w:val="single"/>
          <w:rtl/>
        </w:rPr>
        <w:t xml:space="preserve"> 16</w:t>
      </w:r>
    </w:p>
    <w:p w:rsidR="00F1071E" w:rsidRPr="005F5FD7" w:rsidRDefault="00F1071E" w:rsidP="00636FA4">
      <w:pPr>
        <w:spacing w:line="360" w:lineRule="auto"/>
        <w:jc w:val="both"/>
        <w:rPr>
          <w:rFonts w:cs="David"/>
          <w:b/>
          <w:bCs/>
          <w:sz w:val="24"/>
          <w:szCs w:val="24"/>
          <w:u w:val="single"/>
          <w:rtl/>
        </w:rPr>
      </w:pPr>
      <w:r w:rsidRPr="005F5FD7">
        <w:rPr>
          <w:rFonts w:cs="David" w:hint="cs"/>
          <w:b/>
          <w:bCs/>
          <w:sz w:val="24"/>
          <w:szCs w:val="24"/>
          <w:u w:val="single"/>
          <w:rtl/>
        </w:rPr>
        <w:t>2.10.6 כתיבת אופציית מכר</w:t>
      </w:r>
    </w:p>
    <w:p w:rsidR="00F1071E" w:rsidRPr="005F5FD7" w:rsidRDefault="00F1071E" w:rsidP="00636FA4">
      <w:pPr>
        <w:spacing w:line="360" w:lineRule="auto"/>
        <w:jc w:val="both"/>
        <w:rPr>
          <w:rFonts w:cs="David"/>
          <w:sz w:val="24"/>
          <w:szCs w:val="24"/>
          <w:rtl/>
        </w:rPr>
      </w:pPr>
      <w:r w:rsidRPr="005F5FD7">
        <w:rPr>
          <w:rFonts w:cs="David" w:hint="cs"/>
          <w:sz w:val="24"/>
          <w:szCs w:val="24"/>
          <w:rtl/>
        </w:rPr>
        <w:t xml:space="preserve">הישות נתנה בידי הצד </w:t>
      </w:r>
      <w:proofErr w:type="spellStart"/>
      <w:r w:rsidRPr="005F5FD7">
        <w:rPr>
          <w:rFonts w:cs="David" w:hint="cs"/>
          <w:sz w:val="24"/>
          <w:szCs w:val="24"/>
          <w:rtl/>
        </w:rPr>
        <w:t>שככנגד</w:t>
      </w:r>
      <w:proofErr w:type="spellEnd"/>
      <w:r w:rsidRPr="005F5FD7">
        <w:rPr>
          <w:rFonts w:cs="David" w:hint="cs"/>
          <w:sz w:val="24"/>
          <w:szCs w:val="24"/>
          <w:rtl/>
        </w:rPr>
        <w:t xml:space="preserve"> את האפשרות למכור לה מניות של עצמה במועד עתידי בתמורה לסכום שנקבע מראש.  </w:t>
      </w:r>
    </w:p>
    <w:p w:rsidR="00F1071E" w:rsidRPr="005F5FD7" w:rsidRDefault="00F1071E" w:rsidP="00636FA4">
      <w:pPr>
        <w:spacing w:line="360" w:lineRule="auto"/>
        <w:jc w:val="both"/>
        <w:rPr>
          <w:rFonts w:cs="David"/>
          <w:sz w:val="24"/>
          <w:szCs w:val="24"/>
        </w:rPr>
      </w:pPr>
      <w:r w:rsidRPr="005F5FD7">
        <w:rPr>
          <w:rFonts w:cs="David" w:hint="cs"/>
          <w:b/>
          <w:bCs/>
          <w:sz w:val="24"/>
          <w:szCs w:val="24"/>
          <w:rtl/>
        </w:rPr>
        <w:t>לדוגמא:</w:t>
      </w:r>
      <w:r w:rsidRPr="005F5FD7">
        <w:rPr>
          <w:rFonts w:cs="David" w:hint="cs"/>
          <w:sz w:val="24"/>
          <w:szCs w:val="24"/>
          <w:rtl/>
        </w:rPr>
        <w:t xml:space="preserve"> הישות כתבה </w:t>
      </w:r>
      <w:proofErr w:type="spellStart"/>
      <w:r w:rsidRPr="005F5FD7">
        <w:rPr>
          <w:rFonts w:cs="David" w:hint="cs"/>
          <w:sz w:val="24"/>
          <w:szCs w:val="24"/>
          <w:rtl/>
        </w:rPr>
        <w:t>אופצית</w:t>
      </w:r>
      <w:proofErr w:type="spellEnd"/>
      <w:r w:rsidRPr="005F5FD7">
        <w:rPr>
          <w:rFonts w:cs="David" w:hint="cs"/>
          <w:sz w:val="24"/>
          <w:szCs w:val="24"/>
          <w:rtl/>
        </w:rPr>
        <w:t xml:space="preserve"> מכר על מניה אחת בעוד שנה לפי 10 ₪ .מחיר האופציה שקל. </w:t>
      </w:r>
    </w:p>
    <w:p w:rsidR="00F1071E" w:rsidRPr="005F5FD7" w:rsidRDefault="00F1071E" w:rsidP="00636FA4">
      <w:pPr>
        <w:spacing w:line="360" w:lineRule="auto"/>
        <w:jc w:val="both"/>
        <w:rPr>
          <w:rFonts w:cs="David"/>
          <w:sz w:val="24"/>
          <w:szCs w:val="24"/>
          <w:rtl/>
        </w:rPr>
      </w:pPr>
      <w:r w:rsidRPr="005F5FD7">
        <w:rPr>
          <w:rFonts w:cs="David" w:hint="cs"/>
          <w:b/>
          <w:bCs/>
          <w:sz w:val="24"/>
          <w:szCs w:val="24"/>
          <w:rtl/>
        </w:rPr>
        <w:t xml:space="preserve">מהות כלכלית </w:t>
      </w:r>
      <w:r w:rsidRPr="005F5FD7">
        <w:rPr>
          <w:rFonts w:cs="David"/>
          <w:b/>
          <w:bCs/>
          <w:sz w:val="24"/>
          <w:szCs w:val="24"/>
          <w:rtl/>
        </w:rPr>
        <w:t>–</w:t>
      </w:r>
      <w:r w:rsidRPr="005F5FD7">
        <w:rPr>
          <w:rFonts w:cs="David" w:hint="cs"/>
          <w:b/>
          <w:bCs/>
          <w:sz w:val="24"/>
          <w:szCs w:val="24"/>
          <w:rtl/>
        </w:rPr>
        <w:t xml:space="preserve"> </w:t>
      </w:r>
      <w:r w:rsidRPr="005F5FD7">
        <w:rPr>
          <w:rFonts w:cs="David" w:hint="cs"/>
          <w:sz w:val="24"/>
          <w:szCs w:val="24"/>
          <w:rtl/>
        </w:rPr>
        <w:t xml:space="preserve">נחשוב , אם מחיר המניה יהיה יותר מ-10 ₪ לבעל האופציה לא כדאי להמיר כיוון שעדיף לו למכור בשוק ואז הישות הרוויחה את השקל. אם המחיר הוא בין 9 ל-10 למשל 9.8 בעל האופציה ימיר הישות תפסיד בהמרה 0.2 אבל כיוון שהיא קיבלה בזמנו שקל היא עדיין תרוויח ורק אם מחיר המניה יהיה פחות ממ-9 רק אז היא תפסיד לכן היא מהמרת שמחיר המניה יהיה יותר מ-9 ₪.  </w:t>
      </w:r>
    </w:p>
    <w:p w:rsidR="00F1071E" w:rsidRPr="005F5FD7" w:rsidRDefault="00F1071E" w:rsidP="00636FA4">
      <w:pPr>
        <w:spacing w:line="360" w:lineRule="auto"/>
        <w:jc w:val="both"/>
        <w:rPr>
          <w:rFonts w:cs="David"/>
          <w:b/>
          <w:bCs/>
          <w:sz w:val="24"/>
          <w:szCs w:val="24"/>
          <w:rtl/>
        </w:rPr>
      </w:pPr>
      <w:r w:rsidRPr="005F5FD7">
        <w:rPr>
          <w:rFonts w:cs="David" w:hint="cs"/>
          <w:b/>
          <w:bCs/>
          <w:sz w:val="24"/>
          <w:szCs w:val="24"/>
          <w:rtl/>
        </w:rPr>
        <w:t>הטיפול החשבונאי :</w:t>
      </w:r>
    </w:p>
    <w:p w:rsidR="00F1071E" w:rsidRPr="005F5FD7" w:rsidRDefault="00F1071E" w:rsidP="00636FA4">
      <w:pPr>
        <w:pStyle w:val="a7"/>
        <w:numPr>
          <w:ilvl w:val="0"/>
          <w:numId w:val="9"/>
        </w:numPr>
        <w:spacing w:line="360" w:lineRule="auto"/>
        <w:jc w:val="both"/>
        <w:rPr>
          <w:rFonts w:cs="David"/>
          <w:b/>
          <w:bCs/>
          <w:sz w:val="24"/>
          <w:szCs w:val="24"/>
        </w:rPr>
      </w:pPr>
      <w:r w:rsidRPr="005F5FD7">
        <w:rPr>
          <w:rFonts w:cs="David" w:hint="cs"/>
          <w:b/>
          <w:bCs/>
          <w:sz w:val="24"/>
          <w:szCs w:val="24"/>
          <w:rtl/>
        </w:rPr>
        <w:t xml:space="preserve">סילוק נטו במזומן או במניות </w:t>
      </w:r>
      <w:r w:rsidRPr="005F5FD7">
        <w:rPr>
          <w:rFonts w:cs="David"/>
          <w:b/>
          <w:bCs/>
          <w:sz w:val="24"/>
          <w:szCs w:val="24"/>
          <w:rtl/>
        </w:rPr>
        <w:t>–</w:t>
      </w:r>
      <w:r w:rsidRPr="005F5FD7">
        <w:rPr>
          <w:rFonts w:cs="David" w:hint="cs"/>
          <w:b/>
          <w:bCs/>
          <w:sz w:val="24"/>
          <w:szCs w:val="24"/>
          <w:rtl/>
        </w:rPr>
        <w:t xml:space="preserve"> </w:t>
      </w:r>
      <w:r w:rsidRPr="005F5FD7">
        <w:rPr>
          <w:rFonts w:cs="David" w:hint="cs"/>
          <w:sz w:val="24"/>
          <w:szCs w:val="24"/>
          <w:rtl/>
        </w:rPr>
        <w:t>שוו"ה דרך רוה"ס .</w:t>
      </w:r>
    </w:p>
    <w:p w:rsidR="00F1071E" w:rsidRPr="005F5FD7" w:rsidRDefault="00F1071E" w:rsidP="00636FA4">
      <w:pPr>
        <w:pStyle w:val="a7"/>
        <w:numPr>
          <w:ilvl w:val="0"/>
          <w:numId w:val="9"/>
        </w:numPr>
        <w:spacing w:line="360" w:lineRule="auto"/>
        <w:jc w:val="both"/>
        <w:rPr>
          <w:rFonts w:cs="David"/>
          <w:b/>
          <w:bCs/>
          <w:sz w:val="24"/>
          <w:szCs w:val="24"/>
        </w:rPr>
      </w:pPr>
      <w:r w:rsidRPr="005F5FD7">
        <w:rPr>
          <w:rFonts w:cs="David" w:hint="cs"/>
          <w:b/>
          <w:bCs/>
          <w:sz w:val="24"/>
          <w:szCs w:val="24"/>
          <w:rtl/>
        </w:rPr>
        <w:t xml:space="preserve">סילוק ברוטו </w:t>
      </w:r>
      <w:r w:rsidRPr="005F5FD7">
        <w:rPr>
          <w:rFonts w:cs="David"/>
          <w:b/>
          <w:bCs/>
          <w:sz w:val="24"/>
          <w:szCs w:val="24"/>
          <w:rtl/>
        </w:rPr>
        <w:t>–</w:t>
      </w:r>
      <w:r w:rsidRPr="005F5FD7">
        <w:rPr>
          <w:rFonts w:cs="David" w:hint="cs"/>
          <w:sz w:val="24"/>
          <w:szCs w:val="24"/>
          <w:rtl/>
        </w:rPr>
        <w:t>הסכום קבוע הכמות קבועה לכן מכשיר הוני.</w:t>
      </w:r>
      <w:r w:rsidR="001B289C" w:rsidRPr="005F5FD7">
        <w:rPr>
          <w:rFonts w:cs="David" w:hint="cs"/>
          <w:sz w:val="24"/>
          <w:szCs w:val="24"/>
          <w:rtl/>
        </w:rPr>
        <w:t xml:space="preserve"> אבל אם הצד שכנגד ירצה הישות תהא חייבת לשלם לו מזומן לכן יש גם התחייבות פיננסית לכן הטיפול כמו בחוזה הראשון הפקודה </w:t>
      </w:r>
      <w:proofErr w:type="spellStart"/>
      <w:r w:rsidR="001B289C" w:rsidRPr="005F5FD7">
        <w:rPr>
          <w:rFonts w:cs="David" w:hint="cs"/>
          <w:sz w:val="24"/>
          <w:szCs w:val="24"/>
          <w:rtl/>
        </w:rPr>
        <w:t>תיהיה</w:t>
      </w:r>
      <w:proofErr w:type="spellEnd"/>
      <w:r w:rsidR="001B289C" w:rsidRPr="005F5FD7">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3061"/>
      </w:tblGrid>
      <w:tr w:rsidR="001B289C" w:rsidRPr="005F5FD7" w:rsidTr="001B289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ח' מזומן</w:t>
            </w:r>
          </w:p>
        </w:t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sz w:val="24"/>
                <w:szCs w:val="24"/>
              </w:rPr>
              <w:sym w:font="Wingdings" w:char="F0DF"/>
            </w:r>
            <w:r w:rsidRPr="005F5FD7">
              <w:rPr>
                <w:rFonts w:cs="David" w:hint="cs"/>
                <w:sz w:val="24"/>
                <w:szCs w:val="24"/>
                <w:rtl/>
              </w:rPr>
              <w:t xml:space="preserve"> כמה שהיא קיבלה </w:t>
            </w:r>
          </w:p>
        </w:tc>
      </w:tr>
      <w:tr w:rsidR="001B289C" w:rsidRPr="005F5FD7" w:rsidTr="001B289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 xml:space="preserve">   ז' זכאים</w:t>
            </w:r>
          </w:p>
        </w:t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sz w:val="24"/>
                <w:szCs w:val="24"/>
              </w:rPr>
              <w:sym w:font="Wingdings" w:char="F0DF"/>
            </w:r>
            <w:r w:rsidRPr="005F5FD7">
              <w:rPr>
                <w:rFonts w:cs="David" w:hint="cs"/>
                <w:sz w:val="24"/>
                <w:szCs w:val="24"/>
                <w:rtl/>
              </w:rPr>
              <w:t xml:space="preserve"> לפי הערך הנוכחי של התשלום </w:t>
            </w:r>
          </w:p>
        </w:tc>
      </w:tr>
      <w:tr w:rsidR="001B289C" w:rsidRPr="005F5FD7" w:rsidTr="001B289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ח' קרן הון</w:t>
            </w:r>
          </w:p>
        </w:tc>
        <w:tc>
          <w:tcPr>
            <w:tcW w:w="0" w:type="auto"/>
            <w:vAlign w:val="center"/>
          </w:tcPr>
          <w:p w:rsidR="001B289C" w:rsidRPr="005F5FD7" w:rsidRDefault="001B289C" w:rsidP="00636FA4">
            <w:pPr>
              <w:pStyle w:val="a7"/>
              <w:spacing w:line="360" w:lineRule="auto"/>
              <w:ind w:left="0"/>
              <w:rPr>
                <w:rFonts w:cs="David"/>
                <w:sz w:val="24"/>
                <w:szCs w:val="24"/>
              </w:rPr>
            </w:pPr>
          </w:p>
        </w:tc>
      </w:tr>
    </w:tbl>
    <w:p w:rsidR="001B289C" w:rsidRPr="005F5FD7" w:rsidRDefault="001B289C" w:rsidP="00636FA4">
      <w:pPr>
        <w:pStyle w:val="a7"/>
        <w:spacing w:line="360" w:lineRule="auto"/>
        <w:jc w:val="both"/>
        <w:rPr>
          <w:rFonts w:cs="David"/>
          <w:b/>
          <w:bCs/>
          <w:sz w:val="24"/>
          <w:szCs w:val="24"/>
          <w:rtl/>
        </w:rPr>
      </w:pPr>
      <w:r w:rsidRPr="005F5FD7">
        <w:rPr>
          <w:rFonts w:cs="David" w:hint="cs"/>
          <w:b/>
          <w:bCs/>
          <w:sz w:val="24"/>
          <w:szCs w:val="24"/>
          <w:rtl/>
        </w:rPr>
        <w:t>בהמשך בגין הזכאים נכיר בהוצאות מימון.</w:t>
      </w:r>
    </w:p>
    <w:p w:rsidR="001B289C" w:rsidRPr="005F5FD7" w:rsidRDefault="001B289C" w:rsidP="00636FA4">
      <w:pPr>
        <w:pStyle w:val="a7"/>
        <w:spacing w:line="360" w:lineRule="auto"/>
        <w:jc w:val="both"/>
        <w:rPr>
          <w:rFonts w:cs="David"/>
          <w:b/>
          <w:bCs/>
          <w:sz w:val="24"/>
          <w:szCs w:val="24"/>
          <w:rtl/>
        </w:rPr>
      </w:pPr>
      <w:r w:rsidRPr="005F5FD7">
        <w:rPr>
          <w:rFonts w:cs="David" w:hint="cs"/>
          <w:b/>
          <w:bCs/>
          <w:sz w:val="24"/>
          <w:szCs w:val="24"/>
          <w:rtl/>
        </w:rPr>
        <w:t xml:space="preserve">במועד הסילוק : </w:t>
      </w:r>
    </w:p>
    <w:p w:rsidR="001B289C" w:rsidRPr="005F5FD7" w:rsidRDefault="001B289C" w:rsidP="00636FA4">
      <w:pPr>
        <w:pStyle w:val="a7"/>
        <w:spacing w:line="360" w:lineRule="auto"/>
        <w:jc w:val="both"/>
        <w:rPr>
          <w:rFonts w:cs="David"/>
          <w:b/>
          <w:bCs/>
          <w:sz w:val="24"/>
          <w:szCs w:val="24"/>
          <w:rtl/>
        </w:rPr>
      </w:pPr>
      <w:r w:rsidRPr="005F5FD7">
        <w:rPr>
          <w:rFonts w:cs="David" w:hint="cs"/>
          <w:b/>
          <w:bCs/>
          <w:sz w:val="24"/>
          <w:szCs w:val="24"/>
          <w:rtl/>
        </w:rPr>
        <w:t xml:space="preserve">אם האופציה פוקעת הפקודה </w:t>
      </w:r>
      <w:proofErr w:type="spellStart"/>
      <w:r w:rsidRPr="005F5FD7">
        <w:rPr>
          <w:rFonts w:cs="David" w:hint="cs"/>
          <w:b/>
          <w:bCs/>
          <w:sz w:val="24"/>
          <w:szCs w:val="24"/>
          <w:rtl/>
        </w:rPr>
        <w:t>תיהיה</w:t>
      </w:r>
      <w:proofErr w:type="spellEnd"/>
      <w:r w:rsidRPr="005F5FD7">
        <w:rPr>
          <w:rFonts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381"/>
      </w:tblGrid>
      <w:tr w:rsidR="001B289C" w:rsidRPr="005F5FD7" w:rsidTr="001B289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ח' זכאים</w:t>
            </w:r>
          </w:p>
        </w:tc>
        <w:tc>
          <w:tcPr>
            <w:tcW w:w="0" w:type="auto"/>
            <w:vAlign w:val="center"/>
          </w:tcPr>
          <w:p w:rsidR="001B289C" w:rsidRPr="005F5FD7" w:rsidRDefault="001B289C" w:rsidP="00636FA4">
            <w:pPr>
              <w:pStyle w:val="a7"/>
              <w:spacing w:line="360" w:lineRule="auto"/>
              <w:ind w:left="0"/>
              <w:rPr>
                <w:rFonts w:cs="David"/>
                <w:b/>
                <w:bCs/>
                <w:sz w:val="24"/>
                <w:szCs w:val="24"/>
                <w:rtl/>
              </w:rPr>
            </w:pPr>
            <w:r w:rsidRPr="005F5FD7">
              <w:rPr>
                <w:rFonts w:cs="David"/>
                <w:b/>
                <w:bCs/>
                <w:sz w:val="24"/>
                <w:szCs w:val="24"/>
              </w:rPr>
              <w:sym w:font="Wingdings" w:char="F0DF"/>
            </w:r>
            <w:r w:rsidRPr="005F5FD7">
              <w:rPr>
                <w:rFonts w:cs="David" w:hint="cs"/>
                <w:b/>
                <w:bCs/>
                <w:sz w:val="24"/>
                <w:szCs w:val="24"/>
                <w:rtl/>
              </w:rPr>
              <w:t xml:space="preserve"> כדי לסגור</w:t>
            </w:r>
          </w:p>
        </w:tc>
      </w:tr>
      <w:tr w:rsidR="001B289C" w:rsidRPr="005F5FD7" w:rsidTr="001B289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 xml:space="preserve">   ז' קרן הון</w:t>
            </w:r>
          </w:p>
        </w:tc>
        <w:tc>
          <w:tcPr>
            <w:tcW w:w="0" w:type="auto"/>
            <w:vAlign w:val="center"/>
          </w:tcPr>
          <w:p w:rsidR="001B289C" w:rsidRPr="005F5FD7" w:rsidRDefault="001B289C" w:rsidP="00636FA4">
            <w:pPr>
              <w:pStyle w:val="a7"/>
              <w:spacing w:line="360" w:lineRule="auto"/>
              <w:ind w:left="0"/>
              <w:rPr>
                <w:rFonts w:cs="David"/>
                <w:b/>
                <w:bCs/>
                <w:sz w:val="24"/>
                <w:szCs w:val="24"/>
                <w:rtl/>
              </w:rPr>
            </w:pPr>
            <w:r w:rsidRPr="005F5FD7">
              <w:rPr>
                <w:rFonts w:cs="David"/>
                <w:b/>
                <w:bCs/>
                <w:sz w:val="24"/>
                <w:szCs w:val="24"/>
              </w:rPr>
              <w:sym w:font="Wingdings" w:char="F0DF"/>
            </w:r>
            <w:r w:rsidRPr="005F5FD7">
              <w:rPr>
                <w:rFonts w:cs="David" w:hint="cs"/>
                <w:b/>
                <w:bCs/>
                <w:sz w:val="24"/>
                <w:szCs w:val="24"/>
                <w:rtl/>
              </w:rPr>
              <w:t xml:space="preserve"> כדי לסגור</w:t>
            </w:r>
          </w:p>
        </w:tc>
      </w:tr>
      <w:tr w:rsidR="001B289C" w:rsidRPr="005F5FD7" w:rsidTr="001B289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 xml:space="preserve">   ז' פרמיה</w:t>
            </w:r>
          </w:p>
        </w:tc>
        <w:tc>
          <w:tcPr>
            <w:tcW w:w="0" w:type="auto"/>
            <w:vAlign w:val="center"/>
          </w:tcPr>
          <w:p w:rsidR="001B289C" w:rsidRPr="005F5FD7" w:rsidRDefault="001B289C" w:rsidP="00636FA4">
            <w:pPr>
              <w:pStyle w:val="a7"/>
              <w:spacing w:line="360" w:lineRule="auto"/>
              <w:ind w:left="0"/>
              <w:rPr>
                <w:rFonts w:cs="David"/>
                <w:b/>
                <w:bCs/>
                <w:sz w:val="24"/>
                <w:szCs w:val="24"/>
                <w:rtl/>
              </w:rPr>
            </w:pPr>
          </w:p>
        </w:tc>
      </w:tr>
    </w:tbl>
    <w:p w:rsidR="001B289C" w:rsidRPr="005F5FD7" w:rsidRDefault="001B289C" w:rsidP="00636FA4">
      <w:pPr>
        <w:pStyle w:val="a7"/>
        <w:spacing w:line="360" w:lineRule="auto"/>
        <w:jc w:val="both"/>
        <w:rPr>
          <w:rFonts w:cs="David"/>
          <w:b/>
          <w:bCs/>
          <w:sz w:val="24"/>
          <w:szCs w:val="24"/>
          <w:rtl/>
        </w:rPr>
      </w:pPr>
      <w:r w:rsidRPr="005F5FD7">
        <w:rPr>
          <w:rFonts w:cs="David" w:hint="cs"/>
          <w:b/>
          <w:bCs/>
          <w:sz w:val="24"/>
          <w:szCs w:val="24"/>
          <w:rtl/>
        </w:rPr>
        <w:t xml:space="preserve">אם האופציה ממומשת הפקודה </w:t>
      </w:r>
      <w:proofErr w:type="spellStart"/>
      <w:r w:rsidRPr="005F5FD7">
        <w:rPr>
          <w:rFonts w:cs="David" w:hint="cs"/>
          <w:b/>
          <w:bCs/>
          <w:sz w:val="24"/>
          <w:szCs w:val="24"/>
          <w:rtl/>
        </w:rPr>
        <w:t>תיהיה</w:t>
      </w:r>
      <w:proofErr w:type="spellEnd"/>
      <w:r w:rsidRPr="005F5FD7">
        <w:rPr>
          <w:rFonts w:cs="David" w:hint="cs"/>
          <w:b/>
          <w:b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tblGrid>
      <w:tr w:rsidR="001B289C" w:rsidRPr="005F5FD7" w:rsidTr="001B289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ח' זכאים</w:t>
            </w:r>
          </w:p>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 xml:space="preserve">  ז' מזומן</w:t>
            </w:r>
          </w:p>
        </w:tc>
      </w:tr>
      <w:tr w:rsidR="001B289C" w:rsidRPr="005F5FD7" w:rsidTr="001B289C">
        <w:tc>
          <w:tcPr>
            <w:tcW w:w="0" w:type="auto"/>
            <w:vAlign w:val="center"/>
          </w:tcPr>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 xml:space="preserve">ח' מניות באוצר   </w:t>
            </w:r>
          </w:p>
          <w:p w:rsidR="001B289C" w:rsidRPr="005F5FD7" w:rsidRDefault="001B289C" w:rsidP="00636FA4">
            <w:pPr>
              <w:pStyle w:val="a7"/>
              <w:spacing w:line="360" w:lineRule="auto"/>
              <w:ind w:left="0"/>
              <w:rPr>
                <w:rFonts w:cs="David"/>
                <w:sz w:val="24"/>
                <w:szCs w:val="24"/>
                <w:rtl/>
              </w:rPr>
            </w:pPr>
            <w:r w:rsidRPr="005F5FD7">
              <w:rPr>
                <w:rFonts w:cs="David" w:hint="cs"/>
                <w:sz w:val="24"/>
                <w:szCs w:val="24"/>
                <w:rtl/>
              </w:rPr>
              <w:t xml:space="preserve">   ז' קרן הון</w:t>
            </w:r>
          </w:p>
        </w:tc>
      </w:tr>
    </w:tbl>
    <w:p w:rsidR="00281652" w:rsidRPr="005F5FD7" w:rsidRDefault="00F1071E" w:rsidP="00636FA4">
      <w:pPr>
        <w:pStyle w:val="a7"/>
        <w:numPr>
          <w:ilvl w:val="0"/>
          <w:numId w:val="9"/>
        </w:numPr>
        <w:spacing w:line="360" w:lineRule="auto"/>
        <w:jc w:val="both"/>
        <w:rPr>
          <w:rFonts w:cs="David"/>
          <w:b/>
          <w:bCs/>
          <w:sz w:val="24"/>
          <w:szCs w:val="24"/>
        </w:rPr>
      </w:pPr>
      <w:r w:rsidRPr="005F5FD7">
        <w:rPr>
          <w:rFonts w:cs="David" w:hint="cs"/>
          <w:b/>
          <w:bCs/>
          <w:sz w:val="24"/>
          <w:szCs w:val="24"/>
          <w:rtl/>
        </w:rPr>
        <w:t xml:space="preserve">בחירת סוג הסילוק </w:t>
      </w:r>
      <w:r w:rsidRPr="005F5FD7">
        <w:rPr>
          <w:rFonts w:cs="David"/>
          <w:b/>
          <w:bCs/>
          <w:sz w:val="24"/>
          <w:szCs w:val="24"/>
          <w:rtl/>
        </w:rPr>
        <w:t>–</w:t>
      </w:r>
      <w:r w:rsidR="001B289C" w:rsidRPr="005F5FD7">
        <w:rPr>
          <w:rFonts w:cs="David" w:hint="cs"/>
          <w:sz w:val="24"/>
          <w:szCs w:val="24"/>
          <w:rtl/>
        </w:rPr>
        <w:t xml:space="preserve"> כיוון שיש</w:t>
      </w:r>
      <w:r w:rsidRPr="005F5FD7">
        <w:rPr>
          <w:rFonts w:cs="David" w:hint="cs"/>
          <w:sz w:val="24"/>
          <w:szCs w:val="24"/>
          <w:rtl/>
        </w:rPr>
        <w:t xml:space="preserve"> את הבעיה של מימון חוץ מאזני , עד למועד הסילוק </w:t>
      </w:r>
      <w:r w:rsidR="001B289C" w:rsidRPr="005F5FD7">
        <w:rPr>
          <w:rFonts w:cs="David" w:hint="cs"/>
          <w:sz w:val="24"/>
          <w:szCs w:val="24"/>
          <w:rtl/>
        </w:rPr>
        <w:t>נטפל כסילוק ברוטו ובמועד הסילוק לפי החלופה שנבחרה.</w:t>
      </w:r>
    </w:p>
    <w:p w:rsidR="006A38A2" w:rsidRPr="005F5FD7" w:rsidRDefault="006A38A2" w:rsidP="00636FA4">
      <w:pPr>
        <w:spacing w:line="360" w:lineRule="auto"/>
        <w:jc w:val="both"/>
        <w:rPr>
          <w:rFonts w:cs="David"/>
          <w:b/>
          <w:bCs/>
          <w:sz w:val="24"/>
          <w:szCs w:val="24"/>
          <w:rtl/>
        </w:rPr>
      </w:pPr>
    </w:p>
    <w:p w:rsidR="006A38A2" w:rsidRPr="005F5FD7" w:rsidRDefault="006A38A2" w:rsidP="00636FA4">
      <w:pPr>
        <w:spacing w:line="360" w:lineRule="auto"/>
        <w:jc w:val="both"/>
        <w:rPr>
          <w:rFonts w:cs="David"/>
          <w:b/>
          <w:bCs/>
          <w:sz w:val="24"/>
          <w:szCs w:val="24"/>
          <w:rtl/>
        </w:rPr>
      </w:pPr>
    </w:p>
    <w:p w:rsidR="006A38A2" w:rsidRPr="005F5FD7" w:rsidRDefault="006A38A2" w:rsidP="00636FA4">
      <w:pPr>
        <w:spacing w:line="360" w:lineRule="auto"/>
        <w:jc w:val="both"/>
        <w:rPr>
          <w:rFonts w:cs="David"/>
          <w:b/>
          <w:bCs/>
          <w:sz w:val="24"/>
          <w:szCs w:val="24"/>
          <w:rtl/>
        </w:rPr>
      </w:pPr>
    </w:p>
    <w:p w:rsidR="006A38A2" w:rsidRPr="005F5FD7" w:rsidRDefault="006A38A2" w:rsidP="00636FA4">
      <w:pPr>
        <w:spacing w:line="360" w:lineRule="auto"/>
        <w:jc w:val="both"/>
        <w:rPr>
          <w:rFonts w:cs="David"/>
          <w:b/>
          <w:bCs/>
          <w:sz w:val="24"/>
          <w:szCs w:val="24"/>
          <w:u w:val="single"/>
          <w:rtl/>
        </w:rPr>
      </w:pPr>
      <w:r w:rsidRPr="005F5FD7">
        <w:rPr>
          <w:rFonts w:cs="David" w:hint="cs"/>
          <w:b/>
          <w:bCs/>
          <w:sz w:val="24"/>
          <w:szCs w:val="24"/>
          <w:u w:val="single"/>
          <w:rtl/>
        </w:rPr>
        <w:lastRenderedPageBreak/>
        <w:t xml:space="preserve">דוגמא </w:t>
      </w:r>
      <w:r w:rsidR="00006305" w:rsidRPr="005F5FD7">
        <w:rPr>
          <w:rFonts w:cs="David" w:hint="cs"/>
          <w:b/>
          <w:bCs/>
          <w:sz w:val="24"/>
          <w:szCs w:val="24"/>
          <w:u w:val="single"/>
          <w:rtl/>
        </w:rPr>
        <w:t>כוללת</w:t>
      </w:r>
      <w:r w:rsidRPr="005F5FD7">
        <w:rPr>
          <w:rFonts w:cs="David" w:hint="cs"/>
          <w:b/>
          <w:bCs/>
          <w:sz w:val="24"/>
          <w:szCs w:val="24"/>
          <w:u w:val="single"/>
          <w:rtl/>
        </w:rPr>
        <w:t xml:space="preserve"> :</w:t>
      </w:r>
    </w:p>
    <w:p w:rsidR="006A38A2" w:rsidRPr="005F5FD7" w:rsidRDefault="00006305" w:rsidP="00636FA4">
      <w:pPr>
        <w:spacing w:line="360" w:lineRule="auto"/>
        <w:jc w:val="both"/>
        <w:rPr>
          <w:rFonts w:cs="David"/>
          <w:sz w:val="24"/>
          <w:szCs w:val="24"/>
          <w:rtl/>
        </w:rPr>
      </w:pPr>
      <w:r w:rsidRPr="005F5FD7">
        <w:rPr>
          <w:rFonts w:cs="David" w:hint="cs"/>
          <w:sz w:val="24"/>
          <w:szCs w:val="24"/>
          <w:rtl/>
        </w:rPr>
        <w:t xml:space="preserve">ב-01/14 כתבה הישות אופציית מכר על 1,000 מניותיה לפי 120 ₪ למניה בעוד שנתיים . שיעור ההיוון 10% . </w:t>
      </w:r>
    </w:p>
    <w:p w:rsidR="00006305" w:rsidRPr="005F5FD7" w:rsidRDefault="00006305" w:rsidP="00636FA4">
      <w:pPr>
        <w:spacing w:line="360" w:lineRule="auto"/>
        <w:jc w:val="both"/>
        <w:rPr>
          <w:rFonts w:cs="David"/>
          <w:sz w:val="24"/>
          <w:szCs w:val="24"/>
          <w:rtl/>
        </w:rPr>
      </w:pPr>
      <w:r w:rsidRPr="005F5FD7">
        <w:rPr>
          <w:rFonts w:cs="David" w:hint="cs"/>
          <w:sz w:val="24"/>
          <w:szCs w:val="24"/>
          <w:rtl/>
        </w:rPr>
        <w:t>נתונים לגבי שוו"ה :</w:t>
      </w:r>
    </w:p>
    <w:tbl>
      <w:tblPr>
        <w:tblStyle w:val="ab"/>
        <w:bidiVisual/>
        <w:tblW w:w="0" w:type="auto"/>
        <w:tblLook w:val="04A0" w:firstRow="1" w:lastRow="0" w:firstColumn="1" w:lastColumn="0" w:noHBand="0" w:noVBand="1"/>
      </w:tblPr>
      <w:tblGrid>
        <w:gridCol w:w="721"/>
        <w:gridCol w:w="1146"/>
        <w:gridCol w:w="808"/>
      </w:tblGrid>
      <w:tr w:rsidR="00006305" w:rsidRPr="005F5FD7" w:rsidTr="00006305">
        <w:tc>
          <w:tcPr>
            <w:tcW w:w="0" w:type="auto"/>
            <w:vAlign w:val="center"/>
          </w:tcPr>
          <w:p w:rsidR="00006305" w:rsidRPr="005F5FD7" w:rsidRDefault="00006305" w:rsidP="00636FA4">
            <w:pPr>
              <w:spacing w:line="360" w:lineRule="auto"/>
              <w:rPr>
                <w:rFonts w:cs="David"/>
                <w:sz w:val="24"/>
                <w:szCs w:val="24"/>
                <w:rtl/>
              </w:rPr>
            </w:pP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מחיר מניה</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שוו"ה</w:t>
            </w:r>
          </w:p>
        </w:tc>
      </w:tr>
      <w:tr w:rsidR="00006305" w:rsidRPr="005F5FD7" w:rsidTr="00006305">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01/14</w:t>
            </w:r>
          </w:p>
        </w:tc>
        <w:tc>
          <w:tcPr>
            <w:tcW w:w="0" w:type="auto"/>
            <w:vAlign w:val="center"/>
          </w:tcPr>
          <w:p w:rsidR="00006305" w:rsidRPr="005F5FD7" w:rsidRDefault="00006305" w:rsidP="00636FA4">
            <w:pPr>
              <w:spacing w:line="360" w:lineRule="auto"/>
              <w:rPr>
                <w:rFonts w:cs="David"/>
                <w:sz w:val="24"/>
                <w:szCs w:val="24"/>
                <w:rtl/>
              </w:rPr>
            </w:pP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3,000</w:t>
            </w:r>
          </w:p>
        </w:tc>
      </w:tr>
      <w:tr w:rsidR="00006305" w:rsidRPr="005F5FD7" w:rsidTr="00006305">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12/14</w:t>
            </w:r>
          </w:p>
        </w:tc>
        <w:tc>
          <w:tcPr>
            <w:tcW w:w="0" w:type="auto"/>
            <w:vAlign w:val="center"/>
          </w:tcPr>
          <w:p w:rsidR="00006305" w:rsidRPr="005F5FD7" w:rsidRDefault="00006305" w:rsidP="00636FA4">
            <w:pPr>
              <w:spacing w:line="360" w:lineRule="auto"/>
              <w:rPr>
                <w:rFonts w:cs="David"/>
                <w:sz w:val="24"/>
                <w:szCs w:val="24"/>
                <w:rtl/>
              </w:rPr>
            </w:pP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10,000</w:t>
            </w:r>
          </w:p>
        </w:tc>
      </w:tr>
      <w:tr w:rsidR="00006305" w:rsidRPr="005F5FD7" w:rsidTr="00006305">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12/15</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100</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20,000</w:t>
            </w:r>
          </w:p>
        </w:tc>
      </w:tr>
    </w:tbl>
    <w:p w:rsidR="00006305" w:rsidRPr="005F5FD7" w:rsidRDefault="00006305" w:rsidP="00636FA4">
      <w:pPr>
        <w:spacing w:line="360" w:lineRule="auto"/>
        <w:jc w:val="both"/>
        <w:rPr>
          <w:rFonts w:cs="David"/>
          <w:b/>
          <w:bCs/>
          <w:sz w:val="24"/>
          <w:szCs w:val="24"/>
          <w:rtl/>
        </w:rPr>
      </w:pPr>
      <w:r w:rsidRPr="005F5FD7">
        <w:rPr>
          <w:rFonts w:cs="David" w:hint="cs"/>
          <w:b/>
          <w:bCs/>
          <w:sz w:val="24"/>
          <w:szCs w:val="24"/>
          <w:rtl/>
        </w:rPr>
        <w:t xml:space="preserve">נדרש : הצג </w:t>
      </w:r>
      <w:proofErr w:type="spellStart"/>
      <w:r w:rsidRPr="005F5FD7">
        <w:rPr>
          <w:rFonts w:cs="David" w:hint="cs"/>
          <w:b/>
          <w:bCs/>
          <w:sz w:val="24"/>
          <w:szCs w:val="24"/>
          <w:rtl/>
        </w:rPr>
        <w:t>פק"י</w:t>
      </w:r>
      <w:proofErr w:type="spellEnd"/>
      <w:r w:rsidRPr="005F5FD7">
        <w:rPr>
          <w:rFonts w:cs="David" w:hint="cs"/>
          <w:b/>
          <w:bCs/>
          <w:sz w:val="24"/>
          <w:szCs w:val="24"/>
          <w:rtl/>
        </w:rPr>
        <w:t xml:space="preserve"> תחת כל חלופות הסילוק.</w:t>
      </w:r>
    </w:p>
    <w:p w:rsidR="00006305" w:rsidRPr="005F5FD7" w:rsidRDefault="00006305" w:rsidP="00636FA4">
      <w:pPr>
        <w:spacing w:line="360" w:lineRule="auto"/>
        <w:jc w:val="both"/>
        <w:rPr>
          <w:rFonts w:cs="David"/>
          <w:b/>
          <w:bCs/>
          <w:sz w:val="24"/>
          <w:szCs w:val="24"/>
          <w:rtl/>
        </w:rPr>
      </w:pPr>
      <w:proofErr w:type="spellStart"/>
      <w:r w:rsidRPr="005F5FD7">
        <w:rPr>
          <w:rFonts w:cs="David" w:hint="cs"/>
          <w:b/>
          <w:bCs/>
          <w:sz w:val="24"/>
          <w:szCs w:val="24"/>
          <w:rtl/>
        </w:rPr>
        <w:t>פיתרון</w:t>
      </w:r>
      <w:proofErr w:type="spellEnd"/>
      <w:r w:rsidRPr="005F5FD7">
        <w:rPr>
          <w:rFonts w:cs="David" w:hint="cs"/>
          <w:b/>
          <w:bCs/>
          <w:sz w:val="24"/>
          <w:szCs w:val="24"/>
          <w:rtl/>
        </w:rPr>
        <w:t xml:space="preserve"> </w:t>
      </w:r>
    </w:p>
    <w:p w:rsidR="00006305" w:rsidRPr="005F5FD7" w:rsidRDefault="00006305" w:rsidP="00636FA4">
      <w:pPr>
        <w:spacing w:line="360" w:lineRule="auto"/>
        <w:jc w:val="both"/>
        <w:rPr>
          <w:rFonts w:cs="David"/>
          <w:b/>
          <w:bCs/>
          <w:sz w:val="24"/>
          <w:szCs w:val="24"/>
          <w:rtl/>
        </w:rPr>
      </w:pPr>
      <w:r w:rsidRPr="005F5FD7">
        <w:rPr>
          <w:rFonts w:cs="David" w:hint="cs"/>
          <w:b/>
          <w:bCs/>
          <w:sz w:val="24"/>
          <w:szCs w:val="24"/>
          <w:rtl/>
        </w:rPr>
        <w:t xml:space="preserve">סילוק נטו במזומן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445"/>
        <w:gridCol w:w="808"/>
      </w:tblGrid>
      <w:tr w:rsidR="00006305" w:rsidRPr="005F5FD7" w:rsidTr="005F5FD7">
        <w:tc>
          <w:tcPr>
            <w:tcW w:w="0" w:type="auto"/>
            <w:vAlign w:val="center"/>
          </w:tcPr>
          <w:p w:rsidR="00006305" w:rsidRPr="005F5FD7" w:rsidRDefault="00006305" w:rsidP="00636FA4">
            <w:pPr>
              <w:spacing w:line="360" w:lineRule="auto"/>
              <w:rPr>
                <w:rFonts w:cs="David"/>
                <w:b/>
                <w:bCs/>
                <w:sz w:val="24"/>
                <w:szCs w:val="24"/>
                <w:u w:val="single"/>
                <w:rtl/>
              </w:rPr>
            </w:pPr>
            <w:r w:rsidRPr="005F5FD7">
              <w:rPr>
                <w:rFonts w:cs="David" w:hint="cs"/>
                <w:b/>
                <w:bCs/>
                <w:sz w:val="24"/>
                <w:szCs w:val="24"/>
                <w:u w:val="single"/>
                <w:rtl/>
              </w:rPr>
              <w:t>01/14</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ח' מזומן</w:t>
            </w:r>
          </w:p>
          <w:p w:rsidR="00006305" w:rsidRPr="005F5FD7" w:rsidRDefault="00006305" w:rsidP="00636FA4">
            <w:pPr>
              <w:spacing w:line="360" w:lineRule="auto"/>
              <w:rPr>
                <w:rFonts w:cs="David"/>
                <w:sz w:val="24"/>
                <w:szCs w:val="24"/>
                <w:rtl/>
              </w:rPr>
            </w:pPr>
            <w:r w:rsidRPr="005F5FD7">
              <w:rPr>
                <w:rFonts w:cs="David" w:hint="cs"/>
                <w:sz w:val="24"/>
                <w:szCs w:val="24"/>
                <w:rtl/>
              </w:rPr>
              <w:t xml:space="preserve">   ז' התחייבות</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3,000</w:t>
            </w:r>
          </w:p>
        </w:tc>
      </w:tr>
      <w:tr w:rsidR="00006305" w:rsidRPr="005F5FD7" w:rsidTr="005F5FD7">
        <w:tc>
          <w:tcPr>
            <w:tcW w:w="0" w:type="auto"/>
            <w:vAlign w:val="center"/>
          </w:tcPr>
          <w:p w:rsidR="00006305" w:rsidRPr="005F5FD7" w:rsidRDefault="00006305" w:rsidP="00636FA4">
            <w:pPr>
              <w:spacing w:line="360" w:lineRule="auto"/>
              <w:rPr>
                <w:rFonts w:cs="David"/>
                <w:b/>
                <w:bCs/>
                <w:sz w:val="24"/>
                <w:szCs w:val="24"/>
                <w:u w:val="single"/>
                <w:rtl/>
              </w:rPr>
            </w:pPr>
            <w:r w:rsidRPr="005F5FD7">
              <w:rPr>
                <w:rFonts w:cs="David" w:hint="cs"/>
                <w:b/>
                <w:bCs/>
                <w:sz w:val="24"/>
                <w:szCs w:val="24"/>
                <w:u w:val="single"/>
                <w:rtl/>
              </w:rPr>
              <w:t>12/14</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 xml:space="preserve">ח' הפסד </w:t>
            </w:r>
          </w:p>
          <w:p w:rsidR="00006305" w:rsidRPr="005F5FD7" w:rsidRDefault="00006305" w:rsidP="00636FA4">
            <w:pPr>
              <w:spacing w:line="360" w:lineRule="auto"/>
              <w:rPr>
                <w:rFonts w:cs="David"/>
                <w:sz w:val="24"/>
                <w:szCs w:val="24"/>
                <w:rtl/>
              </w:rPr>
            </w:pPr>
            <w:r w:rsidRPr="005F5FD7">
              <w:rPr>
                <w:rFonts w:cs="David" w:hint="cs"/>
                <w:sz w:val="24"/>
                <w:szCs w:val="24"/>
                <w:rtl/>
              </w:rPr>
              <w:t xml:space="preserve">   ז' התחייבות</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7,000</w:t>
            </w:r>
          </w:p>
        </w:tc>
      </w:tr>
      <w:tr w:rsidR="00006305" w:rsidRPr="005F5FD7" w:rsidTr="005F5FD7">
        <w:tc>
          <w:tcPr>
            <w:tcW w:w="0" w:type="auto"/>
            <w:vAlign w:val="center"/>
          </w:tcPr>
          <w:p w:rsidR="00006305" w:rsidRPr="005F5FD7" w:rsidRDefault="00006305" w:rsidP="00636FA4">
            <w:pPr>
              <w:spacing w:line="360" w:lineRule="auto"/>
              <w:rPr>
                <w:rFonts w:cs="David"/>
                <w:b/>
                <w:bCs/>
                <w:sz w:val="24"/>
                <w:szCs w:val="24"/>
                <w:u w:val="single"/>
                <w:rtl/>
              </w:rPr>
            </w:pPr>
            <w:r w:rsidRPr="005F5FD7">
              <w:rPr>
                <w:rFonts w:cs="David" w:hint="cs"/>
                <w:b/>
                <w:bCs/>
                <w:sz w:val="24"/>
                <w:szCs w:val="24"/>
                <w:u w:val="single"/>
                <w:rtl/>
              </w:rPr>
              <w:t>12/15</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ח' הפסד</w:t>
            </w:r>
          </w:p>
          <w:p w:rsidR="00006305" w:rsidRPr="005F5FD7" w:rsidRDefault="00006305" w:rsidP="00636FA4">
            <w:pPr>
              <w:spacing w:line="360" w:lineRule="auto"/>
              <w:rPr>
                <w:rFonts w:cs="David"/>
                <w:sz w:val="24"/>
                <w:szCs w:val="24"/>
                <w:rtl/>
              </w:rPr>
            </w:pPr>
            <w:r w:rsidRPr="005F5FD7">
              <w:rPr>
                <w:rFonts w:cs="David" w:hint="cs"/>
                <w:sz w:val="24"/>
                <w:szCs w:val="24"/>
                <w:rtl/>
              </w:rPr>
              <w:t xml:space="preserve">   ז' התחייבות</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10,000</w:t>
            </w:r>
          </w:p>
        </w:tc>
      </w:tr>
      <w:tr w:rsidR="00006305" w:rsidRPr="005F5FD7" w:rsidTr="005F5FD7">
        <w:tc>
          <w:tcPr>
            <w:tcW w:w="0" w:type="auto"/>
            <w:vAlign w:val="center"/>
          </w:tcPr>
          <w:p w:rsidR="00006305" w:rsidRPr="005F5FD7" w:rsidRDefault="00006305" w:rsidP="00636FA4">
            <w:pPr>
              <w:spacing w:line="360" w:lineRule="auto"/>
              <w:rPr>
                <w:rFonts w:cs="David"/>
                <w:b/>
                <w:bCs/>
                <w:sz w:val="24"/>
                <w:szCs w:val="24"/>
                <w:u w:val="single"/>
                <w:rtl/>
              </w:rPr>
            </w:pPr>
            <w:r w:rsidRPr="005F5FD7">
              <w:rPr>
                <w:rFonts w:cs="David" w:hint="cs"/>
                <w:b/>
                <w:bCs/>
                <w:sz w:val="24"/>
                <w:szCs w:val="24"/>
                <w:u w:val="single"/>
                <w:rtl/>
              </w:rPr>
              <w:t>פקודת הסילוק</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ח' התחייבות</w:t>
            </w:r>
          </w:p>
          <w:p w:rsidR="00006305" w:rsidRPr="005F5FD7" w:rsidRDefault="00006305" w:rsidP="00636FA4">
            <w:pPr>
              <w:spacing w:line="360" w:lineRule="auto"/>
              <w:rPr>
                <w:rFonts w:cs="David"/>
                <w:sz w:val="24"/>
                <w:szCs w:val="24"/>
                <w:rtl/>
              </w:rPr>
            </w:pPr>
            <w:r w:rsidRPr="005F5FD7">
              <w:rPr>
                <w:rFonts w:cs="David" w:hint="cs"/>
                <w:sz w:val="24"/>
                <w:szCs w:val="24"/>
                <w:rtl/>
              </w:rPr>
              <w:t xml:space="preserve">   ז' מזומן</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20,000</w:t>
            </w:r>
          </w:p>
        </w:tc>
      </w:tr>
    </w:tbl>
    <w:p w:rsidR="00006305" w:rsidRPr="005F5FD7" w:rsidRDefault="00006305" w:rsidP="00636FA4">
      <w:pPr>
        <w:spacing w:line="360" w:lineRule="auto"/>
        <w:jc w:val="both"/>
        <w:rPr>
          <w:rFonts w:cs="David"/>
          <w:b/>
          <w:bCs/>
          <w:sz w:val="24"/>
          <w:szCs w:val="24"/>
          <w:rtl/>
        </w:rPr>
      </w:pPr>
      <w:r w:rsidRPr="005F5FD7">
        <w:rPr>
          <w:rFonts w:cs="David" w:hint="cs"/>
          <w:b/>
          <w:bCs/>
          <w:sz w:val="24"/>
          <w:szCs w:val="24"/>
          <w:rtl/>
        </w:rPr>
        <w:t>סילוק נטו במניות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445"/>
        <w:gridCol w:w="808"/>
      </w:tblGrid>
      <w:tr w:rsidR="00006305" w:rsidRPr="005F5FD7" w:rsidTr="005F5FD7">
        <w:tc>
          <w:tcPr>
            <w:tcW w:w="0" w:type="auto"/>
            <w:vAlign w:val="center"/>
          </w:tcPr>
          <w:p w:rsidR="00006305" w:rsidRPr="005F5FD7" w:rsidRDefault="00006305" w:rsidP="00636FA4">
            <w:pPr>
              <w:spacing w:line="360" w:lineRule="auto"/>
              <w:rPr>
                <w:rFonts w:cs="David"/>
                <w:b/>
                <w:bCs/>
                <w:sz w:val="24"/>
                <w:szCs w:val="24"/>
                <w:u w:val="single"/>
                <w:rtl/>
              </w:rPr>
            </w:pPr>
            <w:r w:rsidRPr="005F5FD7">
              <w:rPr>
                <w:rFonts w:cs="David" w:hint="cs"/>
                <w:b/>
                <w:bCs/>
                <w:sz w:val="24"/>
                <w:szCs w:val="24"/>
                <w:u w:val="single"/>
                <w:rtl/>
              </w:rPr>
              <w:t>01/14</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ח' מזומן</w:t>
            </w:r>
          </w:p>
          <w:p w:rsidR="00006305" w:rsidRPr="005F5FD7" w:rsidRDefault="00006305" w:rsidP="00636FA4">
            <w:pPr>
              <w:spacing w:line="360" w:lineRule="auto"/>
              <w:rPr>
                <w:rFonts w:cs="David"/>
                <w:sz w:val="24"/>
                <w:szCs w:val="24"/>
                <w:rtl/>
              </w:rPr>
            </w:pPr>
            <w:r w:rsidRPr="005F5FD7">
              <w:rPr>
                <w:rFonts w:cs="David" w:hint="cs"/>
                <w:sz w:val="24"/>
                <w:szCs w:val="24"/>
                <w:rtl/>
              </w:rPr>
              <w:t xml:space="preserve">   ז' התחייבות</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3,000</w:t>
            </w:r>
          </w:p>
        </w:tc>
      </w:tr>
      <w:tr w:rsidR="00006305" w:rsidRPr="005F5FD7" w:rsidTr="005F5FD7">
        <w:tc>
          <w:tcPr>
            <w:tcW w:w="0" w:type="auto"/>
            <w:vAlign w:val="center"/>
          </w:tcPr>
          <w:p w:rsidR="00006305" w:rsidRPr="005F5FD7" w:rsidRDefault="00006305" w:rsidP="00636FA4">
            <w:pPr>
              <w:spacing w:line="360" w:lineRule="auto"/>
              <w:rPr>
                <w:rFonts w:cs="David"/>
                <w:b/>
                <w:bCs/>
                <w:sz w:val="24"/>
                <w:szCs w:val="24"/>
                <w:u w:val="single"/>
                <w:rtl/>
              </w:rPr>
            </w:pPr>
            <w:r w:rsidRPr="005F5FD7">
              <w:rPr>
                <w:rFonts w:cs="David" w:hint="cs"/>
                <w:b/>
                <w:bCs/>
                <w:sz w:val="24"/>
                <w:szCs w:val="24"/>
                <w:u w:val="single"/>
                <w:rtl/>
              </w:rPr>
              <w:t>12/14</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 xml:space="preserve">ח' הפסד </w:t>
            </w:r>
          </w:p>
          <w:p w:rsidR="00006305" w:rsidRPr="005F5FD7" w:rsidRDefault="00006305" w:rsidP="00636FA4">
            <w:pPr>
              <w:spacing w:line="360" w:lineRule="auto"/>
              <w:rPr>
                <w:rFonts w:cs="David"/>
                <w:sz w:val="24"/>
                <w:szCs w:val="24"/>
                <w:rtl/>
              </w:rPr>
            </w:pPr>
            <w:r w:rsidRPr="005F5FD7">
              <w:rPr>
                <w:rFonts w:cs="David" w:hint="cs"/>
                <w:sz w:val="24"/>
                <w:szCs w:val="24"/>
                <w:rtl/>
              </w:rPr>
              <w:t xml:space="preserve">   ז' התחייבות</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7,000</w:t>
            </w:r>
          </w:p>
        </w:tc>
      </w:tr>
      <w:tr w:rsidR="00006305" w:rsidRPr="005F5FD7" w:rsidTr="005F5FD7">
        <w:tc>
          <w:tcPr>
            <w:tcW w:w="0" w:type="auto"/>
            <w:vAlign w:val="center"/>
          </w:tcPr>
          <w:p w:rsidR="00006305" w:rsidRPr="005F5FD7" w:rsidRDefault="00006305" w:rsidP="00636FA4">
            <w:pPr>
              <w:spacing w:line="360" w:lineRule="auto"/>
              <w:rPr>
                <w:rFonts w:cs="David"/>
                <w:b/>
                <w:bCs/>
                <w:sz w:val="24"/>
                <w:szCs w:val="24"/>
                <w:u w:val="single"/>
                <w:rtl/>
              </w:rPr>
            </w:pPr>
            <w:r w:rsidRPr="005F5FD7">
              <w:rPr>
                <w:rFonts w:cs="David" w:hint="cs"/>
                <w:b/>
                <w:bCs/>
                <w:sz w:val="24"/>
                <w:szCs w:val="24"/>
                <w:u w:val="single"/>
                <w:rtl/>
              </w:rPr>
              <w:t>12/15</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ח' הפסד</w:t>
            </w:r>
          </w:p>
          <w:p w:rsidR="00006305" w:rsidRPr="005F5FD7" w:rsidRDefault="00006305" w:rsidP="00636FA4">
            <w:pPr>
              <w:spacing w:line="360" w:lineRule="auto"/>
              <w:rPr>
                <w:rFonts w:cs="David"/>
                <w:sz w:val="24"/>
                <w:szCs w:val="24"/>
                <w:rtl/>
              </w:rPr>
            </w:pPr>
            <w:r w:rsidRPr="005F5FD7">
              <w:rPr>
                <w:rFonts w:cs="David" w:hint="cs"/>
                <w:sz w:val="24"/>
                <w:szCs w:val="24"/>
                <w:rtl/>
              </w:rPr>
              <w:t xml:space="preserve">   ז' התחייבות</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10,000</w:t>
            </w:r>
          </w:p>
        </w:tc>
      </w:tr>
      <w:tr w:rsidR="00006305" w:rsidRPr="005F5FD7" w:rsidTr="005F5FD7">
        <w:tc>
          <w:tcPr>
            <w:tcW w:w="0" w:type="auto"/>
            <w:vAlign w:val="center"/>
          </w:tcPr>
          <w:p w:rsidR="00006305" w:rsidRPr="005F5FD7" w:rsidRDefault="00006305" w:rsidP="00636FA4">
            <w:pPr>
              <w:spacing w:line="360" w:lineRule="auto"/>
              <w:rPr>
                <w:rFonts w:cs="David"/>
                <w:b/>
                <w:bCs/>
                <w:sz w:val="24"/>
                <w:szCs w:val="24"/>
                <w:u w:val="single"/>
                <w:rtl/>
              </w:rPr>
            </w:pPr>
            <w:r w:rsidRPr="005F5FD7">
              <w:rPr>
                <w:rFonts w:cs="David" w:hint="cs"/>
                <w:b/>
                <w:bCs/>
                <w:sz w:val="24"/>
                <w:szCs w:val="24"/>
                <w:u w:val="single"/>
                <w:rtl/>
              </w:rPr>
              <w:t>פקודת הסילוק</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ח' התחייבות</w:t>
            </w:r>
          </w:p>
          <w:p w:rsidR="00006305" w:rsidRPr="005F5FD7" w:rsidRDefault="00006305" w:rsidP="00636FA4">
            <w:pPr>
              <w:spacing w:line="360" w:lineRule="auto"/>
              <w:rPr>
                <w:rFonts w:cs="David"/>
                <w:sz w:val="24"/>
                <w:szCs w:val="24"/>
                <w:rtl/>
              </w:rPr>
            </w:pPr>
            <w:r w:rsidRPr="005F5FD7">
              <w:rPr>
                <w:rFonts w:cs="David" w:hint="cs"/>
                <w:sz w:val="24"/>
                <w:szCs w:val="24"/>
                <w:rtl/>
              </w:rPr>
              <w:t xml:space="preserve">   ז' הון מניות</w:t>
            </w:r>
          </w:p>
          <w:p w:rsidR="005F5FD7" w:rsidRPr="005F5FD7" w:rsidRDefault="005F5FD7" w:rsidP="00636FA4">
            <w:pPr>
              <w:spacing w:line="360" w:lineRule="auto"/>
              <w:rPr>
                <w:rFonts w:cs="David"/>
                <w:sz w:val="24"/>
                <w:szCs w:val="24"/>
                <w:rtl/>
              </w:rPr>
            </w:pPr>
            <w:r w:rsidRPr="005F5FD7">
              <w:rPr>
                <w:rFonts w:cs="David" w:hint="cs"/>
                <w:sz w:val="24"/>
                <w:szCs w:val="24"/>
                <w:rtl/>
              </w:rPr>
              <w:t xml:space="preserve">   ז' פרמיה </w:t>
            </w:r>
          </w:p>
        </w:tc>
        <w:tc>
          <w:tcPr>
            <w:tcW w:w="0" w:type="auto"/>
            <w:vAlign w:val="center"/>
          </w:tcPr>
          <w:p w:rsidR="00006305" w:rsidRPr="005F5FD7" w:rsidRDefault="00006305" w:rsidP="00636FA4">
            <w:pPr>
              <w:spacing w:line="360" w:lineRule="auto"/>
              <w:rPr>
                <w:rFonts w:cs="David"/>
                <w:sz w:val="24"/>
                <w:szCs w:val="24"/>
                <w:rtl/>
              </w:rPr>
            </w:pPr>
            <w:r w:rsidRPr="005F5FD7">
              <w:rPr>
                <w:rFonts w:cs="David" w:hint="cs"/>
                <w:sz w:val="24"/>
                <w:szCs w:val="24"/>
                <w:rtl/>
              </w:rPr>
              <w:t>20,000</w:t>
            </w:r>
          </w:p>
          <w:p w:rsidR="005F5FD7" w:rsidRPr="005F5FD7" w:rsidRDefault="005F5FD7" w:rsidP="00636FA4">
            <w:pPr>
              <w:spacing w:line="360" w:lineRule="auto"/>
              <w:rPr>
                <w:rFonts w:cs="David"/>
                <w:sz w:val="24"/>
                <w:szCs w:val="24"/>
                <w:rtl/>
              </w:rPr>
            </w:pPr>
            <w:r w:rsidRPr="005F5FD7">
              <w:rPr>
                <w:rFonts w:cs="David" w:hint="cs"/>
                <w:sz w:val="24"/>
                <w:szCs w:val="24"/>
                <w:rtl/>
              </w:rPr>
              <w:t>200</w:t>
            </w:r>
          </w:p>
          <w:p w:rsidR="00006305" w:rsidRPr="005F5FD7" w:rsidRDefault="005F5FD7" w:rsidP="00636FA4">
            <w:pPr>
              <w:spacing w:line="360" w:lineRule="auto"/>
              <w:rPr>
                <w:rFonts w:cs="David"/>
                <w:sz w:val="24"/>
                <w:szCs w:val="24"/>
                <w:rtl/>
              </w:rPr>
            </w:pPr>
            <w:r w:rsidRPr="005F5FD7">
              <w:rPr>
                <w:rFonts w:cs="David" w:hint="cs"/>
                <w:sz w:val="24"/>
                <w:szCs w:val="24"/>
                <w:rtl/>
              </w:rPr>
              <w:t>19,800</w:t>
            </w:r>
          </w:p>
        </w:tc>
      </w:tr>
    </w:tbl>
    <w:p w:rsidR="00006305" w:rsidRPr="005F5FD7" w:rsidRDefault="005F5FD7" w:rsidP="00636FA4">
      <w:pPr>
        <w:spacing w:line="360" w:lineRule="auto"/>
        <w:jc w:val="both"/>
        <w:rPr>
          <w:rFonts w:cs="David"/>
          <w:sz w:val="24"/>
          <w:szCs w:val="24"/>
          <w:rtl/>
        </w:rPr>
      </w:pPr>
      <w:r w:rsidRPr="005F5FD7">
        <w:rPr>
          <w:rFonts w:cs="David" w:hint="cs"/>
          <w:sz w:val="24"/>
          <w:szCs w:val="24"/>
          <w:rtl/>
        </w:rPr>
        <w:t xml:space="preserve">הישות הנפיקה </w:t>
      </w:r>
      <m:oMath>
        <m:f>
          <m:fPr>
            <m:ctrlPr>
              <w:rPr>
                <w:rFonts w:ascii="Cambria Math" w:hAnsi="Cambria Math" w:cs="David"/>
                <w:sz w:val="24"/>
                <w:szCs w:val="24"/>
              </w:rPr>
            </m:ctrlPr>
          </m:fPr>
          <m:num>
            <m:r>
              <m:rPr>
                <m:sty m:val="p"/>
              </m:rPr>
              <w:rPr>
                <w:rFonts w:ascii="Cambria Math" w:hAnsi="Cambria Math" w:cs="David"/>
                <w:sz w:val="24"/>
                <w:szCs w:val="24"/>
              </w:rPr>
              <m:t>20,000</m:t>
            </m:r>
          </m:num>
          <m:den>
            <m:r>
              <m:rPr>
                <m:sty m:val="p"/>
              </m:rPr>
              <w:rPr>
                <w:rFonts w:ascii="Cambria Math" w:hAnsi="Cambria Math" w:cs="David"/>
                <w:sz w:val="24"/>
                <w:szCs w:val="24"/>
              </w:rPr>
              <m:t>100</m:t>
            </m:r>
          </m:den>
        </m:f>
        <m:r>
          <m:rPr>
            <m:sty m:val="p"/>
          </m:rPr>
          <w:rPr>
            <w:rFonts w:ascii="Cambria Math" w:hAnsi="Cambria Math" w:cs="David"/>
            <w:sz w:val="24"/>
            <w:szCs w:val="24"/>
          </w:rPr>
          <m:t>=</m:t>
        </m:r>
        <m:r>
          <m:rPr>
            <m:sty m:val="p"/>
          </m:rPr>
          <w:rPr>
            <w:rFonts w:ascii="Cambria Math" w:hAnsi="Cambria Math" w:cs="David" w:hint="cs"/>
            <w:sz w:val="24"/>
            <w:szCs w:val="24"/>
            <w:rtl/>
          </w:rPr>
          <m:t>200</m:t>
        </m:r>
      </m:oMath>
      <w:r w:rsidRPr="005F5FD7">
        <w:rPr>
          <w:rFonts w:cs="David" w:hint="cs"/>
          <w:sz w:val="24"/>
          <w:szCs w:val="24"/>
          <w:rtl/>
        </w:rPr>
        <w:t xml:space="preserve"> מניות</w:t>
      </w:r>
    </w:p>
    <w:p w:rsidR="005F5FD7" w:rsidRPr="005F5FD7" w:rsidRDefault="005F5FD7" w:rsidP="00636FA4">
      <w:pPr>
        <w:spacing w:line="360" w:lineRule="auto"/>
        <w:jc w:val="both"/>
        <w:rPr>
          <w:rFonts w:cs="David"/>
          <w:b/>
          <w:bCs/>
          <w:sz w:val="24"/>
          <w:szCs w:val="24"/>
          <w:rtl/>
        </w:rPr>
      </w:pPr>
      <w:r w:rsidRPr="005F5FD7">
        <w:rPr>
          <w:rFonts w:cs="David" w:hint="cs"/>
          <w:b/>
          <w:bCs/>
          <w:sz w:val="24"/>
          <w:szCs w:val="24"/>
          <w:rtl/>
        </w:rPr>
        <w:t xml:space="preserve">סילוק ברוטו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684"/>
        <w:gridCol w:w="4829"/>
      </w:tblGrid>
      <w:tr w:rsidR="005F5FD7" w:rsidRPr="005F5FD7" w:rsidTr="00350014">
        <w:tc>
          <w:tcPr>
            <w:tcW w:w="0" w:type="auto"/>
            <w:vMerge w:val="restart"/>
            <w:vAlign w:val="center"/>
          </w:tcPr>
          <w:p w:rsidR="005F5FD7" w:rsidRPr="005F5FD7" w:rsidRDefault="005F5FD7" w:rsidP="00636FA4">
            <w:pPr>
              <w:spacing w:line="360" w:lineRule="auto"/>
              <w:rPr>
                <w:rFonts w:cs="David"/>
                <w:b/>
                <w:bCs/>
                <w:sz w:val="24"/>
                <w:szCs w:val="24"/>
                <w:u w:val="single"/>
                <w:rtl/>
              </w:rPr>
            </w:pPr>
            <w:r w:rsidRPr="005F5FD7">
              <w:rPr>
                <w:rFonts w:cs="David" w:hint="cs"/>
                <w:b/>
                <w:bCs/>
                <w:sz w:val="24"/>
                <w:szCs w:val="24"/>
                <w:u w:val="single"/>
                <w:rtl/>
              </w:rPr>
              <w:t>01/14</w:t>
            </w:r>
          </w:p>
        </w:tc>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ח' מזומן</w:t>
            </w:r>
          </w:p>
        </w:tc>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3,000</w:t>
            </w:r>
          </w:p>
        </w:tc>
      </w:tr>
      <w:tr w:rsidR="005F5FD7" w:rsidRPr="005F5FD7" w:rsidTr="00350014">
        <w:tc>
          <w:tcPr>
            <w:tcW w:w="0" w:type="auto"/>
            <w:vMerge/>
            <w:vAlign w:val="center"/>
          </w:tcPr>
          <w:p w:rsidR="005F5FD7" w:rsidRPr="005F5FD7" w:rsidRDefault="005F5FD7" w:rsidP="00636FA4">
            <w:pPr>
              <w:spacing w:line="360" w:lineRule="auto"/>
              <w:rPr>
                <w:rFonts w:cs="David"/>
                <w:b/>
                <w:bCs/>
                <w:sz w:val="24"/>
                <w:szCs w:val="24"/>
                <w:u w:val="single"/>
                <w:rtl/>
              </w:rPr>
            </w:pPr>
          </w:p>
        </w:tc>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ז' זכאים</w:t>
            </w:r>
          </w:p>
        </w:tc>
        <w:tc>
          <w:tcPr>
            <w:tcW w:w="0" w:type="auto"/>
            <w:vAlign w:val="center"/>
          </w:tcPr>
          <w:p w:rsidR="005F5FD7" w:rsidRPr="005F5FD7" w:rsidRDefault="005F5FD7" w:rsidP="00636FA4">
            <w:pPr>
              <w:bidi w:val="0"/>
              <w:spacing w:line="360" w:lineRule="auto"/>
              <w:rPr>
                <w:rFonts w:cs="David"/>
                <w:sz w:val="24"/>
                <w:szCs w:val="24"/>
                <w:rtl/>
              </w:rPr>
            </w:pPr>
            <m:oMathPara>
              <m:oMath>
                <m:r>
                  <m:rPr>
                    <m:sty m:val="p"/>
                  </m:rPr>
                  <w:rPr>
                    <w:rFonts w:ascii="Cambria Math" w:hAnsi="Cambria Math" w:cs="David"/>
                    <w:sz w:val="24"/>
                    <w:szCs w:val="24"/>
                  </w:rPr>
                  <m:t>n=2;i=10%;fv=120,000→pv=99,174</m:t>
                </m:r>
              </m:oMath>
            </m:oMathPara>
          </w:p>
        </w:tc>
      </w:tr>
      <w:tr w:rsidR="005F5FD7" w:rsidRPr="005F5FD7" w:rsidTr="00350014">
        <w:tc>
          <w:tcPr>
            <w:tcW w:w="0" w:type="auto"/>
            <w:vMerge/>
            <w:vAlign w:val="center"/>
          </w:tcPr>
          <w:p w:rsidR="005F5FD7" w:rsidRPr="005F5FD7" w:rsidRDefault="005F5FD7" w:rsidP="00636FA4">
            <w:pPr>
              <w:spacing w:line="360" w:lineRule="auto"/>
              <w:rPr>
                <w:rFonts w:cs="David"/>
                <w:b/>
                <w:bCs/>
                <w:sz w:val="24"/>
                <w:szCs w:val="24"/>
                <w:u w:val="single"/>
                <w:rtl/>
              </w:rPr>
            </w:pPr>
          </w:p>
        </w:tc>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ח' קרן הון</w:t>
            </w:r>
          </w:p>
        </w:tc>
        <w:tc>
          <w:tcPr>
            <w:tcW w:w="0" w:type="auto"/>
            <w:vAlign w:val="center"/>
          </w:tcPr>
          <w:p w:rsidR="005F5FD7" w:rsidRPr="005F5FD7" w:rsidRDefault="005F5FD7" w:rsidP="00636FA4">
            <w:pPr>
              <w:spacing w:line="360" w:lineRule="auto"/>
              <w:rPr>
                <w:rFonts w:ascii="Calibri" w:eastAsia="Calibri" w:hAnsi="Calibri" w:cs="David"/>
                <w:sz w:val="24"/>
                <w:szCs w:val="24"/>
                <w:rtl/>
              </w:rPr>
            </w:pPr>
            <w:r>
              <w:rPr>
                <w:rFonts w:ascii="Calibri" w:eastAsia="Calibri" w:hAnsi="Calibri" w:cs="David" w:hint="cs"/>
                <w:sz w:val="24"/>
                <w:szCs w:val="24"/>
                <w:rtl/>
              </w:rPr>
              <w:t>96,174</w:t>
            </w:r>
          </w:p>
        </w:tc>
      </w:tr>
      <w:tr w:rsidR="005F5FD7" w:rsidRPr="005F5FD7" w:rsidTr="00350014">
        <w:tc>
          <w:tcPr>
            <w:tcW w:w="0" w:type="auto"/>
            <w:vAlign w:val="center"/>
          </w:tcPr>
          <w:p w:rsidR="005F5FD7" w:rsidRPr="005F5FD7" w:rsidRDefault="005F5FD7" w:rsidP="00636FA4">
            <w:pPr>
              <w:spacing w:line="360" w:lineRule="auto"/>
              <w:rPr>
                <w:rFonts w:cs="David"/>
                <w:b/>
                <w:bCs/>
                <w:sz w:val="24"/>
                <w:szCs w:val="24"/>
                <w:u w:val="single"/>
                <w:rtl/>
              </w:rPr>
            </w:pPr>
            <w:r w:rsidRPr="005F5FD7">
              <w:rPr>
                <w:rFonts w:cs="David" w:hint="cs"/>
                <w:b/>
                <w:bCs/>
                <w:sz w:val="24"/>
                <w:szCs w:val="24"/>
                <w:u w:val="single"/>
                <w:rtl/>
              </w:rPr>
              <w:lastRenderedPageBreak/>
              <w:t>12/14</w:t>
            </w:r>
          </w:p>
        </w:tc>
        <w:tc>
          <w:tcPr>
            <w:tcW w:w="0" w:type="auto"/>
            <w:vAlign w:val="center"/>
          </w:tcPr>
          <w:p w:rsidR="005F5FD7" w:rsidRDefault="005F5FD7" w:rsidP="00636FA4">
            <w:pPr>
              <w:spacing w:line="360" w:lineRule="auto"/>
              <w:rPr>
                <w:rFonts w:cs="David"/>
                <w:sz w:val="24"/>
                <w:szCs w:val="24"/>
                <w:rtl/>
              </w:rPr>
            </w:pPr>
            <w:r>
              <w:rPr>
                <w:rFonts w:cs="David" w:hint="cs"/>
                <w:sz w:val="24"/>
                <w:szCs w:val="24"/>
                <w:rtl/>
              </w:rPr>
              <w:t>ח' הוצאות מימון</w:t>
            </w:r>
          </w:p>
          <w:p w:rsidR="005F5FD7" w:rsidRPr="005F5FD7" w:rsidRDefault="005F5FD7" w:rsidP="00636FA4">
            <w:pPr>
              <w:spacing w:line="360" w:lineRule="auto"/>
              <w:rPr>
                <w:rFonts w:cs="David"/>
                <w:sz w:val="24"/>
                <w:szCs w:val="24"/>
                <w:rtl/>
              </w:rPr>
            </w:pPr>
            <w:r>
              <w:rPr>
                <w:rFonts w:cs="David" w:hint="cs"/>
                <w:sz w:val="24"/>
                <w:szCs w:val="24"/>
                <w:rtl/>
              </w:rPr>
              <w:t xml:space="preserve">   ז' זכאים</w:t>
            </w:r>
          </w:p>
        </w:tc>
        <w:tc>
          <w:tcPr>
            <w:tcW w:w="0" w:type="auto"/>
            <w:vAlign w:val="center"/>
          </w:tcPr>
          <w:p w:rsidR="005F5FD7" w:rsidRPr="005F5FD7" w:rsidRDefault="005F5FD7" w:rsidP="00636FA4">
            <w:pPr>
              <w:spacing w:line="360" w:lineRule="auto"/>
              <w:rPr>
                <w:rFonts w:cs="David"/>
                <w:sz w:val="24"/>
                <w:szCs w:val="24"/>
              </w:rPr>
            </w:pPr>
            <w:r>
              <w:rPr>
                <w:rFonts w:cs="David"/>
                <w:sz w:val="24"/>
                <w:szCs w:val="24"/>
              </w:rPr>
              <w:t>Int1=9,971</w:t>
            </w:r>
          </w:p>
        </w:tc>
      </w:tr>
      <w:tr w:rsidR="005F5FD7" w:rsidRPr="005F5FD7" w:rsidTr="00350014">
        <w:tc>
          <w:tcPr>
            <w:tcW w:w="0" w:type="auto"/>
            <w:vAlign w:val="center"/>
          </w:tcPr>
          <w:p w:rsidR="005F5FD7" w:rsidRPr="005F5FD7" w:rsidRDefault="005F5FD7" w:rsidP="00636FA4">
            <w:pPr>
              <w:spacing w:line="360" w:lineRule="auto"/>
              <w:rPr>
                <w:rFonts w:cs="David"/>
                <w:b/>
                <w:bCs/>
                <w:sz w:val="24"/>
                <w:szCs w:val="24"/>
                <w:u w:val="single"/>
                <w:rtl/>
              </w:rPr>
            </w:pPr>
            <w:r w:rsidRPr="005F5FD7">
              <w:rPr>
                <w:rFonts w:cs="David" w:hint="cs"/>
                <w:b/>
                <w:bCs/>
                <w:sz w:val="24"/>
                <w:szCs w:val="24"/>
                <w:u w:val="single"/>
                <w:rtl/>
              </w:rPr>
              <w:t>12/15</w:t>
            </w:r>
          </w:p>
        </w:tc>
        <w:tc>
          <w:tcPr>
            <w:tcW w:w="0" w:type="auto"/>
            <w:vAlign w:val="center"/>
          </w:tcPr>
          <w:p w:rsidR="005F5FD7" w:rsidRDefault="005F5FD7" w:rsidP="00636FA4">
            <w:pPr>
              <w:spacing w:line="360" w:lineRule="auto"/>
              <w:rPr>
                <w:rFonts w:cs="David"/>
                <w:sz w:val="24"/>
                <w:szCs w:val="24"/>
                <w:rtl/>
              </w:rPr>
            </w:pPr>
            <w:r>
              <w:rPr>
                <w:rFonts w:cs="David" w:hint="cs"/>
                <w:sz w:val="24"/>
                <w:szCs w:val="24"/>
                <w:rtl/>
              </w:rPr>
              <w:t>ח' הוצאות מימון</w:t>
            </w:r>
          </w:p>
          <w:p w:rsidR="005F5FD7" w:rsidRPr="005F5FD7" w:rsidRDefault="005F5FD7" w:rsidP="00636FA4">
            <w:pPr>
              <w:spacing w:line="360" w:lineRule="auto"/>
              <w:rPr>
                <w:rFonts w:cs="David"/>
                <w:sz w:val="24"/>
                <w:szCs w:val="24"/>
                <w:rtl/>
              </w:rPr>
            </w:pPr>
            <w:r>
              <w:rPr>
                <w:rFonts w:cs="David" w:hint="cs"/>
                <w:sz w:val="24"/>
                <w:szCs w:val="24"/>
                <w:rtl/>
              </w:rPr>
              <w:t xml:space="preserve">   ז' זכאים</w:t>
            </w:r>
          </w:p>
        </w:tc>
        <w:tc>
          <w:tcPr>
            <w:tcW w:w="0" w:type="auto"/>
            <w:vAlign w:val="center"/>
          </w:tcPr>
          <w:p w:rsidR="005F5FD7" w:rsidRPr="005F5FD7" w:rsidRDefault="005F5FD7" w:rsidP="00636FA4">
            <w:pPr>
              <w:spacing w:line="360" w:lineRule="auto"/>
              <w:rPr>
                <w:rFonts w:cs="David"/>
                <w:sz w:val="24"/>
                <w:szCs w:val="24"/>
              </w:rPr>
            </w:pPr>
            <w:r>
              <w:rPr>
                <w:rFonts w:cs="David"/>
                <w:sz w:val="24"/>
                <w:szCs w:val="24"/>
              </w:rPr>
              <w:t>Int2=10,909</w:t>
            </w:r>
          </w:p>
        </w:tc>
      </w:tr>
      <w:tr w:rsidR="005F5FD7" w:rsidRPr="005F5FD7" w:rsidTr="00350014">
        <w:tc>
          <w:tcPr>
            <w:tcW w:w="0" w:type="auto"/>
            <w:vMerge w:val="restart"/>
            <w:vAlign w:val="center"/>
          </w:tcPr>
          <w:p w:rsidR="005F5FD7" w:rsidRPr="005F5FD7" w:rsidRDefault="005F5FD7" w:rsidP="00636FA4">
            <w:pPr>
              <w:spacing w:line="360" w:lineRule="auto"/>
              <w:rPr>
                <w:rFonts w:cs="David"/>
                <w:b/>
                <w:bCs/>
                <w:sz w:val="24"/>
                <w:szCs w:val="24"/>
                <w:u w:val="single"/>
                <w:rtl/>
              </w:rPr>
            </w:pPr>
            <w:r w:rsidRPr="005F5FD7">
              <w:rPr>
                <w:rFonts w:cs="David" w:hint="cs"/>
                <w:b/>
                <w:bCs/>
                <w:sz w:val="24"/>
                <w:szCs w:val="24"/>
                <w:u w:val="single"/>
                <w:rtl/>
              </w:rPr>
              <w:t>פקוד</w:t>
            </w:r>
            <w:r>
              <w:rPr>
                <w:rFonts w:cs="David" w:hint="cs"/>
                <w:b/>
                <w:bCs/>
                <w:sz w:val="24"/>
                <w:szCs w:val="24"/>
                <w:u w:val="single"/>
                <w:rtl/>
              </w:rPr>
              <w:t>ו</w:t>
            </w:r>
            <w:r w:rsidRPr="005F5FD7">
              <w:rPr>
                <w:rFonts w:cs="David" w:hint="cs"/>
                <w:b/>
                <w:bCs/>
                <w:sz w:val="24"/>
                <w:szCs w:val="24"/>
                <w:u w:val="single"/>
                <w:rtl/>
              </w:rPr>
              <w:t>ת הסילוק</w:t>
            </w:r>
          </w:p>
        </w:tc>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ח'</w:t>
            </w:r>
            <w:r>
              <w:rPr>
                <w:rFonts w:cs="David" w:hint="cs"/>
                <w:sz w:val="24"/>
                <w:szCs w:val="24"/>
                <w:rtl/>
              </w:rPr>
              <w:t xml:space="preserve"> זכאים</w:t>
            </w:r>
          </w:p>
          <w:p w:rsidR="005F5FD7" w:rsidRPr="005F5FD7" w:rsidRDefault="005F5FD7" w:rsidP="00636FA4">
            <w:pPr>
              <w:spacing w:line="360" w:lineRule="auto"/>
              <w:rPr>
                <w:rFonts w:cs="David"/>
                <w:sz w:val="24"/>
                <w:szCs w:val="24"/>
                <w:rtl/>
              </w:rPr>
            </w:pPr>
            <w:r w:rsidRPr="005F5FD7">
              <w:rPr>
                <w:rFonts w:cs="David" w:hint="cs"/>
                <w:sz w:val="24"/>
                <w:szCs w:val="24"/>
                <w:rtl/>
              </w:rPr>
              <w:t xml:space="preserve">   ז' מזומן</w:t>
            </w:r>
          </w:p>
        </w:tc>
        <w:tc>
          <w:tcPr>
            <w:tcW w:w="0" w:type="auto"/>
            <w:vAlign w:val="center"/>
          </w:tcPr>
          <w:p w:rsidR="005F5FD7" w:rsidRPr="005F5FD7" w:rsidRDefault="005F5FD7" w:rsidP="00636FA4">
            <w:pPr>
              <w:spacing w:line="360" w:lineRule="auto"/>
              <w:rPr>
                <w:rFonts w:cs="David"/>
                <w:sz w:val="24"/>
                <w:szCs w:val="24"/>
                <w:rtl/>
              </w:rPr>
            </w:pPr>
            <w:r>
              <w:rPr>
                <w:rFonts w:cs="David" w:hint="cs"/>
                <w:sz w:val="24"/>
                <w:szCs w:val="24"/>
                <w:rtl/>
              </w:rPr>
              <w:t>1</w:t>
            </w:r>
            <w:r w:rsidRPr="005F5FD7">
              <w:rPr>
                <w:rFonts w:cs="David" w:hint="cs"/>
                <w:sz w:val="24"/>
                <w:szCs w:val="24"/>
                <w:rtl/>
              </w:rPr>
              <w:t>20,000</w:t>
            </w:r>
          </w:p>
        </w:tc>
      </w:tr>
      <w:tr w:rsidR="005F5FD7" w:rsidRPr="005F5FD7" w:rsidTr="00350014">
        <w:tc>
          <w:tcPr>
            <w:tcW w:w="0" w:type="auto"/>
            <w:vMerge/>
            <w:vAlign w:val="center"/>
          </w:tcPr>
          <w:p w:rsidR="005F5FD7" w:rsidRPr="005F5FD7" w:rsidRDefault="005F5FD7" w:rsidP="00636FA4">
            <w:pPr>
              <w:spacing w:line="360" w:lineRule="auto"/>
              <w:rPr>
                <w:rFonts w:cs="David"/>
                <w:b/>
                <w:bCs/>
                <w:sz w:val="24"/>
                <w:szCs w:val="24"/>
                <w:u w:val="single"/>
                <w:rtl/>
              </w:rPr>
            </w:pPr>
          </w:p>
        </w:tc>
        <w:tc>
          <w:tcPr>
            <w:tcW w:w="0" w:type="auto"/>
            <w:vAlign w:val="center"/>
          </w:tcPr>
          <w:p w:rsidR="005F5FD7" w:rsidRDefault="005F5FD7" w:rsidP="00636FA4">
            <w:pPr>
              <w:spacing w:line="360" w:lineRule="auto"/>
              <w:rPr>
                <w:rFonts w:cs="David"/>
                <w:sz w:val="24"/>
                <w:szCs w:val="24"/>
                <w:rtl/>
              </w:rPr>
            </w:pPr>
            <w:r>
              <w:rPr>
                <w:rFonts w:cs="David" w:hint="cs"/>
                <w:sz w:val="24"/>
                <w:szCs w:val="24"/>
                <w:rtl/>
              </w:rPr>
              <w:t>ח' מניות באוצר</w:t>
            </w:r>
          </w:p>
          <w:p w:rsidR="005F5FD7" w:rsidRPr="005F5FD7" w:rsidRDefault="005F5FD7" w:rsidP="00636FA4">
            <w:pPr>
              <w:spacing w:line="360" w:lineRule="auto"/>
              <w:rPr>
                <w:rFonts w:cs="David"/>
                <w:sz w:val="24"/>
                <w:szCs w:val="24"/>
                <w:rtl/>
              </w:rPr>
            </w:pPr>
            <w:r>
              <w:rPr>
                <w:rFonts w:cs="David" w:hint="cs"/>
                <w:sz w:val="24"/>
                <w:szCs w:val="24"/>
                <w:rtl/>
              </w:rPr>
              <w:t xml:space="preserve">   ז' קרן הון</w:t>
            </w:r>
          </w:p>
        </w:tc>
        <w:tc>
          <w:tcPr>
            <w:tcW w:w="0" w:type="auto"/>
            <w:vAlign w:val="center"/>
          </w:tcPr>
          <w:p w:rsidR="005F5FD7" w:rsidRDefault="005F5FD7" w:rsidP="00636FA4">
            <w:pPr>
              <w:spacing w:line="360" w:lineRule="auto"/>
              <w:rPr>
                <w:rFonts w:cs="David"/>
                <w:sz w:val="24"/>
                <w:szCs w:val="24"/>
                <w:rtl/>
              </w:rPr>
            </w:pPr>
            <w:r>
              <w:rPr>
                <w:rFonts w:cs="David" w:hint="cs"/>
                <w:sz w:val="24"/>
                <w:szCs w:val="24"/>
                <w:rtl/>
              </w:rPr>
              <w:t>96,174</w:t>
            </w:r>
          </w:p>
        </w:tc>
      </w:tr>
    </w:tbl>
    <w:p w:rsidR="005F5FD7" w:rsidRDefault="005F5FD7" w:rsidP="00636FA4">
      <w:pPr>
        <w:spacing w:line="360" w:lineRule="auto"/>
        <w:jc w:val="both"/>
        <w:rPr>
          <w:rFonts w:cs="David"/>
          <w:sz w:val="24"/>
          <w:szCs w:val="24"/>
        </w:rPr>
      </w:pPr>
      <w:r w:rsidRPr="005F5FD7">
        <w:rPr>
          <w:rFonts w:cs="David" w:hint="cs"/>
          <w:sz w:val="24"/>
          <w:szCs w:val="24"/>
          <w:rtl/>
        </w:rPr>
        <w:t>הישות קיבלה 1,000 מניות כלשון החוזה</w:t>
      </w:r>
    </w:p>
    <w:p w:rsidR="005F5FD7" w:rsidRDefault="005F5FD7" w:rsidP="00636FA4">
      <w:pPr>
        <w:spacing w:line="360" w:lineRule="auto"/>
        <w:jc w:val="both"/>
        <w:rPr>
          <w:rFonts w:cs="David"/>
          <w:b/>
          <w:bCs/>
          <w:sz w:val="24"/>
          <w:szCs w:val="24"/>
          <w:rtl/>
        </w:rPr>
      </w:pPr>
      <w:r>
        <w:rPr>
          <w:rFonts w:cs="David" w:hint="cs"/>
          <w:b/>
          <w:bCs/>
          <w:sz w:val="24"/>
          <w:szCs w:val="24"/>
          <w:rtl/>
        </w:rPr>
        <w:t xml:space="preserve">הערה : אם בעל האופציה לא היה מממש אותה , אז הפקודה </w:t>
      </w:r>
      <w:proofErr w:type="spellStart"/>
      <w:r>
        <w:rPr>
          <w:rFonts w:cs="David" w:hint="cs"/>
          <w:b/>
          <w:bCs/>
          <w:sz w:val="24"/>
          <w:szCs w:val="24"/>
          <w:rtl/>
        </w:rPr>
        <w:t>היתה</w:t>
      </w:r>
      <w:proofErr w:type="spellEnd"/>
      <w:r>
        <w:rPr>
          <w:rFonts w:cs="David" w:hint="cs"/>
          <w:b/>
          <w:b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118"/>
      </w:tblGrid>
      <w:tr w:rsidR="005F5FD7" w:rsidRPr="005F5FD7" w:rsidTr="005F5FD7">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 xml:space="preserve">ח' זכאים </w:t>
            </w:r>
          </w:p>
        </w:tc>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 xml:space="preserve">120,000 </w:t>
            </w:r>
            <w:r w:rsidRPr="005F5FD7">
              <w:rPr>
                <w:rFonts w:cs="David"/>
                <w:sz w:val="24"/>
                <w:szCs w:val="24"/>
              </w:rPr>
              <w:sym w:font="Wingdings" w:char="F0DF"/>
            </w:r>
            <w:r w:rsidRPr="005F5FD7">
              <w:rPr>
                <w:rFonts w:cs="David" w:hint="cs"/>
                <w:sz w:val="24"/>
                <w:szCs w:val="24"/>
                <w:rtl/>
              </w:rPr>
              <w:t xml:space="preserve"> כדי לסגור</w:t>
            </w:r>
          </w:p>
        </w:tc>
      </w:tr>
      <w:tr w:rsidR="005F5FD7" w:rsidRPr="005F5FD7" w:rsidTr="005F5FD7">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 xml:space="preserve">   ז' קרן הון </w:t>
            </w:r>
          </w:p>
        </w:tc>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 xml:space="preserve">96,174 </w:t>
            </w:r>
            <w:r w:rsidRPr="005F5FD7">
              <w:rPr>
                <w:rFonts w:cs="David"/>
                <w:sz w:val="24"/>
                <w:szCs w:val="24"/>
              </w:rPr>
              <w:sym w:font="Wingdings" w:char="F0DF"/>
            </w:r>
            <w:r w:rsidRPr="005F5FD7">
              <w:rPr>
                <w:rFonts w:cs="David" w:hint="cs"/>
                <w:sz w:val="24"/>
                <w:szCs w:val="24"/>
                <w:rtl/>
              </w:rPr>
              <w:t xml:space="preserve"> כדי לסגור </w:t>
            </w:r>
          </w:p>
        </w:tc>
      </w:tr>
      <w:tr w:rsidR="005F5FD7" w:rsidRPr="005F5FD7" w:rsidTr="005F5FD7">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 xml:space="preserve">   ז' פרמיה </w:t>
            </w:r>
          </w:p>
        </w:tc>
        <w:tc>
          <w:tcPr>
            <w:tcW w:w="0" w:type="auto"/>
            <w:vAlign w:val="center"/>
          </w:tcPr>
          <w:p w:rsidR="005F5FD7" w:rsidRPr="005F5FD7" w:rsidRDefault="005F5FD7" w:rsidP="00636FA4">
            <w:pPr>
              <w:spacing w:line="360" w:lineRule="auto"/>
              <w:rPr>
                <w:rFonts w:cs="David"/>
                <w:sz w:val="24"/>
                <w:szCs w:val="24"/>
                <w:rtl/>
              </w:rPr>
            </w:pPr>
            <w:r w:rsidRPr="005F5FD7">
              <w:rPr>
                <w:rFonts w:cs="David" w:hint="cs"/>
                <w:sz w:val="24"/>
                <w:szCs w:val="24"/>
                <w:rtl/>
              </w:rPr>
              <w:t>23,826</w:t>
            </w:r>
          </w:p>
        </w:tc>
      </w:tr>
    </w:tbl>
    <w:p w:rsidR="00350014" w:rsidRDefault="00350014" w:rsidP="00636FA4">
      <w:pPr>
        <w:spacing w:line="360" w:lineRule="auto"/>
        <w:jc w:val="both"/>
        <w:rPr>
          <w:rFonts w:cs="David"/>
          <w:b/>
          <w:bCs/>
          <w:sz w:val="24"/>
          <w:szCs w:val="24"/>
          <w:rtl/>
        </w:rPr>
      </w:pPr>
      <w:r>
        <w:rPr>
          <w:rFonts w:cs="David" w:hint="cs"/>
          <w:b/>
          <w:bCs/>
          <w:sz w:val="24"/>
          <w:szCs w:val="24"/>
          <w:rtl/>
        </w:rPr>
        <w:t>בחירת סוג הסילוק :</w:t>
      </w:r>
    </w:p>
    <w:p w:rsidR="00350014" w:rsidRDefault="00350014" w:rsidP="00636FA4">
      <w:pPr>
        <w:spacing w:line="360" w:lineRule="auto"/>
        <w:jc w:val="both"/>
        <w:rPr>
          <w:rFonts w:cs="David"/>
          <w:sz w:val="24"/>
          <w:szCs w:val="24"/>
          <w:rtl/>
        </w:rPr>
      </w:pPr>
      <w:r>
        <w:rPr>
          <w:rFonts w:cs="David" w:hint="cs"/>
          <w:sz w:val="24"/>
          <w:szCs w:val="24"/>
          <w:rtl/>
        </w:rPr>
        <w:t xml:space="preserve">לאור הנושא של המימון החוץ מאזני, אז עד למועד הסילוק מטפלים כסילוק ברוטו, כך שדקה לפני הסילוק יש לנו קרן הון בחובה של 96,174 וזכאים בזכות של 120,000 ₪ . </w:t>
      </w:r>
    </w:p>
    <w:p w:rsidR="00350014" w:rsidRPr="00350014" w:rsidRDefault="00350014" w:rsidP="00636FA4">
      <w:pPr>
        <w:spacing w:line="360" w:lineRule="auto"/>
        <w:jc w:val="both"/>
        <w:rPr>
          <w:rFonts w:cs="David"/>
          <w:b/>
          <w:bCs/>
          <w:sz w:val="24"/>
          <w:szCs w:val="24"/>
          <w:rtl/>
        </w:rPr>
      </w:pPr>
      <w:r w:rsidRPr="00350014">
        <w:rPr>
          <w:rFonts w:cs="David" w:hint="cs"/>
          <w:b/>
          <w:bCs/>
          <w:sz w:val="24"/>
          <w:szCs w:val="24"/>
          <w:rtl/>
        </w:rPr>
        <w:t>אם נבחרה החלופה של סילוק ברוטו אז הפקודה היא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914"/>
      </w:tblGrid>
      <w:tr w:rsidR="00350014" w:rsidRPr="005F5FD7" w:rsidTr="00343298">
        <w:tc>
          <w:tcPr>
            <w:tcW w:w="0" w:type="auto"/>
            <w:vAlign w:val="center"/>
          </w:tcPr>
          <w:p w:rsidR="00350014" w:rsidRPr="005F5FD7" w:rsidRDefault="00350014" w:rsidP="00636FA4">
            <w:pPr>
              <w:spacing w:line="360" w:lineRule="auto"/>
              <w:rPr>
                <w:rFonts w:cs="David"/>
                <w:sz w:val="24"/>
                <w:szCs w:val="24"/>
                <w:rtl/>
              </w:rPr>
            </w:pPr>
            <w:r w:rsidRPr="005F5FD7">
              <w:rPr>
                <w:rFonts w:cs="David" w:hint="cs"/>
                <w:sz w:val="24"/>
                <w:szCs w:val="24"/>
                <w:rtl/>
              </w:rPr>
              <w:t>ח'</w:t>
            </w:r>
            <w:r>
              <w:rPr>
                <w:rFonts w:cs="David" w:hint="cs"/>
                <w:sz w:val="24"/>
                <w:szCs w:val="24"/>
                <w:rtl/>
              </w:rPr>
              <w:t xml:space="preserve"> זכאים</w:t>
            </w:r>
          </w:p>
          <w:p w:rsidR="00350014" w:rsidRPr="005F5FD7" w:rsidRDefault="00350014" w:rsidP="00636FA4">
            <w:pPr>
              <w:spacing w:line="360" w:lineRule="auto"/>
              <w:rPr>
                <w:rFonts w:cs="David"/>
                <w:sz w:val="24"/>
                <w:szCs w:val="24"/>
                <w:rtl/>
              </w:rPr>
            </w:pPr>
            <w:r w:rsidRPr="005F5FD7">
              <w:rPr>
                <w:rFonts w:cs="David" w:hint="cs"/>
                <w:sz w:val="24"/>
                <w:szCs w:val="24"/>
                <w:rtl/>
              </w:rPr>
              <w:t xml:space="preserve">   ז' מזומן</w:t>
            </w:r>
          </w:p>
        </w:tc>
        <w:tc>
          <w:tcPr>
            <w:tcW w:w="0" w:type="auto"/>
            <w:vAlign w:val="center"/>
          </w:tcPr>
          <w:p w:rsidR="00350014" w:rsidRPr="005F5FD7" w:rsidRDefault="00350014" w:rsidP="00636FA4">
            <w:pPr>
              <w:spacing w:line="360" w:lineRule="auto"/>
              <w:rPr>
                <w:rFonts w:cs="David"/>
                <w:sz w:val="24"/>
                <w:szCs w:val="24"/>
                <w:rtl/>
              </w:rPr>
            </w:pPr>
            <w:r>
              <w:rPr>
                <w:rFonts w:cs="David" w:hint="cs"/>
                <w:sz w:val="24"/>
                <w:szCs w:val="24"/>
                <w:rtl/>
              </w:rPr>
              <w:t>1</w:t>
            </w:r>
            <w:r w:rsidRPr="005F5FD7">
              <w:rPr>
                <w:rFonts w:cs="David" w:hint="cs"/>
                <w:sz w:val="24"/>
                <w:szCs w:val="24"/>
                <w:rtl/>
              </w:rPr>
              <w:t>20,000</w:t>
            </w:r>
          </w:p>
        </w:tc>
      </w:tr>
      <w:tr w:rsidR="00350014" w:rsidTr="00343298">
        <w:tc>
          <w:tcPr>
            <w:tcW w:w="0" w:type="auto"/>
            <w:vAlign w:val="center"/>
          </w:tcPr>
          <w:p w:rsidR="00350014" w:rsidRDefault="00350014" w:rsidP="00636FA4">
            <w:pPr>
              <w:spacing w:line="360" w:lineRule="auto"/>
              <w:rPr>
                <w:rFonts w:cs="David"/>
                <w:sz w:val="24"/>
                <w:szCs w:val="24"/>
                <w:rtl/>
              </w:rPr>
            </w:pPr>
            <w:r>
              <w:rPr>
                <w:rFonts w:cs="David" w:hint="cs"/>
                <w:sz w:val="24"/>
                <w:szCs w:val="24"/>
                <w:rtl/>
              </w:rPr>
              <w:t>ח' מניות באוצר</w:t>
            </w:r>
          </w:p>
          <w:p w:rsidR="00350014" w:rsidRPr="005F5FD7" w:rsidRDefault="00350014" w:rsidP="00636FA4">
            <w:pPr>
              <w:spacing w:line="360" w:lineRule="auto"/>
              <w:rPr>
                <w:rFonts w:cs="David"/>
                <w:sz w:val="24"/>
                <w:szCs w:val="24"/>
                <w:rtl/>
              </w:rPr>
            </w:pPr>
            <w:r>
              <w:rPr>
                <w:rFonts w:cs="David" w:hint="cs"/>
                <w:sz w:val="24"/>
                <w:szCs w:val="24"/>
                <w:rtl/>
              </w:rPr>
              <w:t xml:space="preserve">   ז' קרן הון</w:t>
            </w:r>
          </w:p>
        </w:tc>
        <w:tc>
          <w:tcPr>
            <w:tcW w:w="0" w:type="auto"/>
            <w:vAlign w:val="center"/>
          </w:tcPr>
          <w:p w:rsidR="00350014" w:rsidRDefault="00350014" w:rsidP="00636FA4">
            <w:pPr>
              <w:spacing w:line="360" w:lineRule="auto"/>
              <w:rPr>
                <w:rFonts w:cs="David"/>
                <w:sz w:val="24"/>
                <w:szCs w:val="24"/>
                <w:rtl/>
              </w:rPr>
            </w:pPr>
            <w:r>
              <w:rPr>
                <w:rFonts w:cs="David" w:hint="cs"/>
                <w:sz w:val="24"/>
                <w:szCs w:val="24"/>
                <w:rtl/>
              </w:rPr>
              <w:t>96,174</w:t>
            </w:r>
          </w:p>
        </w:tc>
      </w:tr>
    </w:tbl>
    <w:p w:rsidR="00350014" w:rsidRDefault="00350014" w:rsidP="00636FA4">
      <w:pPr>
        <w:spacing w:line="360" w:lineRule="auto"/>
        <w:jc w:val="both"/>
        <w:rPr>
          <w:rFonts w:cs="David"/>
          <w:sz w:val="24"/>
          <w:szCs w:val="24"/>
          <w:rtl/>
        </w:rPr>
      </w:pPr>
    </w:p>
    <w:p w:rsidR="00350014" w:rsidRDefault="00350014" w:rsidP="00636FA4">
      <w:pPr>
        <w:spacing w:line="360" w:lineRule="auto"/>
        <w:jc w:val="both"/>
        <w:rPr>
          <w:rFonts w:cs="David"/>
          <w:b/>
          <w:bCs/>
          <w:sz w:val="24"/>
          <w:szCs w:val="24"/>
          <w:rtl/>
        </w:rPr>
      </w:pPr>
      <w:r w:rsidRPr="00350014">
        <w:rPr>
          <w:rFonts w:cs="David" w:hint="cs"/>
          <w:b/>
          <w:bCs/>
          <w:sz w:val="24"/>
          <w:szCs w:val="24"/>
          <w:rtl/>
        </w:rPr>
        <w:t>אם נבחרה החלופה של סילוק נטו במ</w:t>
      </w:r>
      <w:r>
        <w:rPr>
          <w:rFonts w:cs="David" w:hint="cs"/>
          <w:b/>
          <w:bCs/>
          <w:sz w:val="24"/>
          <w:szCs w:val="24"/>
          <w:rtl/>
        </w:rPr>
        <w:t>זומן</w:t>
      </w:r>
      <w:r w:rsidRPr="00350014">
        <w:rPr>
          <w:rFonts w:cs="David" w:hint="cs"/>
          <w:b/>
          <w:bCs/>
          <w:sz w:val="24"/>
          <w:szCs w:val="24"/>
          <w:rtl/>
        </w:rPr>
        <w:t xml:space="preserve"> הפקודה היא </w:t>
      </w:r>
      <w:r>
        <w:rPr>
          <w:rFonts w:cs="David" w:hint="cs"/>
          <w:b/>
          <w:b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3347"/>
      </w:tblGrid>
      <w:tr w:rsidR="00350014" w:rsidRPr="005F5FD7" w:rsidTr="00343298">
        <w:tc>
          <w:tcPr>
            <w:tcW w:w="0" w:type="auto"/>
            <w:vAlign w:val="center"/>
          </w:tcPr>
          <w:p w:rsidR="00350014" w:rsidRPr="005F5FD7" w:rsidRDefault="00350014" w:rsidP="00636FA4">
            <w:pPr>
              <w:spacing w:line="360" w:lineRule="auto"/>
              <w:rPr>
                <w:rFonts w:cs="David"/>
                <w:sz w:val="24"/>
                <w:szCs w:val="24"/>
                <w:rtl/>
              </w:rPr>
            </w:pPr>
            <w:r w:rsidRPr="005F5FD7">
              <w:rPr>
                <w:rFonts w:cs="David" w:hint="cs"/>
                <w:sz w:val="24"/>
                <w:szCs w:val="24"/>
                <w:rtl/>
              </w:rPr>
              <w:t>ח'</w:t>
            </w:r>
            <w:r>
              <w:rPr>
                <w:rFonts w:cs="David" w:hint="cs"/>
                <w:sz w:val="24"/>
                <w:szCs w:val="24"/>
                <w:rtl/>
              </w:rPr>
              <w:t xml:space="preserve"> זכאים</w:t>
            </w:r>
          </w:p>
        </w:tc>
        <w:tc>
          <w:tcPr>
            <w:tcW w:w="0" w:type="auto"/>
            <w:vAlign w:val="center"/>
          </w:tcPr>
          <w:p w:rsidR="00350014" w:rsidRPr="005F5FD7" w:rsidRDefault="00350014" w:rsidP="00636FA4">
            <w:pPr>
              <w:spacing w:line="360" w:lineRule="auto"/>
              <w:rPr>
                <w:rFonts w:cs="David"/>
                <w:sz w:val="24"/>
                <w:szCs w:val="24"/>
                <w:rtl/>
              </w:rPr>
            </w:pPr>
            <w:r>
              <w:rPr>
                <w:rFonts w:cs="David" w:hint="cs"/>
                <w:sz w:val="24"/>
                <w:szCs w:val="24"/>
                <w:rtl/>
              </w:rPr>
              <w:t>1</w:t>
            </w:r>
            <w:r w:rsidRPr="005F5FD7">
              <w:rPr>
                <w:rFonts w:cs="David" w:hint="cs"/>
                <w:sz w:val="24"/>
                <w:szCs w:val="24"/>
                <w:rtl/>
              </w:rPr>
              <w:t>20,000</w:t>
            </w:r>
            <w:r>
              <w:rPr>
                <w:rFonts w:cs="David" w:hint="cs"/>
                <w:sz w:val="24"/>
                <w:szCs w:val="24"/>
                <w:rtl/>
              </w:rPr>
              <w:t xml:space="preserve"> </w:t>
            </w:r>
            <w:r w:rsidRPr="00350014">
              <w:rPr>
                <w:rFonts w:cs="David"/>
                <w:sz w:val="24"/>
                <w:szCs w:val="24"/>
              </w:rPr>
              <w:sym w:font="Wingdings" w:char="F0DF"/>
            </w:r>
            <w:r>
              <w:rPr>
                <w:rFonts w:cs="David" w:hint="cs"/>
                <w:sz w:val="24"/>
                <w:szCs w:val="24"/>
                <w:rtl/>
              </w:rPr>
              <w:t xml:space="preserve"> כדי לסגור </w:t>
            </w:r>
          </w:p>
        </w:tc>
      </w:tr>
      <w:tr w:rsidR="00350014" w:rsidTr="00343298">
        <w:tc>
          <w:tcPr>
            <w:tcW w:w="0" w:type="auto"/>
            <w:vAlign w:val="center"/>
          </w:tcPr>
          <w:p w:rsidR="00350014" w:rsidRPr="005F5FD7" w:rsidRDefault="00350014" w:rsidP="00636FA4">
            <w:pPr>
              <w:spacing w:line="360" w:lineRule="auto"/>
              <w:rPr>
                <w:rFonts w:cs="David"/>
                <w:sz w:val="24"/>
                <w:szCs w:val="24"/>
                <w:rtl/>
              </w:rPr>
            </w:pPr>
            <w:r>
              <w:rPr>
                <w:rFonts w:cs="David" w:hint="cs"/>
                <w:sz w:val="24"/>
                <w:szCs w:val="24"/>
                <w:rtl/>
              </w:rPr>
              <w:t xml:space="preserve">   ז' קרן הון</w:t>
            </w:r>
          </w:p>
        </w:tc>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96,174 </w:t>
            </w:r>
            <w:r w:rsidRPr="00350014">
              <w:rPr>
                <w:rFonts w:cs="David"/>
                <w:sz w:val="24"/>
                <w:szCs w:val="24"/>
              </w:rPr>
              <w:sym w:font="Wingdings" w:char="F0DF"/>
            </w:r>
            <w:r>
              <w:rPr>
                <w:rFonts w:cs="David" w:hint="cs"/>
                <w:sz w:val="24"/>
                <w:szCs w:val="24"/>
                <w:rtl/>
              </w:rPr>
              <w:t xml:space="preserve"> כדי לסגור </w:t>
            </w:r>
          </w:p>
        </w:tc>
      </w:tr>
      <w:tr w:rsidR="00350014" w:rsidTr="00343298">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   ז' מזומן</w:t>
            </w:r>
          </w:p>
        </w:tc>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20,000 </w:t>
            </w:r>
            <w:r w:rsidRPr="00350014">
              <w:rPr>
                <w:rFonts w:cs="David"/>
                <w:sz w:val="24"/>
                <w:szCs w:val="24"/>
              </w:rPr>
              <w:sym w:font="Wingdings" w:char="F0DF"/>
            </w:r>
            <w:r>
              <w:rPr>
                <w:rFonts w:cs="David" w:hint="cs"/>
                <w:sz w:val="24"/>
                <w:szCs w:val="24"/>
                <w:rtl/>
              </w:rPr>
              <w:t xml:space="preserve"> מה שהישות צריכה לשלם</w:t>
            </w:r>
          </w:p>
        </w:tc>
      </w:tr>
      <w:tr w:rsidR="00350014" w:rsidTr="00343298">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   ז' פרמיה </w:t>
            </w:r>
          </w:p>
        </w:tc>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3,826 </w:t>
            </w:r>
            <w:r>
              <w:rPr>
                <w:rFonts w:cs="David" w:hint="cs"/>
                <w:sz w:val="24"/>
                <w:szCs w:val="24"/>
              </w:rPr>
              <w:t>P.N</w:t>
            </w:r>
          </w:p>
        </w:tc>
      </w:tr>
    </w:tbl>
    <w:p w:rsidR="00350014" w:rsidRDefault="00350014" w:rsidP="00636FA4">
      <w:pPr>
        <w:spacing w:line="360" w:lineRule="auto"/>
        <w:jc w:val="both"/>
        <w:rPr>
          <w:rFonts w:cs="David"/>
          <w:b/>
          <w:bCs/>
          <w:sz w:val="24"/>
          <w:szCs w:val="24"/>
          <w:rtl/>
        </w:rPr>
      </w:pPr>
      <w:r>
        <w:rPr>
          <w:rFonts w:cs="David"/>
          <w:b/>
          <w:bCs/>
          <w:sz w:val="24"/>
          <w:szCs w:val="24"/>
        </w:rPr>
        <w:t xml:space="preserve"> </w:t>
      </w:r>
    </w:p>
    <w:p w:rsidR="00350014" w:rsidRDefault="00350014" w:rsidP="00636FA4">
      <w:pPr>
        <w:spacing w:line="360" w:lineRule="auto"/>
        <w:jc w:val="both"/>
        <w:rPr>
          <w:rFonts w:cs="David"/>
          <w:b/>
          <w:bCs/>
          <w:sz w:val="24"/>
          <w:szCs w:val="24"/>
          <w:rtl/>
        </w:rPr>
      </w:pPr>
      <w:r w:rsidRPr="00350014">
        <w:rPr>
          <w:rFonts w:cs="David" w:hint="cs"/>
          <w:b/>
          <w:bCs/>
          <w:sz w:val="24"/>
          <w:szCs w:val="24"/>
          <w:rtl/>
        </w:rPr>
        <w:t>אם נבחרה החלופה של סילוק נטו ב</w:t>
      </w:r>
      <w:r>
        <w:rPr>
          <w:rFonts w:cs="David" w:hint="cs"/>
          <w:b/>
          <w:bCs/>
          <w:sz w:val="24"/>
          <w:szCs w:val="24"/>
          <w:rtl/>
        </w:rPr>
        <w:t>מניות</w:t>
      </w:r>
      <w:r w:rsidRPr="00350014">
        <w:rPr>
          <w:rFonts w:cs="David" w:hint="cs"/>
          <w:b/>
          <w:bCs/>
          <w:sz w:val="24"/>
          <w:szCs w:val="24"/>
          <w:rtl/>
        </w:rPr>
        <w:t xml:space="preserve"> הפקודה היא </w:t>
      </w:r>
      <w:r>
        <w:rPr>
          <w:rFonts w:cs="David" w:hint="cs"/>
          <w:b/>
          <w:b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2118"/>
      </w:tblGrid>
      <w:tr w:rsidR="00350014" w:rsidRPr="005F5FD7" w:rsidTr="00343298">
        <w:tc>
          <w:tcPr>
            <w:tcW w:w="0" w:type="auto"/>
            <w:vAlign w:val="center"/>
          </w:tcPr>
          <w:p w:rsidR="00350014" w:rsidRPr="005F5FD7" w:rsidRDefault="00350014" w:rsidP="00636FA4">
            <w:pPr>
              <w:spacing w:line="360" w:lineRule="auto"/>
              <w:rPr>
                <w:rFonts w:cs="David"/>
                <w:sz w:val="24"/>
                <w:szCs w:val="24"/>
                <w:rtl/>
              </w:rPr>
            </w:pPr>
            <w:r w:rsidRPr="005F5FD7">
              <w:rPr>
                <w:rFonts w:cs="David" w:hint="cs"/>
                <w:sz w:val="24"/>
                <w:szCs w:val="24"/>
                <w:rtl/>
              </w:rPr>
              <w:t>ח'</w:t>
            </w:r>
            <w:r>
              <w:rPr>
                <w:rFonts w:cs="David" w:hint="cs"/>
                <w:sz w:val="24"/>
                <w:szCs w:val="24"/>
                <w:rtl/>
              </w:rPr>
              <w:t xml:space="preserve"> זכאים</w:t>
            </w:r>
          </w:p>
        </w:tc>
        <w:tc>
          <w:tcPr>
            <w:tcW w:w="0" w:type="auto"/>
            <w:vAlign w:val="center"/>
          </w:tcPr>
          <w:p w:rsidR="00350014" w:rsidRPr="005F5FD7" w:rsidRDefault="00350014" w:rsidP="00636FA4">
            <w:pPr>
              <w:spacing w:line="360" w:lineRule="auto"/>
              <w:rPr>
                <w:rFonts w:cs="David"/>
                <w:sz w:val="24"/>
                <w:szCs w:val="24"/>
                <w:rtl/>
              </w:rPr>
            </w:pPr>
            <w:r>
              <w:rPr>
                <w:rFonts w:cs="David" w:hint="cs"/>
                <w:sz w:val="24"/>
                <w:szCs w:val="24"/>
                <w:rtl/>
              </w:rPr>
              <w:t>1</w:t>
            </w:r>
            <w:r w:rsidRPr="005F5FD7">
              <w:rPr>
                <w:rFonts w:cs="David" w:hint="cs"/>
                <w:sz w:val="24"/>
                <w:szCs w:val="24"/>
                <w:rtl/>
              </w:rPr>
              <w:t>20,000</w:t>
            </w:r>
            <w:r>
              <w:rPr>
                <w:rFonts w:cs="David" w:hint="cs"/>
                <w:sz w:val="24"/>
                <w:szCs w:val="24"/>
                <w:rtl/>
              </w:rPr>
              <w:t xml:space="preserve"> </w:t>
            </w:r>
            <w:r w:rsidRPr="00350014">
              <w:rPr>
                <w:rFonts w:cs="David"/>
                <w:sz w:val="24"/>
                <w:szCs w:val="24"/>
              </w:rPr>
              <w:sym w:font="Wingdings" w:char="F0DF"/>
            </w:r>
            <w:r>
              <w:rPr>
                <w:rFonts w:cs="David" w:hint="cs"/>
                <w:sz w:val="24"/>
                <w:szCs w:val="24"/>
                <w:rtl/>
              </w:rPr>
              <w:t xml:space="preserve"> כדי לסגור </w:t>
            </w:r>
          </w:p>
        </w:tc>
      </w:tr>
      <w:tr w:rsidR="00350014" w:rsidTr="00343298">
        <w:tc>
          <w:tcPr>
            <w:tcW w:w="0" w:type="auto"/>
            <w:vAlign w:val="center"/>
          </w:tcPr>
          <w:p w:rsidR="00350014" w:rsidRPr="005F5FD7" w:rsidRDefault="00350014" w:rsidP="00636FA4">
            <w:pPr>
              <w:spacing w:line="360" w:lineRule="auto"/>
              <w:rPr>
                <w:rFonts w:cs="David"/>
                <w:sz w:val="24"/>
                <w:szCs w:val="24"/>
                <w:rtl/>
              </w:rPr>
            </w:pPr>
            <w:r>
              <w:rPr>
                <w:rFonts w:cs="David" w:hint="cs"/>
                <w:sz w:val="24"/>
                <w:szCs w:val="24"/>
                <w:rtl/>
              </w:rPr>
              <w:t xml:space="preserve">   ז' קרן הון</w:t>
            </w:r>
          </w:p>
        </w:tc>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96,174 </w:t>
            </w:r>
            <w:r w:rsidRPr="00350014">
              <w:rPr>
                <w:rFonts w:cs="David"/>
                <w:sz w:val="24"/>
                <w:szCs w:val="24"/>
              </w:rPr>
              <w:sym w:font="Wingdings" w:char="F0DF"/>
            </w:r>
            <w:r>
              <w:rPr>
                <w:rFonts w:cs="David" w:hint="cs"/>
                <w:sz w:val="24"/>
                <w:szCs w:val="24"/>
                <w:rtl/>
              </w:rPr>
              <w:t xml:space="preserve"> כדי לסגור </w:t>
            </w:r>
          </w:p>
        </w:tc>
      </w:tr>
      <w:tr w:rsidR="00350014" w:rsidTr="00343298">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   ז' </w:t>
            </w:r>
            <w:r w:rsidR="003E2B70">
              <w:rPr>
                <w:rFonts w:cs="David" w:hint="cs"/>
                <w:sz w:val="24"/>
                <w:szCs w:val="24"/>
                <w:rtl/>
              </w:rPr>
              <w:t>הון מניות</w:t>
            </w:r>
          </w:p>
        </w:tc>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200 </w:t>
            </w:r>
            <w:r w:rsidRPr="00350014">
              <w:rPr>
                <w:rFonts w:cs="David"/>
                <w:sz w:val="24"/>
                <w:szCs w:val="24"/>
              </w:rPr>
              <w:sym w:font="Wingdings" w:char="F0DF"/>
            </w:r>
            <w:r>
              <w:rPr>
                <w:rFonts w:cs="David" w:hint="cs"/>
                <w:sz w:val="24"/>
                <w:szCs w:val="24"/>
                <w:rtl/>
              </w:rPr>
              <w:t xml:space="preserve"> </w:t>
            </w:r>
            <w:r w:rsidR="003E2B70">
              <w:rPr>
                <w:rFonts w:cs="David" w:hint="cs"/>
                <w:sz w:val="24"/>
                <w:szCs w:val="24"/>
                <w:rtl/>
              </w:rPr>
              <w:t>לפי השוו"ה</w:t>
            </w:r>
          </w:p>
        </w:tc>
      </w:tr>
      <w:tr w:rsidR="00350014" w:rsidTr="00343298">
        <w:tc>
          <w:tcPr>
            <w:tcW w:w="0" w:type="auto"/>
            <w:vAlign w:val="center"/>
          </w:tcPr>
          <w:p w:rsidR="00350014" w:rsidRDefault="00350014" w:rsidP="00636FA4">
            <w:pPr>
              <w:spacing w:line="360" w:lineRule="auto"/>
              <w:rPr>
                <w:rFonts w:cs="David"/>
                <w:sz w:val="24"/>
                <w:szCs w:val="24"/>
                <w:rtl/>
              </w:rPr>
            </w:pPr>
            <w:r>
              <w:rPr>
                <w:rFonts w:cs="David" w:hint="cs"/>
                <w:sz w:val="24"/>
                <w:szCs w:val="24"/>
                <w:rtl/>
              </w:rPr>
              <w:t xml:space="preserve">   ז' פרמיה </w:t>
            </w:r>
          </w:p>
        </w:tc>
        <w:tc>
          <w:tcPr>
            <w:tcW w:w="0" w:type="auto"/>
            <w:vAlign w:val="center"/>
          </w:tcPr>
          <w:p w:rsidR="00350014" w:rsidRDefault="003E2B70" w:rsidP="00636FA4">
            <w:pPr>
              <w:spacing w:line="360" w:lineRule="auto"/>
              <w:rPr>
                <w:rFonts w:cs="David"/>
                <w:sz w:val="24"/>
                <w:szCs w:val="24"/>
              </w:rPr>
            </w:pPr>
            <w:r>
              <w:rPr>
                <w:rFonts w:cs="David" w:hint="cs"/>
                <w:sz w:val="24"/>
                <w:szCs w:val="24"/>
                <w:rtl/>
              </w:rPr>
              <w:t>23,6</w:t>
            </w:r>
            <w:r w:rsidR="00350014">
              <w:rPr>
                <w:rFonts w:cs="David" w:hint="cs"/>
                <w:sz w:val="24"/>
                <w:szCs w:val="24"/>
                <w:rtl/>
              </w:rPr>
              <w:t xml:space="preserve">26 </w:t>
            </w:r>
            <w:r w:rsidR="00350014">
              <w:rPr>
                <w:rFonts w:cs="David" w:hint="cs"/>
                <w:sz w:val="24"/>
                <w:szCs w:val="24"/>
              </w:rPr>
              <w:t>P.N</w:t>
            </w:r>
          </w:p>
        </w:tc>
      </w:tr>
    </w:tbl>
    <w:p w:rsidR="00350014" w:rsidRDefault="00D2009A" w:rsidP="00636FA4">
      <w:pPr>
        <w:spacing w:line="360" w:lineRule="auto"/>
        <w:jc w:val="center"/>
        <w:rPr>
          <w:rFonts w:cs="David"/>
          <w:b/>
          <w:bCs/>
          <w:sz w:val="24"/>
          <w:szCs w:val="24"/>
          <w:u w:val="single"/>
          <w:rtl/>
        </w:rPr>
      </w:pPr>
      <w:r w:rsidRPr="00D2009A">
        <w:rPr>
          <w:rFonts w:cs="David" w:hint="cs"/>
          <w:b/>
          <w:bCs/>
          <w:sz w:val="24"/>
          <w:szCs w:val="24"/>
          <w:u w:val="single"/>
          <w:rtl/>
        </w:rPr>
        <w:lastRenderedPageBreak/>
        <w:t xml:space="preserve">נושא שלישי </w:t>
      </w:r>
      <w:r w:rsidRPr="00D2009A">
        <w:rPr>
          <w:rFonts w:cs="David"/>
          <w:b/>
          <w:bCs/>
          <w:sz w:val="24"/>
          <w:szCs w:val="24"/>
          <w:u w:val="single"/>
          <w:rtl/>
        </w:rPr>
        <w:t>–</w:t>
      </w:r>
      <w:r w:rsidRPr="00D2009A">
        <w:rPr>
          <w:rFonts w:cs="David" w:hint="cs"/>
          <w:b/>
          <w:bCs/>
          <w:sz w:val="24"/>
          <w:szCs w:val="24"/>
          <w:u w:val="single"/>
          <w:rtl/>
        </w:rPr>
        <w:t xml:space="preserve"> רווח למניה </w:t>
      </w:r>
      <w:r w:rsidRPr="00D2009A">
        <w:rPr>
          <w:rFonts w:cs="David" w:hint="cs"/>
          <w:b/>
          <w:bCs/>
          <w:sz w:val="24"/>
          <w:szCs w:val="24"/>
          <w:u w:val="single"/>
        </w:rPr>
        <w:t>IAS33</w:t>
      </w:r>
    </w:p>
    <w:p w:rsidR="003D2D44" w:rsidRDefault="00E57CD0" w:rsidP="00636FA4">
      <w:pPr>
        <w:spacing w:line="360" w:lineRule="auto"/>
        <w:jc w:val="both"/>
        <w:rPr>
          <w:rFonts w:cs="David"/>
          <w:b/>
          <w:bCs/>
          <w:sz w:val="24"/>
          <w:szCs w:val="24"/>
          <w:u w:val="single"/>
          <w:rtl/>
        </w:rPr>
      </w:pPr>
      <w:r>
        <w:rPr>
          <w:rFonts w:cs="David" w:hint="cs"/>
          <w:b/>
          <w:bCs/>
          <w:sz w:val="24"/>
          <w:szCs w:val="24"/>
          <w:u w:val="single"/>
          <w:rtl/>
        </w:rPr>
        <w:t xml:space="preserve">3.1 רקע </w:t>
      </w:r>
    </w:p>
    <w:p w:rsidR="00E57CD0" w:rsidRDefault="00E57CD0" w:rsidP="00636FA4">
      <w:pPr>
        <w:spacing w:line="360" w:lineRule="auto"/>
        <w:jc w:val="both"/>
        <w:rPr>
          <w:rFonts w:cs="David"/>
          <w:sz w:val="24"/>
          <w:szCs w:val="24"/>
          <w:rtl/>
        </w:rPr>
      </w:pPr>
      <w:r>
        <w:rPr>
          <w:rFonts w:cs="David" w:hint="cs"/>
          <w:sz w:val="24"/>
          <w:szCs w:val="24"/>
          <w:rtl/>
        </w:rPr>
        <w:t>רווח למניה הינו המדד הפיננסי היחידי ה</w:t>
      </w:r>
      <w:r w:rsidR="00A25F97">
        <w:rPr>
          <w:rFonts w:cs="David" w:hint="cs"/>
          <w:sz w:val="24"/>
          <w:szCs w:val="24"/>
          <w:rtl/>
        </w:rPr>
        <w:t>זוכה להתייחסות נרחבת בחשבונאות, הסיבה היא שהוא משמש בחישוב המכפיל.</w:t>
      </w:r>
    </w:p>
    <w:p w:rsidR="00813E00" w:rsidRDefault="00A25F97" w:rsidP="00636FA4">
      <w:pPr>
        <w:spacing w:line="360" w:lineRule="auto"/>
        <w:jc w:val="both"/>
        <w:rPr>
          <w:rFonts w:cs="David"/>
          <w:sz w:val="24"/>
          <w:szCs w:val="24"/>
          <w:rtl/>
        </w:rPr>
      </w:pPr>
      <w:r>
        <w:rPr>
          <w:rFonts w:cs="David" w:hint="cs"/>
          <w:b/>
          <w:bCs/>
          <w:sz w:val="24"/>
          <w:szCs w:val="24"/>
          <w:rtl/>
        </w:rPr>
        <w:t xml:space="preserve">מכפיל </w:t>
      </w:r>
      <w:r>
        <w:rPr>
          <w:rFonts w:cs="David"/>
          <w:b/>
          <w:bCs/>
          <w:sz w:val="24"/>
          <w:szCs w:val="24"/>
          <w:rtl/>
        </w:rPr>
        <w:t>–</w:t>
      </w:r>
      <w:r>
        <w:rPr>
          <w:rFonts w:cs="David" w:hint="cs"/>
          <w:b/>
          <w:bCs/>
          <w:sz w:val="24"/>
          <w:szCs w:val="24"/>
          <w:rtl/>
        </w:rPr>
        <w:t xml:space="preserve"> </w:t>
      </w:r>
      <w:r>
        <w:rPr>
          <w:rFonts w:cs="David" w:hint="cs"/>
          <w:sz w:val="24"/>
          <w:szCs w:val="24"/>
          <w:rtl/>
        </w:rPr>
        <w:t xml:space="preserve">בצורתו הפשוטה ביותר מייצג בכמה שנים תוחזר ההשקעה . המכפיל מחושב כמחיר מניה (שאותו לוקחים משוק ההון) חלקי רווח למניה (שאת זה לוקחים מהחשבונאות). </w:t>
      </w:r>
    </w:p>
    <w:tbl>
      <w:tblPr>
        <w:tblStyle w:val="ab"/>
        <w:bidiVisual/>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94"/>
      </w:tblGrid>
      <w:tr w:rsidR="0040265E" w:rsidTr="0040265E">
        <w:trPr>
          <w:jc w:val="center"/>
        </w:trPr>
        <w:tc>
          <w:tcPr>
            <w:tcW w:w="0" w:type="auto"/>
            <w:vAlign w:val="center"/>
          </w:tcPr>
          <w:p w:rsidR="0040265E" w:rsidRDefault="0040265E" w:rsidP="00636FA4">
            <w:pPr>
              <w:spacing w:line="360" w:lineRule="auto"/>
              <w:rPr>
                <w:rFonts w:cs="David"/>
                <w:sz w:val="24"/>
                <w:szCs w:val="24"/>
                <w:rtl/>
              </w:rPr>
            </w:pPr>
            <w:r>
              <w:rPr>
                <w:rFonts w:cs="David" w:hint="cs"/>
                <w:sz w:val="24"/>
                <w:szCs w:val="24"/>
                <w:rtl/>
              </w:rPr>
              <w:t>כמחיר מניה (שאותו לוקחים משוק ההון)</w:t>
            </w:r>
          </w:p>
        </w:tc>
      </w:tr>
      <w:tr w:rsidR="0040265E" w:rsidTr="0040265E">
        <w:trPr>
          <w:jc w:val="center"/>
        </w:trPr>
        <w:tc>
          <w:tcPr>
            <w:tcW w:w="0" w:type="auto"/>
            <w:vAlign w:val="center"/>
          </w:tcPr>
          <w:p w:rsidR="0040265E" w:rsidRDefault="0040265E" w:rsidP="00636FA4">
            <w:pPr>
              <w:spacing w:line="360" w:lineRule="auto"/>
              <w:rPr>
                <w:rFonts w:cs="David"/>
                <w:sz w:val="24"/>
                <w:szCs w:val="24"/>
                <w:rtl/>
              </w:rPr>
            </w:pPr>
            <w:r>
              <w:rPr>
                <w:rFonts w:cs="David" w:hint="cs"/>
                <w:sz w:val="24"/>
                <w:szCs w:val="24"/>
                <w:rtl/>
              </w:rPr>
              <w:t>רווח למניה (שאת זה לוקחים מהחשבונאות)</w:t>
            </w:r>
          </w:p>
        </w:tc>
      </w:tr>
    </w:tbl>
    <w:p w:rsidR="0040265E" w:rsidRDefault="0040265E" w:rsidP="00636FA4">
      <w:pPr>
        <w:spacing w:line="360" w:lineRule="auto"/>
        <w:jc w:val="both"/>
        <w:rPr>
          <w:rFonts w:cs="David"/>
          <w:sz w:val="24"/>
          <w:szCs w:val="24"/>
          <w:rtl/>
        </w:rPr>
      </w:pPr>
    </w:p>
    <w:p w:rsidR="00813E00" w:rsidRDefault="00A25F97" w:rsidP="00636FA4">
      <w:pPr>
        <w:spacing w:line="360" w:lineRule="auto"/>
        <w:jc w:val="both"/>
        <w:rPr>
          <w:rFonts w:cs="David"/>
          <w:sz w:val="24"/>
          <w:szCs w:val="24"/>
          <w:rtl/>
        </w:rPr>
      </w:pPr>
      <w:r>
        <w:rPr>
          <w:rFonts w:cs="David" w:hint="cs"/>
          <w:sz w:val="24"/>
          <w:szCs w:val="24"/>
          <w:rtl/>
        </w:rPr>
        <w:t xml:space="preserve">המכפיל הינו מדד מוערך ע"י המשקיעים למדידת ביצועים. אם כך , המטרה של רווח למניה היא שיפור של יכולת ההשוואה של ביצועי ישויות שונות באותה תקופה </w:t>
      </w:r>
      <w:r w:rsidR="00813E00">
        <w:rPr>
          <w:rFonts w:cs="David" w:hint="cs"/>
          <w:sz w:val="24"/>
          <w:szCs w:val="24"/>
          <w:rtl/>
        </w:rPr>
        <w:t>וביצועי אותה ישות בתקופות שונות.</w:t>
      </w:r>
    </w:p>
    <w:p w:rsidR="00813E00" w:rsidRDefault="00813E00" w:rsidP="00636FA4">
      <w:pPr>
        <w:spacing w:line="360" w:lineRule="auto"/>
        <w:jc w:val="both"/>
        <w:rPr>
          <w:rFonts w:cs="David"/>
          <w:b/>
          <w:bCs/>
          <w:sz w:val="24"/>
          <w:szCs w:val="24"/>
          <w:u w:val="single"/>
          <w:rtl/>
        </w:rPr>
      </w:pPr>
      <w:r>
        <w:rPr>
          <w:rFonts w:cs="David" w:hint="cs"/>
          <w:b/>
          <w:bCs/>
          <w:sz w:val="24"/>
          <w:szCs w:val="24"/>
          <w:u w:val="single"/>
          <w:rtl/>
        </w:rPr>
        <w:t xml:space="preserve">3.1.1 תחולה </w:t>
      </w:r>
    </w:p>
    <w:p w:rsidR="00813E00" w:rsidRDefault="00813E00" w:rsidP="00636FA4">
      <w:pPr>
        <w:spacing w:line="360" w:lineRule="auto"/>
        <w:jc w:val="both"/>
        <w:rPr>
          <w:rFonts w:cs="David"/>
          <w:sz w:val="24"/>
          <w:szCs w:val="24"/>
          <w:rtl/>
        </w:rPr>
      </w:pPr>
      <w:r>
        <w:rPr>
          <w:rFonts w:cs="David" w:hint="cs"/>
          <w:sz w:val="24"/>
          <w:szCs w:val="24"/>
          <w:rtl/>
        </w:rPr>
        <w:t>התקן חל על :</w:t>
      </w:r>
    </w:p>
    <w:p w:rsidR="00813E00" w:rsidRDefault="00813E00" w:rsidP="00636FA4">
      <w:pPr>
        <w:pStyle w:val="a7"/>
        <w:numPr>
          <w:ilvl w:val="0"/>
          <w:numId w:val="10"/>
        </w:numPr>
        <w:spacing w:line="360" w:lineRule="auto"/>
        <w:jc w:val="both"/>
        <w:rPr>
          <w:rFonts w:cs="David"/>
          <w:sz w:val="24"/>
          <w:szCs w:val="24"/>
        </w:rPr>
      </w:pPr>
      <w:r>
        <w:rPr>
          <w:rFonts w:cs="David" w:hint="cs"/>
          <w:sz w:val="24"/>
          <w:szCs w:val="24"/>
          <w:rtl/>
        </w:rPr>
        <w:t>דו"חות נפרדים או עצמאיים של ישויות אשר ניירות הערך שלהם נסחרים.</w:t>
      </w:r>
    </w:p>
    <w:p w:rsidR="00813E00" w:rsidRDefault="00813E00" w:rsidP="00636FA4">
      <w:pPr>
        <w:pStyle w:val="a7"/>
        <w:numPr>
          <w:ilvl w:val="0"/>
          <w:numId w:val="10"/>
        </w:numPr>
        <w:spacing w:line="360" w:lineRule="auto"/>
        <w:jc w:val="both"/>
        <w:rPr>
          <w:rFonts w:cs="David"/>
          <w:sz w:val="24"/>
          <w:szCs w:val="24"/>
        </w:rPr>
      </w:pPr>
      <w:r>
        <w:rPr>
          <w:rFonts w:cs="David" w:hint="cs"/>
          <w:sz w:val="24"/>
          <w:szCs w:val="24"/>
          <w:rtl/>
        </w:rPr>
        <w:t xml:space="preserve">דו"חות מאוחדים של חברת אם אשר ניירות הערך שלה נסחרים . </w:t>
      </w:r>
    </w:p>
    <w:p w:rsidR="00813E00" w:rsidRDefault="00813E00" w:rsidP="00636FA4">
      <w:pPr>
        <w:pStyle w:val="a7"/>
        <w:numPr>
          <w:ilvl w:val="0"/>
          <w:numId w:val="10"/>
        </w:numPr>
        <w:spacing w:line="360" w:lineRule="auto"/>
        <w:jc w:val="both"/>
        <w:rPr>
          <w:rFonts w:cs="David"/>
          <w:sz w:val="24"/>
          <w:szCs w:val="24"/>
        </w:rPr>
      </w:pPr>
      <w:r>
        <w:rPr>
          <w:rFonts w:cs="David" w:hint="cs"/>
          <w:sz w:val="24"/>
          <w:szCs w:val="24"/>
          <w:rtl/>
        </w:rPr>
        <w:t>אם חברת אם מפרסמת גם דו"חות מאוחדים וגם דו"חות נפרדים היא מחויבת להציג רווח למניה רק בדו"חות המאוחדים. היא רשאית להציג גם בדו"חות הנפרדים, אבל כמובן שבדו"חות הנפרדים היא תציג על סמך התוצאות של הדו"חות הנפרדים ולא על סמך התוצאות של הדו"חות המאוחדים.</w:t>
      </w:r>
    </w:p>
    <w:p w:rsidR="00813E00" w:rsidRDefault="00813E00" w:rsidP="00636FA4">
      <w:pPr>
        <w:pStyle w:val="a7"/>
        <w:numPr>
          <w:ilvl w:val="0"/>
          <w:numId w:val="10"/>
        </w:numPr>
        <w:spacing w:line="360" w:lineRule="auto"/>
        <w:jc w:val="both"/>
        <w:rPr>
          <w:rFonts w:cs="David"/>
          <w:sz w:val="24"/>
          <w:szCs w:val="24"/>
        </w:rPr>
      </w:pPr>
      <w:r>
        <w:rPr>
          <w:rFonts w:cs="David" w:hint="cs"/>
          <w:sz w:val="24"/>
          <w:szCs w:val="24"/>
          <w:rtl/>
        </w:rPr>
        <w:t xml:space="preserve">כל ישות שהתקן לא חל עליה ובכל זאת בוחרת לפרסם נתוני רווח למניה, חייבת לעשות זאת על סמך הוראות התקן. </w:t>
      </w:r>
    </w:p>
    <w:p w:rsidR="00A25F97" w:rsidRPr="00813E00" w:rsidRDefault="00813E00" w:rsidP="00636FA4">
      <w:pPr>
        <w:spacing w:line="360" w:lineRule="auto"/>
        <w:jc w:val="both"/>
        <w:rPr>
          <w:rFonts w:cs="David"/>
          <w:sz w:val="24"/>
          <w:szCs w:val="24"/>
          <w:u w:val="single"/>
          <w:rtl/>
        </w:rPr>
      </w:pPr>
      <w:r w:rsidRPr="00813E00">
        <w:rPr>
          <w:rFonts w:cs="David" w:hint="cs"/>
          <w:b/>
          <w:bCs/>
          <w:sz w:val="24"/>
          <w:szCs w:val="24"/>
          <w:u w:val="single"/>
          <w:rtl/>
        </w:rPr>
        <w:t xml:space="preserve">3.1.2 הצגה </w:t>
      </w:r>
      <w:r w:rsidRPr="00813E00">
        <w:rPr>
          <w:rFonts w:cs="David" w:hint="cs"/>
          <w:sz w:val="24"/>
          <w:szCs w:val="24"/>
          <w:u w:val="single"/>
          <w:rtl/>
        </w:rPr>
        <w:t xml:space="preserve">  </w:t>
      </w:r>
    </w:p>
    <w:p w:rsidR="00561D77" w:rsidRDefault="00813E00" w:rsidP="00636FA4">
      <w:pPr>
        <w:spacing w:line="360" w:lineRule="auto"/>
        <w:rPr>
          <w:rFonts w:cs="David"/>
          <w:sz w:val="24"/>
          <w:szCs w:val="24"/>
          <w:rtl/>
        </w:rPr>
      </w:pPr>
      <w:r>
        <w:rPr>
          <w:rFonts w:cs="David" w:hint="cs"/>
          <w:sz w:val="24"/>
          <w:szCs w:val="24"/>
          <w:rtl/>
        </w:rPr>
        <w:t xml:space="preserve">אנו מציגים </w:t>
      </w:r>
      <w:r w:rsidR="00561D77">
        <w:rPr>
          <w:rFonts w:cs="David" w:hint="cs"/>
          <w:sz w:val="24"/>
          <w:szCs w:val="24"/>
          <w:rtl/>
        </w:rPr>
        <w:t>שני סוגים של רווח למניה:</w:t>
      </w:r>
    </w:p>
    <w:p w:rsidR="00A25F97" w:rsidRDefault="0040265E" w:rsidP="00636FA4">
      <w:pPr>
        <w:pStyle w:val="a7"/>
        <w:numPr>
          <w:ilvl w:val="0"/>
          <w:numId w:val="11"/>
        </w:numPr>
        <w:spacing w:line="360" w:lineRule="auto"/>
        <w:rPr>
          <w:rFonts w:cs="David"/>
          <w:sz w:val="24"/>
          <w:szCs w:val="24"/>
        </w:rPr>
      </w:pPr>
      <w:r w:rsidRPr="0040265E">
        <w:rPr>
          <w:rFonts w:cs="David" w:hint="cs"/>
          <w:b/>
          <w:bCs/>
          <w:sz w:val="24"/>
          <w:szCs w:val="24"/>
          <w:rtl/>
        </w:rPr>
        <w:t xml:space="preserve">רווח בסיסי למניה </w:t>
      </w:r>
      <w:r w:rsidRPr="0040265E">
        <w:rPr>
          <w:rFonts w:cs="David"/>
          <w:b/>
          <w:bCs/>
          <w:sz w:val="24"/>
          <w:szCs w:val="24"/>
          <w:rtl/>
        </w:rPr>
        <w:t>–</w:t>
      </w:r>
      <w:r>
        <w:rPr>
          <w:rFonts w:cs="David" w:hint="cs"/>
          <w:sz w:val="24"/>
          <w:szCs w:val="24"/>
          <w:rtl/>
        </w:rPr>
        <w:t xml:space="preserve"> אשר מטרתו היא מדידת ביצועים על סמך מניות מונפקות בפועל .</w:t>
      </w:r>
    </w:p>
    <w:p w:rsidR="0040265E" w:rsidRDefault="0040265E" w:rsidP="00636FA4">
      <w:pPr>
        <w:pStyle w:val="a7"/>
        <w:numPr>
          <w:ilvl w:val="0"/>
          <w:numId w:val="11"/>
        </w:numPr>
        <w:spacing w:line="360" w:lineRule="auto"/>
        <w:rPr>
          <w:rFonts w:cs="David"/>
          <w:sz w:val="24"/>
          <w:szCs w:val="24"/>
        </w:rPr>
      </w:pPr>
      <w:r>
        <w:rPr>
          <w:rFonts w:cs="David" w:hint="cs"/>
          <w:b/>
          <w:bCs/>
          <w:sz w:val="24"/>
          <w:szCs w:val="24"/>
          <w:rtl/>
        </w:rPr>
        <w:t xml:space="preserve">רווח מדולל למניה </w:t>
      </w:r>
      <w:r>
        <w:rPr>
          <w:rFonts w:cs="David"/>
          <w:b/>
          <w:bCs/>
          <w:sz w:val="24"/>
          <w:szCs w:val="24"/>
          <w:rtl/>
        </w:rPr>
        <w:t>–</w:t>
      </w:r>
      <w:r>
        <w:rPr>
          <w:rFonts w:cs="David" w:hint="cs"/>
          <w:b/>
          <w:bCs/>
          <w:sz w:val="24"/>
          <w:szCs w:val="24"/>
          <w:rtl/>
        </w:rPr>
        <w:t xml:space="preserve"> </w:t>
      </w:r>
      <w:r>
        <w:rPr>
          <w:rFonts w:cs="David" w:hint="cs"/>
          <w:sz w:val="24"/>
          <w:szCs w:val="24"/>
          <w:rtl/>
        </w:rPr>
        <w:t xml:space="preserve">אשר מטרתו היא מדידת ביצועים על סמך מניות מונפקות בפועל + מניות פוטנציאליות (ניירות ערך </w:t>
      </w:r>
      <w:proofErr w:type="spellStart"/>
      <w:r>
        <w:rPr>
          <w:rFonts w:cs="David" w:hint="cs"/>
          <w:sz w:val="24"/>
          <w:szCs w:val="24"/>
          <w:rtl/>
        </w:rPr>
        <w:t>המירים</w:t>
      </w:r>
      <w:proofErr w:type="spellEnd"/>
      <w:r>
        <w:rPr>
          <w:rFonts w:cs="David" w:hint="cs"/>
          <w:sz w:val="24"/>
          <w:szCs w:val="24"/>
          <w:rtl/>
        </w:rPr>
        <w:t>).</w:t>
      </w:r>
    </w:p>
    <w:p w:rsidR="0040265E" w:rsidRDefault="0040265E" w:rsidP="00636FA4">
      <w:pPr>
        <w:spacing w:line="360" w:lineRule="auto"/>
        <w:rPr>
          <w:rFonts w:cs="David"/>
          <w:sz w:val="24"/>
          <w:szCs w:val="24"/>
          <w:rtl/>
        </w:rPr>
      </w:pPr>
      <w:r>
        <w:rPr>
          <w:rFonts w:cs="David" w:hint="cs"/>
          <w:sz w:val="24"/>
          <w:szCs w:val="24"/>
          <w:rtl/>
        </w:rPr>
        <w:t xml:space="preserve">את נתוני הרווח למניה אנו מציגים בסוף הדו"ח על הרווח הכולל. אבל אם הישות בוחרת על פי הוראות </w:t>
      </w:r>
      <w:r>
        <w:rPr>
          <w:rFonts w:cs="David" w:hint="cs"/>
          <w:sz w:val="24"/>
          <w:szCs w:val="24"/>
        </w:rPr>
        <w:t>IAS1</w:t>
      </w:r>
      <w:r>
        <w:rPr>
          <w:rFonts w:cs="David" w:hint="cs"/>
          <w:sz w:val="24"/>
          <w:szCs w:val="24"/>
          <w:rtl/>
        </w:rPr>
        <w:t xml:space="preserve"> להפריד בין דו"ח רוה"ס לבין דו"ח על הרווח הכולל האחר אז נציג את נתוני הרווח למניה בסוף דו"ח רוה"ס. </w:t>
      </w:r>
    </w:p>
    <w:p w:rsidR="00745FDE" w:rsidRDefault="00745FDE" w:rsidP="00636FA4">
      <w:pPr>
        <w:spacing w:line="360" w:lineRule="auto"/>
        <w:rPr>
          <w:rFonts w:cs="David"/>
          <w:sz w:val="24"/>
          <w:szCs w:val="24"/>
          <w:rtl/>
        </w:rPr>
      </w:pPr>
    </w:p>
    <w:p w:rsidR="00745FDE" w:rsidRDefault="00745FDE" w:rsidP="00636FA4">
      <w:pPr>
        <w:spacing w:line="360" w:lineRule="auto"/>
        <w:rPr>
          <w:rFonts w:cs="David"/>
          <w:sz w:val="24"/>
          <w:szCs w:val="24"/>
          <w:rtl/>
        </w:rPr>
      </w:pPr>
    </w:p>
    <w:p w:rsidR="0040265E" w:rsidRDefault="0040265E" w:rsidP="00636FA4">
      <w:pPr>
        <w:spacing w:line="360" w:lineRule="auto"/>
        <w:jc w:val="both"/>
        <w:rPr>
          <w:rFonts w:cs="David"/>
          <w:sz w:val="24"/>
          <w:szCs w:val="24"/>
          <w:rtl/>
        </w:rPr>
      </w:pPr>
      <w:r>
        <w:rPr>
          <w:rFonts w:cs="David" w:hint="cs"/>
          <w:sz w:val="24"/>
          <w:szCs w:val="24"/>
          <w:rtl/>
        </w:rPr>
        <w:lastRenderedPageBreak/>
        <w:t>ההצגה תהיה כדלקמן:</w:t>
      </w:r>
    </w:p>
    <w:tbl>
      <w:tblPr>
        <w:tblStyle w:val="ab"/>
        <w:bidiVisual/>
        <w:tblW w:w="0" w:type="auto"/>
        <w:tblLook w:val="04A0" w:firstRow="1" w:lastRow="0" w:firstColumn="1" w:lastColumn="0" w:noHBand="0" w:noVBand="1"/>
      </w:tblPr>
      <w:tblGrid>
        <w:gridCol w:w="2107"/>
        <w:gridCol w:w="1810"/>
        <w:gridCol w:w="1777"/>
      </w:tblGrid>
      <w:tr w:rsidR="0040265E" w:rsidTr="0040265E">
        <w:tc>
          <w:tcPr>
            <w:tcW w:w="0" w:type="auto"/>
            <w:vAlign w:val="center"/>
          </w:tcPr>
          <w:p w:rsidR="0040265E" w:rsidRDefault="0040265E" w:rsidP="00636FA4">
            <w:pPr>
              <w:spacing w:line="360" w:lineRule="auto"/>
              <w:jc w:val="both"/>
              <w:rPr>
                <w:rFonts w:cs="David"/>
                <w:sz w:val="24"/>
                <w:szCs w:val="24"/>
                <w:rtl/>
              </w:rPr>
            </w:pPr>
          </w:p>
        </w:tc>
        <w:tc>
          <w:tcPr>
            <w:tcW w:w="0" w:type="auto"/>
            <w:vAlign w:val="center"/>
          </w:tcPr>
          <w:p w:rsidR="0040265E" w:rsidRPr="0040265E" w:rsidRDefault="0040265E" w:rsidP="00636FA4">
            <w:pPr>
              <w:spacing w:line="360" w:lineRule="auto"/>
              <w:jc w:val="both"/>
              <w:rPr>
                <w:rFonts w:cs="David"/>
                <w:b/>
                <w:bCs/>
                <w:sz w:val="24"/>
                <w:szCs w:val="24"/>
                <w:u w:val="single"/>
                <w:rtl/>
              </w:rPr>
            </w:pPr>
            <w:r w:rsidRPr="0040265E">
              <w:rPr>
                <w:rFonts w:cs="David" w:hint="cs"/>
                <w:b/>
                <w:bCs/>
                <w:sz w:val="24"/>
                <w:szCs w:val="24"/>
                <w:u w:val="single"/>
                <w:rtl/>
              </w:rPr>
              <w:t xml:space="preserve">רווח בסיסי למניה </w:t>
            </w:r>
          </w:p>
        </w:tc>
        <w:tc>
          <w:tcPr>
            <w:tcW w:w="0" w:type="auto"/>
            <w:vAlign w:val="center"/>
          </w:tcPr>
          <w:p w:rsidR="0040265E" w:rsidRPr="0040265E" w:rsidRDefault="0040265E" w:rsidP="00636FA4">
            <w:pPr>
              <w:spacing w:line="360" w:lineRule="auto"/>
              <w:jc w:val="both"/>
              <w:rPr>
                <w:rFonts w:cs="David"/>
                <w:b/>
                <w:bCs/>
                <w:sz w:val="24"/>
                <w:szCs w:val="24"/>
                <w:u w:val="single"/>
                <w:rtl/>
              </w:rPr>
            </w:pPr>
            <w:r w:rsidRPr="0040265E">
              <w:rPr>
                <w:rFonts w:cs="David" w:hint="cs"/>
                <w:b/>
                <w:bCs/>
                <w:sz w:val="24"/>
                <w:szCs w:val="24"/>
                <w:u w:val="single"/>
                <w:rtl/>
              </w:rPr>
              <w:t xml:space="preserve">רווח מדולל למניה </w:t>
            </w:r>
          </w:p>
        </w:tc>
      </w:tr>
      <w:tr w:rsidR="0040265E" w:rsidTr="00D2446E">
        <w:tc>
          <w:tcPr>
            <w:tcW w:w="0" w:type="auto"/>
            <w:vAlign w:val="center"/>
          </w:tcPr>
          <w:p w:rsidR="0040265E" w:rsidRPr="0040265E" w:rsidRDefault="0040265E" w:rsidP="00636FA4">
            <w:pPr>
              <w:pStyle w:val="a7"/>
              <w:numPr>
                <w:ilvl w:val="0"/>
                <w:numId w:val="12"/>
              </w:numPr>
              <w:spacing w:line="360" w:lineRule="auto"/>
              <w:ind w:left="357" w:hanging="357"/>
              <w:rPr>
                <w:rFonts w:cs="David"/>
                <w:sz w:val="24"/>
                <w:szCs w:val="24"/>
                <w:rtl/>
              </w:rPr>
            </w:pPr>
            <w:r>
              <w:rPr>
                <w:rFonts w:cs="David" w:hint="cs"/>
                <w:sz w:val="24"/>
                <w:szCs w:val="24"/>
                <w:rtl/>
              </w:rPr>
              <w:t>מפעילות נמשכת</w:t>
            </w:r>
          </w:p>
        </w:tc>
        <w:tc>
          <w:tcPr>
            <w:tcW w:w="0" w:type="auto"/>
            <w:vAlign w:val="center"/>
          </w:tcPr>
          <w:p w:rsidR="0040265E" w:rsidRDefault="0040265E" w:rsidP="00636FA4">
            <w:pPr>
              <w:spacing w:line="360" w:lineRule="auto"/>
              <w:jc w:val="both"/>
              <w:rPr>
                <w:rFonts w:cs="David"/>
                <w:sz w:val="24"/>
                <w:szCs w:val="24"/>
                <w:rtl/>
              </w:rPr>
            </w:pPr>
            <w:r>
              <w:rPr>
                <w:rFonts w:cs="David" w:hint="cs"/>
                <w:sz w:val="24"/>
                <w:szCs w:val="24"/>
              </w:rPr>
              <w:t>XX</w:t>
            </w:r>
          </w:p>
        </w:tc>
        <w:tc>
          <w:tcPr>
            <w:tcW w:w="0" w:type="auto"/>
            <w:vAlign w:val="center"/>
          </w:tcPr>
          <w:p w:rsidR="0040265E" w:rsidRDefault="0040265E" w:rsidP="00636FA4">
            <w:pPr>
              <w:spacing w:line="360" w:lineRule="auto"/>
              <w:jc w:val="both"/>
              <w:rPr>
                <w:rFonts w:cs="David"/>
                <w:sz w:val="24"/>
                <w:szCs w:val="24"/>
                <w:rtl/>
              </w:rPr>
            </w:pPr>
            <w:r>
              <w:rPr>
                <w:rFonts w:cs="David" w:hint="cs"/>
                <w:sz w:val="24"/>
                <w:szCs w:val="24"/>
              </w:rPr>
              <w:t>XX</w:t>
            </w:r>
          </w:p>
        </w:tc>
      </w:tr>
      <w:tr w:rsidR="0040265E" w:rsidTr="00D2446E">
        <w:tc>
          <w:tcPr>
            <w:tcW w:w="0" w:type="auto"/>
            <w:vAlign w:val="center"/>
          </w:tcPr>
          <w:p w:rsidR="0040265E" w:rsidRPr="0040265E" w:rsidRDefault="0040265E" w:rsidP="00636FA4">
            <w:pPr>
              <w:pStyle w:val="a7"/>
              <w:numPr>
                <w:ilvl w:val="0"/>
                <w:numId w:val="12"/>
              </w:numPr>
              <w:spacing w:line="360" w:lineRule="auto"/>
              <w:ind w:left="357" w:hanging="357"/>
              <w:rPr>
                <w:rFonts w:cs="David"/>
                <w:sz w:val="24"/>
                <w:szCs w:val="24"/>
                <w:rtl/>
              </w:rPr>
            </w:pPr>
            <w:r>
              <w:rPr>
                <w:rFonts w:cs="David" w:hint="cs"/>
                <w:sz w:val="24"/>
                <w:szCs w:val="24"/>
                <w:rtl/>
              </w:rPr>
              <w:t>מפעילות מופסקת</w:t>
            </w:r>
          </w:p>
        </w:tc>
        <w:tc>
          <w:tcPr>
            <w:tcW w:w="0" w:type="auto"/>
            <w:vAlign w:val="center"/>
          </w:tcPr>
          <w:p w:rsidR="0040265E" w:rsidRDefault="0040265E" w:rsidP="00636FA4">
            <w:pPr>
              <w:spacing w:line="360" w:lineRule="auto"/>
              <w:jc w:val="both"/>
              <w:rPr>
                <w:rFonts w:cs="David"/>
                <w:sz w:val="24"/>
                <w:szCs w:val="24"/>
                <w:rtl/>
              </w:rPr>
            </w:pPr>
            <w:r>
              <w:rPr>
                <w:rFonts w:cs="David" w:hint="cs"/>
                <w:sz w:val="24"/>
                <w:szCs w:val="24"/>
              </w:rPr>
              <w:t>XX</w:t>
            </w:r>
          </w:p>
        </w:tc>
        <w:tc>
          <w:tcPr>
            <w:tcW w:w="0" w:type="auto"/>
            <w:vAlign w:val="center"/>
          </w:tcPr>
          <w:p w:rsidR="0040265E" w:rsidRDefault="0040265E" w:rsidP="00636FA4">
            <w:pPr>
              <w:spacing w:line="360" w:lineRule="auto"/>
              <w:jc w:val="both"/>
              <w:rPr>
                <w:rFonts w:cs="David"/>
                <w:sz w:val="24"/>
                <w:szCs w:val="24"/>
                <w:rtl/>
              </w:rPr>
            </w:pPr>
            <w:r>
              <w:rPr>
                <w:rFonts w:cs="David" w:hint="cs"/>
                <w:sz w:val="24"/>
                <w:szCs w:val="24"/>
              </w:rPr>
              <w:t>XX</w:t>
            </w:r>
          </w:p>
        </w:tc>
      </w:tr>
      <w:tr w:rsidR="0040265E" w:rsidTr="00D2446E">
        <w:tc>
          <w:tcPr>
            <w:tcW w:w="0" w:type="auto"/>
            <w:vAlign w:val="center"/>
          </w:tcPr>
          <w:p w:rsidR="0040265E" w:rsidRPr="0040265E" w:rsidRDefault="0040265E" w:rsidP="00636FA4">
            <w:pPr>
              <w:pStyle w:val="a7"/>
              <w:numPr>
                <w:ilvl w:val="0"/>
                <w:numId w:val="12"/>
              </w:numPr>
              <w:spacing w:line="360" w:lineRule="auto"/>
              <w:ind w:left="357" w:hanging="357"/>
              <w:rPr>
                <w:rFonts w:cs="David"/>
                <w:sz w:val="24"/>
                <w:szCs w:val="24"/>
                <w:rtl/>
              </w:rPr>
            </w:pPr>
            <w:r>
              <w:rPr>
                <w:rFonts w:cs="David" w:hint="cs"/>
                <w:sz w:val="24"/>
                <w:szCs w:val="24"/>
                <w:rtl/>
              </w:rPr>
              <w:t>רווח נקי</w:t>
            </w:r>
          </w:p>
        </w:tc>
        <w:tc>
          <w:tcPr>
            <w:tcW w:w="0" w:type="auto"/>
            <w:vAlign w:val="center"/>
          </w:tcPr>
          <w:p w:rsidR="0040265E" w:rsidRDefault="0040265E" w:rsidP="00636FA4">
            <w:pPr>
              <w:spacing w:line="360" w:lineRule="auto"/>
              <w:jc w:val="both"/>
              <w:rPr>
                <w:rFonts w:cs="David"/>
                <w:sz w:val="24"/>
                <w:szCs w:val="24"/>
                <w:rtl/>
              </w:rPr>
            </w:pPr>
            <w:r>
              <w:rPr>
                <w:rFonts w:cs="David" w:hint="cs"/>
                <w:sz w:val="24"/>
                <w:szCs w:val="24"/>
              </w:rPr>
              <w:t>XXX</w:t>
            </w:r>
          </w:p>
        </w:tc>
        <w:tc>
          <w:tcPr>
            <w:tcW w:w="0" w:type="auto"/>
            <w:vAlign w:val="center"/>
          </w:tcPr>
          <w:p w:rsidR="0040265E" w:rsidRDefault="0040265E" w:rsidP="00636FA4">
            <w:pPr>
              <w:spacing w:line="360" w:lineRule="auto"/>
              <w:jc w:val="both"/>
              <w:rPr>
                <w:rFonts w:cs="David"/>
                <w:sz w:val="24"/>
                <w:szCs w:val="24"/>
                <w:rtl/>
              </w:rPr>
            </w:pPr>
            <w:r>
              <w:rPr>
                <w:rFonts w:cs="David" w:hint="cs"/>
                <w:sz w:val="24"/>
                <w:szCs w:val="24"/>
              </w:rPr>
              <w:t>XXX</w:t>
            </w:r>
          </w:p>
        </w:tc>
      </w:tr>
    </w:tbl>
    <w:p w:rsidR="0040265E" w:rsidRDefault="0040265E" w:rsidP="00636FA4">
      <w:pPr>
        <w:spacing w:line="360" w:lineRule="auto"/>
        <w:jc w:val="both"/>
        <w:rPr>
          <w:rFonts w:cs="David"/>
          <w:sz w:val="24"/>
          <w:szCs w:val="24"/>
          <w:rtl/>
        </w:rPr>
      </w:pPr>
      <w:r>
        <w:rPr>
          <w:rFonts w:cs="David" w:hint="cs"/>
          <w:sz w:val="24"/>
          <w:szCs w:val="24"/>
          <w:rtl/>
        </w:rPr>
        <w:t>את א' ואת ג' חובה להציג במסגרת הדו"ח את ב' ישות יכולה לבחור להציג או במסגרת הדו"ח או במסגרת הביאורים .</w:t>
      </w:r>
    </w:p>
    <w:p w:rsidR="0040265E" w:rsidRDefault="0040265E" w:rsidP="00636FA4">
      <w:pPr>
        <w:spacing w:line="360" w:lineRule="auto"/>
        <w:jc w:val="both"/>
        <w:rPr>
          <w:rFonts w:cs="David"/>
          <w:sz w:val="24"/>
          <w:szCs w:val="24"/>
          <w:rtl/>
        </w:rPr>
      </w:pPr>
      <w:r>
        <w:rPr>
          <w:rFonts w:cs="David" w:hint="cs"/>
          <w:sz w:val="24"/>
          <w:szCs w:val="24"/>
          <w:rtl/>
        </w:rPr>
        <w:t>אם לישות יש מספר סוגים של מניות המשתתפות ברווח , עלינו להציג את נתוני הרווח למניה לכל סוג של מניות בנפרד.</w:t>
      </w:r>
    </w:p>
    <w:p w:rsidR="0040265E" w:rsidRDefault="0040265E" w:rsidP="00636FA4">
      <w:pPr>
        <w:spacing w:line="360" w:lineRule="auto"/>
        <w:jc w:val="both"/>
        <w:rPr>
          <w:rFonts w:cs="David"/>
          <w:b/>
          <w:bCs/>
          <w:sz w:val="24"/>
          <w:szCs w:val="24"/>
          <w:u w:val="single"/>
          <w:rtl/>
        </w:rPr>
      </w:pPr>
      <w:r>
        <w:rPr>
          <w:rFonts w:cs="David" w:hint="cs"/>
          <w:b/>
          <w:bCs/>
          <w:sz w:val="24"/>
          <w:szCs w:val="24"/>
          <w:u w:val="single"/>
          <w:rtl/>
        </w:rPr>
        <w:t>3.1.3 שלבי חישוב רווח למניה.</w:t>
      </w:r>
    </w:p>
    <w:p w:rsidR="0040265E" w:rsidRDefault="0040265E" w:rsidP="00636FA4">
      <w:pPr>
        <w:spacing w:line="360" w:lineRule="auto"/>
        <w:jc w:val="both"/>
        <w:rPr>
          <w:rFonts w:cs="David"/>
          <w:sz w:val="24"/>
          <w:szCs w:val="24"/>
          <w:rtl/>
        </w:rPr>
      </w:pPr>
      <w:r>
        <w:rPr>
          <w:rFonts w:cs="David" w:hint="cs"/>
          <w:sz w:val="24"/>
          <w:szCs w:val="24"/>
          <w:rtl/>
        </w:rPr>
        <w:t xml:space="preserve">חשוב להבין </w:t>
      </w:r>
      <w:r w:rsidR="00035259">
        <w:rPr>
          <w:rFonts w:cs="David" w:hint="cs"/>
          <w:sz w:val="24"/>
          <w:szCs w:val="24"/>
          <w:rtl/>
        </w:rPr>
        <w:t xml:space="preserve">כי רווח למניה הוא לא חלק ממערכת הנה"ח </w:t>
      </w:r>
      <w:r w:rsidR="00B64B0D">
        <w:rPr>
          <w:rFonts w:cs="David" w:hint="cs"/>
          <w:sz w:val="24"/>
          <w:szCs w:val="24"/>
          <w:rtl/>
        </w:rPr>
        <w:t xml:space="preserve">אנו מבצעים את </w:t>
      </w:r>
      <w:r w:rsidR="00C95D5C">
        <w:rPr>
          <w:rFonts w:cs="David" w:hint="cs"/>
          <w:sz w:val="24"/>
          <w:szCs w:val="24"/>
          <w:rtl/>
        </w:rPr>
        <w:t xml:space="preserve">חישוב הרווח למניה בנייר עבודה, ובסוף החישוב פשוט מעתיקים את התוצאה הסופית לדו"ח. </w:t>
      </w:r>
    </w:p>
    <w:p w:rsidR="00745FDE" w:rsidRDefault="00745FDE" w:rsidP="00636FA4">
      <w:pPr>
        <w:spacing w:line="360" w:lineRule="auto"/>
        <w:jc w:val="both"/>
        <w:rPr>
          <w:rFonts w:cs="David"/>
          <w:sz w:val="24"/>
          <w:szCs w:val="24"/>
          <w:rtl/>
        </w:rPr>
      </w:pPr>
      <w:r>
        <w:rPr>
          <w:rFonts w:cs="David" w:hint="cs"/>
          <w:sz w:val="24"/>
          <w:szCs w:val="24"/>
          <w:rtl/>
        </w:rPr>
        <w:t>שלבי החישוב הינם כדלקמן:</w:t>
      </w:r>
    </w:p>
    <w:p w:rsidR="00745FDE" w:rsidRPr="00745FDE" w:rsidRDefault="00745FDE" w:rsidP="00636FA4">
      <w:pPr>
        <w:spacing w:line="360" w:lineRule="auto"/>
        <w:jc w:val="both"/>
        <w:rPr>
          <w:rFonts w:cs="David"/>
          <w:b/>
          <w:bCs/>
          <w:sz w:val="24"/>
          <w:szCs w:val="24"/>
          <w:u w:val="single"/>
          <w:rtl/>
        </w:rPr>
      </w:pPr>
      <w:r w:rsidRPr="00745FDE">
        <w:rPr>
          <w:rFonts w:cs="David" w:hint="cs"/>
          <w:b/>
          <w:bCs/>
          <w:sz w:val="24"/>
          <w:szCs w:val="24"/>
          <w:u w:val="single"/>
          <w:rtl/>
        </w:rPr>
        <w:t xml:space="preserve">שלב ראשון- חישוב רווח בסיסי למניה </w:t>
      </w:r>
    </w:p>
    <w:p w:rsidR="00A25F97" w:rsidRPr="00745FDE" w:rsidRDefault="00745FDE" w:rsidP="00636FA4">
      <w:pPr>
        <w:pStyle w:val="a7"/>
        <w:numPr>
          <w:ilvl w:val="0"/>
          <w:numId w:val="13"/>
        </w:numPr>
        <w:spacing w:line="360" w:lineRule="auto"/>
        <w:jc w:val="both"/>
        <w:rPr>
          <w:rFonts w:cs="David"/>
          <w:b/>
          <w:bCs/>
          <w:sz w:val="24"/>
          <w:szCs w:val="24"/>
        </w:rPr>
      </w:pPr>
      <w:r w:rsidRPr="00745FDE">
        <w:rPr>
          <w:rFonts w:cs="David" w:hint="cs"/>
          <w:sz w:val="24"/>
          <w:szCs w:val="24"/>
          <w:rtl/>
        </w:rPr>
        <w:t>חישוב רווח בסיסי</w:t>
      </w:r>
    </w:p>
    <w:p w:rsidR="00745FDE" w:rsidRPr="00745FDE" w:rsidRDefault="00745FDE" w:rsidP="00636FA4">
      <w:pPr>
        <w:pStyle w:val="a7"/>
        <w:numPr>
          <w:ilvl w:val="0"/>
          <w:numId w:val="13"/>
        </w:numPr>
        <w:spacing w:line="360" w:lineRule="auto"/>
        <w:jc w:val="both"/>
        <w:rPr>
          <w:rFonts w:cs="David"/>
          <w:b/>
          <w:bCs/>
          <w:sz w:val="24"/>
          <w:szCs w:val="24"/>
        </w:rPr>
      </w:pPr>
      <w:r w:rsidRPr="00745FDE">
        <w:rPr>
          <w:rFonts w:cs="David" w:hint="cs"/>
          <w:sz w:val="24"/>
          <w:szCs w:val="24"/>
          <w:rtl/>
        </w:rPr>
        <w:t>חישוב כמות בסיסית</w:t>
      </w:r>
    </w:p>
    <w:p w:rsidR="00745FDE" w:rsidRDefault="00745FDE" w:rsidP="00636FA4">
      <w:pPr>
        <w:pStyle w:val="a7"/>
        <w:numPr>
          <w:ilvl w:val="0"/>
          <w:numId w:val="13"/>
        </w:numPr>
        <w:spacing w:line="360" w:lineRule="auto"/>
        <w:jc w:val="both"/>
        <w:rPr>
          <w:rFonts w:cs="David"/>
          <w:b/>
          <w:bCs/>
          <w:sz w:val="24"/>
          <w:szCs w:val="24"/>
          <w:u w:val="single"/>
        </w:rPr>
      </w:pPr>
      <w:r>
        <w:rPr>
          <w:rFonts w:cs="David" w:hint="cs"/>
          <w:sz w:val="24"/>
          <w:szCs w:val="24"/>
          <w:rtl/>
        </w:rPr>
        <w:t xml:space="preserve">חישוב רווח בסיסי למניה </w:t>
      </w:r>
    </w:p>
    <w:p w:rsidR="00745FDE" w:rsidRDefault="00745FDE" w:rsidP="00636FA4">
      <w:pPr>
        <w:spacing w:line="360" w:lineRule="auto"/>
        <w:jc w:val="both"/>
        <w:rPr>
          <w:rFonts w:cs="David"/>
          <w:b/>
          <w:bCs/>
          <w:sz w:val="24"/>
          <w:szCs w:val="24"/>
          <w:u w:val="single"/>
          <w:rtl/>
        </w:rPr>
      </w:pPr>
      <w:r>
        <w:rPr>
          <w:rFonts w:cs="David" w:hint="cs"/>
          <w:b/>
          <w:bCs/>
          <w:sz w:val="24"/>
          <w:szCs w:val="24"/>
          <w:u w:val="single"/>
          <w:rtl/>
        </w:rPr>
        <w:t xml:space="preserve">שלב שני </w:t>
      </w:r>
      <w:r>
        <w:rPr>
          <w:rFonts w:cs="David"/>
          <w:b/>
          <w:bCs/>
          <w:sz w:val="24"/>
          <w:szCs w:val="24"/>
          <w:u w:val="single"/>
          <w:rtl/>
        </w:rPr>
        <w:t>–</w:t>
      </w:r>
      <w:r>
        <w:rPr>
          <w:rFonts w:cs="David" w:hint="cs"/>
          <w:b/>
          <w:bCs/>
          <w:sz w:val="24"/>
          <w:szCs w:val="24"/>
          <w:u w:val="single"/>
          <w:rtl/>
        </w:rPr>
        <w:t xml:space="preserve"> חישוב רווח מדולל למניה </w:t>
      </w:r>
    </w:p>
    <w:p w:rsidR="00745FDE" w:rsidRPr="00745FDE" w:rsidRDefault="00745FDE" w:rsidP="00636FA4">
      <w:pPr>
        <w:pStyle w:val="a7"/>
        <w:numPr>
          <w:ilvl w:val="0"/>
          <w:numId w:val="14"/>
        </w:numPr>
        <w:spacing w:line="360" w:lineRule="auto"/>
        <w:jc w:val="both"/>
        <w:rPr>
          <w:rFonts w:cs="David"/>
          <w:b/>
          <w:bCs/>
          <w:sz w:val="24"/>
          <w:szCs w:val="24"/>
          <w:u w:val="single"/>
        </w:rPr>
      </w:pPr>
      <w:r>
        <w:rPr>
          <w:rFonts w:cs="David" w:hint="cs"/>
          <w:sz w:val="24"/>
          <w:szCs w:val="24"/>
          <w:rtl/>
        </w:rPr>
        <w:t>מספר בוחן</w:t>
      </w:r>
    </w:p>
    <w:p w:rsidR="00745FDE" w:rsidRPr="00745FDE" w:rsidRDefault="00745FDE" w:rsidP="00636FA4">
      <w:pPr>
        <w:pStyle w:val="a7"/>
        <w:numPr>
          <w:ilvl w:val="0"/>
          <w:numId w:val="14"/>
        </w:numPr>
        <w:spacing w:line="360" w:lineRule="auto"/>
        <w:jc w:val="both"/>
        <w:rPr>
          <w:rFonts w:cs="David"/>
          <w:b/>
          <w:bCs/>
          <w:sz w:val="24"/>
          <w:szCs w:val="24"/>
          <w:u w:val="single"/>
        </w:rPr>
      </w:pPr>
      <w:r>
        <w:rPr>
          <w:rFonts w:cs="David" w:hint="cs"/>
          <w:sz w:val="24"/>
          <w:szCs w:val="24"/>
          <w:rtl/>
        </w:rPr>
        <w:t xml:space="preserve">ני"ע </w:t>
      </w:r>
      <w:proofErr w:type="spellStart"/>
      <w:r>
        <w:rPr>
          <w:rFonts w:cs="David" w:hint="cs"/>
          <w:sz w:val="24"/>
          <w:szCs w:val="24"/>
          <w:rtl/>
        </w:rPr>
        <w:t>המירים</w:t>
      </w:r>
      <w:proofErr w:type="spellEnd"/>
      <w:r>
        <w:rPr>
          <w:rFonts w:cs="David" w:hint="cs"/>
          <w:sz w:val="24"/>
          <w:szCs w:val="24"/>
          <w:rtl/>
        </w:rPr>
        <w:t xml:space="preserve"> ומניות שהנפקתן מותנית</w:t>
      </w:r>
    </w:p>
    <w:p w:rsidR="00745FDE" w:rsidRDefault="00DC63BB" w:rsidP="00636FA4">
      <w:pPr>
        <w:pStyle w:val="a7"/>
        <w:numPr>
          <w:ilvl w:val="0"/>
          <w:numId w:val="14"/>
        </w:numPr>
        <w:spacing w:line="360" w:lineRule="auto"/>
        <w:jc w:val="both"/>
        <w:rPr>
          <w:rFonts w:cs="David"/>
          <w:b/>
          <w:bCs/>
          <w:sz w:val="24"/>
          <w:szCs w:val="24"/>
          <w:u w:val="single"/>
        </w:rPr>
      </w:pPr>
      <w:r>
        <w:rPr>
          <w:rFonts w:cs="David" w:hint="cs"/>
          <w:sz w:val="24"/>
          <w:szCs w:val="24"/>
          <w:rtl/>
        </w:rPr>
        <w:t xml:space="preserve">חישוב רווח מדולל למניה </w:t>
      </w:r>
    </w:p>
    <w:p w:rsidR="00DC63BB" w:rsidRDefault="00DC63BB" w:rsidP="00636FA4">
      <w:pPr>
        <w:spacing w:line="360" w:lineRule="auto"/>
        <w:jc w:val="both"/>
        <w:rPr>
          <w:rFonts w:cs="David"/>
          <w:b/>
          <w:bCs/>
          <w:sz w:val="24"/>
          <w:szCs w:val="24"/>
          <w:u w:val="single"/>
          <w:rtl/>
        </w:rPr>
      </w:pPr>
      <w:r>
        <w:rPr>
          <w:rFonts w:cs="David" w:hint="cs"/>
          <w:b/>
          <w:bCs/>
          <w:sz w:val="24"/>
          <w:szCs w:val="24"/>
          <w:u w:val="single"/>
          <w:rtl/>
        </w:rPr>
        <w:t xml:space="preserve">שלב שלישי </w:t>
      </w:r>
      <w:r>
        <w:rPr>
          <w:rFonts w:cs="David"/>
          <w:b/>
          <w:bCs/>
          <w:sz w:val="24"/>
          <w:szCs w:val="24"/>
          <w:u w:val="single"/>
          <w:rtl/>
        </w:rPr>
        <w:t>–</w:t>
      </w:r>
      <w:r>
        <w:rPr>
          <w:rFonts w:cs="David" w:hint="cs"/>
          <w:b/>
          <w:bCs/>
          <w:sz w:val="24"/>
          <w:szCs w:val="24"/>
          <w:u w:val="single"/>
          <w:rtl/>
        </w:rPr>
        <w:t xml:space="preserve"> הצגת הרווח למניה </w:t>
      </w:r>
    </w:p>
    <w:p w:rsidR="00BC461E" w:rsidRDefault="00BC461E" w:rsidP="00636FA4">
      <w:pPr>
        <w:spacing w:line="360" w:lineRule="auto"/>
        <w:jc w:val="both"/>
        <w:rPr>
          <w:rFonts w:cs="David"/>
          <w:sz w:val="24"/>
          <w:szCs w:val="24"/>
          <w:rtl/>
        </w:rPr>
      </w:pPr>
    </w:p>
    <w:p w:rsidR="00BC461E" w:rsidRDefault="00BC461E" w:rsidP="00636FA4">
      <w:pPr>
        <w:spacing w:line="360" w:lineRule="auto"/>
        <w:jc w:val="both"/>
        <w:rPr>
          <w:rFonts w:cs="David"/>
          <w:sz w:val="24"/>
          <w:szCs w:val="24"/>
          <w:rtl/>
        </w:rPr>
      </w:pPr>
    </w:p>
    <w:p w:rsidR="00BC461E" w:rsidRDefault="00BC461E" w:rsidP="00636FA4">
      <w:pPr>
        <w:spacing w:line="360" w:lineRule="auto"/>
        <w:jc w:val="both"/>
        <w:rPr>
          <w:rFonts w:cs="David"/>
          <w:sz w:val="24"/>
          <w:szCs w:val="24"/>
          <w:rtl/>
        </w:rPr>
      </w:pPr>
    </w:p>
    <w:p w:rsidR="00BC461E" w:rsidRDefault="00BC461E" w:rsidP="00636FA4">
      <w:pPr>
        <w:spacing w:line="360" w:lineRule="auto"/>
        <w:jc w:val="both"/>
        <w:rPr>
          <w:rFonts w:cs="David"/>
          <w:sz w:val="24"/>
          <w:szCs w:val="24"/>
          <w:rtl/>
        </w:rPr>
      </w:pPr>
    </w:p>
    <w:p w:rsidR="00BC461E" w:rsidRDefault="00BC461E" w:rsidP="00636FA4">
      <w:pPr>
        <w:spacing w:line="360" w:lineRule="auto"/>
        <w:jc w:val="both"/>
        <w:rPr>
          <w:rFonts w:cs="David"/>
          <w:sz w:val="24"/>
          <w:szCs w:val="24"/>
          <w:rtl/>
        </w:rPr>
      </w:pPr>
    </w:p>
    <w:p w:rsidR="00BC461E" w:rsidRDefault="00BC461E" w:rsidP="00636FA4">
      <w:pPr>
        <w:spacing w:line="360" w:lineRule="auto"/>
        <w:jc w:val="both"/>
        <w:rPr>
          <w:rFonts w:cs="David"/>
          <w:sz w:val="24"/>
          <w:szCs w:val="24"/>
          <w:rtl/>
        </w:rPr>
      </w:pPr>
    </w:p>
    <w:p w:rsidR="00BC461E" w:rsidRDefault="00BC461E" w:rsidP="00636FA4">
      <w:pPr>
        <w:spacing w:line="360" w:lineRule="auto"/>
        <w:jc w:val="both"/>
        <w:rPr>
          <w:rFonts w:cs="David"/>
          <w:sz w:val="24"/>
          <w:szCs w:val="24"/>
          <w:rtl/>
        </w:rPr>
      </w:pPr>
    </w:p>
    <w:p w:rsidR="002C2FED" w:rsidRPr="002C2FED" w:rsidRDefault="002C2FED" w:rsidP="00636FA4">
      <w:pPr>
        <w:spacing w:line="360" w:lineRule="auto"/>
        <w:jc w:val="both"/>
        <w:rPr>
          <w:rFonts w:cs="David"/>
          <w:sz w:val="24"/>
          <w:szCs w:val="24"/>
          <w:rtl/>
        </w:rPr>
      </w:pPr>
      <w:r>
        <w:rPr>
          <w:rFonts w:cs="David" w:hint="cs"/>
          <w:sz w:val="24"/>
          <w:szCs w:val="24"/>
          <w:rtl/>
        </w:rPr>
        <w:lastRenderedPageBreak/>
        <w:t>ונפרט:</w:t>
      </w:r>
    </w:p>
    <w:p w:rsidR="002C2FED" w:rsidRPr="005B2435" w:rsidRDefault="002C2FED" w:rsidP="00636FA4">
      <w:pPr>
        <w:spacing w:line="360" w:lineRule="auto"/>
        <w:jc w:val="both"/>
        <w:rPr>
          <w:rFonts w:cs="David"/>
          <w:b/>
          <w:bCs/>
          <w:sz w:val="32"/>
          <w:szCs w:val="32"/>
          <w:u w:val="double"/>
          <w:rtl/>
        </w:rPr>
      </w:pPr>
      <w:r w:rsidRPr="005B2435">
        <w:rPr>
          <w:rFonts w:cs="David" w:hint="cs"/>
          <w:b/>
          <w:bCs/>
          <w:sz w:val="32"/>
          <w:szCs w:val="32"/>
          <w:u w:val="double"/>
          <w:rtl/>
        </w:rPr>
        <w:t>שלב ראשון- חישוב רווח בסיסי למניה -</w:t>
      </w:r>
    </w:p>
    <w:p w:rsidR="002C2FED" w:rsidRPr="002C2FED" w:rsidRDefault="002C2FED" w:rsidP="00636FA4">
      <w:pPr>
        <w:spacing w:line="360" w:lineRule="auto"/>
        <w:jc w:val="both"/>
        <w:rPr>
          <w:rFonts w:cs="David"/>
          <w:sz w:val="24"/>
          <w:szCs w:val="24"/>
          <w:rtl/>
        </w:rPr>
      </w:pPr>
      <w:r>
        <w:rPr>
          <w:rFonts w:cs="David" w:hint="cs"/>
          <w:sz w:val="24"/>
          <w:szCs w:val="24"/>
          <w:rtl/>
        </w:rPr>
        <w:t>המטרה היא מדידת ביצועים על סמך מניות מונפקות בפועל .</w:t>
      </w:r>
    </w:p>
    <w:p w:rsidR="00EB6A2B" w:rsidRPr="00EB6A2B" w:rsidRDefault="002C2FED" w:rsidP="00636FA4">
      <w:pPr>
        <w:pStyle w:val="a7"/>
        <w:numPr>
          <w:ilvl w:val="0"/>
          <w:numId w:val="15"/>
        </w:numPr>
        <w:spacing w:line="360" w:lineRule="auto"/>
        <w:jc w:val="both"/>
        <w:rPr>
          <w:rFonts w:cs="David"/>
          <w:b/>
          <w:bCs/>
          <w:sz w:val="24"/>
          <w:szCs w:val="24"/>
        </w:rPr>
      </w:pPr>
      <w:r w:rsidRPr="00EB6A2B">
        <w:rPr>
          <w:rFonts w:cs="David" w:hint="cs"/>
          <w:b/>
          <w:bCs/>
          <w:sz w:val="28"/>
          <w:szCs w:val="28"/>
          <w:u w:val="single"/>
          <w:rtl/>
        </w:rPr>
        <w:t>חישוב רווח בסיסי-</w:t>
      </w:r>
      <w:r w:rsidRPr="00EB6A2B">
        <w:rPr>
          <w:rFonts w:cs="David" w:hint="cs"/>
          <w:b/>
          <w:bCs/>
          <w:sz w:val="28"/>
          <w:szCs w:val="28"/>
          <w:rtl/>
        </w:rPr>
        <w:t xml:space="preserve"> </w:t>
      </w:r>
    </w:p>
    <w:p w:rsidR="002C2FED" w:rsidRPr="002C2FED" w:rsidRDefault="002C2FED" w:rsidP="00636FA4">
      <w:pPr>
        <w:pStyle w:val="a7"/>
        <w:spacing w:line="360" w:lineRule="auto"/>
        <w:jc w:val="both"/>
        <w:rPr>
          <w:rFonts w:cs="David"/>
          <w:b/>
          <w:bCs/>
          <w:sz w:val="24"/>
          <w:szCs w:val="24"/>
        </w:rPr>
      </w:pPr>
      <w:r>
        <w:rPr>
          <w:rFonts w:cs="David" w:hint="cs"/>
          <w:sz w:val="24"/>
          <w:szCs w:val="24"/>
          <w:rtl/>
        </w:rPr>
        <w:t>המטרה היא חישוב הרווח , חישוב המונה: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461"/>
      </w:tblGrid>
      <w:tr w:rsidR="002C2FED" w:rsidTr="000C75E4">
        <w:tc>
          <w:tcPr>
            <w:tcW w:w="0" w:type="auto"/>
            <w:vAlign w:val="center"/>
          </w:tcPr>
          <w:p w:rsidR="002C2FED" w:rsidRPr="000C75E4" w:rsidRDefault="000C75E4" w:rsidP="00636FA4">
            <w:pPr>
              <w:pStyle w:val="a7"/>
              <w:spacing w:line="360" w:lineRule="auto"/>
              <w:ind w:left="0"/>
              <w:jc w:val="both"/>
              <w:rPr>
                <w:rFonts w:cs="David"/>
                <w:sz w:val="24"/>
                <w:szCs w:val="24"/>
                <w:rtl/>
              </w:rPr>
            </w:pPr>
            <w:r w:rsidRPr="000C75E4">
              <w:rPr>
                <w:rFonts w:cs="David" w:hint="cs"/>
                <w:sz w:val="24"/>
                <w:szCs w:val="24"/>
                <w:rtl/>
              </w:rPr>
              <w:t>נקודת המוצא</w:t>
            </w:r>
          </w:p>
        </w:tc>
        <w:tc>
          <w:tcPr>
            <w:tcW w:w="0" w:type="auto"/>
            <w:vAlign w:val="center"/>
          </w:tcPr>
          <w:p w:rsidR="002C2FED" w:rsidRPr="000C75E4" w:rsidRDefault="000C75E4" w:rsidP="00636FA4">
            <w:pPr>
              <w:pStyle w:val="a7"/>
              <w:spacing w:line="360" w:lineRule="auto"/>
              <w:ind w:left="0"/>
              <w:jc w:val="both"/>
              <w:rPr>
                <w:rFonts w:cs="David"/>
                <w:sz w:val="24"/>
                <w:szCs w:val="24"/>
                <w:rtl/>
              </w:rPr>
            </w:pPr>
            <w:r w:rsidRPr="000C75E4">
              <w:rPr>
                <w:rFonts w:cs="David" w:hint="cs"/>
                <w:sz w:val="24"/>
                <w:szCs w:val="24"/>
              </w:rPr>
              <w:t>X</w:t>
            </w:r>
          </w:p>
        </w:tc>
      </w:tr>
      <w:tr w:rsidR="002C2FED" w:rsidTr="000C75E4">
        <w:tc>
          <w:tcPr>
            <w:tcW w:w="0" w:type="auto"/>
            <w:vAlign w:val="center"/>
          </w:tcPr>
          <w:p w:rsidR="002C2FED" w:rsidRPr="000C75E4" w:rsidRDefault="000C75E4" w:rsidP="00636FA4">
            <w:pPr>
              <w:pStyle w:val="a7"/>
              <w:spacing w:line="360" w:lineRule="auto"/>
              <w:ind w:left="0"/>
              <w:jc w:val="both"/>
              <w:rPr>
                <w:rFonts w:cs="David"/>
                <w:sz w:val="24"/>
                <w:szCs w:val="24"/>
                <w:rtl/>
              </w:rPr>
            </w:pPr>
            <w:r w:rsidRPr="000C75E4">
              <w:rPr>
                <w:rFonts w:cs="David" w:hint="cs"/>
                <w:sz w:val="24"/>
                <w:szCs w:val="24"/>
                <w:rtl/>
              </w:rPr>
              <w:t>השפעת מ.ב</w:t>
            </w:r>
          </w:p>
        </w:tc>
        <w:tc>
          <w:tcPr>
            <w:tcW w:w="0" w:type="auto"/>
            <w:tcBorders>
              <w:bottom w:val="single" w:sz="4" w:space="0" w:color="auto"/>
            </w:tcBorders>
            <w:vAlign w:val="center"/>
          </w:tcPr>
          <w:p w:rsidR="002C2FED" w:rsidRPr="000C75E4" w:rsidRDefault="000C75E4" w:rsidP="00636FA4">
            <w:pPr>
              <w:pStyle w:val="a7"/>
              <w:spacing w:line="360" w:lineRule="auto"/>
              <w:ind w:left="0"/>
              <w:jc w:val="both"/>
              <w:rPr>
                <w:rFonts w:cs="David"/>
                <w:sz w:val="24"/>
                <w:szCs w:val="24"/>
                <w:rtl/>
              </w:rPr>
            </w:pPr>
            <w:r w:rsidRPr="000C75E4">
              <w:rPr>
                <w:rFonts w:cs="David" w:hint="cs"/>
                <w:sz w:val="24"/>
                <w:szCs w:val="24"/>
                <w:rtl/>
              </w:rPr>
              <w:t>(</w:t>
            </w:r>
            <w:r w:rsidRPr="000C75E4">
              <w:rPr>
                <w:rFonts w:cs="David" w:hint="cs"/>
                <w:sz w:val="24"/>
                <w:szCs w:val="24"/>
              </w:rPr>
              <w:t>X</w:t>
            </w:r>
            <w:r w:rsidRPr="000C75E4">
              <w:rPr>
                <w:rFonts w:cs="David" w:hint="cs"/>
                <w:sz w:val="24"/>
                <w:szCs w:val="24"/>
                <w:rtl/>
              </w:rPr>
              <w:t>)</w:t>
            </w:r>
          </w:p>
        </w:tc>
      </w:tr>
      <w:tr w:rsidR="002C2FED" w:rsidTr="000C75E4">
        <w:tc>
          <w:tcPr>
            <w:tcW w:w="0" w:type="auto"/>
            <w:vAlign w:val="center"/>
          </w:tcPr>
          <w:p w:rsidR="002C2FED" w:rsidRPr="000C75E4" w:rsidRDefault="002C2FED" w:rsidP="00636FA4">
            <w:pPr>
              <w:pStyle w:val="a7"/>
              <w:spacing w:line="360" w:lineRule="auto"/>
              <w:ind w:left="0"/>
              <w:jc w:val="both"/>
              <w:rPr>
                <w:rFonts w:cs="David"/>
                <w:sz w:val="24"/>
                <w:szCs w:val="24"/>
                <w:rtl/>
              </w:rPr>
            </w:pPr>
          </w:p>
        </w:tc>
        <w:tc>
          <w:tcPr>
            <w:tcW w:w="0" w:type="auto"/>
            <w:tcBorders>
              <w:top w:val="single" w:sz="4" w:space="0" w:color="auto"/>
            </w:tcBorders>
            <w:vAlign w:val="center"/>
          </w:tcPr>
          <w:p w:rsidR="002C2FED" w:rsidRPr="000C75E4" w:rsidRDefault="000C75E4" w:rsidP="00636FA4">
            <w:pPr>
              <w:pStyle w:val="a7"/>
              <w:spacing w:line="360" w:lineRule="auto"/>
              <w:ind w:left="0"/>
              <w:jc w:val="both"/>
              <w:rPr>
                <w:rFonts w:cs="David"/>
                <w:sz w:val="24"/>
                <w:szCs w:val="24"/>
                <w:rtl/>
              </w:rPr>
            </w:pPr>
            <w:r w:rsidRPr="000C75E4">
              <w:rPr>
                <w:rFonts w:cs="David" w:hint="cs"/>
                <w:sz w:val="24"/>
                <w:szCs w:val="24"/>
              </w:rPr>
              <w:t>X</w:t>
            </w:r>
          </w:p>
        </w:tc>
      </w:tr>
    </w:tbl>
    <w:p w:rsidR="002C2FED" w:rsidRPr="002C2FED" w:rsidRDefault="002C2FED" w:rsidP="00636FA4">
      <w:pPr>
        <w:pStyle w:val="a7"/>
        <w:numPr>
          <w:ilvl w:val="0"/>
          <w:numId w:val="16"/>
        </w:numPr>
        <w:spacing w:line="360" w:lineRule="auto"/>
        <w:jc w:val="both"/>
        <w:rPr>
          <w:rFonts w:cs="David"/>
          <w:b/>
          <w:bCs/>
          <w:sz w:val="24"/>
          <w:szCs w:val="24"/>
        </w:rPr>
      </w:pPr>
      <w:r>
        <w:rPr>
          <w:rFonts w:cs="David" w:hint="cs"/>
          <w:sz w:val="24"/>
          <w:szCs w:val="24"/>
          <w:u w:val="single"/>
          <w:rtl/>
        </w:rPr>
        <w:t xml:space="preserve">נקודת המוצא </w:t>
      </w:r>
      <w:r>
        <w:rPr>
          <w:rFonts w:cs="David"/>
          <w:sz w:val="24"/>
          <w:szCs w:val="24"/>
          <w:u w:val="single"/>
          <w:rtl/>
        </w:rPr>
        <w:t>–</w:t>
      </w:r>
      <w:r>
        <w:rPr>
          <w:rFonts w:cs="David" w:hint="cs"/>
          <w:sz w:val="24"/>
          <w:szCs w:val="24"/>
          <w:u w:val="single"/>
          <w:rtl/>
        </w:rPr>
        <w:t xml:space="preserve"> </w:t>
      </w:r>
      <w:r>
        <w:rPr>
          <w:rFonts w:cs="David" w:hint="cs"/>
          <w:sz w:val="24"/>
          <w:szCs w:val="24"/>
          <w:rtl/>
        </w:rPr>
        <w:t xml:space="preserve">נקודת המוצא היא רווח לפי דו"ח רוה"ס .הדגש הוא שהרווח שמדובר עליו פה הוא לא הרווח הכולל . בחישובי רווח למניה רווח כולל אחר לא מעניין. אם לישות אין פעילות מופסקת אז נקודת המוצא היא פשוט השורה הסופית של דו"ח רוה"ס ואם לישות יש פעילות מופסקת </w:t>
      </w:r>
      <w:r w:rsidR="000C75E4">
        <w:rPr>
          <w:rFonts w:cs="David" w:hint="cs"/>
          <w:sz w:val="24"/>
          <w:szCs w:val="24"/>
          <w:rtl/>
        </w:rPr>
        <w:t xml:space="preserve">אזי אנו רוצים להציג גם רווח למניה מפעילות נמשכת וגם רווח למניה מפעילות מופסקת לכן כרגע נקודת המוצא היא הרווח מהפעילות הנמשכת. </w:t>
      </w:r>
    </w:p>
    <w:p w:rsidR="000C75E4" w:rsidRPr="000C75E4" w:rsidRDefault="002C2FED" w:rsidP="00636FA4">
      <w:pPr>
        <w:pStyle w:val="a7"/>
        <w:numPr>
          <w:ilvl w:val="0"/>
          <w:numId w:val="16"/>
        </w:numPr>
        <w:spacing w:line="360" w:lineRule="auto"/>
        <w:jc w:val="both"/>
        <w:rPr>
          <w:rFonts w:cs="David"/>
          <w:b/>
          <w:bCs/>
          <w:sz w:val="24"/>
          <w:szCs w:val="24"/>
        </w:rPr>
      </w:pPr>
      <w:r>
        <w:rPr>
          <w:rFonts w:cs="David" w:hint="cs"/>
          <w:sz w:val="24"/>
          <w:szCs w:val="24"/>
          <w:u w:val="single"/>
          <w:rtl/>
        </w:rPr>
        <w:t xml:space="preserve">השפעת מניות בכורה </w:t>
      </w:r>
      <w:r w:rsidR="000C75E4">
        <w:rPr>
          <w:rFonts w:cs="David" w:hint="cs"/>
          <w:sz w:val="24"/>
          <w:szCs w:val="24"/>
          <w:u w:val="single"/>
          <w:rtl/>
        </w:rPr>
        <w:t xml:space="preserve">- </w:t>
      </w:r>
      <w:r w:rsidR="000C75E4">
        <w:rPr>
          <w:rFonts w:cs="David" w:hint="cs"/>
          <w:sz w:val="24"/>
          <w:szCs w:val="24"/>
          <w:rtl/>
        </w:rPr>
        <w:t xml:space="preserve"> מה שמאפיין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0C75E4">
        <w:rPr>
          <w:rFonts w:cs="David" w:hint="cs"/>
          <w:sz w:val="24"/>
          <w:szCs w:val="24"/>
          <w:rtl/>
        </w:rPr>
        <w:t xml:space="preserve"> הוא שהן זכאיות לדיבידנד בשיעור קבוע את בעלי מניות הבכורה כלל לא מעניין אם הישות תרוויח מיליון שח או מיליארד ₪ כי הן תמיד תקבלנה אצת אותו סכום.</w:t>
      </w:r>
    </w:p>
    <w:p w:rsidR="009A4FCC" w:rsidRDefault="000C75E4" w:rsidP="00636FA4">
      <w:pPr>
        <w:pStyle w:val="a7"/>
        <w:spacing w:line="360" w:lineRule="auto"/>
        <w:ind w:left="1080"/>
        <w:jc w:val="both"/>
        <w:rPr>
          <w:rFonts w:cs="David"/>
          <w:sz w:val="24"/>
          <w:szCs w:val="24"/>
          <w:rtl/>
        </w:rPr>
      </w:pPr>
      <w:r>
        <w:rPr>
          <w:rFonts w:cs="David" w:hint="cs"/>
          <w:sz w:val="24"/>
          <w:szCs w:val="24"/>
          <w:rtl/>
        </w:rPr>
        <w:t xml:space="preserve">ע"כ אין לנו מטרה לחשב רווח למניה לבעלי </w:t>
      </w:r>
      <w:r w:rsidR="00292CAC">
        <w:rPr>
          <w:rFonts w:cs="David" w:hint="cs"/>
          <w:sz w:val="24"/>
          <w:szCs w:val="24"/>
          <w:rtl/>
        </w:rPr>
        <w:t>מ</w:t>
      </w:r>
      <w:r w:rsidR="00292CAC">
        <w:rPr>
          <w:rFonts w:cs="David"/>
          <w:sz w:val="24"/>
          <w:szCs w:val="24"/>
          <w:rtl/>
        </w:rPr>
        <w:t>"</w:t>
      </w:r>
      <w:r w:rsidR="00292CAC">
        <w:rPr>
          <w:rFonts w:cs="David" w:hint="cs"/>
          <w:sz w:val="24"/>
          <w:szCs w:val="24"/>
          <w:rtl/>
        </w:rPr>
        <w:t>ב</w:t>
      </w:r>
      <w:r>
        <w:rPr>
          <w:rFonts w:cs="David" w:hint="cs"/>
          <w:sz w:val="24"/>
          <w:szCs w:val="24"/>
          <w:rtl/>
        </w:rPr>
        <w:t xml:space="preserve"> אלא רק לבעלי מ"ר. ומנקודת מבטם של בעלי המניות הרגילות </w:t>
      </w:r>
      <w:r w:rsidRPr="000C75E4">
        <w:rPr>
          <w:rFonts w:cs="David" w:hint="cs"/>
          <w:sz w:val="24"/>
          <w:szCs w:val="24"/>
          <w:rtl/>
        </w:rPr>
        <w:t>כל דיבידנד אשר יחולק ל</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Pr="000C75E4">
        <w:rPr>
          <w:rFonts w:cs="David" w:hint="cs"/>
          <w:sz w:val="24"/>
          <w:szCs w:val="24"/>
          <w:rtl/>
        </w:rPr>
        <w:t xml:space="preserve"> הם לא יקבלו .</w:t>
      </w:r>
      <w:r>
        <w:rPr>
          <w:rFonts w:cs="David" w:hint="cs"/>
          <w:sz w:val="24"/>
          <w:szCs w:val="24"/>
          <w:rtl/>
        </w:rPr>
        <w:t xml:space="preserve"> לכן מנקודת מבטם דיבידנד כזה מהווה הוצאה . אם הדיבידנד לבעלי </w:t>
      </w:r>
      <w:r w:rsidR="00292CAC">
        <w:rPr>
          <w:rFonts w:cs="David" w:hint="cs"/>
          <w:sz w:val="24"/>
          <w:szCs w:val="24"/>
          <w:rtl/>
        </w:rPr>
        <w:t>מ</w:t>
      </w:r>
      <w:r w:rsidR="00292CAC">
        <w:rPr>
          <w:rFonts w:cs="David"/>
          <w:sz w:val="24"/>
          <w:szCs w:val="24"/>
          <w:rtl/>
        </w:rPr>
        <w:t>"</w:t>
      </w:r>
      <w:r w:rsidR="00292CAC">
        <w:rPr>
          <w:rFonts w:cs="David" w:hint="cs"/>
          <w:sz w:val="24"/>
          <w:szCs w:val="24"/>
          <w:rtl/>
        </w:rPr>
        <w:t>ב</w:t>
      </w:r>
      <w:r>
        <w:rPr>
          <w:rFonts w:cs="David" w:hint="cs"/>
          <w:sz w:val="24"/>
          <w:szCs w:val="24"/>
          <w:rtl/>
        </w:rPr>
        <w:t xml:space="preserve"> כבר רשום כהוצאה בדו"ח רוה"ס או בנק' המוצא אז לא צריך לעשות כלום. ואם הוא לא רשום בנקודת המוצא כהוצאה אז נרשום אותו בנייר העבודה. אם כך נעבור על כל סוגי </w:t>
      </w:r>
      <w:r w:rsidR="00292CAC">
        <w:rPr>
          <w:rFonts w:cs="David" w:hint="cs"/>
          <w:sz w:val="24"/>
          <w:szCs w:val="24"/>
          <w:rtl/>
        </w:rPr>
        <w:t>מ</w:t>
      </w:r>
      <w:r w:rsidR="00292CAC">
        <w:rPr>
          <w:rFonts w:cs="David"/>
          <w:sz w:val="24"/>
          <w:szCs w:val="24"/>
          <w:rtl/>
        </w:rPr>
        <w:t>"</w:t>
      </w:r>
      <w:r w:rsidR="00292CAC">
        <w:rPr>
          <w:rFonts w:cs="David" w:hint="cs"/>
          <w:sz w:val="24"/>
          <w:szCs w:val="24"/>
          <w:rtl/>
        </w:rPr>
        <w:t>ב</w:t>
      </w:r>
      <w:r>
        <w:rPr>
          <w:rFonts w:cs="David" w:hint="cs"/>
          <w:sz w:val="24"/>
          <w:szCs w:val="24"/>
          <w:rtl/>
        </w:rPr>
        <w:t xml:space="preserve">, נחליט האם הדיבידנד כבר כלול או לא כלול </w:t>
      </w:r>
      <w:r w:rsidR="00573211">
        <w:rPr>
          <w:rFonts w:cs="David" w:hint="cs"/>
          <w:sz w:val="24"/>
          <w:szCs w:val="24"/>
          <w:rtl/>
        </w:rPr>
        <w:t xml:space="preserve">בנקודת </w:t>
      </w:r>
      <w:r w:rsidR="009A4FCC">
        <w:rPr>
          <w:rFonts w:cs="David" w:hint="cs"/>
          <w:sz w:val="24"/>
          <w:szCs w:val="24"/>
          <w:rtl/>
        </w:rPr>
        <w:t>המוצא ובהתאם לכך נחליט מה לעשות.</w:t>
      </w:r>
    </w:p>
    <w:p w:rsidR="00DD0E1F" w:rsidRPr="00DD0E1F" w:rsidRDefault="009A4FCC" w:rsidP="00636FA4">
      <w:pPr>
        <w:pStyle w:val="a7"/>
        <w:numPr>
          <w:ilvl w:val="0"/>
          <w:numId w:val="17"/>
        </w:numPr>
        <w:spacing w:line="360" w:lineRule="auto"/>
        <w:jc w:val="both"/>
        <w:rPr>
          <w:rFonts w:cs="David"/>
          <w:b/>
          <w:bCs/>
          <w:sz w:val="24"/>
          <w:szCs w:val="24"/>
        </w:rPr>
      </w:pPr>
      <w:r w:rsidRPr="009A4FCC">
        <w:rPr>
          <w:rFonts w:cs="David" w:hint="cs"/>
          <w:b/>
          <w:bCs/>
          <w:sz w:val="24"/>
          <w:szCs w:val="24"/>
          <w:rtl/>
        </w:rPr>
        <w:t xml:space="preserve">מניות בכורה המהוות מכשיר הוני (לא ניתנות לפדיון)- </w:t>
      </w:r>
      <w:r>
        <w:rPr>
          <w:rFonts w:cs="David" w:hint="cs"/>
          <w:sz w:val="24"/>
          <w:szCs w:val="24"/>
          <w:rtl/>
        </w:rPr>
        <w:t xml:space="preserve">מה שמאפיין את </w:t>
      </w:r>
      <w:r w:rsidR="00292CAC">
        <w:rPr>
          <w:rFonts w:cs="David" w:hint="cs"/>
          <w:sz w:val="24"/>
          <w:szCs w:val="24"/>
          <w:rtl/>
        </w:rPr>
        <w:t>מ</w:t>
      </w:r>
      <w:r w:rsidR="00292CAC">
        <w:rPr>
          <w:rFonts w:cs="David"/>
          <w:sz w:val="24"/>
          <w:szCs w:val="24"/>
          <w:rtl/>
        </w:rPr>
        <w:t>"</w:t>
      </w:r>
      <w:r w:rsidR="00292CAC">
        <w:rPr>
          <w:rFonts w:cs="David" w:hint="cs"/>
          <w:sz w:val="24"/>
          <w:szCs w:val="24"/>
          <w:rtl/>
        </w:rPr>
        <w:t>ב</w:t>
      </w:r>
      <w:r>
        <w:rPr>
          <w:rFonts w:cs="David" w:hint="cs"/>
          <w:sz w:val="24"/>
          <w:szCs w:val="24"/>
          <w:rtl/>
        </w:rPr>
        <w:t xml:space="preserve"> הנ"ל הוא שלעולם הדיבידנד בגינן לא יירשם כהוצאה, כי הן מהוות פריט הוני, אם הוא מוכרז הוא נרשם בדו"ח על השינויים. </w:t>
      </w:r>
    </w:p>
    <w:p w:rsidR="00DD0E1F" w:rsidRDefault="00DD0E1F" w:rsidP="00636FA4">
      <w:pPr>
        <w:pStyle w:val="a7"/>
        <w:spacing w:line="360" w:lineRule="auto"/>
        <w:ind w:left="1440"/>
        <w:jc w:val="both"/>
        <w:rPr>
          <w:rFonts w:cs="David"/>
          <w:sz w:val="24"/>
          <w:szCs w:val="24"/>
          <w:rtl/>
        </w:rPr>
      </w:pPr>
      <w:r w:rsidRPr="00DD0E1F">
        <w:rPr>
          <w:rFonts w:cs="David" w:hint="cs"/>
          <w:sz w:val="24"/>
          <w:szCs w:val="24"/>
          <w:rtl/>
        </w:rPr>
        <w:t xml:space="preserve">נבחין בין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Pr="00DD0E1F">
        <w:rPr>
          <w:rFonts w:cs="David" w:hint="cs"/>
          <w:sz w:val="24"/>
          <w:szCs w:val="24"/>
          <w:rtl/>
        </w:rPr>
        <w:t xml:space="preserve"> לא צוברות לבין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Pr="00DD0E1F">
        <w:rPr>
          <w:rFonts w:cs="David" w:hint="cs"/>
          <w:sz w:val="24"/>
          <w:szCs w:val="24"/>
          <w:rtl/>
        </w:rPr>
        <w:t xml:space="preserve"> צוברות</w:t>
      </w:r>
      <w:r>
        <w:rPr>
          <w:rFonts w:cs="David" w:hint="cs"/>
          <w:sz w:val="24"/>
          <w:szCs w:val="24"/>
          <w:rtl/>
        </w:rPr>
        <w:t>:</w:t>
      </w:r>
    </w:p>
    <w:p w:rsidR="002209EA" w:rsidRDefault="00DD0E1F" w:rsidP="00636FA4">
      <w:pPr>
        <w:pStyle w:val="a7"/>
        <w:spacing w:line="360" w:lineRule="auto"/>
        <w:ind w:left="1440"/>
        <w:jc w:val="both"/>
        <w:rPr>
          <w:rFonts w:cs="David"/>
          <w:sz w:val="24"/>
          <w:szCs w:val="24"/>
          <w:rtl/>
        </w:rPr>
      </w:pPr>
      <w:r>
        <w:rPr>
          <w:rFonts w:cs="David" w:hint="cs"/>
          <w:sz w:val="24"/>
          <w:szCs w:val="24"/>
          <w:u w:val="single"/>
          <w:rtl/>
        </w:rPr>
        <w:t xml:space="preserve">מניות בכורה לא צוברות </w:t>
      </w:r>
      <w:r>
        <w:rPr>
          <w:rFonts w:cs="David"/>
          <w:sz w:val="24"/>
          <w:szCs w:val="24"/>
          <w:u w:val="single"/>
          <w:rtl/>
        </w:rPr>
        <w:t>–</w:t>
      </w:r>
      <w:r>
        <w:rPr>
          <w:rFonts w:cs="David" w:hint="cs"/>
          <w:sz w:val="24"/>
          <w:szCs w:val="24"/>
          <w:rtl/>
        </w:rPr>
        <w:t xml:space="preserve"> אם לא הוכרז דיבידנד בספרים לא רשום כלום אבל גם מבחינת רווח למניה לא צ"ל רשום כלום </w:t>
      </w:r>
      <w:r w:rsidR="0090493F">
        <w:rPr>
          <w:rFonts w:cs="David" w:hint="cs"/>
          <w:b/>
          <w:bCs/>
          <w:sz w:val="24"/>
          <w:szCs w:val="24"/>
          <w:rtl/>
        </w:rPr>
        <w:t xml:space="preserve">כיוון </w:t>
      </w:r>
      <w:r w:rsidR="0090493F">
        <w:rPr>
          <w:rFonts w:cs="David" w:hint="cs"/>
          <w:sz w:val="24"/>
          <w:szCs w:val="24"/>
          <w:rtl/>
        </w:rPr>
        <w:t xml:space="preserve">שבעלי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90493F">
        <w:rPr>
          <w:rFonts w:cs="David" w:hint="cs"/>
          <w:sz w:val="24"/>
          <w:szCs w:val="24"/>
          <w:rtl/>
        </w:rPr>
        <w:t xml:space="preserve"> איבדו את הזכות לקבל דיבידנד בגין הרווח של אותה שנה. או במילים אחרות, </w:t>
      </w:r>
      <w:r w:rsidR="002209EA">
        <w:rPr>
          <w:rFonts w:cs="David" w:hint="cs"/>
          <w:sz w:val="24"/>
          <w:szCs w:val="24"/>
          <w:rtl/>
        </w:rPr>
        <w:t xml:space="preserve">אם הרווח של אותה שנה יחולק בעתיד, הוא יחולק אך ורק לבעלי מ"ר. לעומת זאת אם כן הוכרז דיבידנד כאמור בספרים הוא נרשם בדו"ח על השינויים, </w:t>
      </w:r>
      <w:r w:rsidR="00A90498">
        <w:rPr>
          <w:rFonts w:cs="David" w:hint="cs"/>
          <w:sz w:val="24"/>
          <w:szCs w:val="24"/>
          <w:rtl/>
        </w:rPr>
        <w:t>ולכן בנייר עבודה נצטרך להכיר בהוצאה.</w:t>
      </w:r>
    </w:p>
    <w:p w:rsidR="00D2446E" w:rsidRPr="00A82D5F" w:rsidRDefault="002209EA" w:rsidP="00636FA4">
      <w:pPr>
        <w:pStyle w:val="a7"/>
        <w:spacing w:line="360" w:lineRule="auto"/>
        <w:ind w:left="1440"/>
        <w:jc w:val="both"/>
        <w:rPr>
          <w:rFonts w:cs="David"/>
          <w:sz w:val="24"/>
          <w:szCs w:val="24"/>
          <w:rtl/>
        </w:rPr>
      </w:pPr>
      <w:r>
        <w:rPr>
          <w:rFonts w:cs="David" w:hint="cs"/>
          <w:sz w:val="24"/>
          <w:szCs w:val="24"/>
          <w:u w:val="single"/>
          <w:rtl/>
        </w:rPr>
        <w:t>מניות בכורה צוברות</w:t>
      </w:r>
      <w:r w:rsidR="00A90498">
        <w:rPr>
          <w:rFonts w:cs="David" w:hint="cs"/>
          <w:sz w:val="24"/>
          <w:szCs w:val="24"/>
          <w:rtl/>
        </w:rPr>
        <w:t xml:space="preserve">- במקרה הזה בין אם הוכרז דיבידנד ובין אם לא בנייר עבודה יש להכיר בהוצאה בגובה הצבירה של אותה שנה. </w:t>
      </w:r>
      <w:r w:rsidR="00A90498">
        <w:rPr>
          <w:rFonts w:cs="David" w:hint="cs"/>
          <w:b/>
          <w:bCs/>
          <w:sz w:val="24"/>
          <w:szCs w:val="24"/>
          <w:rtl/>
        </w:rPr>
        <w:t>כיוון</w:t>
      </w:r>
      <w:r w:rsidR="00A90498">
        <w:rPr>
          <w:rFonts w:cs="David" w:hint="cs"/>
          <w:sz w:val="24"/>
          <w:szCs w:val="24"/>
          <w:rtl/>
        </w:rPr>
        <w:t xml:space="preserve"> שאם בשלב מאוחר יותר הישות תחלק את הרווחים כדיבידנד חלק יזרום לבעלי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A90498">
        <w:rPr>
          <w:rFonts w:cs="David" w:hint="cs"/>
          <w:sz w:val="24"/>
          <w:szCs w:val="24"/>
          <w:rtl/>
        </w:rPr>
        <w:t>.</w:t>
      </w:r>
    </w:p>
    <w:p w:rsidR="00A90498" w:rsidRPr="00BC461E" w:rsidRDefault="00A90498" w:rsidP="00636FA4">
      <w:pPr>
        <w:spacing w:line="360" w:lineRule="auto"/>
        <w:jc w:val="both"/>
        <w:rPr>
          <w:rFonts w:cs="David"/>
          <w:b/>
          <w:bCs/>
          <w:sz w:val="24"/>
          <w:szCs w:val="24"/>
          <w:u w:val="single"/>
          <w:rtl/>
        </w:rPr>
      </w:pPr>
      <w:r w:rsidRPr="00BC461E">
        <w:rPr>
          <w:rFonts w:cs="David" w:hint="cs"/>
          <w:b/>
          <w:bCs/>
          <w:sz w:val="24"/>
          <w:szCs w:val="24"/>
          <w:u w:val="single"/>
          <w:rtl/>
        </w:rPr>
        <w:lastRenderedPageBreak/>
        <w:t xml:space="preserve">דוגמא: </w:t>
      </w:r>
    </w:p>
    <w:p w:rsidR="004E24C7" w:rsidRDefault="00A90498" w:rsidP="00636FA4">
      <w:pPr>
        <w:spacing w:line="360" w:lineRule="auto"/>
        <w:jc w:val="both"/>
        <w:rPr>
          <w:rFonts w:cs="David"/>
          <w:sz w:val="24"/>
          <w:szCs w:val="24"/>
          <w:rtl/>
        </w:rPr>
      </w:pPr>
      <w:r>
        <w:rPr>
          <w:rFonts w:cs="David" w:hint="cs"/>
          <w:sz w:val="24"/>
          <w:szCs w:val="24"/>
          <w:rtl/>
        </w:rPr>
        <w:t xml:space="preserve">ב-01/14 הנפיקה הישות </w:t>
      </w:r>
      <w:r w:rsidR="004E24C7">
        <w:rPr>
          <w:rFonts w:cs="David" w:hint="cs"/>
          <w:sz w:val="24"/>
          <w:szCs w:val="24"/>
          <w:rtl/>
        </w:rPr>
        <w:t xml:space="preserve">100,000 ע.נ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4E24C7">
        <w:rPr>
          <w:rFonts w:cs="David" w:hint="cs"/>
          <w:sz w:val="24"/>
          <w:szCs w:val="24"/>
          <w:rtl/>
        </w:rPr>
        <w:t xml:space="preserve"> נושאות דיבידנד של 10% .</w:t>
      </w:r>
    </w:p>
    <w:p w:rsidR="004E24C7" w:rsidRDefault="004E24C7" w:rsidP="00636FA4">
      <w:pPr>
        <w:spacing w:line="360" w:lineRule="auto"/>
        <w:jc w:val="both"/>
        <w:rPr>
          <w:rFonts w:cs="David"/>
          <w:sz w:val="24"/>
          <w:szCs w:val="24"/>
          <w:rtl/>
        </w:rPr>
      </w:pPr>
      <w:r>
        <w:rPr>
          <w:rFonts w:cs="David" w:hint="cs"/>
          <w:sz w:val="24"/>
          <w:szCs w:val="24"/>
          <w:rtl/>
        </w:rPr>
        <w:t>בשנת 2015 היא הכריזה לראשונה על דיבידנד.</w:t>
      </w:r>
    </w:p>
    <w:p w:rsidR="004E24C7" w:rsidRDefault="004E24C7" w:rsidP="00636FA4">
      <w:pPr>
        <w:spacing w:line="360" w:lineRule="auto"/>
        <w:jc w:val="both"/>
        <w:rPr>
          <w:rFonts w:cs="David"/>
          <w:b/>
          <w:bCs/>
          <w:sz w:val="24"/>
          <w:szCs w:val="24"/>
          <w:rtl/>
        </w:rPr>
      </w:pPr>
      <w:r>
        <w:rPr>
          <w:rFonts w:cs="David" w:hint="cs"/>
          <w:b/>
          <w:bCs/>
          <w:sz w:val="24"/>
          <w:szCs w:val="24"/>
          <w:rtl/>
        </w:rPr>
        <w:t xml:space="preserve">נדרש: הצג את ההשפעה של </w:t>
      </w:r>
      <w:r w:rsidR="00292CAC">
        <w:rPr>
          <w:rFonts w:cs="David" w:hint="cs"/>
          <w:b/>
          <w:bCs/>
          <w:sz w:val="24"/>
          <w:szCs w:val="24"/>
          <w:rtl/>
        </w:rPr>
        <w:t>מ</w:t>
      </w:r>
      <w:r w:rsidR="00292CAC">
        <w:rPr>
          <w:rFonts w:cs="David"/>
          <w:b/>
          <w:bCs/>
          <w:sz w:val="24"/>
          <w:szCs w:val="24"/>
          <w:rtl/>
        </w:rPr>
        <w:t>"</w:t>
      </w:r>
      <w:r w:rsidR="00292CAC">
        <w:rPr>
          <w:rFonts w:cs="David" w:hint="cs"/>
          <w:b/>
          <w:bCs/>
          <w:sz w:val="24"/>
          <w:szCs w:val="24"/>
          <w:rtl/>
        </w:rPr>
        <w:t>ב</w:t>
      </w:r>
      <w:r>
        <w:rPr>
          <w:rFonts w:cs="David" w:hint="cs"/>
          <w:b/>
          <w:bCs/>
          <w:sz w:val="24"/>
          <w:szCs w:val="24"/>
          <w:rtl/>
        </w:rPr>
        <w:t xml:space="preserve"> על הספרים ועל חישובי הרווח למניה בשנים 2014-2015 תחת שתי הנחות בלתי תלויות :</w:t>
      </w:r>
    </w:p>
    <w:p w:rsidR="004E24C7" w:rsidRDefault="004E24C7" w:rsidP="00636FA4">
      <w:pPr>
        <w:pStyle w:val="a7"/>
        <w:numPr>
          <w:ilvl w:val="0"/>
          <w:numId w:val="18"/>
        </w:numPr>
        <w:spacing w:line="360" w:lineRule="auto"/>
        <w:jc w:val="both"/>
        <w:rPr>
          <w:rFonts w:cs="David"/>
          <w:b/>
          <w:bCs/>
          <w:sz w:val="24"/>
          <w:szCs w:val="24"/>
        </w:rPr>
      </w:pPr>
      <w:r>
        <w:rPr>
          <w:rFonts w:cs="David" w:hint="cs"/>
          <w:b/>
          <w:bCs/>
          <w:sz w:val="24"/>
          <w:szCs w:val="24"/>
          <w:rtl/>
        </w:rPr>
        <w:t xml:space="preserve">מניות הבכורה לא צוברות </w:t>
      </w:r>
    </w:p>
    <w:p w:rsidR="004E24C7" w:rsidRDefault="004E24C7" w:rsidP="00636FA4">
      <w:pPr>
        <w:pStyle w:val="a7"/>
        <w:numPr>
          <w:ilvl w:val="0"/>
          <w:numId w:val="18"/>
        </w:numPr>
        <w:spacing w:line="360" w:lineRule="auto"/>
        <w:jc w:val="both"/>
        <w:rPr>
          <w:rFonts w:cs="David"/>
          <w:b/>
          <w:bCs/>
          <w:sz w:val="24"/>
          <w:szCs w:val="24"/>
        </w:rPr>
      </w:pPr>
      <w:r>
        <w:rPr>
          <w:rFonts w:cs="David" w:hint="cs"/>
          <w:b/>
          <w:bCs/>
          <w:sz w:val="24"/>
          <w:szCs w:val="24"/>
          <w:rtl/>
        </w:rPr>
        <w:t xml:space="preserve">מניות הבכורה צוברות </w:t>
      </w:r>
    </w:p>
    <w:p w:rsidR="004E24C7" w:rsidRPr="00BC461E" w:rsidRDefault="004E24C7" w:rsidP="00636FA4">
      <w:pPr>
        <w:spacing w:line="360" w:lineRule="auto"/>
        <w:jc w:val="both"/>
        <w:rPr>
          <w:rFonts w:cs="David"/>
          <w:b/>
          <w:bCs/>
          <w:sz w:val="24"/>
          <w:szCs w:val="24"/>
          <w:u w:val="single"/>
          <w:rtl/>
        </w:rPr>
      </w:pPr>
      <w:proofErr w:type="spellStart"/>
      <w:r w:rsidRPr="00BC461E">
        <w:rPr>
          <w:rFonts w:cs="David" w:hint="cs"/>
          <w:b/>
          <w:bCs/>
          <w:sz w:val="24"/>
          <w:szCs w:val="24"/>
          <w:u w:val="single"/>
          <w:rtl/>
        </w:rPr>
        <w:t>פיתרון</w:t>
      </w:r>
      <w:proofErr w:type="spellEnd"/>
      <w:r w:rsidRPr="00BC461E">
        <w:rPr>
          <w:rFonts w:cs="David" w:hint="cs"/>
          <w:b/>
          <w:bCs/>
          <w:sz w:val="24"/>
          <w:szCs w:val="24"/>
          <w:u w:val="single"/>
          <w:rtl/>
        </w:rPr>
        <w:t xml:space="preserve"> </w:t>
      </w:r>
    </w:p>
    <w:p w:rsidR="004E24C7" w:rsidRPr="004E24C7" w:rsidRDefault="004E24C7" w:rsidP="00636FA4">
      <w:pPr>
        <w:spacing w:line="360" w:lineRule="auto"/>
        <w:jc w:val="both"/>
        <w:rPr>
          <w:rFonts w:cs="David"/>
          <w:b/>
          <w:bCs/>
          <w:sz w:val="24"/>
          <w:szCs w:val="24"/>
          <w:rtl/>
        </w:rPr>
      </w:pPr>
      <w:r>
        <w:rPr>
          <w:rFonts w:cs="David" w:hint="cs"/>
          <w:b/>
          <w:bCs/>
          <w:sz w:val="24"/>
          <w:szCs w:val="24"/>
          <w:rtl/>
        </w:rPr>
        <w:t>נדרש א: מניות בכורה לא צוברות</w:t>
      </w:r>
    </w:p>
    <w:tbl>
      <w:tblPr>
        <w:tblStyle w:val="ab"/>
        <w:bidiVisual/>
        <w:tblW w:w="0" w:type="auto"/>
        <w:tblLook w:val="04A0" w:firstRow="1" w:lastRow="0" w:firstColumn="1" w:lastColumn="0" w:noHBand="0" w:noVBand="1"/>
      </w:tblPr>
      <w:tblGrid>
        <w:gridCol w:w="2381"/>
        <w:gridCol w:w="642"/>
        <w:gridCol w:w="927"/>
      </w:tblGrid>
      <w:tr w:rsidR="004E24C7" w:rsidTr="004E24C7">
        <w:tc>
          <w:tcPr>
            <w:tcW w:w="0" w:type="auto"/>
            <w:vAlign w:val="center"/>
          </w:tcPr>
          <w:p w:rsidR="004E24C7" w:rsidRDefault="004E24C7" w:rsidP="00636FA4">
            <w:pPr>
              <w:spacing w:line="360" w:lineRule="auto"/>
              <w:rPr>
                <w:rFonts w:cs="David"/>
                <w:sz w:val="24"/>
                <w:szCs w:val="24"/>
                <w:rtl/>
              </w:rPr>
            </w:pPr>
          </w:p>
        </w:tc>
        <w:tc>
          <w:tcPr>
            <w:tcW w:w="0" w:type="auto"/>
            <w:vAlign w:val="center"/>
          </w:tcPr>
          <w:p w:rsidR="004E24C7" w:rsidRPr="004E24C7" w:rsidRDefault="004E24C7" w:rsidP="00636FA4">
            <w:pPr>
              <w:spacing w:line="360" w:lineRule="auto"/>
              <w:rPr>
                <w:rFonts w:cs="David"/>
                <w:sz w:val="24"/>
                <w:szCs w:val="24"/>
                <w:u w:val="single"/>
                <w:rtl/>
              </w:rPr>
            </w:pPr>
            <w:r w:rsidRPr="004E24C7">
              <w:rPr>
                <w:rFonts w:cs="David" w:hint="cs"/>
                <w:sz w:val="24"/>
                <w:szCs w:val="24"/>
                <w:u w:val="single"/>
                <w:rtl/>
              </w:rPr>
              <w:t>2014</w:t>
            </w:r>
          </w:p>
        </w:tc>
        <w:tc>
          <w:tcPr>
            <w:tcW w:w="0" w:type="auto"/>
            <w:vAlign w:val="center"/>
          </w:tcPr>
          <w:p w:rsidR="004E24C7" w:rsidRPr="004E24C7" w:rsidRDefault="004E24C7" w:rsidP="00636FA4">
            <w:pPr>
              <w:spacing w:line="360" w:lineRule="auto"/>
              <w:rPr>
                <w:rFonts w:cs="David"/>
                <w:sz w:val="24"/>
                <w:szCs w:val="24"/>
                <w:u w:val="single"/>
                <w:rtl/>
              </w:rPr>
            </w:pPr>
            <w:r w:rsidRPr="004E24C7">
              <w:rPr>
                <w:rFonts w:cs="David" w:hint="cs"/>
                <w:sz w:val="24"/>
                <w:szCs w:val="24"/>
                <w:u w:val="single"/>
                <w:rtl/>
              </w:rPr>
              <w:t>2015</w:t>
            </w:r>
          </w:p>
        </w:tc>
      </w:tr>
      <w:tr w:rsidR="004E24C7" w:rsidTr="004E24C7">
        <w:tc>
          <w:tcPr>
            <w:tcW w:w="0" w:type="auto"/>
            <w:vAlign w:val="center"/>
          </w:tcPr>
          <w:p w:rsidR="004E24C7" w:rsidRPr="004E24C7" w:rsidRDefault="004E24C7" w:rsidP="00636FA4">
            <w:pPr>
              <w:spacing w:line="360" w:lineRule="auto"/>
              <w:rPr>
                <w:rFonts w:cs="David"/>
                <w:sz w:val="24"/>
                <w:szCs w:val="24"/>
                <w:rtl/>
              </w:rPr>
            </w:pPr>
            <w:r w:rsidRPr="004E24C7">
              <w:rPr>
                <w:rFonts w:cs="David" w:hint="cs"/>
                <w:sz w:val="24"/>
                <w:szCs w:val="24"/>
                <w:rtl/>
              </w:rPr>
              <w:t>ספרים דו"ח ע</w:t>
            </w:r>
            <w:r>
              <w:rPr>
                <w:rFonts w:cs="David" w:hint="cs"/>
                <w:sz w:val="24"/>
                <w:szCs w:val="24"/>
                <w:rtl/>
              </w:rPr>
              <w:t>ל</w:t>
            </w:r>
            <w:r w:rsidRPr="004E24C7">
              <w:rPr>
                <w:rFonts w:cs="David" w:hint="cs"/>
                <w:sz w:val="24"/>
                <w:szCs w:val="24"/>
                <w:rtl/>
              </w:rPr>
              <w:t xml:space="preserve"> השינויים</w:t>
            </w:r>
          </w:p>
        </w:tc>
        <w:tc>
          <w:tcPr>
            <w:tcW w:w="0" w:type="auto"/>
            <w:vAlign w:val="center"/>
          </w:tcPr>
          <w:p w:rsidR="004E24C7" w:rsidRDefault="004E24C7" w:rsidP="00636FA4">
            <w:pPr>
              <w:spacing w:line="360" w:lineRule="auto"/>
              <w:rPr>
                <w:rFonts w:cs="David"/>
                <w:sz w:val="24"/>
                <w:szCs w:val="24"/>
                <w:rtl/>
              </w:rPr>
            </w:pPr>
            <w:r>
              <w:rPr>
                <w:rFonts w:cs="David"/>
                <w:sz w:val="24"/>
                <w:szCs w:val="24"/>
              </w:rPr>
              <w:t>--</w:t>
            </w:r>
          </w:p>
        </w:tc>
        <w:tc>
          <w:tcPr>
            <w:tcW w:w="0" w:type="auto"/>
            <w:vAlign w:val="center"/>
          </w:tcPr>
          <w:p w:rsidR="004E24C7" w:rsidRDefault="004E24C7" w:rsidP="00636FA4">
            <w:pPr>
              <w:spacing w:line="360" w:lineRule="auto"/>
              <w:rPr>
                <w:rFonts w:cs="David"/>
                <w:sz w:val="24"/>
                <w:szCs w:val="24"/>
                <w:rtl/>
              </w:rPr>
            </w:pPr>
            <w:r>
              <w:rPr>
                <w:rFonts w:cs="David" w:hint="cs"/>
                <w:sz w:val="24"/>
                <w:szCs w:val="24"/>
                <w:rtl/>
              </w:rPr>
              <w:t>(10,000)</w:t>
            </w:r>
          </w:p>
        </w:tc>
      </w:tr>
      <w:tr w:rsidR="004E24C7" w:rsidTr="004E24C7">
        <w:tc>
          <w:tcPr>
            <w:tcW w:w="0" w:type="auto"/>
            <w:vAlign w:val="center"/>
          </w:tcPr>
          <w:p w:rsidR="004E24C7" w:rsidRDefault="004E24C7" w:rsidP="00636FA4">
            <w:pPr>
              <w:spacing w:line="360" w:lineRule="auto"/>
              <w:rPr>
                <w:rFonts w:cs="David"/>
                <w:sz w:val="24"/>
                <w:szCs w:val="24"/>
                <w:rtl/>
              </w:rPr>
            </w:pPr>
            <w:r>
              <w:rPr>
                <w:rFonts w:cs="David" w:hint="cs"/>
                <w:sz w:val="24"/>
                <w:szCs w:val="24"/>
                <w:rtl/>
              </w:rPr>
              <w:t xml:space="preserve">רווח למניה הוצאה </w:t>
            </w:r>
          </w:p>
        </w:tc>
        <w:tc>
          <w:tcPr>
            <w:tcW w:w="0" w:type="auto"/>
            <w:vAlign w:val="center"/>
          </w:tcPr>
          <w:p w:rsidR="004E24C7" w:rsidRDefault="004E24C7" w:rsidP="00636FA4">
            <w:pPr>
              <w:spacing w:line="360" w:lineRule="auto"/>
              <w:rPr>
                <w:rFonts w:cs="David"/>
                <w:sz w:val="24"/>
                <w:szCs w:val="24"/>
                <w:rtl/>
              </w:rPr>
            </w:pPr>
            <w:r>
              <w:rPr>
                <w:rFonts w:cs="David"/>
                <w:sz w:val="24"/>
                <w:szCs w:val="24"/>
              </w:rPr>
              <w:t>--</w:t>
            </w:r>
          </w:p>
        </w:tc>
        <w:tc>
          <w:tcPr>
            <w:tcW w:w="0" w:type="auto"/>
            <w:vAlign w:val="center"/>
          </w:tcPr>
          <w:p w:rsidR="004E24C7" w:rsidRDefault="004E24C7" w:rsidP="00636FA4">
            <w:pPr>
              <w:spacing w:line="360" w:lineRule="auto"/>
              <w:rPr>
                <w:rFonts w:cs="David"/>
                <w:sz w:val="24"/>
                <w:szCs w:val="24"/>
                <w:rtl/>
              </w:rPr>
            </w:pPr>
            <w:r>
              <w:rPr>
                <w:rFonts w:cs="David" w:hint="cs"/>
                <w:sz w:val="24"/>
                <w:szCs w:val="24"/>
                <w:rtl/>
              </w:rPr>
              <w:t>(10,000)</w:t>
            </w:r>
          </w:p>
        </w:tc>
      </w:tr>
    </w:tbl>
    <w:p w:rsidR="004E24C7" w:rsidRPr="004E24C7" w:rsidRDefault="004E24C7" w:rsidP="00636FA4">
      <w:pPr>
        <w:spacing w:line="360" w:lineRule="auto"/>
        <w:jc w:val="both"/>
        <w:rPr>
          <w:rFonts w:cs="David"/>
          <w:b/>
          <w:bCs/>
          <w:sz w:val="24"/>
          <w:szCs w:val="24"/>
          <w:rtl/>
        </w:rPr>
      </w:pPr>
      <w:r>
        <w:rPr>
          <w:rFonts w:cs="David" w:hint="cs"/>
          <w:b/>
          <w:bCs/>
          <w:sz w:val="24"/>
          <w:szCs w:val="24"/>
          <w:rtl/>
        </w:rPr>
        <w:t>נדרש ב: מניות בכורה צוברות</w:t>
      </w:r>
    </w:p>
    <w:tbl>
      <w:tblPr>
        <w:tblStyle w:val="ab"/>
        <w:bidiVisual/>
        <w:tblW w:w="0" w:type="auto"/>
        <w:tblLook w:val="04A0" w:firstRow="1" w:lastRow="0" w:firstColumn="1" w:lastColumn="0" w:noHBand="0" w:noVBand="1"/>
      </w:tblPr>
      <w:tblGrid>
        <w:gridCol w:w="2381"/>
        <w:gridCol w:w="927"/>
        <w:gridCol w:w="927"/>
      </w:tblGrid>
      <w:tr w:rsidR="004E24C7" w:rsidTr="004E24C7">
        <w:tc>
          <w:tcPr>
            <w:tcW w:w="0" w:type="auto"/>
            <w:vAlign w:val="center"/>
          </w:tcPr>
          <w:p w:rsidR="004E24C7" w:rsidRDefault="004E24C7" w:rsidP="00636FA4">
            <w:pPr>
              <w:spacing w:line="360" w:lineRule="auto"/>
              <w:rPr>
                <w:rFonts w:cs="David"/>
                <w:sz w:val="24"/>
                <w:szCs w:val="24"/>
                <w:rtl/>
              </w:rPr>
            </w:pPr>
          </w:p>
        </w:tc>
        <w:tc>
          <w:tcPr>
            <w:tcW w:w="0" w:type="auto"/>
            <w:vAlign w:val="center"/>
          </w:tcPr>
          <w:p w:rsidR="004E24C7" w:rsidRPr="004E24C7" w:rsidRDefault="004E24C7" w:rsidP="00636FA4">
            <w:pPr>
              <w:spacing w:line="360" w:lineRule="auto"/>
              <w:rPr>
                <w:rFonts w:cs="David"/>
                <w:sz w:val="24"/>
                <w:szCs w:val="24"/>
                <w:u w:val="single"/>
                <w:rtl/>
              </w:rPr>
            </w:pPr>
            <w:r w:rsidRPr="004E24C7">
              <w:rPr>
                <w:rFonts w:cs="David" w:hint="cs"/>
                <w:sz w:val="24"/>
                <w:szCs w:val="24"/>
                <w:u w:val="single"/>
                <w:rtl/>
              </w:rPr>
              <w:t>2014</w:t>
            </w:r>
          </w:p>
        </w:tc>
        <w:tc>
          <w:tcPr>
            <w:tcW w:w="0" w:type="auto"/>
            <w:vAlign w:val="center"/>
          </w:tcPr>
          <w:p w:rsidR="004E24C7" w:rsidRPr="004E24C7" w:rsidRDefault="004E24C7" w:rsidP="00636FA4">
            <w:pPr>
              <w:spacing w:line="360" w:lineRule="auto"/>
              <w:rPr>
                <w:rFonts w:cs="David"/>
                <w:sz w:val="24"/>
                <w:szCs w:val="24"/>
                <w:u w:val="single"/>
                <w:rtl/>
              </w:rPr>
            </w:pPr>
            <w:r w:rsidRPr="004E24C7">
              <w:rPr>
                <w:rFonts w:cs="David" w:hint="cs"/>
                <w:sz w:val="24"/>
                <w:szCs w:val="24"/>
                <w:u w:val="single"/>
                <w:rtl/>
              </w:rPr>
              <w:t>2015</w:t>
            </w:r>
          </w:p>
        </w:tc>
      </w:tr>
      <w:tr w:rsidR="004E24C7" w:rsidTr="004E24C7">
        <w:tc>
          <w:tcPr>
            <w:tcW w:w="0" w:type="auto"/>
            <w:vAlign w:val="center"/>
          </w:tcPr>
          <w:p w:rsidR="004E24C7" w:rsidRPr="004E24C7" w:rsidRDefault="004E24C7" w:rsidP="00636FA4">
            <w:pPr>
              <w:spacing w:line="360" w:lineRule="auto"/>
              <w:rPr>
                <w:rFonts w:cs="David"/>
                <w:sz w:val="24"/>
                <w:szCs w:val="24"/>
                <w:rtl/>
              </w:rPr>
            </w:pPr>
            <w:r w:rsidRPr="004E24C7">
              <w:rPr>
                <w:rFonts w:cs="David" w:hint="cs"/>
                <w:sz w:val="24"/>
                <w:szCs w:val="24"/>
                <w:rtl/>
              </w:rPr>
              <w:t>ספרים דו"ח ע</w:t>
            </w:r>
            <w:r>
              <w:rPr>
                <w:rFonts w:cs="David" w:hint="cs"/>
                <w:sz w:val="24"/>
                <w:szCs w:val="24"/>
                <w:rtl/>
              </w:rPr>
              <w:t>ל</w:t>
            </w:r>
            <w:r w:rsidRPr="004E24C7">
              <w:rPr>
                <w:rFonts w:cs="David" w:hint="cs"/>
                <w:sz w:val="24"/>
                <w:szCs w:val="24"/>
                <w:rtl/>
              </w:rPr>
              <w:t xml:space="preserve"> השינויים</w:t>
            </w:r>
          </w:p>
        </w:tc>
        <w:tc>
          <w:tcPr>
            <w:tcW w:w="0" w:type="auto"/>
            <w:vAlign w:val="center"/>
          </w:tcPr>
          <w:p w:rsidR="004E24C7" w:rsidRDefault="004E24C7" w:rsidP="00636FA4">
            <w:pPr>
              <w:spacing w:line="360" w:lineRule="auto"/>
              <w:rPr>
                <w:rFonts w:cs="David"/>
                <w:sz w:val="24"/>
                <w:szCs w:val="24"/>
                <w:rtl/>
              </w:rPr>
            </w:pPr>
            <w:r>
              <w:rPr>
                <w:rFonts w:cs="David" w:hint="cs"/>
                <w:sz w:val="24"/>
                <w:szCs w:val="24"/>
                <w:rtl/>
              </w:rPr>
              <w:t>---</w:t>
            </w:r>
          </w:p>
        </w:tc>
        <w:tc>
          <w:tcPr>
            <w:tcW w:w="0" w:type="auto"/>
            <w:vAlign w:val="center"/>
          </w:tcPr>
          <w:p w:rsidR="004E24C7" w:rsidRDefault="004E24C7" w:rsidP="00636FA4">
            <w:pPr>
              <w:spacing w:line="360" w:lineRule="auto"/>
              <w:rPr>
                <w:rFonts w:cs="David"/>
                <w:sz w:val="24"/>
                <w:szCs w:val="24"/>
                <w:rtl/>
              </w:rPr>
            </w:pPr>
            <w:r>
              <w:rPr>
                <w:rFonts w:cs="David" w:hint="cs"/>
                <w:sz w:val="24"/>
                <w:szCs w:val="24"/>
                <w:rtl/>
              </w:rPr>
              <w:t>(20,000)</w:t>
            </w:r>
          </w:p>
        </w:tc>
      </w:tr>
      <w:tr w:rsidR="004E24C7" w:rsidTr="004E24C7">
        <w:tc>
          <w:tcPr>
            <w:tcW w:w="0" w:type="auto"/>
            <w:vAlign w:val="center"/>
          </w:tcPr>
          <w:p w:rsidR="004E24C7" w:rsidRDefault="004E24C7" w:rsidP="00636FA4">
            <w:pPr>
              <w:spacing w:line="360" w:lineRule="auto"/>
              <w:rPr>
                <w:rFonts w:cs="David"/>
                <w:sz w:val="24"/>
                <w:szCs w:val="24"/>
                <w:rtl/>
              </w:rPr>
            </w:pPr>
            <w:r>
              <w:rPr>
                <w:rFonts w:cs="David" w:hint="cs"/>
                <w:sz w:val="24"/>
                <w:szCs w:val="24"/>
                <w:rtl/>
              </w:rPr>
              <w:t xml:space="preserve">רווח למניה הוצאה </w:t>
            </w:r>
          </w:p>
        </w:tc>
        <w:tc>
          <w:tcPr>
            <w:tcW w:w="0" w:type="auto"/>
            <w:vAlign w:val="center"/>
          </w:tcPr>
          <w:p w:rsidR="004E24C7" w:rsidRDefault="004E24C7" w:rsidP="00636FA4">
            <w:pPr>
              <w:spacing w:line="360" w:lineRule="auto"/>
              <w:rPr>
                <w:rFonts w:cs="David"/>
                <w:sz w:val="24"/>
                <w:szCs w:val="24"/>
                <w:rtl/>
              </w:rPr>
            </w:pPr>
            <w:r>
              <w:rPr>
                <w:rFonts w:cs="David" w:hint="cs"/>
                <w:sz w:val="24"/>
                <w:szCs w:val="24"/>
                <w:rtl/>
              </w:rPr>
              <w:t>(10,000)</w:t>
            </w:r>
          </w:p>
        </w:tc>
        <w:tc>
          <w:tcPr>
            <w:tcW w:w="0" w:type="auto"/>
            <w:vAlign w:val="center"/>
          </w:tcPr>
          <w:p w:rsidR="004E24C7" w:rsidRDefault="004E24C7" w:rsidP="00636FA4">
            <w:pPr>
              <w:spacing w:line="360" w:lineRule="auto"/>
              <w:rPr>
                <w:rFonts w:cs="David"/>
                <w:sz w:val="24"/>
                <w:szCs w:val="24"/>
                <w:rtl/>
              </w:rPr>
            </w:pPr>
            <w:r>
              <w:rPr>
                <w:rFonts w:cs="David" w:hint="cs"/>
                <w:sz w:val="24"/>
                <w:szCs w:val="24"/>
                <w:rtl/>
              </w:rPr>
              <w:t>(10,000)</w:t>
            </w:r>
          </w:p>
        </w:tc>
      </w:tr>
    </w:tbl>
    <w:p w:rsidR="00D2446E" w:rsidRPr="00D2446E" w:rsidRDefault="00D2446E" w:rsidP="00636FA4">
      <w:pPr>
        <w:pStyle w:val="a7"/>
        <w:spacing w:line="360" w:lineRule="auto"/>
        <w:ind w:left="1440"/>
        <w:jc w:val="both"/>
        <w:rPr>
          <w:rFonts w:cs="David"/>
          <w:sz w:val="24"/>
          <w:szCs w:val="24"/>
        </w:rPr>
      </w:pPr>
    </w:p>
    <w:p w:rsidR="00343298" w:rsidRDefault="004E24C7" w:rsidP="00636FA4">
      <w:pPr>
        <w:pStyle w:val="a7"/>
        <w:numPr>
          <w:ilvl w:val="0"/>
          <w:numId w:val="17"/>
        </w:numPr>
        <w:spacing w:line="360" w:lineRule="auto"/>
        <w:jc w:val="both"/>
        <w:rPr>
          <w:rFonts w:cs="David"/>
          <w:sz w:val="24"/>
          <w:szCs w:val="24"/>
        </w:rPr>
      </w:pPr>
      <w:r w:rsidRPr="004E24C7">
        <w:rPr>
          <w:rFonts w:cs="David" w:hint="cs"/>
          <w:b/>
          <w:bCs/>
          <w:sz w:val="24"/>
          <w:szCs w:val="24"/>
          <w:rtl/>
        </w:rPr>
        <w:t xml:space="preserve">מניות בכורה המהוות </w:t>
      </w:r>
      <w:r>
        <w:rPr>
          <w:rFonts w:cs="David" w:hint="cs"/>
          <w:b/>
          <w:bCs/>
          <w:sz w:val="24"/>
          <w:szCs w:val="24"/>
          <w:rtl/>
        </w:rPr>
        <w:t xml:space="preserve">התחייבות פיננסית </w:t>
      </w:r>
      <w:r w:rsidR="008E5176">
        <w:rPr>
          <w:rFonts w:cs="David"/>
          <w:b/>
          <w:bCs/>
          <w:sz w:val="24"/>
          <w:szCs w:val="24"/>
          <w:rtl/>
        </w:rPr>
        <w:t>–</w:t>
      </w:r>
      <w:r w:rsidRPr="004E24C7">
        <w:rPr>
          <w:rFonts w:cs="David" w:hint="cs"/>
          <w:b/>
          <w:bCs/>
          <w:sz w:val="24"/>
          <w:szCs w:val="24"/>
          <w:rtl/>
        </w:rPr>
        <w:t xml:space="preserve"> </w:t>
      </w:r>
      <w:r w:rsidR="008E5176">
        <w:rPr>
          <w:rFonts w:cs="David" w:hint="cs"/>
          <w:sz w:val="24"/>
          <w:szCs w:val="24"/>
          <w:rtl/>
        </w:rPr>
        <w:t>הכוונה ל</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8E5176">
        <w:rPr>
          <w:rFonts w:cs="David" w:hint="cs"/>
          <w:sz w:val="24"/>
          <w:szCs w:val="24"/>
          <w:rtl/>
        </w:rPr>
        <w:t xml:space="preserve"> שלישות יש </w:t>
      </w:r>
      <w:proofErr w:type="spellStart"/>
      <w:r w:rsidR="008E5176">
        <w:rPr>
          <w:rFonts w:cs="David" w:hint="cs"/>
          <w:sz w:val="24"/>
          <w:szCs w:val="24"/>
          <w:rtl/>
        </w:rPr>
        <w:t>מחוייבות</w:t>
      </w:r>
      <w:proofErr w:type="spellEnd"/>
      <w:r w:rsidR="008E5176">
        <w:rPr>
          <w:rFonts w:cs="David" w:hint="cs"/>
          <w:sz w:val="24"/>
          <w:szCs w:val="24"/>
          <w:rtl/>
        </w:rPr>
        <w:t xml:space="preserve"> לשלם את </w:t>
      </w:r>
      <w:proofErr w:type="spellStart"/>
      <w:r w:rsidR="008E5176">
        <w:rPr>
          <w:rFonts w:cs="David" w:hint="cs"/>
          <w:sz w:val="24"/>
          <w:szCs w:val="24"/>
          <w:rtl/>
        </w:rPr>
        <w:t>הע.נ</w:t>
      </w:r>
      <w:proofErr w:type="spellEnd"/>
      <w:r w:rsidR="008E5176">
        <w:rPr>
          <w:rFonts w:cs="David" w:hint="cs"/>
          <w:sz w:val="24"/>
          <w:szCs w:val="24"/>
          <w:rtl/>
        </w:rPr>
        <w:t xml:space="preserve">, דהיינו הן ניתנות לפדיון עפ"י רצון הצד שכנגד ולישות יש גם מחויבות לשלם את הדיבידנד ואם הוא לא מוכרז אז הוא מצטרף לסכום הפדיון.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8E5176">
        <w:rPr>
          <w:rFonts w:cs="David" w:hint="cs"/>
          <w:sz w:val="24"/>
          <w:szCs w:val="24"/>
          <w:rtl/>
        </w:rPr>
        <w:t xml:space="preserve"> כאלה מהוות התחייבות פיננסית לכל דבר ועניין ונמדדות בשיטת העלות המופחתת. </w:t>
      </w:r>
      <w:r w:rsidR="00343298">
        <w:rPr>
          <w:rFonts w:cs="David" w:hint="cs"/>
          <w:sz w:val="24"/>
          <w:szCs w:val="24"/>
          <w:rtl/>
        </w:rPr>
        <w:t xml:space="preserve">המשמעות </w:t>
      </w:r>
      <w:proofErr w:type="spellStart"/>
      <w:r w:rsidR="00343298">
        <w:rPr>
          <w:rFonts w:cs="David" w:hint="cs"/>
          <w:sz w:val="24"/>
          <w:szCs w:val="24"/>
          <w:rtl/>
        </w:rPr>
        <w:t>המיידית</w:t>
      </w:r>
      <w:proofErr w:type="spellEnd"/>
      <w:r w:rsidR="00343298">
        <w:rPr>
          <w:rFonts w:cs="David" w:hint="cs"/>
          <w:sz w:val="24"/>
          <w:szCs w:val="24"/>
          <w:rtl/>
        </w:rPr>
        <w:t xml:space="preserve"> היא שנרשם בגינן כל שנה הוצאות מימון ועל כן ההשפעה שלהן כלולה כבר בנקודת המוצא- אין צורך לעשות דבר נוסף </w:t>
      </w:r>
    </w:p>
    <w:p w:rsidR="009B290B" w:rsidRDefault="00D2446E" w:rsidP="00636FA4">
      <w:pPr>
        <w:pStyle w:val="a7"/>
        <w:numPr>
          <w:ilvl w:val="0"/>
          <w:numId w:val="17"/>
        </w:numPr>
        <w:spacing w:line="360" w:lineRule="auto"/>
        <w:jc w:val="both"/>
        <w:rPr>
          <w:rFonts w:cs="David"/>
          <w:sz w:val="24"/>
          <w:szCs w:val="24"/>
        </w:rPr>
      </w:pPr>
      <w:r>
        <w:rPr>
          <w:rFonts w:cs="David" w:hint="cs"/>
          <w:b/>
          <w:bCs/>
          <w:sz w:val="24"/>
          <w:szCs w:val="24"/>
          <w:rtl/>
        </w:rPr>
        <w:t xml:space="preserve">מניות בכורה המהוות מכשיר פיננסי מורכב- </w:t>
      </w:r>
      <w:r>
        <w:rPr>
          <w:rFonts w:cs="David" w:hint="cs"/>
          <w:sz w:val="24"/>
          <w:szCs w:val="24"/>
          <w:rtl/>
        </w:rPr>
        <w:t>הכוונה היא ל</w:t>
      </w:r>
      <w:r w:rsidR="00292CAC">
        <w:rPr>
          <w:rFonts w:cs="David" w:hint="cs"/>
          <w:sz w:val="24"/>
          <w:szCs w:val="24"/>
          <w:rtl/>
        </w:rPr>
        <w:t>מ</w:t>
      </w:r>
      <w:r w:rsidR="00292CAC">
        <w:rPr>
          <w:rFonts w:cs="David"/>
          <w:sz w:val="24"/>
          <w:szCs w:val="24"/>
          <w:rtl/>
        </w:rPr>
        <w:t>"</w:t>
      </w:r>
      <w:r w:rsidR="00292CAC">
        <w:rPr>
          <w:rFonts w:cs="David" w:hint="cs"/>
          <w:sz w:val="24"/>
          <w:szCs w:val="24"/>
          <w:rtl/>
        </w:rPr>
        <w:t>ב</w:t>
      </w:r>
      <w:r>
        <w:rPr>
          <w:rFonts w:cs="David" w:hint="cs"/>
          <w:sz w:val="24"/>
          <w:szCs w:val="24"/>
          <w:rtl/>
        </w:rPr>
        <w:t xml:space="preserve"> </w:t>
      </w:r>
      <w:r w:rsidR="009B290B">
        <w:rPr>
          <w:rFonts w:cs="David" w:hint="cs"/>
          <w:sz w:val="24"/>
          <w:szCs w:val="24"/>
          <w:rtl/>
        </w:rPr>
        <w:t xml:space="preserve">שהישות </w:t>
      </w:r>
      <w:proofErr w:type="spellStart"/>
      <w:r w:rsidR="009B290B">
        <w:rPr>
          <w:rFonts w:cs="David" w:hint="cs"/>
          <w:sz w:val="24"/>
          <w:szCs w:val="24"/>
          <w:rtl/>
        </w:rPr>
        <w:t>מחוייבת</w:t>
      </w:r>
      <w:proofErr w:type="spellEnd"/>
      <w:r w:rsidR="009B290B">
        <w:rPr>
          <w:rFonts w:cs="David" w:hint="cs"/>
          <w:sz w:val="24"/>
          <w:szCs w:val="24"/>
          <w:rtl/>
        </w:rPr>
        <w:t xml:space="preserve"> לשלם את </w:t>
      </w:r>
      <w:proofErr w:type="spellStart"/>
      <w:r w:rsidR="009B290B">
        <w:rPr>
          <w:rFonts w:cs="David" w:hint="cs"/>
          <w:sz w:val="24"/>
          <w:szCs w:val="24"/>
          <w:rtl/>
        </w:rPr>
        <w:t>הע.נ</w:t>
      </w:r>
      <w:proofErr w:type="spellEnd"/>
      <w:r w:rsidR="009B290B">
        <w:rPr>
          <w:rFonts w:cs="David" w:hint="cs"/>
          <w:sz w:val="24"/>
          <w:szCs w:val="24"/>
          <w:rtl/>
        </w:rPr>
        <w:t xml:space="preserve"> דהיינו הם ניתנות לפדיון עפ"י רצון הצד שכנגד, אבל הכרזת הדיבידנד היא לפי רצונה, היא לא מחויבת לשלם דיבידנד. </w:t>
      </w:r>
    </w:p>
    <w:p w:rsidR="009B290B" w:rsidRDefault="009B290B" w:rsidP="00636FA4">
      <w:pPr>
        <w:pStyle w:val="a7"/>
        <w:spacing w:line="360" w:lineRule="auto"/>
        <w:ind w:left="1440"/>
        <w:jc w:val="both"/>
        <w:rPr>
          <w:rFonts w:cs="David"/>
          <w:sz w:val="24"/>
          <w:szCs w:val="24"/>
          <w:rtl/>
        </w:rPr>
      </w:pPr>
      <w:r>
        <w:rPr>
          <w:rFonts w:cs="David" w:hint="cs"/>
          <w:b/>
          <w:bCs/>
          <w:sz w:val="24"/>
          <w:szCs w:val="24"/>
          <w:rtl/>
        </w:rPr>
        <w:t xml:space="preserve">בספרים </w:t>
      </w:r>
      <w:r>
        <w:rPr>
          <w:rFonts w:cs="David"/>
          <w:b/>
          <w:bCs/>
          <w:sz w:val="24"/>
          <w:szCs w:val="24"/>
          <w:rtl/>
        </w:rPr>
        <w:t>–</w:t>
      </w:r>
      <w:r>
        <w:rPr>
          <w:rFonts w:cs="David" w:hint="cs"/>
          <w:sz w:val="24"/>
          <w:szCs w:val="24"/>
          <w:rtl/>
        </w:rPr>
        <w:t xml:space="preserve"> </w:t>
      </w:r>
      <w:r w:rsidRPr="009B290B">
        <w:rPr>
          <w:rFonts w:cs="David" w:hint="cs"/>
          <w:sz w:val="24"/>
          <w:szCs w:val="24"/>
          <w:rtl/>
        </w:rPr>
        <w:t>נבצע פיצול כמו כל מכשיר פיננסי מורכב</w:t>
      </w:r>
    </w:p>
    <w:p w:rsidR="009B290B" w:rsidRDefault="009B290B" w:rsidP="00636FA4">
      <w:pPr>
        <w:pStyle w:val="a7"/>
        <w:spacing w:line="360" w:lineRule="auto"/>
        <w:ind w:left="1440"/>
        <w:jc w:val="both"/>
        <w:rPr>
          <w:rFonts w:cs="David"/>
          <w:sz w:val="24"/>
          <w:szCs w:val="24"/>
          <w:rtl/>
        </w:rPr>
      </w:pPr>
      <w:r>
        <w:rPr>
          <w:rFonts w:cs="David" w:hint="cs"/>
          <w:sz w:val="24"/>
          <w:szCs w:val="24"/>
          <w:rtl/>
        </w:rPr>
        <w:t xml:space="preserve">בגין מרכיב </w:t>
      </w:r>
      <w:proofErr w:type="spellStart"/>
      <w:r>
        <w:rPr>
          <w:rFonts w:cs="David" w:hint="cs"/>
          <w:sz w:val="24"/>
          <w:szCs w:val="24"/>
          <w:rtl/>
        </w:rPr>
        <w:t>ההתחיבות</w:t>
      </w:r>
      <w:proofErr w:type="spellEnd"/>
      <w:r>
        <w:rPr>
          <w:rFonts w:cs="David" w:hint="cs"/>
          <w:sz w:val="24"/>
          <w:szCs w:val="24"/>
          <w:rtl/>
        </w:rPr>
        <w:t xml:space="preserve"> </w:t>
      </w:r>
      <w:r>
        <w:rPr>
          <w:rFonts w:cs="David"/>
          <w:sz w:val="24"/>
          <w:szCs w:val="24"/>
          <w:rtl/>
        </w:rPr>
        <w:t>–</w:t>
      </w:r>
      <w:r>
        <w:rPr>
          <w:rFonts w:cs="David" w:hint="cs"/>
          <w:sz w:val="24"/>
          <w:szCs w:val="24"/>
          <w:rtl/>
        </w:rPr>
        <w:t xml:space="preserve"> אנו מכירים בהוצאות מימון, זה כבר כלול בנק' המוצא לכן בחישובי הרווח למניה </w:t>
      </w:r>
      <w:r>
        <w:rPr>
          <w:rFonts w:cs="David"/>
          <w:sz w:val="24"/>
          <w:szCs w:val="24"/>
          <w:rtl/>
        </w:rPr>
        <w:t>–</w:t>
      </w:r>
      <w:r>
        <w:rPr>
          <w:rFonts w:cs="David" w:hint="cs"/>
          <w:sz w:val="24"/>
          <w:szCs w:val="24"/>
          <w:rtl/>
        </w:rPr>
        <w:t xml:space="preserve"> לא עושים כלום. </w:t>
      </w:r>
    </w:p>
    <w:p w:rsidR="009B290B" w:rsidRDefault="009B290B" w:rsidP="00636FA4">
      <w:pPr>
        <w:pStyle w:val="a7"/>
        <w:spacing w:line="360" w:lineRule="auto"/>
        <w:ind w:left="1440"/>
        <w:jc w:val="both"/>
        <w:rPr>
          <w:rFonts w:cs="David"/>
          <w:sz w:val="24"/>
          <w:szCs w:val="24"/>
          <w:rtl/>
        </w:rPr>
      </w:pPr>
      <w:r>
        <w:rPr>
          <w:rFonts w:cs="David" w:hint="cs"/>
          <w:sz w:val="24"/>
          <w:szCs w:val="24"/>
          <w:rtl/>
        </w:rPr>
        <w:t>בנוסף, אם הישות הכריזה על דיבידנד הוא רשום בדו"ח על השינויים שכן הוא קשור למרכיב ההון, ברווח למניה נצטרך להכיר בהוצאה.</w:t>
      </w:r>
    </w:p>
    <w:p w:rsidR="009B290B" w:rsidRDefault="009B290B" w:rsidP="00636FA4">
      <w:pPr>
        <w:spacing w:line="360" w:lineRule="auto"/>
        <w:jc w:val="both"/>
        <w:rPr>
          <w:rFonts w:cs="David"/>
          <w:b/>
          <w:bCs/>
          <w:sz w:val="24"/>
          <w:szCs w:val="24"/>
          <w:rtl/>
        </w:rPr>
      </w:pPr>
    </w:p>
    <w:p w:rsidR="009B290B" w:rsidRDefault="009B290B" w:rsidP="00636FA4">
      <w:pPr>
        <w:spacing w:line="360" w:lineRule="auto"/>
        <w:jc w:val="both"/>
        <w:rPr>
          <w:rFonts w:cs="David"/>
          <w:b/>
          <w:bCs/>
          <w:sz w:val="24"/>
          <w:szCs w:val="24"/>
          <w:rtl/>
        </w:rPr>
      </w:pPr>
    </w:p>
    <w:p w:rsidR="009B290B" w:rsidRPr="00BC461E" w:rsidRDefault="009B290B" w:rsidP="00636FA4">
      <w:pPr>
        <w:spacing w:line="360" w:lineRule="auto"/>
        <w:jc w:val="both"/>
        <w:rPr>
          <w:rFonts w:cs="David"/>
          <w:b/>
          <w:bCs/>
          <w:sz w:val="24"/>
          <w:szCs w:val="24"/>
          <w:u w:val="single"/>
          <w:rtl/>
        </w:rPr>
      </w:pPr>
      <w:r w:rsidRPr="00BC461E">
        <w:rPr>
          <w:rFonts w:cs="David" w:hint="cs"/>
          <w:b/>
          <w:bCs/>
          <w:sz w:val="24"/>
          <w:szCs w:val="24"/>
          <w:u w:val="single"/>
          <w:rtl/>
        </w:rPr>
        <w:lastRenderedPageBreak/>
        <w:t>דוגמא:</w:t>
      </w:r>
    </w:p>
    <w:p w:rsidR="009B290B" w:rsidRDefault="009B290B" w:rsidP="00636FA4">
      <w:pPr>
        <w:spacing w:line="360" w:lineRule="auto"/>
        <w:jc w:val="both"/>
        <w:rPr>
          <w:rFonts w:cs="David"/>
          <w:sz w:val="24"/>
          <w:szCs w:val="24"/>
          <w:rtl/>
        </w:rPr>
      </w:pPr>
      <w:r>
        <w:rPr>
          <w:rFonts w:cs="David" w:hint="cs"/>
          <w:sz w:val="24"/>
          <w:szCs w:val="24"/>
          <w:rtl/>
        </w:rPr>
        <w:t xml:space="preserve">ב-01/14 הנפיקה הישות 100,000 ע.נ </w:t>
      </w:r>
      <w:r w:rsidR="00292CAC">
        <w:rPr>
          <w:rFonts w:cs="David" w:hint="cs"/>
          <w:sz w:val="24"/>
          <w:szCs w:val="24"/>
          <w:rtl/>
        </w:rPr>
        <w:t>מ</w:t>
      </w:r>
      <w:r w:rsidR="00292CAC">
        <w:rPr>
          <w:rFonts w:cs="David"/>
          <w:sz w:val="24"/>
          <w:szCs w:val="24"/>
          <w:rtl/>
        </w:rPr>
        <w:t>"</w:t>
      </w:r>
      <w:r w:rsidR="00292CAC">
        <w:rPr>
          <w:rFonts w:cs="David" w:hint="cs"/>
          <w:sz w:val="24"/>
          <w:szCs w:val="24"/>
          <w:rtl/>
        </w:rPr>
        <w:t>ב</w:t>
      </w:r>
      <w:r>
        <w:rPr>
          <w:rFonts w:cs="David" w:hint="cs"/>
          <w:sz w:val="24"/>
          <w:szCs w:val="24"/>
          <w:rtl/>
        </w:rPr>
        <w:t xml:space="preserve"> תמורת 102,000 ₪. מניות הבכורה ניתנות לפדיון עוד 3 שנים לפי רצון הצד שכנגד . </w:t>
      </w:r>
    </w:p>
    <w:p w:rsidR="009B290B" w:rsidRDefault="009B290B" w:rsidP="00636FA4">
      <w:pPr>
        <w:spacing w:line="360" w:lineRule="auto"/>
        <w:jc w:val="both"/>
        <w:rPr>
          <w:rFonts w:cs="David"/>
          <w:sz w:val="24"/>
          <w:szCs w:val="24"/>
          <w:rtl/>
        </w:rPr>
      </w:pPr>
      <w:r>
        <w:rPr>
          <w:rFonts w:cs="David" w:hint="cs"/>
          <w:sz w:val="24"/>
          <w:szCs w:val="24"/>
          <w:rtl/>
        </w:rPr>
        <w:t xml:space="preserve">מניות הבכורה נושאות דיבידנד לא צביר של 5% אשר מוכרז לפי רצון הישות . </w:t>
      </w:r>
    </w:p>
    <w:p w:rsidR="009B290B" w:rsidRDefault="009B290B" w:rsidP="00636FA4">
      <w:pPr>
        <w:spacing w:line="360" w:lineRule="auto"/>
        <w:jc w:val="both"/>
        <w:rPr>
          <w:rFonts w:cs="David"/>
          <w:sz w:val="24"/>
          <w:szCs w:val="24"/>
          <w:rtl/>
        </w:rPr>
      </w:pPr>
      <w:r>
        <w:rPr>
          <w:rFonts w:cs="David" w:hint="cs"/>
          <w:sz w:val="24"/>
          <w:szCs w:val="24"/>
          <w:rtl/>
        </w:rPr>
        <w:t>שיעור הריבית על התחייבות דומה אבל ללא הזכות לקבל דיבידנד היא 3% .</w:t>
      </w:r>
    </w:p>
    <w:p w:rsidR="009B290B" w:rsidRDefault="009B290B" w:rsidP="00636FA4">
      <w:pPr>
        <w:spacing w:line="360" w:lineRule="auto"/>
        <w:jc w:val="both"/>
        <w:rPr>
          <w:rFonts w:cs="David"/>
          <w:sz w:val="24"/>
          <w:szCs w:val="24"/>
          <w:rtl/>
        </w:rPr>
      </w:pPr>
      <w:r>
        <w:rPr>
          <w:rFonts w:cs="David" w:hint="cs"/>
          <w:sz w:val="24"/>
          <w:szCs w:val="24"/>
          <w:rtl/>
        </w:rPr>
        <w:t>בשנת 2014 הישות הכריזה על דיבידנד.</w:t>
      </w:r>
    </w:p>
    <w:p w:rsidR="009B290B" w:rsidRDefault="009B290B" w:rsidP="00636FA4">
      <w:pPr>
        <w:spacing w:line="360" w:lineRule="auto"/>
        <w:jc w:val="both"/>
        <w:rPr>
          <w:rFonts w:cs="David"/>
          <w:b/>
          <w:bCs/>
          <w:sz w:val="24"/>
          <w:szCs w:val="24"/>
          <w:rtl/>
        </w:rPr>
      </w:pPr>
      <w:r>
        <w:rPr>
          <w:rFonts w:cs="David" w:hint="cs"/>
          <w:b/>
          <w:bCs/>
          <w:sz w:val="24"/>
          <w:szCs w:val="24"/>
          <w:rtl/>
        </w:rPr>
        <w:t xml:space="preserve">נדרש: הצג את הטיפול החשבונאי ואת ההשפעה על חישוב הרווח הבסיסי. </w:t>
      </w:r>
    </w:p>
    <w:p w:rsidR="008E5176" w:rsidRPr="00BC461E" w:rsidRDefault="009B290B" w:rsidP="00636FA4">
      <w:pPr>
        <w:spacing w:line="360" w:lineRule="auto"/>
        <w:jc w:val="both"/>
        <w:rPr>
          <w:rFonts w:cs="David"/>
          <w:sz w:val="24"/>
          <w:szCs w:val="24"/>
          <w:u w:val="single"/>
          <w:rtl/>
        </w:rPr>
      </w:pPr>
      <w:proofErr w:type="spellStart"/>
      <w:r w:rsidRPr="00BC461E">
        <w:rPr>
          <w:rFonts w:cs="David" w:hint="cs"/>
          <w:b/>
          <w:bCs/>
          <w:sz w:val="24"/>
          <w:szCs w:val="24"/>
          <w:u w:val="single"/>
          <w:rtl/>
        </w:rPr>
        <w:t>פיתרון</w:t>
      </w:r>
      <w:proofErr w:type="spellEnd"/>
      <w:r w:rsidRPr="00BC461E">
        <w:rPr>
          <w:rFonts w:cs="David" w:hint="cs"/>
          <w:sz w:val="24"/>
          <w:szCs w:val="24"/>
          <w:u w:val="single"/>
          <w:rtl/>
        </w:rPr>
        <w:t xml:space="preserve">  </w:t>
      </w:r>
      <w:r w:rsidR="008E5176" w:rsidRPr="00BC461E">
        <w:rPr>
          <w:rFonts w:cs="David" w:hint="cs"/>
          <w:sz w:val="24"/>
          <w:szCs w:val="24"/>
          <w:u w:val="single"/>
          <w:rtl/>
        </w:rPr>
        <w:t xml:space="preserve">  </w:t>
      </w:r>
    </w:p>
    <w:p w:rsidR="009B290B" w:rsidRDefault="009B290B" w:rsidP="00636FA4">
      <w:pPr>
        <w:spacing w:line="360" w:lineRule="auto"/>
        <w:jc w:val="both"/>
        <w:rPr>
          <w:rFonts w:cs="David"/>
          <w:sz w:val="24"/>
          <w:szCs w:val="24"/>
          <w:rtl/>
        </w:rPr>
      </w:pPr>
      <w:r>
        <w:rPr>
          <w:rFonts w:cs="David" w:hint="cs"/>
          <w:sz w:val="24"/>
          <w:szCs w:val="24"/>
          <w:rtl/>
        </w:rPr>
        <w:t>תמורה : 102,000</w:t>
      </w:r>
    </w:p>
    <w:p w:rsidR="009B290B" w:rsidRPr="009B290B" w:rsidRDefault="009B290B" w:rsidP="00636FA4">
      <w:pPr>
        <w:spacing w:line="360" w:lineRule="auto"/>
        <w:jc w:val="both"/>
        <w:rPr>
          <w:rFonts w:cs="David"/>
          <w:i/>
          <w:sz w:val="24"/>
          <w:szCs w:val="24"/>
          <w:rtl/>
        </w:rPr>
      </w:pPr>
      <w:r>
        <w:rPr>
          <w:rFonts w:cs="David" w:hint="cs"/>
          <w:sz w:val="24"/>
          <w:szCs w:val="24"/>
          <w:rtl/>
        </w:rPr>
        <w:t xml:space="preserve">מרכיב התחייבות: </w:t>
      </w:r>
      <m:oMath>
        <m:r>
          <w:rPr>
            <w:rFonts w:ascii="Cambria Math" w:hAnsi="Cambria Math" w:cs="David"/>
            <w:sz w:val="24"/>
            <w:szCs w:val="24"/>
          </w:rPr>
          <m:t>n=3;i=3;pmt=0;fv=100,000</m:t>
        </m:r>
        <m:r>
          <m:rPr>
            <m:sty m:val="p"/>
          </m:rPr>
          <w:rPr>
            <w:rFonts w:ascii="Cambria Math" w:eastAsiaTheme="minorEastAsia" w:hAnsi="Cambria Math" w:cs="David"/>
            <w:sz w:val="24"/>
            <w:szCs w:val="24"/>
          </w:rPr>
          <m:t>→pv=91,514</m:t>
        </m:r>
      </m:oMath>
    </w:p>
    <w:p w:rsidR="009B290B" w:rsidRDefault="009B290B" w:rsidP="00636FA4">
      <w:pPr>
        <w:spacing w:line="360" w:lineRule="auto"/>
        <w:jc w:val="both"/>
        <w:rPr>
          <w:rFonts w:eastAsiaTheme="minorEastAsia" w:cs="David"/>
          <w:sz w:val="24"/>
          <w:szCs w:val="24"/>
        </w:rPr>
      </w:pPr>
      <w:r>
        <w:rPr>
          <w:rFonts w:cs="David" w:hint="cs"/>
          <w:sz w:val="24"/>
          <w:szCs w:val="24"/>
          <w:rtl/>
        </w:rPr>
        <w:t xml:space="preserve">מרכיב הון: </w:t>
      </w:r>
      <m:oMath>
        <m:r>
          <m:rPr>
            <m:sty m:val="p"/>
          </m:rPr>
          <w:rPr>
            <w:rFonts w:ascii="Cambria Math" w:hAnsi="Cambria Math" w:cs="David"/>
            <w:sz w:val="24"/>
            <w:szCs w:val="24"/>
          </w:rPr>
          <m:t>10,486</m:t>
        </m:r>
      </m:oMath>
      <w:r>
        <w:rPr>
          <w:rFonts w:eastAsiaTheme="minorEastAsia" w:cs="David" w:hint="cs"/>
          <w:sz w:val="24"/>
          <w:szCs w:val="24"/>
          <w:rtl/>
        </w:rPr>
        <w:t xml:space="preserve"> </w:t>
      </w:r>
      <w:r>
        <w:rPr>
          <w:rFonts w:eastAsiaTheme="minorEastAsia" w:cs="David" w:hint="cs"/>
          <w:sz w:val="24"/>
          <w:szCs w:val="24"/>
        </w:rPr>
        <w:t>P.N</w:t>
      </w:r>
    </w:p>
    <w:p w:rsidR="009B290B" w:rsidRDefault="009B290B" w:rsidP="00636FA4">
      <w:pPr>
        <w:spacing w:line="360" w:lineRule="auto"/>
        <w:jc w:val="both"/>
        <w:rPr>
          <w:rFonts w:eastAsiaTheme="minorEastAsia" w:cs="David"/>
          <w:sz w:val="24"/>
          <w:szCs w:val="24"/>
        </w:rPr>
      </w:pPr>
      <w:r>
        <w:rPr>
          <w:rFonts w:eastAsiaTheme="minorEastAsia" w:cs="David" w:hint="cs"/>
          <w:sz w:val="24"/>
          <w:szCs w:val="24"/>
          <w:rtl/>
        </w:rPr>
        <w:t xml:space="preserve">בגין מרכיב ההתחייבות הישות מכירה בהוצאות מימון </w:t>
      </w:r>
      <w:r>
        <w:rPr>
          <w:rFonts w:eastAsiaTheme="minorEastAsia" w:cs="David"/>
          <w:sz w:val="24"/>
          <w:szCs w:val="24"/>
          <w:rtl/>
        </w:rPr>
        <w:t>–</w:t>
      </w:r>
      <w:r>
        <w:rPr>
          <w:rFonts w:eastAsiaTheme="minorEastAsia" w:cs="David" w:hint="cs"/>
          <w:sz w:val="24"/>
          <w:szCs w:val="24"/>
          <w:rtl/>
        </w:rPr>
        <w:t xml:space="preserve"> </w:t>
      </w:r>
      <w:r>
        <w:rPr>
          <w:rFonts w:eastAsiaTheme="minorEastAsia" w:cs="David"/>
          <w:sz w:val="24"/>
          <w:szCs w:val="24"/>
        </w:rPr>
        <w:t>int1=2,745</w:t>
      </w:r>
    </w:p>
    <w:p w:rsidR="009B290B" w:rsidRDefault="009B290B" w:rsidP="00636FA4">
      <w:pPr>
        <w:spacing w:line="360" w:lineRule="auto"/>
        <w:jc w:val="both"/>
        <w:rPr>
          <w:rFonts w:cs="David"/>
          <w:sz w:val="24"/>
          <w:szCs w:val="24"/>
          <w:rtl/>
        </w:rPr>
      </w:pPr>
      <w:r>
        <w:rPr>
          <w:rFonts w:cs="David" w:hint="cs"/>
          <w:sz w:val="24"/>
          <w:szCs w:val="24"/>
          <w:rtl/>
        </w:rPr>
        <w:t xml:space="preserve">הדיבידנד שהוכרז קשור למרכיב ההון כי אין </w:t>
      </w:r>
      <w:proofErr w:type="spellStart"/>
      <w:r>
        <w:rPr>
          <w:rFonts w:cs="David" w:hint="cs"/>
          <w:sz w:val="24"/>
          <w:szCs w:val="24"/>
          <w:rtl/>
        </w:rPr>
        <w:t>מחוייבות</w:t>
      </w:r>
      <w:proofErr w:type="spellEnd"/>
      <w:r>
        <w:rPr>
          <w:rFonts w:cs="David" w:hint="cs"/>
          <w:sz w:val="24"/>
          <w:szCs w:val="24"/>
          <w:rtl/>
        </w:rPr>
        <w:t xml:space="preserve"> לשלם אותו </w:t>
      </w:r>
      <w:r w:rsidR="000C030B">
        <w:rPr>
          <w:rFonts w:cs="David" w:hint="cs"/>
          <w:sz w:val="24"/>
          <w:szCs w:val="24"/>
          <w:rtl/>
        </w:rPr>
        <w:t xml:space="preserve">לכן בדו"ח על השינויים הישות מציגה דיבידנד של : (5,000). </w:t>
      </w:r>
    </w:p>
    <w:p w:rsidR="000C030B" w:rsidRDefault="00F4109B" w:rsidP="00636FA4">
      <w:pPr>
        <w:spacing w:line="360" w:lineRule="auto"/>
        <w:jc w:val="both"/>
        <w:rPr>
          <w:rFonts w:cs="David"/>
          <w:sz w:val="24"/>
          <w:szCs w:val="24"/>
          <w:rtl/>
        </w:rPr>
      </w:pPr>
      <w:r>
        <w:rPr>
          <w:rFonts w:cs="David" w:hint="cs"/>
          <w:sz w:val="24"/>
          <w:szCs w:val="24"/>
          <w:rtl/>
        </w:rPr>
        <w:t>מבחינת חישובי הרווח למניה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821"/>
      </w:tblGrid>
      <w:tr w:rsidR="00F4109B" w:rsidTr="00AF09C8">
        <w:tc>
          <w:tcPr>
            <w:tcW w:w="0" w:type="auto"/>
            <w:vAlign w:val="center"/>
          </w:tcPr>
          <w:p w:rsidR="00F4109B" w:rsidRDefault="00F4109B" w:rsidP="00636FA4">
            <w:pPr>
              <w:spacing w:line="360" w:lineRule="auto"/>
              <w:rPr>
                <w:rFonts w:cs="David"/>
                <w:sz w:val="24"/>
                <w:szCs w:val="24"/>
                <w:rtl/>
              </w:rPr>
            </w:pPr>
            <w:r>
              <w:rPr>
                <w:rFonts w:cs="David" w:hint="cs"/>
                <w:sz w:val="24"/>
                <w:szCs w:val="24"/>
                <w:rtl/>
              </w:rPr>
              <w:t>נקודת המוצא:</w:t>
            </w:r>
          </w:p>
        </w:tc>
        <w:tc>
          <w:tcPr>
            <w:tcW w:w="0" w:type="auto"/>
            <w:vAlign w:val="center"/>
          </w:tcPr>
          <w:p w:rsidR="00F4109B" w:rsidRDefault="00F4109B" w:rsidP="00636FA4">
            <w:pPr>
              <w:spacing w:line="360" w:lineRule="auto"/>
              <w:rPr>
                <w:rFonts w:cs="David"/>
                <w:sz w:val="24"/>
                <w:szCs w:val="24"/>
                <w:rtl/>
              </w:rPr>
            </w:pPr>
            <w:r>
              <w:rPr>
                <w:rFonts w:cs="David" w:hint="cs"/>
                <w:sz w:val="24"/>
                <w:szCs w:val="24"/>
                <w:rtl/>
              </w:rPr>
              <w:t>(2,745)</w:t>
            </w:r>
          </w:p>
        </w:tc>
      </w:tr>
      <w:tr w:rsidR="00F4109B" w:rsidTr="00AF09C8">
        <w:tc>
          <w:tcPr>
            <w:tcW w:w="0" w:type="auto"/>
            <w:vAlign w:val="center"/>
          </w:tcPr>
          <w:p w:rsidR="00F4109B" w:rsidRDefault="00F4109B" w:rsidP="00636FA4">
            <w:pPr>
              <w:spacing w:line="360" w:lineRule="auto"/>
              <w:rPr>
                <w:rFonts w:cs="David"/>
                <w:sz w:val="24"/>
                <w:szCs w:val="24"/>
                <w:rtl/>
              </w:rPr>
            </w:pPr>
            <w:r>
              <w:rPr>
                <w:rFonts w:cs="David" w:hint="cs"/>
                <w:sz w:val="24"/>
                <w:szCs w:val="24"/>
                <w:rtl/>
              </w:rPr>
              <w:t xml:space="preserve">השפעת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C3251E">
              <w:rPr>
                <w:rFonts w:cs="David" w:hint="cs"/>
                <w:sz w:val="24"/>
                <w:szCs w:val="24"/>
                <w:rtl/>
              </w:rPr>
              <w:t>:</w:t>
            </w:r>
          </w:p>
        </w:tc>
        <w:tc>
          <w:tcPr>
            <w:tcW w:w="0" w:type="auto"/>
            <w:tcBorders>
              <w:bottom w:val="single" w:sz="12" w:space="0" w:color="auto"/>
            </w:tcBorders>
            <w:vAlign w:val="center"/>
          </w:tcPr>
          <w:p w:rsidR="00F4109B" w:rsidRDefault="00F4109B" w:rsidP="00636FA4">
            <w:pPr>
              <w:spacing w:line="360" w:lineRule="auto"/>
              <w:rPr>
                <w:rFonts w:cs="David"/>
                <w:sz w:val="24"/>
                <w:szCs w:val="24"/>
                <w:rtl/>
              </w:rPr>
            </w:pPr>
            <w:r>
              <w:rPr>
                <w:rFonts w:cs="David" w:hint="cs"/>
                <w:sz w:val="24"/>
                <w:szCs w:val="24"/>
                <w:rtl/>
              </w:rPr>
              <w:t>(5,000)</w:t>
            </w:r>
          </w:p>
        </w:tc>
      </w:tr>
      <w:tr w:rsidR="00F4109B" w:rsidTr="00AF09C8">
        <w:tc>
          <w:tcPr>
            <w:tcW w:w="0" w:type="auto"/>
            <w:vAlign w:val="center"/>
          </w:tcPr>
          <w:p w:rsidR="00F4109B" w:rsidRDefault="00F4109B" w:rsidP="00636FA4">
            <w:pPr>
              <w:spacing w:line="360" w:lineRule="auto"/>
              <w:rPr>
                <w:rFonts w:cs="David"/>
                <w:sz w:val="24"/>
                <w:szCs w:val="24"/>
                <w:rtl/>
              </w:rPr>
            </w:pPr>
          </w:p>
        </w:tc>
        <w:tc>
          <w:tcPr>
            <w:tcW w:w="0" w:type="auto"/>
            <w:tcBorders>
              <w:top w:val="single" w:sz="12" w:space="0" w:color="auto"/>
            </w:tcBorders>
            <w:vAlign w:val="center"/>
          </w:tcPr>
          <w:p w:rsidR="00F4109B" w:rsidRDefault="00AF09C8" w:rsidP="00636FA4">
            <w:pPr>
              <w:spacing w:line="360" w:lineRule="auto"/>
              <w:rPr>
                <w:rFonts w:cs="David"/>
                <w:sz w:val="24"/>
                <w:szCs w:val="24"/>
                <w:rtl/>
              </w:rPr>
            </w:pPr>
            <w:r>
              <w:rPr>
                <w:rFonts w:cs="David" w:hint="cs"/>
                <w:sz w:val="24"/>
                <w:szCs w:val="24"/>
                <w:rtl/>
              </w:rPr>
              <w:t>(7,745)</w:t>
            </w:r>
          </w:p>
        </w:tc>
      </w:tr>
    </w:tbl>
    <w:p w:rsidR="00AF09C8" w:rsidRDefault="00AF09C8" w:rsidP="00636FA4">
      <w:pPr>
        <w:spacing w:line="360" w:lineRule="auto"/>
        <w:jc w:val="both"/>
        <w:rPr>
          <w:rFonts w:cs="David"/>
          <w:b/>
          <w:bCs/>
          <w:sz w:val="24"/>
          <w:szCs w:val="24"/>
          <w:rtl/>
        </w:rPr>
      </w:pPr>
    </w:p>
    <w:p w:rsidR="00AF09C8" w:rsidRPr="00BC461E" w:rsidRDefault="00AF09C8" w:rsidP="00636FA4">
      <w:pPr>
        <w:pStyle w:val="a7"/>
        <w:numPr>
          <w:ilvl w:val="0"/>
          <w:numId w:val="23"/>
        </w:numPr>
        <w:spacing w:line="360" w:lineRule="auto"/>
        <w:jc w:val="both"/>
        <w:rPr>
          <w:rFonts w:cs="David"/>
          <w:sz w:val="24"/>
          <w:szCs w:val="24"/>
          <w:rtl/>
        </w:rPr>
      </w:pPr>
      <w:r w:rsidRPr="00BC461E">
        <w:rPr>
          <w:rFonts w:cs="David" w:hint="cs"/>
          <w:b/>
          <w:bCs/>
          <w:sz w:val="24"/>
          <w:szCs w:val="24"/>
          <w:rtl/>
        </w:rPr>
        <w:t xml:space="preserve">הערה: </w:t>
      </w:r>
      <w:r w:rsidRPr="00BC461E">
        <w:rPr>
          <w:rFonts w:cs="David" w:hint="cs"/>
          <w:sz w:val="24"/>
          <w:szCs w:val="24"/>
          <w:rtl/>
        </w:rPr>
        <w:t xml:space="preserve">מצב נוסף בו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Pr="00BC461E">
        <w:rPr>
          <w:rFonts w:cs="David" w:hint="cs"/>
          <w:sz w:val="24"/>
          <w:szCs w:val="24"/>
          <w:rtl/>
        </w:rPr>
        <w:t xml:space="preserve"> יכולות להוות מכשיר פיננסי מורכב זהו מצב בו הן ניתנות לפדיון או להמרה לפי רצון הצד שכנגד. </w:t>
      </w:r>
    </w:p>
    <w:p w:rsidR="0022774D" w:rsidRDefault="0022774D" w:rsidP="00636FA4">
      <w:pPr>
        <w:spacing w:line="360" w:lineRule="auto"/>
        <w:jc w:val="both"/>
        <w:rPr>
          <w:rFonts w:cs="David"/>
          <w:sz w:val="24"/>
          <w:szCs w:val="24"/>
          <w:rtl/>
        </w:rPr>
      </w:pPr>
    </w:p>
    <w:p w:rsidR="00FE3F97" w:rsidRDefault="00AF09C8" w:rsidP="00636FA4">
      <w:pPr>
        <w:pStyle w:val="a7"/>
        <w:numPr>
          <w:ilvl w:val="0"/>
          <w:numId w:val="17"/>
        </w:numPr>
        <w:spacing w:line="360" w:lineRule="auto"/>
        <w:jc w:val="both"/>
        <w:rPr>
          <w:rFonts w:cs="David"/>
          <w:sz w:val="24"/>
          <w:szCs w:val="24"/>
        </w:rPr>
      </w:pPr>
      <w:r>
        <w:rPr>
          <w:rFonts w:cs="David" w:hint="cs"/>
          <w:b/>
          <w:bCs/>
          <w:sz w:val="24"/>
          <w:szCs w:val="24"/>
          <w:rtl/>
        </w:rPr>
        <w:t xml:space="preserve">מניות בכורה בשיעור עולה </w:t>
      </w:r>
      <w:r w:rsidR="00FE3F97">
        <w:rPr>
          <w:rFonts w:cs="David"/>
          <w:b/>
          <w:bCs/>
          <w:sz w:val="24"/>
          <w:szCs w:val="24"/>
          <w:rtl/>
        </w:rPr>
        <w:t>–</w:t>
      </w:r>
      <w:r>
        <w:rPr>
          <w:rFonts w:cs="David" w:hint="cs"/>
          <w:b/>
          <w:bCs/>
          <w:sz w:val="24"/>
          <w:szCs w:val="24"/>
          <w:rtl/>
        </w:rPr>
        <w:t xml:space="preserve"> </w:t>
      </w:r>
      <w:r w:rsidR="00FE3F97">
        <w:rPr>
          <w:rFonts w:cs="David" w:hint="cs"/>
          <w:sz w:val="24"/>
          <w:szCs w:val="24"/>
          <w:rtl/>
        </w:rPr>
        <w:t xml:space="preserve">אלו הן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FE3F97">
        <w:rPr>
          <w:rFonts w:cs="David" w:hint="cs"/>
          <w:sz w:val="24"/>
          <w:szCs w:val="24"/>
          <w:rtl/>
        </w:rPr>
        <w:t xml:space="preserve"> המהוות פריט הוני אבל למשך תקופה מוגדרת הן נושאות דיבידנד שונה מדיבידנד השוק , המשמעות היא שאותן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00FE3F97">
        <w:rPr>
          <w:rFonts w:cs="David" w:hint="cs"/>
          <w:sz w:val="24"/>
          <w:szCs w:val="24"/>
          <w:rtl/>
        </w:rPr>
        <w:t xml:space="preserve"> הונפקו בניכיון או בפרמיה. </w:t>
      </w:r>
    </w:p>
    <w:p w:rsidR="00C3251E" w:rsidRDefault="00FE3F97" w:rsidP="00636FA4">
      <w:pPr>
        <w:pStyle w:val="a7"/>
        <w:spacing w:line="360" w:lineRule="auto"/>
        <w:ind w:left="1440"/>
        <w:jc w:val="both"/>
        <w:rPr>
          <w:rFonts w:cs="David"/>
          <w:sz w:val="24"/>
          <w:szCs w:val="24"/>
          <w:rtl/>
        </w:rPr>
      </w:pPr>
      <w:r>
        <w:rPr>
          <w:rFonts w:cs="David" w:hint="cs"/>
          <w:b/>
          <w:bCs/>
          <w:sz w:val="24"/>
          <w:szCs w:val="24"/>
          <w:rtl/>
        </w:rPr>
        <w:t>שימו לב !</w:t>
      </w:r>
      <w:r>
        <w:rPr>
          <w:rFonts w:cs="David" w:hint="cs"/>
          <w:sz w:val="24"/>
          <w:szCs w:val="24"/>
          <w:rtl/>
        </w:rPr>
        <w:t xml:space="preserve"> </w:t>
      </w:r>
      <w:r w:rsidRPr="00FE3F97">
        <w:rPr>
          <w:rFonts w:cs="David" w:hint="cs"/>
          <w:sz w:val="24"/>
          <w:szCs w:val="24"/>
          <w:rtl/>
        </w:rPr>
        <w:t>לא ניתן לרשום את הפחתת הניכיון או הפרמיה בדו"ח רוה"ס כי הן מהוות פריט הוני</w:t>
      </w:r>
      <w:r>
        <w:rPr>
          <w:rFonts w:cs="David" w:hint="cs"/>
          <w:sz w:val="24"/>
          <w:szCs w:val="24"/>
          <w:rtl/>
        </w:rPr>
        <w:t xml:space="preserve">. לכן נרשום את ההפחתה כדיבידנד בדו"ח על השינויים </w:t>
      </w:r>
      <w:r w:rsidR="00C3251E">
        <w:rPr>
          <w:rFonts w:cs="David" w:hint="cs"/>
          <w:sz w:val="24"/>
          <w:szCs w:val="24"/>
          <w:rtl/>
        </w:rPr>
        <w:t>ומבחינת הרווח למניה זוהי הוצאה.</w:t>
      </w:r>
    </w:p>
    <w:p w:rsidR="0022774D" w:rsidRDefault="0022774D" w:rsidP="00636FA4">
      <w:pPr>
        <w:pStyle w:val="a7"/>
        <w:spacing w:line="360" w:lineRule="auto"/>
        <w:ind w:left="1440"/>
        <w:jc w:val="both"/>
        <w:rPr>
          <w:rFonts w:cs="David"/>
          <w:sz w:val="24"/>
          <w:szCs w:val="24"/>
          <w:rtl/>
        </w:rPr>
      </w:pPr>
    </w:p>
    <w:p w:rsidR="0022774D" w:rsidRDefault="0022774D" w:rsidP="00636FA4">
      <w:pPr>
        <w:pStyle w:val="a7"/>
        <w:spacing w:line="360" w:lineRule="auto"/>
        <w:ind w:left="1440"/>
        <w:jc w:val="both"/>
        <w:rPr>
          <w:rFonts w:cs="David"/>
          <w:sz w:val="24"/>
          <w:szCs w:val="24"/>
          <w:rtl/>
        </w:rPr>
      </w:pPr>
    </w:p>
    <w:p w:rsidR="0022774D" w:rsidRDefault="0022774D" w:rsidP="00636FA4">
      <w:pPr>
        <w:pStyle w:val="a7"/>
        <w:spacing w:line="360" w:lineRule="auto"/>
        <w:ind w:left="1440"/>
        <w:jc w:val="both"/>
        <w:rPr>
          <w:rFonts w:cs="David"/>
          <w:sz w:val="24"/>
          <w:szCs w:val="24"/>
          <w:rtl/>
        </w:rPr>
      </w:pPr>
    </w:p>
    <w:p w:rsidR="00C3251E" w:rsidRPr="00BC461E" w:rsidRDefault="00C3251E" w:rsidP="00636FA4">
      <w:pPr>
        <w:spacing w:line="360" w:lineRule="auto"/>
        <w:jc w:val="both"/>
        <w:rPr>
          <w:rFonts w:cs="David"/>
          <w:b/>
          <w:bCs/>
          <w:sz w:val="24"/>
          <w:szCs w:val="24"/>
          <w:u w:val="single"/>
          <w:rtl/>
        </w:rPr>
      </w:pPr>
      <w:r w:rsidRPr="00BC461E">
        <w:rPr>
          <w:rFonts w:cs="David" w:hint="cs"/>
          <w:b/>
          <w:bCs/>
          <w:sz w:val="24"/>
          <w:szCs w:val="24"/>
          <w:u w:val="single"/>
          <w:rtl/>
        </w:rPr>
        <w:lastRenderedPageBreak/>
        <w:t>דוגמא:</w:t>
      </w:r>
    </w:p>
    <w:p w:rsidR="00251DC1" w:rsidRDefault="00C3251E" w:rsidP="00636FA4">
      <w:pPr>
        <w:spacing w:line="360" w:lineRule="auto"/>
        <w:jc w:val="both"/>
        <w:rPr>
          <w:rFonts w:cs="David"/>
          <w:sz w:val="24"/>
          <w:szCs w:val="24"/>
          <w:rtl/>
        </w:rPr>
      </w:pPr>
      <w:r>
        <w:rPr>
          <w:rFonts w:cs="David" w:hint="cs"/>
          <w:sz w:val="24"/>
          <w:szCs w:val="24"/>
          <w:rtl/>
        </w:rPr>
        <w:t xml:space="preserve">ב-01/14 הנפיקה הישות 100,000 ע.נ </w:t>
      </w:r>
      <w:r w:rsidR="00292CAC">
        <w:rPr>
          <w:rFonts w:cs="David" w:hint="cs"/>
          <w:sz w:val="24"/>
          <w:szCs w:val="24"/>
          <w:rtl/>
        </w:rPr>
        <w:t>מ</w:t>
      </w:r>
      <w:r w:rsidR="00292CAC">
        <w:rPr>
          <w:rFonts w:cs="David"/>
          <w:sz w:val="24"/>
          <w:szCs w:val="24"/>
          <w:rtl/>
        </w:rPr>
        <w:t>"</w:t>
      </w:r>
      <w:r w:rsidR="00292CAC">
        <w:rPr>
          <w:rFonts w:cs="David" w:hint="cs"/>
          <w:sz w:val="24"/>
          <w:szCs w:val="24"/>
          <w:rtl/>
        </w:rPr>
        <w:t>ב</w:t>
      </w:r>
      <w:r>
        <w:rPr>
          <w:rFonts w:cs="David" w:hint="cs"/>
          <w:sz w:val="24"/>
          <w:szCs w:val="24"/>
          <w:rtl/>
        </w:rPr>
        <w:t xml:space="preserve"> נושאות דיבידנד צביר של 3% </w:t>
      </w:r>
      <w:r w:rsidR="00251DC1">
        <w:rPr>
          <w:rFonts w:cs="David" w:hint="cs"/>
          <w:sz w:val="24"/>
          <w:szCs w:val="24"/>
          <w:rtl/>
        </w:rPr>
        <w:t xml:space="preserve">אבל הצבירה מתחילה בעוד שנתיים (2016). שיעור הדיבידנד המקובל הוא 3% בתנאי שהצבירה מתחילה </w:t>
      </w:r>
      <w:proofErr w:type="spellStart"/>
      <w:r w:rsidR="00251DC1">
        <w:rPr>
          <w:rFonts w:cs="David" w:hint="cs"/>
          <w:sz w:val="24"/>
          <w:szCs w:val="24"/>
          <w:rtl/>
        </w:rPr>
        <w:t>מיידית</w:t>
      </w:r>
      <w:proofErr w:type="spellEnd"/>
      <w:r w:rsidR="00251DC1">
        <w:rPr>
          <w:rFonts w:cs="David" w:hint="cs"/>
          <w:sz w:val="24"/>
          <w:szCs w:val="24"/>
          <w:rtl/>
        </w:rPr>
        <w:t xml:space="preserve">. </w:t>
      </w:r>
    </w:p>
    <w:p w:rsidR="00F4109B" w:rsidRDefault="0022774D" w:rsidP="00636FA4">
      <w:pPr>
        <w:spacing w:line="360" w:lineRule="auto"/>
        <w:jc w:val="both"/>
        <w:rPr>
          <w:rFonts w:cs="David"/>
          <w:sz w:val="24"/>
          <w:szCs w:val="24"/>
          <w:rtl/>
        </w:rPr>
      </w:pPr>
      <w:r>
        <w:rPr>
          <w:rFonts w:cs="David" w:hint="cs"/>
          <w:b/>
          <w:bCs/>
          <w:sz w:val="24"/>
          <w:szCs w:val="24"/>
          <w:rtl/>
        </w:rPr>
        <w:t xml:space="preserve">נדרש: הסבר את הטיפול החשבונאי ואת ההשפעה על חישובי הרווח למניה. </w:t>
      </w:r>
      <w:r w:rsidR="00FE3F97" w:rsidRPr="00C3251E">
        <w:rPr>
          <w:rFonts w:cs="David" w:hint="cs"/>
          <w:sz w:val="24"/>
          <w:szCs w:val="24"/>
          <w:rtl/>
        </w:rPr>
        <w:t xml:space="preserve"> </w:t>
      </w:r>
      <w:r w:rsidR="00AF09C8" w:rsidRPr="00C3251E">
        <w:rPr>
          <w:rFonts w:cs="David" w:hint="cs"/>
          <w:sz w:val="24"/>
          <w:szCs w:val="24"/>
          <w:rtl/>
        </w:rPr>
        <w:t xml:space="preserve"> </w:t>
      </w:r>
    </w:p>
    <w:p w:rsidR="0022774D" w:rsidRPr="00BC461E" w:rsidRDefault="0022774D" w:rsidP="00636FA4">
      <w:pPr>
        <w:spacing w:line="360" w:lineRule="auto"/>
        <w:jc w:val="both"/>
        <w:rPr>
          <w:rFonts w:cs="David"/>
          <w:b/>
          <w:bCs/>
          <w:sz w:val="24"/>
          <w:szCs w:val="24"/>
          <w:u w:val="single"/>
          <w:rtl/>
        </w:rPr>
      </w:pPr>
      <w:proofErr w:type="spellStart"/>
      <w:r w:rsidRPr="00BC461E">
        <w:rPr>
          <w:rFonts w:cs="David" w:hint="cs"/>
          <w:b/>
          <w:bCs/>
          <w:sz w:val="24"/>
          <w:szCs w:val="24"/>
          <w:u w:val="single"/>
          <w:rtl/>
        </w:rPr>
        <w:t>פיתרון</w:t>
      </w:r>
      <w:proofErr w:type="spellEnd"/>
      <w:r w:rsidRPr="00BC461E">
        <w:rPr>
          <w:rFonts w:cs="David" w:hint="cs"/>
          <w:b/>
          <w:bCs/>
          <w:sz w:val="24"/>
          <w:szCs w:val="24"/>
          <w:u w:val="single"/>
          <w:rtl/>
        </w:rPr>
        <w:t xml:space="preserve"> </w:t>
      </w:r>
    </w:p>
    <w:p w:rsidR="0022774D" w:rsidRPr="0022774D" w:rsidRDefault="0022774D" w:rsidP="00636FA4">
      <w:pPr>
        <w:spacing w:line="360" w:lineRule="auto"/>
        <w:jc w:val="both"/>
        <w:rPr>
          <w:rFonts w:eastAsiaTheme="minorEastAsia" w:cs="David"/>
          <w:sz w:val="24"/>
          <w:szCs w:val="24"/>
        </w:rPr>
      </w:pPr>
      <w:r>
        <w:rPr>
          <w:rFonts w:cs="David" w:hint="cs"/>
          <w:b/>
          <w:bCs/>
          <w:sz w:val="24"/>
          <w:szCs w:val="24"/>
          <w:rtl/>
        </w:rPr>
        <w:t xml:space="preserve">שנת 2014- </w:t>
      </w:r>
      <w:r>
        <w:rPr>
          <w:rFonts w:cs="David" w:hint="cs"/>
          <w:sz w:val="24"/>
          <w:szCs w:val="24"/>
          <w:rtl/>
        </w:rPr>
        <w:t xml:space="preserve">אם הצבירה </w:t>
      </w:r>
      <w:proofErr w:type="spellStart"/>
      <w:r>
        <w:rPr>
          <w:rFonts w:cs="David" w:hint="cs"/>
          <w:sz w:val="24"/>
          <w:szCs w:val="24"/>
          <w:rtl/>
        </w:rPr>
        <w:t>היתה</w:t>
      </w:r>
      <w:proofErr w:type="spellEnd"/>
      <w:r>
        <w:rPr>
          <w:rFonts w:cs="David" w:hint="cs"/>
          <w:sz w:val="24"/>
          <w:szCs w:val="24"/>
          <w:rtl/>
        </w:rPr>
        <w:t xml:space="preserve"> מתחילה </w:t>
      </w:r>
      <w:proofErr w:type="spellStart"/>
      <w:r>
        <w:rPr>
          <w:rFonts w:cs="David" w:hint="cs"/>
          <w:sz w:val="24"/>
          <w:szCs w:val="24"/>
          <w:rtl/>
        </w:rPr>
        <w:t>מיידית</w:t>
      </w:r>
      <w:proofErr w:type="spellEnd"/>
      <w:r>
        <w:rPr>
          <w:rFonts w:cs="David" w:hint="cs"/>
          <w:sz w:val="24"/>
          <w:szCs w:val="24"/>
          <w:rtl/>
        </w:rPr>
        <w:t xml:space="preserve"> </w:t>
      </w:r>
      <w:r w:rsidR="00292CAC">
        <w:rPr>
          <w:rFonts w:cs="David" w:hint="cs"/>
          <w:sz w:val="24"/>
          <w:szCs w:val="24"/>
          <w:rtl/>
        </w:rPr>
        <w:t>מ</w:t>
      </w:r>
      <w:r w:rsidR="00292CAC">
        <w:rPr>
          <w:rFonts w:cs="David"/>
          <w:sz w:val="24"/>
          <w:szCs w:val="24"/>
          <w:rtl/>
        </w:rPr>
        <w:t>"</w:t>
      </w:r>
      <w:r w:rsidR="00292CAC">
        <w:rPr>
          <w:rFonts w:cs="David" w:hint="cs"/>
          <w:sz w:val="24"/>
          <w:szCs w:val="24"/>
          <w:rtl/>
        </w:rPr>
        <w:t>ב</w:t>
      </w:r>
      <w:r>
        <w:rPr>
          <w:rFonts w:cs="David" w:hint="cs"/>
          <w:sz w:val="24"/>
          <w:szCs w:val="24"/>
          <w:rtl/>
        </w:rPr>
        <w:t xml:space="preserve"> היו מונפקות בסכום של 100,000 כי הן נושאות דיבידנד המקובל בשוק. אבל מכיוון שהצבירה מתחילה רק בעוד שנתיים הן יונפקו בפחות בכמה : </w:t>
      </w:r>
      <m:oMath>
        <m:r>
          <w:rPr>
            <w:rFonts w:ascii="Cambria Math" w:hAnsi="Cambria Math" w:cs="David"/>
            <w:sz w:val="24"/>
            <w:szCs w:val="24"/>
          </w:rPr>
          <m:t>n=2;i=3%;fv=100,000→pv=94,260</m:t>
        </m:r>
      </m:oMath>
    </w:p>
    <w:p w:rsidR="0022774D" w:rsidRPr="00935833" w:rsidRDefault="0022774D" w:rsidP="00636FA4">
      <w:pPr>
        <w:spacing w:line="360" w:lineRule="auto"/>
        <w:jc w:val="both"/>
        <w:rPr>
          <w:rFonts w:eastAsiaTheme="minorEastAsia" w:cs="David"/>
          <w:b/>
          <w:bCs/>
          <w:sz w:val="24"/>
          <w:szCs w:val="24"/>
          <w:rtl/>
        </w:rPr>
      </w:pPr>
      <w:r w:rsidRPr="00935833">
        <w:rPr>
          <w:rFonts w:eastAsiaTheme="minorEastAsia" w:cs="David" w:hint="cs"/>
          <w:b/>
          <w:bCs/>
          <w:sz w:val="24"/>
          <w:szCs w:val="24"/>
          <w:rtl/>
        </w:rPr>
        <w:t>פקודת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808"/>
      </w:tblGrid>
      <w:tr w:rsidR="0022774D" w:rsidTr="0022774D">
        <w:tc>
          <w:tcPr>
            <w:tcW w:w="0" w:type="auto"/>
            <w:vAlign w:val="center"/>
          </w:tcPr>
          <w:p w:rsidR="0022774D" w:rsidRDefault="0022774D" w:rsidP="00636FA4">
            <w:pPr>
              <w:spacing w:line="360" w:lineRule="auto"/>
              <w:rPr>
                <w:rFonts w:eastAsiaTheme="minorEastAsia" w:cs="David"/>
                <w:sz w:val="24"/>
                <w:szCs w:val="24"/>
                <w:rtl/>
              </w:rPr>
            </w:pPr>
            <w:r>
              <w:rPr>
                <w:rFonts w:eastAsiaTheme="minorEastAsia" w:cs="David" w:hint="cs"/>
                <w:sz w:val="24"/>
                <w:szCs w:val="24"/>
                <w:rtl/>
              </w:rPr>
              <w:t>ח' מזומן</w:t>
            </w:r>
          </w:p>
          <w:p w:rsidR="0022774D" w:rsidRDefault="0022774D" w:rsidP="00636FA4">
            <w:pPr>
              <w:spacing w:line="360" w:lineRule="auto"/>
              <w:rPr>
                <w:rFonts w:eastAsiaTheme="minorEastAsia" w:cs="David"/>
                <w:sz w:val="24"/>
                <w:szCs w:val="24"/>
                <w:rtl/>
              </w:rPr>
            </w:pPr>
            <w:r>
              <w:rPr>
                <w:rFonts w:eastAsiaTheme="minorEastAsia" w:cs="David" w:hint="cs"/>
                <w:sz w:val="24"/>
                <w:szCs w:val="24"/>
                <w:rtl/>
              </w:rPr>
              <w:t xml:space="preserve">   ז' הון </w:t>
            </w:r>
            <w:r w:rsidR="00292CAC">
              <w:rPr>
                <w:rFonts w:eastAsiaTheme="minorEastAsia" w:cs="David" w:hint="cs"/>
                <w:sz w:val="24"/>
                <w:szCs w:val="24"/>
                <w:rtl/>
              </w:rPr>
              <w:t>מ</w:t>
            </w:r>
            <w:r w:rsidR="00292CAC">
              <w:rPr>
                <w:rFonts w:eastAsiaTheme="minorEastAsia" w:cs="David"/>
                <w:sz w:val="24"/>
                <w:szCs w:val="24"/>
                <w:rtl/>
              </w:rPr>
              <w:t>"</w:t>
            </w:r>
            <w:r w:rsidR="00292CAC">
              <w:rPr>
                <w:rFonts w:eastAsiaTheme="minorEastAsia" w:cs="David" w:hint="cs"/>
                <w:sz w:val="24"/>
                <w:szCs w:val="24"/>
                <w:rtl/>
              </w:rPr>
              <w:t>ב</w:t>
            </w:r>
          </w:p>
        </w:tc>
        <w:tc>
          <w:tcPr>
            <w:tcW w:w="0" w:type="auto"/>
            <w:vAlign w:val="center"/>
          </w:tcPr>
          <w:p w:rsidR="0022774D" w:rsidRDefault="0022774D" w:rsidP="00636FA4">
            <w:pPr>
              <w:spacing w:line="360" w:lineRule="auto"/>
              <w:rPr>
                <w:rFonts w:eastAsiaTheme="minorEastAsia" w:cs="David"/>
                <w:sz w:val="24"/>
                <w:szCs w:val="24"/>
                <w:rtl/>
              </w:rPr>
            </w:pPr>
            <w:r>
              <w:rPr>
                <w:rFonts w:eastAsiaTheme="minorEastAsia" w:cs="David" w:hint="cs"/>
                <w:sz w:val="24"/>
                <w:szCs w:val="24"/>
                <w:rtl/>
              </w:rPr>
              <w:t>94,260</w:t>
            </w:r>
          </w:p>
        </w:tc>
      </w:tr>
    </w:tbl>
    <w:p w:rsidR="0022774D" w:rsidRDefault="00935833" w:rsidP="00636FA4">
      <w:pPr>
        <w:spacing w:line="360" w:lineRule="auto"/>
        <w:jc w:val="both"/>
        <w:rPr>
          <w:rFonts w:eastAsiaTheme="minorEastAsia" w:cs="David"/>
          <w:sz w:val="24"/>
          <w:szCs w:val="24"/>
          <w:rtl/>
        </w:rPr>
      </w:pPr>
      <w:r>
        <w:rPr>
          <w:rFonts w:eastAsiaTheme="minorEastAsia" w:cs="David" w:hint="cs"/>
          <w:sz w:val="24"/>
          <w:szCs w:val="24"/>
          <w:rtl/>
        </w:rPr>
        <w:t>מניות הבכורה הונפקו בניכיון</w:t>
      </w:r>
    </w:p>
    <w:p w:rsidR="00935833" w:rsidRDefault="00935833" w:rsidP="00636FA4">
      <w:pPr>
        <w:spacing w:line="360" w:lineRule="auto"/>
        <w:jc w:val="both"/>
        <w:rPr>
          <w:rFonts w:eastAsiaTheme="minorEastAsia" w:cs="David"/>
          <w:sz w:val="24"/>
          <w:szCs w:val="24"/>
          <w:rtl/>
        </w:rPr>
      </w:pPr>
      <w:r>
        <w:rPr>
          <w:rFonts w:eastAsiaTheme="minorEastAsia" w:cs="David" w:hint="cs"/>
          <w:b/>
          <w:bCs/>
          <w:sz w:val="24"/>
          <w:szCs w:val="24"/>
          <w:rtl/>
        </w:rPr>
        <w:t>ב-12/14-</w:t>
      </w:r>
      <w:r>
        <w:rPr>
          <w:rFonts w:eastAsiaTheme="minorEastAsia" w:cs="David" w:hint="cs"/>
          <w:sz w:val="24"/>
          <w:szCs w:val="24"/>
          <w:rtl/>
        </w:rPr>
        <w:t xml:space="preserve"> נציג בספרים את הפחתת הניכיון כדיבידנד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271"/>
      </w:tblGrid>
      <w:tr w:rsidR="00935833" w:rsidTr="00E47C6A">
        <w:tc>
          <w:tcPr>
            <w:tcW w:w="0" w:type="auto"/>
            <w:vAlign w:val="center"/>
          </w:tcPr>
          <w:p w:rsidR="00935833" w:rsidRDefault="00935833" w:rsidP="00636FA4">
            <w:pPr>
              <w:spacing w:line="360" w:lineRule="auto"/>
              <w:rPr>
                <w:rFonts w:eastAsiaTheme="minorEastAsia" w:cs="David"/>
                <w:sz w:val="24"/>
                <w:szCs w:val="24"/>
                <w:rtl/>
              </w:rPr>
            </w:pPr>
            <w:r>
              <w:rPr>
                <w:rFonts w:eastAsiaTheme="minorEastAsia" w:cs="David" w:hint="cs"/>
                <w:sz w:val="24"/>
                <w:szCs w:val="24"/>
                <w:rtl/>
              </w:rPr>
              <w:t>ח' עודפים (דיבידנד)</w:t>
            </w:r>
          </w:p>
          <w:p w:rsidR="00935833" w:rsidRDefault="00935833" w:rsidP="00636FA4">
            <w:pPr>
              <w:spacing w:line="360" w:lineRule="auto"/>
              <w:rPr>
                <w:rFonts w:eastAsiaTheme="minorEastAsia" w:cs="David"/>
                <w:sz w:val="24"/>
                <w:szCs w:val="24"/>
                <w:rtl/>
              </w:rPr>
            </w:pPr>
            <w:r>
              <w:rPr>
                <w:rFonts w:eastAsiaTheme="minorEastAsia" w:cs="David" w:hint="cs"/>
                <w:sz w:val="24"/>
                <w:szCs w:val="24"/>
                <w:rtl/>
              </w:rPr>
              <w:t xml:space="preserve">   ז' </w:t>
            </w:r>
            <w:r w:rsidR="00C3269F">
              <w:rPr>
                <w:rFonts w:eastAsiaTheme="minorEastAsia" w:cs="David" w:hint="cs"/>
                <w:sz w:val="24"/>
                <w:szCs w:val="24"/>
                <w:rtl/>
              </w:rPr>
              <w:t xml:space="preserve">הון </w:t>
            </w:r>
            <w:r w:rsidR="00292CAC">
              <w:rPr>
                <w:rFonts w:eastAsiaTheme="minorEastAsia" w:cs="David" w:hint="cs"/>
                <w:sz w:val="24"/>
                <w:szCs w:val="24"/>
                <w:rtl/>
              </w:rPr>
              <w:t>מ</w:t>
            </w:r>
            <w:r w:rsidR="00292CAC">
              <w:rPr>
                <w:rFonts w:eastAsiaTheme="minorEastAsia" w:cs="David"/>
                <w:sz w:val="24"/>
                <w:szCs w:val="24"/>
                <w:rtl/>
              </w:rPr>
              <w:t>"</w:t>
            </w:r>
            <w:r w:rsidR="00292CAC">
              <w:rPr>
                <w:rFonts w:eastAsiaTheme="minorEastAsia" w:cs="David" w:hint="cs"/>
                <w:sz w:val="24"/>
                <w:szCs w:val="24"/>
                <w:rtl/>
              </w:rPr>
              <w:t>ב</w:t>
            </w:r>
          </w:p>
        </w:tc>
        <w:tc>
          <w:tcPr>
            <w:tcW w:w="0" w:type="auto"/>
            <w:vAlign w:val="center"/>
          </w:tcPr>
          <w:p w:rsidR="00935833" w:rsidRDefault="00935833" w:rsidP="00636FA4">
            <w:pPr>
              <w:spacing w:line="360" w:lineRule="auto"/>
              <w:rPr>
                <w:rFonts w:eastAsiaTheme="minorEastAsia" w:cs="David"/>
                <w:sz w:val="24"/>
                <w:szCs w:val="24"/>
              </w:rPr>
            </w:pPr>
            <w:r>
              <w:rPr>
                <w:rFonts w:eastAsiaTheme="minorEastAsia" w:cs="David"/>
                <w:sz w:val="24"/>
                <w:szCs w:val="24"/>
              </w:rPr>
              <w:t>Int1=2,828</w:t>
            </w:r>
          </w:p>
        </w:tc>
      </w:tr>
    </w:tbl>
    <w:p w:rsidR="00935833" w:rsidRDefault="00935833" w:rsidP="00636FA4">
      <w:pPr>
        <w:spacing w:line="360" w:lineRule="auto"/>
        <w:jc w:val="both"/>
        <w:rPr>
          <w:rFonts w:eastAsiaTheme="minorEastAsia" w:cs="David"/>
          <w:sz w:val="24"/>
          <w:szCs w:val="24"/>
          <w:rtl/>
        </w:rPr>
      </w:pPr>
      <w:r>
        <w:rPr>
          <w:rFonts w:eastAsiaTheme="minorEastAsia" w:cs="David" w:hint="cs"/>
          <w:sz w:val="24"/>
          <w:szCs w:val="24"/>
          <w:rtl/>
        </w:rPr>
        <w:t>את הסכום הזה נציג בחישובי הרווח למניה כהוצאה .</w:t>
      </w:r>
    </w:p>
    <w:p w:rsidR="00C3269F" w:rsidRDefault="00C3269F" w:rsidP="00636FA4">
      <w:pPr>
        <w:spacing w:line="360" w:lineRule="auto"/>
        <w:jc w:val="both"/>
        <w:rPr>
          <w:rFonts w:eastAsiaTheme="minorEastAsia" w:cs="David"/>
          <w:sz w:val="24"/>
          <w:szCs w:val="24"/>
          <w:rtl/>
        </w:rPr>
      </w:pPr>
      <w:r>
        <w:rPr>
          <w:rFonts w:eastAsiaTheme="minorEastAsia" w:cs="David" w:hint="cs"/>
          <w:b/>
          <w:bCs/>
          <w:sz w:val="24"/>
          <w:szCs w:val="24"/>
          <w:rtl/>
        </w:rPr>
        <w:t>ב-12/15-</w:t>
      </w:r>
      <w:r>
        <w:rPr>
          <w:rFonts w:eastAsiaTheme="minorEastAsia" w:cs="David" w:hint="cs"/>
          <w:sz w:val="24"/>
          <w:szCs w:val="24"/>
          <w:rtl/>
        </w:rPr>
        <w:t xml:space="preserve"> אותו רעיון - נציג בספרים את הפחתת הניכיון כדיבידנד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271"/>
      </w:tblGrid>
      <w:tr w:rsidR="00C3269F" w:rsidTr="00E47C6A">
        <w:tc>
          <w:tcPr>
            <w:tcW w:w="0" w:type="auto"/>
            <w:vAlign w:val="center"/>
          </w:tcPr>
          <w:p w:rsidR="00C3269F" w:rsidRDefault="00C3269F" w:rsidP="00636FA4">
            <w:pPr>
              <w:spacing w:line="360" w:lineRule="auto"/>
              <w:rPr>
                <w:rFonts w:eastAsiaTheme="minorEastAsia" w:cs="David"/>
                <w:sz w:val="24"/>
                <w:szCs w:val="24"/>
                <w:rtl/>
              </w:rPr>
            </w:pPr>
            <w:r>
              <w:rPr>
                <w:rFonts w:eastAsiaTheme="minorEastAsia" w:cs="David" w:hint="cs"/>
                <w:sz w:val="24"/>
                <w:szCs w:val="24"/>
                <w:rtl/>
              </w:rPr>
              <w:t>ח' עודפים (דיבידנד)</w:t>
            </w:r>
          </w:p>
          <w:p w:rsidR="00C3269F" w:rsidRDefault="00C3269F" w:rsidP="00636FA4">
            <w:pPr>
              <w:spacing w:line="360" w:lineRule="auto"/>
              <w:rPr>
                <w:rFonts w:eastAsiaTheme="minorEastAsia" w:cs="David"/>
                <w:sz w:val="24"/>
                <w:szCs w:val="24"/>
                <w:rtl/>
              </w:rPr>
            </w:pPr>
            <w:r>
              <w:rPr>
                <w:rFonts w:eastAsiaTheme="minorEastAsia" w:cs="David" w:hint="cs"/>
                <w:sz w:val="24"/>
                <w:szCs w:val="24"/>
                <w:rtl/>
              </w:rPr>
              <w:t xml:space="preserve">   ז' הון </w:t>
            </w:r>
            <w:r w:rsidR="00292CAC">
              <w:rPr>
                <w:rFonts w:eastAsiaTheme="minorEastAsia" w:cs="David" w:hint="cs"/>
                <w:sz w:val="24"/>
                <w:szCs w:val="24"/>
                <w:rtl/>
              </w:rPr>
              <w:t>מ</w:t>
            </w:r>
            <w:r w:rsidR="00292CAC">
              <w:rPr>
                <w:rFonts w:eastAsiaTheme="minorEastAsia" w:cs="David"/>
                <w:sz w:val="24"/>
                <w:szCs w:val="24"/>
                <w:rtl/>
              </w:rPr>
              <w:t>"</w:t>
            </w:r>
            <w:r w:rsidR="00292CAC">
              <w:rPr>
                <w:rFonts w:eastAsiaTheme="minorEastAsia" w:cs="David" w:hint="cs"/>
                <w:sz w:val="24"/>
                <w:szCs w:val="24"/>
                <w:rtl/>
              </w:rPr>
              <w:t>ב</w:t>
            </w:r>
          </w:p>
        </w:tc>
        <w:tc>
          <w:tcPr>
            <w:tcW w:w="0" w:type="auto"/>
            <w:vAlign w:val="center"/>
          </w:tcPr>
          <w:p w:rsidR="00C3269F" w:rsidRDefault="00C3269F" w:rsidP="00636FA4">
            <w:pPr>
              <w:spacing w:line="360" w:lineRule="auto"/>
              <w:rPr>
                <w:rFonts w:eastAsiaTheme="minorEastAsia" w:cs="David"/>
                <w:sz w:val="24"/>
                <w:szCs w:val="24"/>
                <w:rtl/>
              </w:rPr>
            </w:pPr>
            <w:r>
              <w:rPr>
                <w:rFonts w:eastAsiaTheme="minorEastAsia" w:cs="David"/>
                <w:sz w:val="24"/>
                <w:szCs w:val="24"/>
              </w:rPr>
              <w:t>Int2=2,912</w:t>
            </w:r>
          </w:p>
        </w:tc>
      </w:tr>
    </w:tbl>
    <w:p w:rsidR="00C3269F" w:rsidRDefault="00C324D9" w:rsidP="00636FA4">
      <w:pPr>
        <w:spacing w:line="360" w:lineRule="auto"/>
        <w:jc w:val="both"/>
        <w:rPr>
          <w:rFonts w:eastAsiaTheme="minorEastAsia" w:cs="David"/>
          <w:sz w:val="24"/>
          <w:szCs w:val="24"/>
          <w:rtl/>
        </w:rPr>
      </w:pPr>
      <w:r>
        <w:rPr>
          <w:rFonts w:eastAsiaTheme="minorEastAsia" w:cs="David" w:hint="cs"/>
          <w:sz w:val="24"/>
          <w:szCs w:val="24"/>
          <w:rtl/>
        </w:rPr>
        <w:t xml:space="preserve">את הסכום הזה נציג בחישובי הרווח למניה כהוצאה. </w:t>
      </w:r>
    </w:p>
    <w:p w:rsidR="00BC461E" w:rsidRPr="00BC461E" w:rsidRDefault="00BC461E" w:rsidP="00636FA4">
      <w:pPr>
        <w:pStyle w:val="a7"/>
        <w:numPr>
          <w:ilvl w:val="0"/>
          <w:numId w:val="22"/>
        </w:numPr>
        <w:spacing w:line="360" w:lineRule="auto"/>
        <w:ind w:left="1037" w:hanging="357"/>
        <w:jc w:val="both"/>
        <w:rPr>
          <w:rFonts w:eastAsiaTheme="minorEastAsia" w:cs="David"/>
          <w:sz w:val="24"/>
          <w:szCs w:val="24"/>
        </w:rPr>
      </w:pPr>
      <w:r w:rsidRPr="00BC461E">
        <w:rPr>
          <w:rFonts w:eastAsiaTheme="minorEastAsia" w:cs="David" w:hint="cs"/>
          <w:b/>
          <w:bCs/>
          <w:sz w:val="24"/>
          <w:szCs w:val="24"/>
          <w:rtl/>
        </w:rPr>
        <w:t xml:space="preserve">כדאי לשים לב ! </w:t>
      </w:r>
      <w:r w:rsidRPr="00BC461E">
        <w:rPr>
          <w:rFonts w:eastAsiaTheme="minorEastAsia" w:cs="David" w:hint="cs"/>
          <w:sz w:val="24"/>
          <w:szCs w:val="24"/>
          <w:rtl/>
        </w:rPr>
        <w:t xml:space="preserve">נכון ל-12/15 הון </w:t>
      </w:r>
      <w:r w:rsidR="00292CAC">
        <w:rPr>
          <w:rFonts w:eastAsiaTheme="minorEastAsia" w:cs="David" w:hint="cs"/>
          <w:sz w:val="24"/>
          <w:szCs w:val="24"/>
          <w:rtl/>
        </w:rPr>
        <w:t>מ</w:t>
      </w:r>
      <w:r w:rsidR="00292CAC">
        <w:rPr>
          <w:rFonts w:eastAsiaTheme="minorEastAsia" w:cs="David"/>
          <w:sz w:val="24"/>
          <w:szCs w:val="24"/>
          <w:rtl/>
        </w:rPr>
        <w:t>"</w:t>
      </w:r>
      <w:r w:rsidR="00292CAC">
        <w:rPr>
          <w:rFonts w:eastAsiaTheme="minorEastAsia" w:cs="David" w:hint="cs"/>
          <w:sz w:val="24"/>
          <w:szCs w:val="24"/>
          <w:rtl/>
        </w:rPr>
        <w:t>ב</w:t>
      </w:r>
      <w:r w:rsidRPr="00BC461E">
        <w:rPr>
          <w:rFonts w:eastAsiaTheme="minorEastAsia" w:cs="David" w:hint="cs"/>
          <w:sz w:val="24"/>
          <w:szCs w:val="24"/>
          <w:rtl/>
        </w:rPr>
        <w:t xml:space="preserve"> הוא 100,000 ומכאן ואילך ההתייחסות היא כמו לכל מניית בכורה צוברת דהיינו :</w:t>
      </w:r>
    </w:p>
    <w:p w:rsidR="00BC461E" w:rsidRDefault="00BC461E" w:rsidP="00636FA4">
      <w:pPr>
        <w:pStyle w:val="a7"/>
        <w:spacing w:line="360" w:lineRule="auto"/>
        <w:ind w:left="1037"/>
        <w:jc w:val="both"/>
        <w:rPr>
          <w:rFonts w:eastAsiaTheme="minorEastAsia" w:cs="David"/>
          <w:sz w:val="24"/>
          <w:szCs w:val="24"/>
          <w:rtl/>
        </w:rPr>
      </w:pPr>
      <w:r w:rsidRPr="00BC461E">
        <w:rPr>
          <w:rFonts w:eastAsiaTheme="minorEastAsia" w:cs="David" w:hint="cs"/>
          <w:b/>
          <w:bCs/>
          <w:sz w:val="24"/>
          <w:szCs w:val="24"/>
          <w:rtl/>
        </w:rPr>
        <w:t xml:space="preserve">בספרים </w:t>
      </w:r>
      <w:r w:rsidRPr="00BC461E">
        <w:rPr>
          <w:rFonts w:eastAsiaTheme="minorEastAsia" w:cs="David"/>
          <w:b/>
          <w:bCs/>
          <w:sz w:val="24"/>
          <w:szCs w:val="24"/>
          <w:rtl/>
        </w:rPr>
        <w:t>–</w:t>
      </w:r>
      <w:r w:rsidRPr="00BC461E">
        <w:rPr>
          <w:rFonts w:eastAsiaTheme="minorEastAsia" w:cs="David" w:hint="cs"/>
          <w:b/>
          <w:bCs/>
          <w:sz w:val="24"/>
          <w:szCs w:val="24"/>
          <w:rtl/>
        </w:rPr>
        <w:t xml:space="preserve"> </w:t>
      </w:r>
      <w:r w:rsidRPr="00BC461E">
        <w:rPr>
          <w:rFonts w:eastAsiaTheme="minorEastAsia" w:cs="David" w:hint="cs"/>
          <w:sz w:val="24"/>
          <w:szCs w:val="24"/>
          <w:rtl/>
        </w:rPr>
        <w:t xml:space="preserve">נכיר בדיבידנד רק ברגע שהוא מוכרז ואילו מבחינת </w:t>
      </w:r>
    </w:p>
    <w:p w:rsidR="009B290B" w:rsidRPr="000329F1" w:rsidRDefault="00BC461E" w:rsidP="00636FA4">
      <w:pPr>
        <w:pStyle w:val="a7"/>
        <w:spacing w:line="360" w:lineRule="auto"/>
        <w:ind w:left="1037"/>
        <w:jc w:val="both"/>
        <w:rPr>
          <w:rFonts w:eastAsiaTheme="minorEastAsia" w:cs="David"/>
          <w:sz w:val="24"/>
          <w:szCs w:val="24"/>
          <w:rtl/>
        </w:rPr>
      </w:pPr>
      <w:r>
        <w:rPr>
          <w:rFonts w:eastAsiaTheme="minorEastAsia" w:cs="David" w:hint="cs"/>
          <w:b/>
          <w:bCs/>
          <w:sz w:val="24"/>
          <w:szCs w:val="24"/>
          <w:rtl/>
        </w:rPr>
        <w:t xml:space="preserve">הרווח למניה </w:t>
      </w:r>
      <w:r>
        <w:rPr>
          <w:rFonts w:eastAsiaTheme="minorEastAsia" w:cs="David" w:hint="cs"/>
          <w:sz w:val="24"/>
          <w:szCs w:val="24"/>
          <w:rtl/>
        </w:rPr>
        <w:t xml:space="preserve">בכל שנה ושנה נכיר בהוצאה בגובה הצבירה השנתית שהיא 3,000 </w:t>
      </w:r>
      <w:r>
        <w:rPr>
          <w:rFonts w:eastAsiaTheme="minorEastAsia" w:cs="David" w:hint="eastAsia"/>
          <w:sz w:val="24"/>
          <w:szCs w:val="24"/>
          <w:rtl/>
        </w:rPr>
        <w:t>₪</w:t>
      </w:r>
      <w:r>
        <w:rPr>
          <w:rFonts w:eastAsiaTheme="minorEastAsia" w:cs="David" w:hint="cs"/>
          <w:sz w:val="24"/>
          <w:szCs w:val="24"/>
          <w:rtl/>
        </w:rPr>
        <w:t xml:space="preserve"> </w:t>
      </w:r>
    </w:p>
    <w:p w:rsidR="000329F1" w:rsidRDefault="000329F1"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292CAC" w:rsidRDefault="00292CAC" w:rsidP="00636FA4">
      <w:pPr>
        <w:pStyle w:val="a7"/>
        <w:spacing w:line="360" w:lineRule="auto"/>
        <w:jc w:val="both"/>
        <w:rPr>
          <w:rFonts w:cs="David"/>
          <w:b/>
          <w:bCs/>
          <w:sz w:val="24"/>
          <w:szCs w:val="24"/>
          <w:rtl/>
        </w:rPr>
      </w:pPr>
    </w:p>
    <w:p w:rsidR="009B290B" w:rsidRPr="000329F1" w:rsidRDefault="000329F1" w:rsidP="00636FA4">
      <w:pPr>
        <w:pStyle w:val="a7"/>
        <w:spacing w:line="360" w:lineRule="auto"/>
        <w:jc w:val="both"/>
        <w:rPr>
          <w:rFonts w:cs="David"/>
          <w:b/>
          <w:bCs/>
          <w:sz w:val="24"/>
          <w:szCs w:val="24"/>
          <w:u w:val="single"/>
          <w:rtl/>
        </w:rPr>
      </w:pPr>
      <w:r w:rsidRPr="000329F1">
        <w:rPr>
          <w:rFonts w:cs="David" w:hint="cs"/>
          <w:b/>
          <w:bCs/>
          <w:sz w:val="24"/>
          <w:szCs w:val="24"/>
          <w:u w:val="single"/>
          <w:rtl/>
        </w:rPr>
        <w:lastRenderedPageBreak/>
        <w:t>דגשים לגבי מניות בכורה :</w:t>
      </w:r>
    </w:p>
    <w:p w:rsidR="00292CAC" w:rsidRDefault="000329F1" w:rsidP="00636FA4">
      <w:pPr>
        <w:pStyle w:val="a7"/>
        <w:numPr>
          <w:ilvl w:val="0"/>
          <w:numId w:val="24"/>
        </w:numPr>
        <w:spacing w:line="360" w:lineRule="auto"/>
        <w:jc w:val="both"/>
        <w:rPr>
          <w:rFonts w:cs="David"/>
          <w:sz w:val="24"/>
          <w:szCs w:val="24"/>
        </w:rPr>
      </w:pPr>
      <w:r w:rsidRPr="000329F1">
        <w:rPr>
          <w:rFonts w:cs="David" w:hint="cs"/>
          <w:sz w:val="24"/>
          <w:szCs w:val="24"/>
          <w:rtl/>
        </w:rPr>
        <w:t xml:space="preserve">אם ישות רוכשת בשוק </w:t>
      </w:r>
      <w:r w:rsidR="00292CAC">
        <w:rPr>
          <w:rFonts w:cs="David" w:hint="cs"/>
          <w:sz w:val="24"/>
          <w:szCs w:val="24"/>
          <w:rtl/>
        </w:rPr>
        <w:t>מ</w:t>
      </w:r>
      <w:r w:rsidR="00292CAC">
        <w:rPr>
          <w:rFonts w:cs="David"/>
          <w:sz w:val="24"/>
          <w:szCs w:val="24"/>
          <w:rtl/>
        </w:rPr>
        <w:t>"</w:t>
      </w:r>
      <w:r w:rsidR="00292CAC">
        <w:rPr>
          <w:rFonts w:cs="David" w:hint="cs"/>
          <w:sz w:val="24"/>
          <w:szCs w:val="24"/>
          <w:rtl/>
        </w:rPr>
        <w:t>ב</w:t>
      </w:r>
      <w:r w:rsidRPr="000329F1">
        <w:rPr>
          <w:rFonts w:cs="David" w:hint="cs"/>
          <w:sz w:val="24"/>
          <w:szCs w:val="24"/>
          <w:rtl/>
        </w:rPr>
        <w:t xml:space="preserve"> המהוות פריט הוני למעשה נוצר פדיון מוקדם</w:t>
      </w:r>
      <w:r>
        <w:rPr>
          <w:rFonts w:cs="David" w:hint="cs"/>
          <w:sz w:val="24"/>
          <w:szCs w:val="24"/>
          <w:rtl/>
        </w:rPr>
        <w:t xml:space="preserve"> וכך אנו מציגים זאת בספרים . אבל אם הישות שילמה מעל </w:t>
      </w:r>
      <w:proofErr w:type="spellStart"/>
      <w:r>
        <w:rPr>
          <w:rFonts w:cs="David" w:hint="cs"/>
          <w:sz w:val="24"/>
          <w:szCs w:val="24"/>
          <w:rtl/>
        </w:rPr>
        <w:t>הע.נ</w:t>
      </w:r>
      <w:proofErr w:type="spellEnd"/>
      <w:r>
        <w:rPr>
          <w:rFonts w:cs="David" w:hint="cs"/>
          <w:sz w:val="24"/>
          <w:szCs w:val="24"/>
          <w:rtl/>
        </w:rPr>
        <w:t xml:space="preserve"> + הדיבידנד הצביר , למעשה היא נתנה לבעל מניות הבכורה מעין דיבידנד. התקן דורש בחישובי הרווח למניה להכיר בסכום הזה כהוצאה. </w:t>
      </w:r>
    </w:p>
    <w:p w:rsidR="00292CAC" w:rsidRDefault="00292CAC" w:rsidP="00636FA4">
      <w:pPr>
        <w:pStyle w:val="a7"/>
        <w:spacing w:line="360" w:lineRule="auto"/>
        <w:ind w:left="1080"/>
        <w:jc w:val="both"/>
        <w:rPr>
          <w:rFonts w:cs="David"/>
          <w:b/>
          <w:bCs/>
          <w:sz w:val="24"/>
          <w:szCs w:val="24"/>
          <w:rtl/>
        </w:rPr>
      </w:pPr>
      <w:r>
        <w:rPr>
          <w:rFonts w:cs="David" w:hint="cs"/>
          <w:b/>
          <w:bCs/>
          <w:sz w:val="24"/>
          <w:szCs w:val="24"/>
          <w:rtl/>
        </w:rPr>
        <w:t>דוגמא :</w:t>
      </w:r>
    </w:p>
    <w:p w:rsidR="000329F1" w:rsidRDefault="00292CAC" w:rsidP="00636FA4">
      <w:pPr>
        <w:pStyle w:val="a7"/>
        <w:spacing w:line="360" w:lineRule="auto"/>
        <w:ind w:left="1080"/>
        <w:jc w:val="both"/>
        <w:rPr>
          <w:rFonts w:cs="David"/>
          <w:sz w:val="24"/>
          <w:szCs w:val="24"/>
          <w:rtl/>
        </w:rPr>
      </w:pPr>
      <w:r>
        <w:rPr>
          <w:rFonts w:cs="David" w:hint="cs"/>
          <w:sz w:val="24"/>
          <w:szCs w:val="24"/>
          <w:rtl/>
        </w:rPr>
        <w:t xml:space="preserve">ב-01/14 </w:t>
      </w:r>
      <w:r w:rsidR="000329F1" w:rsidRPr="000329F1">
        <w:rPr>
          <w:rFonts w:cs="David" w:hint="cs"/>
          <w:sz w:val="24"/>
          <w:szCs w:val="24"/>
          <w:rtl/>
        </w:rPr>
        <w:t xml:space="preserve"> </w:t>
      </w:r>
      <w:r>
        <w:rPr>
          <w:rFonts w:cs="David" w:hint="cs"/>
          <w:sz w:val="24"/>
          <w:szCs w:val="24"/>
          <w:rtl/>
        </w:rPr>
        <w:t xml:space="preserve">הנפיקה הישות 100,000 ע.נ מ"ב נושאות דיבידנד של 4% ב-01/15 הישות רכשה את מ"ב הנ"ל בשוק תמורת 110,000 . </w:t>
      </w:r>
    </w:p>
    <w:p w:rsidR="00292CAC" w:rsidRDefault="00292CAC" w:rsidP="00636FA4">
      <w:pPr>
        <w:pStyle w:val="a7"/>
        <w:spacing w:line="360" w:lineRule="auto"/>
        <w:ind w:left="1080"/>
        <w:jc w:val="both"/>
        <w:rPr>
          <w:rFonts w:cs="David"/>
          <w:b/>
          <w:bCs/>
          <w:sz w:val="24"/>
          <w:szCs w:val="24"/>
          <w:rtl/>
        </w:rPr>
      </w:pPr>
      <w:r>
        <w:rPr>
          <w:rFonts w:cs="David" w:hint="cs"/>
          <w:b/>
          <w:bCs/>
          <w:sz w:val="24"/>
          <w:szCs w:val="24"/>
          <w:rtl/>
        </w:rPr>
        <w:t xml:space="preserve">נדרש: הסבר את ההשפעה על חישובי הרווח למניה במקרים </w:t>
      </w:r>
      <w:proofErr w:type="spellStart"/>
      <w:r>
        <w:rPr>
          <w:rFonts w:cs="David" w:hint="cs"/>
          <w:b/>
          <w:bCs/>
          <w:sz w:val="24"/>
          <w:szCs w:val="24"/>
          <w:rtl/>
        </w:rPr>
        <w:t>הב"ת</w:t>
      </w:r>
      <w:proofErr w:type="spellEnd"/>
      <w:r>
        <w:rPr>
          <w:rFonts w:cs="David" w:hint="cs"/>
          <w:b/>
          <w:bCs/>
          <w:sz w:val="24"/>
          <w:szCs w:val="24"/>
          <w:rtl/>
        </w:rPr>
        <w:t xml:space="preserve"> הבאים :</w:t>
      </w:r>
    </w:p>
    <w:tbl>
      <w:tblPr>
        <w:tblStyle w:val="ab"/>
        <w:bidiVisual/>
        <w:tblW w:w="0" w:type="auto"/>
        <w:tblInd w:w="1080" w:type="dxa"/>
        <w:tblLook w:val="04A0" w:firstRow="1" w:lastRow="0" w:firstColumn="1" w:lastColumn="0" w:noHBand="0" w:noVBand="1"/>
      </w:tblPr>
      <w:tblGrid>
        <w:gridCol w:w="2997"/>
        <w:gridCol w:w="821"/>
        <w:gridCol w:w="2804"/>
      </w:tblGrid>
      <w:tr w:rsidR="00292CAC" w:rsidTr="00292CAC">
        <w:tc>
          <w:tcPr>
            <w:tcW w:w="0" w:type="auto"/>
          </w:tcPr>
          <w:p w:rsidR="00292CAC" w:rsidRDefault="00292CAC" w:rsidP="00636FA4">
            <w:pPr>
              <w:pStyle w:val="a7"/>
              <w:spacing w:line="360" w:lineRule="auto"/>
              <w:ind w:left="0"/>
              <w:jc w:val="both"/>
              <w:rPr>
                <w:rFonts w:cs="David"/>
                <w:b/>
                <w:bCs/>
                <w:sz w:val="24"/>
                <w:szCs w:val="24"/>
                <w:rtl/>
              </w:rPr>
            </w:pPr>
          </w:p>
        </w:tc>
        <w:tc>
          <w:tcPr>
            <w:tcW w:w="0" w:type="auto"/>
          </w:tcPr>
          <w:p w:rsidR="00292CAC" w:rsidRPr="00754E09" w:rsidRDefault="00292CAC" w:rsidP="00636FA4">
            <w:pPr>
              <w:pStyle w:val="a7"/>
              <w:spacing w:line="360" w:lineRule="auto"/>
              <w:ind w:left="0"/>
              <w:jc w:val="center"/>
              <w:rPr>
                <w:rFonts w:cs="David"/>
                <w:b/>
                <w:bCs/>
                <w:sz w:val="24"/>
                <w:szCs w:val="24"/>
                <w:u w:val="single"/>
                <w:rtl/>
              </w:rPr>
            </w:pPr>
            <w:r w:rsidRPr="00754E09">
              <w:rPr>
                <w:rFonts w:cs="David" w:hint="cs"/>
                <w:b/>
                <w:bCs/>
                <w:sz w:val="24"/>
                <w:szCs w:val="24"/>
                <w:u w:val="single"/>
                <w:rtl/>
              </w:rPr>
              <w:t>2014</w:t>
            </w:r>
          </w:p>
        </w:tc>
        <w:tc>
          <w:tcPr>
            <w:tcW w:w="0" w:type="auto"/>
          </w:tcPr>
          <w:p w:rsidR="00292CAC" w:rsidRPr="00754E09" w:rsidRDefault="00292CAC" w:rsidP="00636FA4">
            <w:pPr>
              <w:pStyle w:val="a7"/>
              <w:spacing w:line="360" w:lineRule="auto"/>
              <w:ind w:left="0"/>
              <w:jc w:val="center"/>
              <w:rPr>
                <w:rFonts w:cs="David"/>
                <w:b/>
                <w:bCs/>
                <w:sz w:val="24"/>
                <w:szCs w:val="24"/>
                <w:u w:val="single"/>
                <w:rtl/>
              </w:rPr>
            </w:pPr>
            <w:r w:rsidRPr="00754E09">
              <w:rPr>
                <w:rFonts w:cs="David" w:hint="cs"/>
                <w:b/>
                <w:bCs/>
                <w:sz w:val="24"/>
                <w:szCs w:val="24"/>
                <w:u w:val="single"/>
                <w:rtl/>
              </w:rPr>
              <w:t>2015</w:t>
            </w:r>
          </w:p>
        </w:tc>
      </w:tr>
      <w:tr w:rsidR="00292CAC" w:rsidTr="00292CAC">
        <w:tc>
          <w:tcPr>
            <w:tcW w:w="0" w:type="auto"/>
            <w:vAlign w:val="center"/>
          </w:tcPr>
          <w:p w:rsidR="00292CAC" w:rsidRPr="00292CAC" w:rsidRDefault="00292CAC" w:rsidP="00636FA4">
            <w:pPr>
              <w:pStyle w:val="a7"/>
              <w:numPr>
                <w:ilvl w:val="0"/>
                <w:numId w:val="25"/>
              </w:numPr>
              <w:spacing w:line="360" w:lineRule="auto"/>
              <w:ind w:left="357" w:hanging="357"/>
              <w:rPr>
                <w:rFonts w:cs="David"/>
                <w:b/>
                <w:bCs/>
                <w:sz w:val="24"/>
                <w:szCs w:val="24"/>
              </w:rPr>
            </w:pPr>
            <w:r w:rsidRPr="00292CAC">
              <w:rPr>
                <w:rFonts w:cs="David" w:hint="cs"/>
                <w:b/>
                <w:bCs/>
                <w:sz w:val="24"/>
                <w:szCs w:val="24"/>
                <w:rtl/>
              </w:rPr>
              <w:t xml:space="preserve">מ"ב לא צוברות ובשנת 2014 </w:t>
            </w:r>
          </w:p>
          <w:p w:rsidR="00292CAC" w:rsidRPr="00292CAC" w:rsidRDefault="00292CAC" w:rsidP="00636FA4">
            <w:pPr>
              <w:pStyle w:val="a7"/>
              <w:spacing w:line="360" w:lineRule="auto"/>
              <w:ind w:left="357"/>
              <w:rPr>
                <w:rFonts w:cs="David"/>
                <w:b/>
                <w:bCs/>
                <w:sz w:val="24"/>
                <w:szCs w:val="24"/>
                <w:rtl/>
              </w:rPr>
            </w:pPr>
            <w:r w:rsidRPr="00292CAC">
              <w:rPr>
                <w:rFonts w:cs="David" w:hint="cs"/>
                <w:b/>
                <w:bCs/>
                <w:sz w:val="24"/>
                <w:szCs w:val="24"/>
                <w:rtl/>
              </w:rPr>
              <w:t>לא הוכרז דיבידנד</w:t>
            </w:r>
          </w:p>
        </w:tc>
        <w:tc>
          <w:tcPr>
            <w:tcW w:w="0" w:type="auto"/>
            <w:vAlign w:val="center"/>
          </w:tcPr>
          <w:p w:rsidR="00292CAC" w:rsidRPr="00292CAC" w:rsidRDefault="00292CAC" w:rsidP="00636FA4">
            <w:pPr>
              <w:pStyle w:val="a7"/>
              <w:spacing w:line="360" w:lineRule="auto"/>
              <w:ind w:left="0"/>
              <w:rPr>
                <w:rFonts w:cs="David"/>
                <w:sz w:val="24"/>
                <w:szCs w:val="24"/>
                <w:rtl/>
              </w:rPr>
            </w:pPr>
            <w:r w:rsidRPr="00292CAC">
              <w:rPr>
                <w:rFonts w:cs="David" w:hint="cs"/>
                <w:sz w:val="24"/>
                <w:szCs w:val="24"/>
                <w:rtl/>
              </w:rPr>
              <w:t xml:space="preserve">--- </w:t>
            </w:r>
          </w:p>
        </w:tc>
        <w:tc>
          <w:tcPr>
            <w:tcW w:w="0" w:type="auto"/>
            <w:vAlign w:val="center"/>
          </w:tcPr>
          <w:p w:rsidR="00292CAC" w:rsidRPr="00292CAC" w:rsidRDefault="00292CAC" w:rsidP="00636FA4">
            <w:pPr>
              <w:pStyle w:val="a7"/>
              <w:bidi w:val="0"/>
              <w:spacing w:line="360" w:lineRule="auto"/>
              <w:ind w:left="0"/>
              <w:rPr>
                <w:rFonts w:cs="David"/>
                <w:sz w:val="24"/>
                <w:szCs w:val="24"/>
              </w:rPr>
            </w:pPr>
            <m:oMathPara>
              <m:oMath>
                <m:r>
                  <w:rPr>
                    <w:rFonts w:ascii="Cambria Math" w:hAnsi="Cambria Math" w:cs="David"/>
                    <w:sz w:val="24"/>
                    <w:szCs w:val="24"/>
                  </w:rPr>
                  <m:t>110k-100k=(10,000)</m:t>
                </m:r>
              </m:oMath>
            </m:oMathPara>
          </w:p>
          <w:p w:rsidR="00292CAC" w:rsidRPr="00292CAC" w:rsidRDefault="00292CAC" w:rsidP="00636FA4">
            <w:pPr>
              <w:pStyle w:val="a7"/>
              <w:bidi w:val="0"/>
              <w:spacing w:line="360" w:lineRule="auto"/>
              <w:ind w:left="0"/>
              <w:jc w:val="right"/>
              <w:rPr>
                <w:rFonts w:cs="David"/>
                <w:sz w:val="24"/>
                <w:szCs w:val="24"/>
                <w:rtl/>
              </w:rPr>
            </w:pPr>
            <w:r w:rsidRPr="00292CAC">
              <w:rPr>
                <w:rFonts w:cs="David" w:hint="cs"/>
                <w:sz w:val="24"/>
                <w:szCs w:val="24"/>
                <w:rtl/>
              </w:rPr>
              <w:t xml:space="preserve">נרשום כהוצאה ברווח למניה </w:t>
            </w:r>
          </w:p>
        </w:tc>
      </w:tr>
      <w:tr w:rsidR="00292CAC" w:rsidTr="00292CAC">
        <w:tc>
          <w:tcPr>
            <w:tcW w:w="0" w:type="auto"/>
            <w:vAlign w:val="center"/>
          </w:tcPr>
          <w:p w:rsidR="00292CAC" w:rsidRPr="00292CAC" w:rsidRDefault="00292CAC" w:rsidP="00636FA4">
            <w:pPr>
              <w:pStyle w:val="a7"/>
              <w:numPr>
                <w:ilvl w:val="0"/>
                <w:numId w:val="25"/>
              </w:numPr>
              <w:spacing w:line="360" w:lineRule="auto"/>
              <w:ind w:left="357" w:hanging="357"/>
              <w:rPr>
                <w:rFonts w:cs="David"/>
                <w:b/>
                <w:bCs/>
                <w:sz w:val="24"/>
                <w:szCs w:val="24"/>
              </w:rPr>
            </w:pPr>
            <w:r w:rsidRPr="00292CAC">
              <w:rPr>
                <w:rFonts w:cs="David" w:hint="cs"/>
                <w:b/>
                <w:bCs/>
                <w:sz w:val="24"/>
                <w:szCs w:val="24"/>
                <w:rtl/>
              </w:rPr>
              <w:t xml:space="preserve">מ"ב לא צוברות ובשנת 2014 </w:t>
            </w:r>
          </w:p>
          <w:p w:rsidR="00292CAC" w:rsidRPr="00292CAC" w:rsidRDefault="00292CAC" w:rsidP="00636FA4">
            <w:pPr>
              <w:pStyle w:val="a7"/>
              <w:spacing w:line="360" w:lineRule="auto"/>
              <w:ind w:left="357"/>
              <w:rPr>
                <w:rFonts w:cs="David"/>
                <w:b/>
                <w:bCs/>
                <w:sz w:val="24"/>
                <w:szCs w:val="24"/>
                <w:rtl/>
              </w:rPr>
            </w:pPr>
            <w:r w:rsidRPr="00292CAC">
              <w:rPr>
                <w:rFonts w:cs="David" w:hint="cs"/>
                <w:b/>
                <w:bCs/>
                <w:sz w:val="24"/>
                <w:szCs w:val="24"/>
                <w:rtl/>
              </w:rPr>
              <w:t>הוכרז ושולם דיבידנד</w:t>
            </w:r>
          </w:p>
        </w:tc>
        <w:tc>
          <w:tcPr>
            <w:tcW w:w="0" w:type="auto"/>
            <w:vAlign w:val="center"/>
          </w:tcPr>
          <w:p w:rsidR="00292CAC" w:rsidRPr="00292CAC" w:rsidRDefault="00292CAC" w:rsidP="00636FA4">
            <w:pPr>
              <w:pStyle w:val="a7"/>
              <w:spacing w:line="360" w:lineRule="auto"/>
              <w:ind w:left="0"/>
              <w:rPr>
                <w:rFonts w:cs="David"/>
                <w:sz w:val="24"/>
                <w:szCs w:val="24"/>
                <w:rtl/>
              </w:rPr>
            </w:pPr>
            <w:r>
              <w:rPr>
                <w:rFonts w:cs="David" w:hint="cs"/>
                <w:sz w:val="24"/>
                <w:szCs w:val="24"/>
                <w:rtl/>
              </w:rPr>
              <w:t>(4</w:t>
            </w:r>
            <w:r w:rsidR="00754E09">
              <w:rPr>
                <w:rFonts w:cs="David" w:hint="cs"/>
                <w:sz w:val="24"/>
                <w:szCs w:val="24"/>
                <w:rtl/>
              </w:rPr>
              <w:t>,</w:t>
            </w:r>
            <w:r>
              <w:rPr>
                <w:rFonts w:cs="David" w:hint="cs"/>
                <w:sz w:val="24"/>
                <w:szCs w:val="24"/>
                <w:rtl/>
              </w:rPr>
              <w:t>000)</w:t>
            </w:r>
          </w:p>
        </w:tc>
        <w:tc>
          <w:tcPr>
            <w:tcW w:w="0" w:type="auto"/>
            <w:vAlign w:val="center"/>
          </w:tcPr>
          <w:p w:rsidR="00292CAC" w:rsidRPr="00292CAC" w:rsidRDefault="00292CAC" w:rsidP="00636FA4">
            <w:pPr>
              <w:pStyle w:val="a7"/>
              <w:bidi w:val="0"/>
              <w:spacing w:line="360" w:lineRule="auto"/>
              <w:ind w:left="0"/>
              <w:rPr>
                <w:rFonts w:cs="David"/>
                <w:sz w:val="24"/>
                <w:szCs w:val="24"/>
              </w:rPr>
            </w:pPr>
            <m:oMathPara>
              <m:oMath>
                <m:r>
                  <w:rPr>
                    <w:rFonts w:ascii="Cambria Math" w:hAnsi="Cambria Math" w:cs="David"/>
                    <w:sz w:val="24"/>
                    <w:szCs w:val="24"/>
                  </w:rPr>
                  <m:t>110k-100k=(10,000)</m:t>
                </m:r>
              </m:oMath>
            </m:oMathPara>
          </w:p>
        </w:tc>
      </w:tr>
      <w:tr w:rsidR="00292CAC" w:rsidTr="00292CAC">
        <w:tc>
          <w:tcPr>
            <w:tcW w:w="0" w:type="auto"/>
            <w:vAlign w:val="center"/>
          </w:tcPr>
          <w:p w:rsidR="00292CAC" w:rsidRPr="00292CAC" w:rsidRDefault="00292CAC" w:rsidP="00636FA4">
            <w:pPr>
              <w:pStyle w:val="a7"/>
              <w:numPr>
                <w:ilvl w:val="0"/>
                <w:numId w:val="25"/>
              </w:numPr>
              <w:spacing w:line="360" w:lineRule="auto"/>
              <w:ind w:left="357" w:hanging="357"/>
              <w:rPr>
                <w:rFonts w:cs="David"/>
                <w:b/>
                <w:bCs/>
                <w:sz w:val="24"/>
                <w:szCs w:val="24"/>
              </w:rPr>
            </w:pPr>
            <w:r w:rsidRPr="00292CAC">
              <w:rPr>
                <w:rFonts w:cs="David" w:hint="cs"/>
                <w:b/>
                <w:bCs/>
                <w:sz w:val="24"/>
                <w:szCs w:val="24"/>
                <w:rtl/>
              </w:rPr>
              <w:t xml:space="preserve">מ"ב צוברות ובשנת 2014 </w:t>
            </w:r>
          </w:p>
          <w:p w:rsidR="00292CAC" w:rsidRPr="00292CAC" w:rsidRDefault="00292CAC" w:rsidP="00636FA4">
            <w:pPr>
              <w:pStyle w:val="a7"/>
              <w:spacing w:line="360" w:lineRule="auto"/>
              <w:ind w:left="357"/>
              <w:rPr>
                <w:rFonts w:cs="David"/>
                <w:b/>
                <w:bCs/>
                <w:sz w:val="24"/>
                <w:szCs w:val="24"/>
                <w:rtl/>
              </w:rPr>
            </w:pPr>
            <w:r w:rsidRPr="00292CAC">
              <w:rPr>
                <w:rFonts w:cs="David" w:hint="cs"/>
                <w:b/>
                <w:bCs/>
                <w:sz w:val="24"/>
                <w:szCs w:val="24"/>
                <w:rtl/>
              </w:rPr>
              <w:t>הוכרז ושולם דיבידנד</w:t>
            </w:r>
          </w:p>
        </w:tc>
        <w:tc>
          <w:tcPr>
            <w:tcW w:w="0" w:type="auto"/>
            <w:vAlign w:val="center"/>
          </w:tcPr>
          <w:p w:rsidR="00292CAC" w:rsidRPr="00292CAC" w:rsidRDefault="00754E09" w:rsidP="00636FA4">
            <w:pPr>
              <w:pStyle w:val="a7"/>
              <w:spacing w:line="360" w:lineRule="auto"/>
              <w:ind w:left="0"/>
              <w:rPr>
                <w:rFonts w:cs="David"/>
                <w:sz w:val="24"/>
                <w:szCs w:val="24"/>
                <w:rtl/>
              </w:rPr>
            </w:pPr>
            <w:r>
              <w:rPr>
                <w:rFonts w:cs="David" w:hint="cs"/>
                <w:sz w:val="24"/>
                <w:szCs w:val="24"/>
                <w:rtl/>
              </w:rPr>
              <w:t>(4,000)</w:t>
            </w:r>
          </w:p>
        </w:tc>
        <w:tc>
          <w:tcPr>
            <w:tcW w:w="0" w:type="auto"/>
            <w:vAlign w:val="center"/>
          </w:tcPr>
          <w:p w:rsidR="00292CAC" w:rsidRPr="00292CAC" w:rsidRDefault="00754E09" w:rsidP="00636FA4">
            <w:pPr>
              <w:pStyle w:val="a7"/>
              <w:bidi w:val="0"/>
              <w:spacing w:line="360" w:lineRule="auto"/>
              <w:ind w:left="0"/>
              <w:rPr>
                <w:rFonts w:cs="David"/>
                <w:sz w:val="24"/>
                <w:szCs w:val="24"/>
              </w:rPr>
            </w:pPr>
            <m:oMathPara>
              <m:oMath>
                <m:r>
                  <w:rPr>
                    <w:rFonts w:ascii="Cambria Math" w:hAnsi="Cambria Math" w:cs="David"/>
                    <w:sz w:val="24"/>
                    <w:szCs w:val="24"/>
                  </w:rPr>
                  <m:t>110k-100k=(10,000)</m:t>
                </m:r>
              </m:oMath>
            </m:oMathPara>
          </w:p>
        </w:tc>
      </w:tr>
      <w:tr w:rsidR="00292CAC" w:rsidTr="00292CAC">
        <w:tc>
          <w:tcPr>
            <w:tcW w:w="0" w:type="auto"/>
            <w:vAlign w:val="center"/>
          </w:tcPr>
          <w:p w:rsidR="00292CAC" w:rsidRPr="00292CAC" w:rsidRDefault="00292CAC" w:rsidP="00636FA4">
            <w:pPr>
              <w:pStyle w:val="a7"/>
              <w:numPr>
                <w:ilvl w:val="0"/>
                <w:numId w:val="25"/>
              </w:numPr>
              <w:spacing w:line="360" w:lineRule="auto"/>
              <w:ind w:left="357" w:hanging="357"/>
              <w:rPr>
                <w:rFonts w:cs="David"/>
                <w:b/>
                <w:bCs/>
                <w:sz w:val="24"/>
                <w:szCs w:val="24"/>
              </w:rPr>
            </w:pPr>
            <w:r w:rsidRPr="00292CAC">
              <w:rPr>
                <w:rFonts w:cs="David" w:hint="cs"/>
                <w:b/>
                <w:bCs/>
                <w:sz w:val="24"/>
                <w:szCs w:val="24"/>
                <w:rtl/>
              </w:rPr>
              <w:t xml:space="preserve">מ"ב צוברות ובשנת 2014 </w:t>
            </w:r>
          </w:p>
          <w:p w:rsidR="00292CAC" w:rsidRPr="00292CAC" w:rsidRDefault="00292CAC" w:rsidP="00636FA4">
            <w:pPr>
              <w:pStyle w:val="a7"/>
              <w:spacing w:line="360" w:lineRule="auto"/>
              <w:ind w:left="357"/>
              <w:rPr>
                <w:rFonts w:cs="David"/>
                <w:b/>
                <w:bCs/>
                <w:sz w:val="24"/>
                <w:szCs w:val="24"/>
                <w:rtl/>
              </w:rPr>
            </w:pPr>
            <w:r w:rsidRPr="00292CAC">
              <w:rPr>
                <w:rFonts w:cs="David" w:hint="cs"/>
                <w:b/>
                <w:bCs/>
                <w:sz w:val="24"/>
                <w:szCs w:val="24"/>
                <w:rtl/>
              </w:rPr>
              <w:t>לא הוכרז דיבידנד</w:t>
            </w:r>
          </w:p>
        </w:tc>
        <w:tc>
          <w:tcPr>
            <w:tcW w:w="0" w:type="auto"/>
            <w:vAlign w:val="center"/>
          </w:tcPr>
          <w:p w:rsidR="00292CAC" w:rsidRPr="00292CAC" w:rsidRDefault="00754E09" w:rsidP="00636FA4">
            <w:pPr>
              <w:pStyle w:val="a7"/>
              <w:spacing w:line="360" w:lineRule="auto"/>
              <w:ind w:left="0"/>
              <w:rPr>
                <w:rFonts w:cs="David"/>
                <w:sz w:val="24"/>
                <w:szCs w:val="24"/>
                <w:rtl/>
              </w:rPr>
            </w:pPr>
            <w:r>
              <w:rPr>
                <w:rFonts w:cs="David" w:hint="cs"/>
                <w:sz w:val="24"/>
                <w:szCs w:val="24"/>
                <w:rtl/>
              </w:rPr>
              <w:t>(4,000)</w:t>
            </w:r>
          </w:p>
        </w:tc>
        <w:tc>
          <w:tcPr>
            <w:tcW w:w="0" w:type="auto"/>
            <w:vAlign w:val="center"/>
          </w:tcPr>
          <w:p w:rsidR="00292CAC" w:rsidRPr="00292CAC" w:rsidRDefault="00754E09" w:rsidP="00636FA4">
            <w:pPr>
              <w:pStyle w:val="a7"/>
              <w:bidi w:val="0"/>
              <w:spacing w:line="360" w:lineRule="auto"/>
              <w:ind w:left="0"/>
              <w:rPr>
                <w:rFonts w:cs="David"/>
                <w:sz w:val="24"/>
                <w:szCs w:val="24"/>
                <w:rtl/>
              </w:rPr>
            </w:pPr>
            <m:oMathPara>
              <m:oMath>
                <m:r>
                  <w:rPr>
                    <w:rFonts w:ascii="Cambria Math" w:hAnsi="Cambria Math" w:cs="David"/>
                    <w:sz w:val="24"/>
                    <w:szCs w:val="24"/>
                  </w:rPr>
                  <m:t>110k-104k=(6,000)</m:t>
                </m:r>
              </m:oMath>
            </m:oMathPara>
          </w:p>
        </w:tc>
      </w:tr>
    </w:tbl>
    <w:p w:rsidR="00754E09" w:rsidRDefault="00754E09" w:rsidP="00636FA4">
      <w:pPr>
        <w:pStyle w:val="a7"/>
        <w:numPr>
          <w:ilvl w:val="0"/>
          <w:numId w:val="24"/>
        </w:numPr>
        <w:spacing w:line="360" w:lineRule="auto"/>
        <w:jc w:val="both"/>
        <w:rPr>
          <w:rFonts w:cs="David"/>
          <w:sz w:val="24"/>
          <w:szCs w:val="24"/>
        </w:rPr>
      </w:pPr>
      <w:r w:rsidRPr="00754E09">
        <w:rPr>
          <w:rFonts w:cs="David" w:hint="cs"/>
          <w:sz w:val="24"/>
          <w:szCs w:val="24"/>
          <w:rtl/>
        </w:rPr>
        <w:t xml:space="preserve">אם הישות פודה את מ"ב בסכום נמוך </w:t>
      </w:r>
      <w:proofErr w:type="spellStart"/>
      <w:r w:rsidRPr="00754E09">
        <w:rPr>
          <w:rFonts w:cs="David" w:hint="cs"/>
          <w:sz w:val="24"/>
          <w:szCs w:val="24"/>
          <w:rtl/>
        </w:rPr>
        <w:t>מהע.נ</w:t>
      </w:r>
      <w:proofErr w:type="spellEnd"/>
      <w:r w:rsidRPr="00754E09">
        <w:rPr>
          <w:rFonts w:cs="David" w:hint="cs"/>
          <w:sz w:val="24"/>
          <w:szCs w:val="24"/>
          <w:rtl/>
        </w:rPr>
        <w:t xml:space="preserve"> + הדיבידנד הצביר אז נכיר ברווח בחישובי הרווח למניה </w:t>
      </w:r>
    </w:p>
    <w:p w:rsidR="00FE3285" w:rsidRDefault="00754E09" w:rsidP="00636FA4">
      <w:pPr>
        <w:pStyle w:val="a7"/>
        <w:spacing w:line="360" w:lineRule="auto"/>
        <w:ind w:left="1080"/>
        <w:jc w:val="both"/>
        <w:rPr>
          <w:rFonts w:cs="David"/>
          <w:sz w:val="24"/>
          <w:szCs w:val="24"/>
        </w:rPr>
      </w:pPr>
      <w:r w:rsidRPr="00754E09">
        <w:rPr>
          <w:rFonts w:cs="David" w:hint="cs"/>
          <w:b/>
          <w:bCs/>
          <w:sz w:val="24"/>
          <w:szCs w:val="24"/>
          <w:rtl/>
        </w:rPr>
        <w:t>בדוגמא שלנו</w:t>
      </w:r>
      <w:r>
        <w:rPr>
          <w:rFonts w:cs="David" w:hint="cs"/>
          <w:sz w:val="24"/>
          <w:szCs w:val="24"/>
          <w:rtl/>
        </w:rPr>
        <w:t xml:space="preserve">: נניח שבמקרה הרביעי הישות פדתה את מ"ב תמורת 101,000 </w:t>
      </w:r>
    </w:p>
    <w:p w:rsidR="00754E09" w:rsidRPr="00FE3285" w:rsidRDefault="00754E09" w:rsidP="00636FA4">
      <w:pPr>
        <w:pStyle w:val="a7"/>
        <w:bidi w:val="0"/>
        <w:spacing w:line="360" w:lineRule="auto"/>
        <w:ind w:left="1080"/>
        <w:jc w:val="both"/>
        <w:rPr>
          <w:rFonts w:cs="David"/>
          <w:sz w:val="24"/>
          <w:szCs w:val="24"/>
        </w:rPr>
      </w:pPr>
      <m:oMathPara>
        <m:oMathParaPr>
          <m:jc m:val="center"/>
        </m:oMathParaPr>
        <m:oMath>
          <m:r>
            <w:rPr>
              <w:rFonts w:ascii="Cambria Math" w:hAnsi="Cambria Math" w:cs="David"/>
              <w:sz w:val="24"/>
              <w:szCs w:val="24"/>
            </w:rPr>
            <m:t>101k-104k=3000</m:t>
          </m:r>
        </m:oMath>
      </m:oMathPara>
    </w:p>
    <w:p w:rsidR="00754E09" w:rsidRDefault="00754E09" w:rsidP="00636FA4">
      <w:pPr>
        <w:pStyle w:val="a7"/>
        <w:spacing w:line="360" w:lineRule="auto"/>
        <w:ind w:left="1080"/>
        <w:jc w:val="both"/>
        <w:rPr>
          <w:rFonts w:eastAsiaTheme="minorEastAsia" w:cs="David"/>
          <w:sz w:val="24"/>
          <w:szCs w:val="24"/>
          <w:rtl/>
        </w:rPr>
      </w:pPr>
      <w:r>
        <w:rPr>
          <w:rFonts w:eastAsiaTheme="minorEastAsia" w:cs="David" w:hint="cs"/>
          <w:sz w:val="24"/>
          <w:szCs w:val="24"/>
          <w:rtl/>
        </w:rPr>
        <w:t>רווח של 3,000</w:t>
      </w:r>
    </w:p>
    <w:p w:rsidR="006771CA" w:rsidRPr="006771CA" w:rsidRDefault="00754E09" w:rsidP="00636FA4">
      <w:pPr>
        <w:pStyle w:val="a7"/>
        <w:numPr>
          <w:ilvl w:val="0"/>
          <w:numId w:val="24"/>
        </w:numPr>
        <w:spacing w:line="360" w:lineRule="auto"/>
        <w:jc w:val="both"/>
        <w:rPr>
          <w:rFonts w:cs="David"/>
          <w:sz w:val="24"/>
          <w:szCs w:val="24"/>
        </w:rPr>
      </w:pPr>
      <w:r>
        <w:rPr>
          <w:rFonts w:eastAsiaTheme="minorEastAsia" w:cs="David" w:hint="cs"/>
          <w:sz w:val="24"/>
          <w:szCs w:val="24"/>
          <w:rtl/>
        </w:rPr>
        <w:t xml:space="preserve">נניח שמ"ב מהוות פריט הוני והן גם ניתנות להמרה למ"ר. </w:t>
      </w:r>
      <w:r w:rsidR="006771CA">
        <w:rPr>
          <w:rFonts w:eastAsiaTheme="minorEastAsia" w:cs="David" w:hint="cs"/>
          <w:sz w:val="24"/>
          <w:szCs w:val="24"/>
          <w:rtl/>
        </w:rPr>
        <w:t xml:space="preserve">לעיתים כדי לעודד המרה, הישות משנה את יחס ההמרה. למעשה היא נותנת מעין דיבידנד לבעלי מניות בכורה ומבחינת הרווח למניה יש להכיר בזאת כהוצאה. </w:t>
      </w:r>
    </w:p>
    <w:p w:rsidR="006771CA" w:rsidRPr="006771CA" w:rsidRDefault="006771CA" w:rsidP="00636FA4">
      <w:pPr>
        <w:pStyle w:val="a7"/>
        <w:spacing w:line="360" w:lineRule="auto"/>
        <w:ind w:left="1080"/>
        <w:jc w:val="both"/>
        <w:rPr>
          <w:rFonts w:eastAsiaTheme="minorEastAsia" w:cs="David"/>
          <w:sz w:val="24"/>
          <w:szCs w:val="24"/>
          <w:rtl/>
        </w:rPr>
      </w:pPr>
      <w:r>
        <w:rPr>
          <w:rFonts w:eastAsiaTheme="minorEastAsia" w:cs="David" w:hint="cs"/>
          <w:b/>
          <w:bCs/>
          <w:sz w:val="24"/>
          <w:szCs w:val="24"/>
          <w:rtl/>
        </w:rPr>
        <w:t xml:space="preserve">כדאי לשים לב </w:t>
      </w:r>
      <w:r>
        <w:rPr>
          <w:rFonts w:eastAsiaTheme="minorEastAsia" w:cs="David" w:hint="cs"/>
          <w:sz w:val="24"/>
          <w:szCs w:val="24"/>
          <w:rtl/>
        </w:rPr>
        <w:t>לשני הבדלים בין שינוי יחס ההמרה האמור לשינוי יחס ההמרה של אג"ח להמרה:</w:t>
      </w:r>
    </w:p>
    <w:p w:rsidR="00754E09" w:rsidRPr="00FE3285" w:rsidRDefault="006771CA" w:rsidP="00636FA4">
      <w:pPr>
        <w:pStyle w:val="a7"/>
        <w:numPr>
          <w:ilvl w:val="0"/>
          <w:numId w:val="28"/>
        </w:numPr>
        <w:spacing w:line="360" w:lineRule="auto"/>
        <w:jc w:val="both"/>
        <w:rPr>
          <w:rFonts w:cs="David"/>
          <w:sz w:val="24"/>
          <w:szCs w:val="24"/>
        </w:rPr>
      </w:pPr>
      <w:r w:rsidRPr="000241C6">
        <w:rPr>
          <w:rFonts w:eastAsiaTheme="minorEastAsia" w:cs="David" w:hint="cs"/>
          <w:sz w:val="24"/>
          <w:szCs w:val="24"/>
          <w:rtl/>
        </w:rPr>
        <w:t xml:space="preserve">באג"ח להמרה יש גם מרכיב התחייבות וגם מרכיב הון ובד"כ </w:t>
      </w:r>
      <w:r w:rsidR="000241C6" w:rsidRPr="000241C6">
        <w:rPr>
          <w:rFonts w:eastAsiaTheme="minorEastAsia" w:cs="David" w:hint="cs"/>
          <w:sz w:val="24"/>
          <w:szCs w:val="24"/>
          <w:rtl/>
        </w:rPr>
        <w:t>משנים את יחס ההמרה כדי לחסוך תשלומי ריבית</w:t>
      </w:r>
      <w:r w:rsidRPr="000241C6">
        <w:rPr>
          <w:rFonts w:eastAsiaTheme="minorEastAsia" w:cs="David" w:hint="cs"/>
          <w:sz w:val="24"/>
          <w:szCs w:val="24"/>
          <w:rtl/>
        </w:rPr>
        <w:t xml:space="preserve"> </w:t>
      </w:r>
      <w:r w:rsidR="000241C6">
        <w:rPr>
          <w:rFonts w:eastAsiaTheme="minorEastAsia" w:cs="David" w:hint="cs"/>
          <w:sz w:val="24"/>
          <w:szCs w:val="24"/>
          <w:rtl/>
        </w:rPr>
        <w:t xml:space="preserve">התקן רואה בזאת כתחליף לריבית ולכן הוא דורש להכיר בהוצאה. לעומת זאת מ"ב שבהן אנו עוסקים כעת הן מכשיר הוני לכן לא יכולה להיות בגינן הוצאה. שינוי יחס ההמרה נועד לחסוך בתשלום דיבידנד לכן יש לרשום אותן כדיבידנד ורק מבחינת חישוב הרווח למניה כהוצאה. </w:t>
      </w:r>
    </w:p>
    <w:p w:rsidR="00FE3285" w:rsidRPr="000241C6" w:rsidRDefault="00FE3285" w:rsidP="00636FA4">
      <w:pPr>
        <w:pStyle w:val="a7"/>
        <w:numPr>
          <w:ilvl w:val="0"/>
          <w:numId w:val="28"/>
        </w:numPr>
        <w:spacing w:line="360" w:lineRule="auto"/>
        <w:jc w:val="both"/>
        <w:rPr>
          <w:rFonts w:cs="David"/>
          <w:sz w:val="24"/>
          <w:szCs w:val="24"/>
          <w:rtl/>
        </w:rPr>
      </w:pPr>
      <w:r>
        <w:rPr>
          <w:rFonts w:cs="David" w:hint="cs"/>
          <w:sz w:val="24"/>
          <w:szCs w:val="24"/>
          <w:rtl/>
        </w:rPr>
        <w:t xml:space="preserve">כשעסקנו באג"ח להמרה הכרנו בהוצאה ברגע שבוצע השינוי ביחס ההמרה לעומת זאת במקרה של מ"ב המהוות פריט הוני נכיר בספרים כדיבידנד וברווח למניה כהוצאה רק בעת ההמרה בפועל. </w:t>
      </w:r>
    </w:p>
    <w:p w:rsidR="000C75E4" w:rsidRPr="00A90498" w:rsidRDefault="00A90498" w:rsidP="00636FA4">
      <w:pPr>
        <w:pStyle w:val="a7"/>
        <w:spacing w:line="360" w:lineRule="auto"/>
        <w:ind w:left="1440"/>
        <w:jc w:val="both"/>
        <w:rPr>
          <w:rFonts w:cs="David"/>
          <w:sz w:val="24"/>
          <w:szCs w:val="24"/>
        </w:rPr>
      </w:pPr>
      <w:r w:rsidRPr="00A90498">
        <w:rPr>
          <w:rFonts w:cs="David" w:hint="cs"/>
          <w:sz w:val="24"/>
          <w:szCs w:val="24"/>
          <w:rtl/>
        </w:rPr>
        <w:t xml:space="preserve"> </w:t>
      </w:r>
      <w:r w:rsidR="00DD0E1F" w:rsidRPr="00A90498">
        <w:rPr>
          <w:rFonts w:cs="David" w:hint="cs"/>
          <w:sz w:val="24"/>
          <w:szCs w:val="24"/>
          <w:rtl/>
        </w:rPr>
        <w:t xml:space="preserve"> </w:t>
      </w:r>
      <w:r w:rsidR="000C75E4" w:rsidRPr="00A90498">
        <w:rPr>
          <w:rFonts w:cs="David" w:hint="cs"/>
          <w:sz w:val="24"/>
          <w:szCs w:val="24"/>
          <w:rtl/>
        </w:rPr>
        <w:t xml:space="preserve"> </w:t>
      </w:r>
    </w:p>
    <w:p w:rsidR="002C2FED" w:rsidRPr="00EB6A2B" w:rsidRDefault="002C2FED" w:rsidP="00636FA4">
      <w:pPr>
        <w:pStyle w:val="a7"/>
        <w:numPr>
          <w:ilvl w:val="0"/>
          <w:numId w:val="15"/>
        </w:numPr>
        <w:spacing w:line="360" w:lineRule="auto"/>
        <w:jc w:val="both"/>
        <w:rPr>
          <w:rFonts w:cs="David"/>
          <w:b/>
          <w:bCs/>
          <w:sz w:val="28"/>
          <w:szCs w:val="28"/>
          <w:u w:val="single"/>
        </w:rPr>
      </w:pPr>
      <w:r w:rsidRPr="00EB6A2B">
        <w:rPr>
          <w:rFonts w:cs="David" w:hint="cs"/>
          <w:b/>
          <w:bCs/>
          <w:sz w:val="28"/>
          <w:szCs w:val="28"/>
          <w:u w:val="single"/>
          <w:rtl/>
        </w:rPr>
        <w:lastRenderedPageBreak/>
        <w:t>חישוב כמות בסיסית</w:t>
      </w:r>
      <w:r w:rsidR="00EB6A2B" w:rsidRPr="00EB6A2B">
        <w:rPr>
          <w:rFonts w:cs="David" w:hint="cs"/>
          <w:b/>
          <w:bCs/>
          <w:sz w:val="28"/>
          <w:szCs w:val="28"/>
          <w:u w:val="single"/>
          <w:rtl/>
        </w:rPr>
        <w:t>-</w:t>
      </w:r>
    </w:p>
    <w:p w:rsidR="00FE3285" w:rsidRDefault="00FE3285" w:rsidP="00636FA4">
      <w:pPr>
        <w:pStyle w:val="a7"/>
        <w:spacing w:line="360" w:lineRule="auto"/>
        <w:jc w:val="both"/>
        <w:rPr>
          <w:rFonts w:cs="David"/>
          <w:sz w:val="24"/>
          <w:szCs w:val="24"/>
          <w:rtl/>
        </w:rPr>
      </w:pPr>
      <w:r>
        <w:rPr>
          <w:rFonts w:cs="David" w:hint="cs"/>
          <w:sz w:val="24"/>
          <w:szCs w:val="24"/>
          <w:rtl/>
        </w:rPr>
        <w:t xml:space="preserve">המטרה היא חישוב המכנה חישוב הכמות . </w:t>
      </w:r>
    </w:p>
    <w:p w:rsidR="00EB6A2B" w:rsidRPr="002C2FED" w:rsidRDefault="00EB6A2B" w:rsidP="00636FA4">
      <w:pPr>
        <w:pStyle w:val="a7"/>
        <w:spacing w:line="360" w:lineRule="auto"/>
        <w:jc w:val="both"/>
        <w:rPr>
          <w:rFonts w:cs="David"/>
          <w:b/>
          <w:bCs/>
          <w:sz w:val="24"/>
          <w:szCs w:val="24"/>
        </w:rPr>
      </w:pPr>
      <w:r>
        <w:rPr>
          <w:rFonts w:cs="David" w:hint="cs"/>
          <w:sz w:val="24"/>
          <w:szCs w:val="24"/>
          <w:rtl/>
        </w:rPr>
        <w:t>המטרה היא חישוב הרווח , חישוב המונה: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341"/>
      </w:tblGrid>
      <w:tr w:rsidR="00EB6A2B" w:rsidTr="00E47C6A">
        <w:tc>
          <w:tcPr>
            <w:tcW w:w="0" w:type="auto"/>
            <w:vAlign w:val="center"/>
          </w:tcPr>
          <w:p w:rsidR="00EB6A2B" w:rsidRPr="000C75E4" w:rsidRDefault="00EB6A2B" w:rsidP="00636FA4">
            <w:pPr>
              <w:pStyle w:val="a7"/>
              <w:spacing w:line="360" w:lineRule="auto"/>
              <w:ind w:left="0"/>
              <w:jc w:val="both"/>
              <w:rPr>
                <w:rFonts w:cs="David"/>
                <w:sz w:val="24"/>
                <w:szCs w:val="24"/>
                <w:rtl/>
              </w:rPr>
            </w:pPr>
            <w:r w:rsidRPr="000C75E4">
              <w:rPr>
                <w:rFonts w:cs="David" w:hint="cs"/>
                <w:sz w:val="24"/>
                <w:szCs w:val="24"/>
                <w:rtl/>
              </w:rPr>
              <w:t>נקודת המוצא</w:t>
            </w:r>
          </w:p>
        </w:tc>
        <w:tc>
          <w:tcPr>
            <w:tcW w:w="0" w:type="auto"/>
            <w:vAlign w:val="center"/>
          </w:tcPr>
          <w:p w:rsidR="00EB6A2B" w:rsidRPr="000C75E4" w:rsidRDefault="00EB6A2B" w:rsidP="00636FA4">
            <w:pPr>
              <w:pStyle w:val="a7"/>
              <w:spacing w:line="360" w:lineRule="auto"/>
              <w:ind w:left="0"/>
              <w:jc w:val="both"/>
              <w:rPr>
                <w:rFonts w:cs="David"/>
                <w:sz w:val="24"/>
                <w:szCs w:val="24"/>
                <w:rtl/>
              </w:rPr>
            </w:pPr>
            <w:r w:rsidRPr="000C75E4">
              <w:rPr>
                <w:rFonts w:cs="David" w:hint="cs"/>
                <w:sz w:val="24"/>
                <w:szCs w:val="24"/>
              </w:rPr>
              <w:t>X</w:t>
            </w:r>
          </w:p>
        </w:tc>
      </w:tr>
      <w:tr w:rsidR="00EB6A2B" w:rsidTr="00E47C6A">
        <w:tc>
          <w:tcPr>
            <w:tcW w:w="0" w:type="auto"/>
            <w:vAlign w:val="center"/>
          </w:tcPr>
          <w:p w:rsidR="00EB6A2B" w:rsidRPr="000C75E4" w:rsidRDefault="00EB6A2B" w:rsidP="00636FA4">
            <w:pPr>
              <w:pStyle w:val="a7"/>
              <w:spacing w:line="360" w:lineRule="auto"/>
              <w:ind w:left="0"/>
              <w:jc w:val="both"/>
              <w:rPr>
                <w:rFonts w:cs="David"/>
                <w:sz w:val="24"/>
                <w:szCs w:val="24"/>
                <w:rtl/>
              </w:rPr>
            </w:pPr>
            <w:r w:rsidRPr="000C75E4">
              <w:rPr>
                <w:rFonts w:cs="David" w:hint="cs"/>
                <w:sz w:val="24"/>
                <w:szCs w:val="24"/>
                <w:rtl/>
              </w:rPr>
              <w:t>ה</w:t>
            </w:r>
            <w:r>
              <w:rPr>
                <w:rFonts w:cs="David" w:hint="cs"/>
                <w:sz w:val="24"/>
                <w:szCs w:val="24"/>
                <w:rtl/>
              </w:rPr>
              <w:t xml:space="preserve">נפקה במהלך השנה </w:t>
            </w:r>
          </w:p>
        </w:tc>
        <w:tc>
          <w:tcPr>
            <w:tcW w:w="0" w:type="auto"/>
            <w:tcBorders>
              <w:bottom w:val="single" w:sz="4" w:space="0" w:color="auto"/>
            </w:tcBorders>
            <w:vAlign w:val="center"/>
          </w:tcPr>
          <w:p w:rsidR="00EB6A2B" w:rsidRPr="000C75E4" w:rsidRDefault="00EB6A2B" w:rsidP="00636FA4">
            <w:pPr>
              <w:pStyle w:val="a7"/>
              <w:spacing w:line="360" w:lineRule="auto"/>
              <w:ind w:left="0"/>
              <w:jc w:val="both"/>
              <w:rPr>
                <w:rFonts w:cs="David"/>
                <w:sz w:val="24"/>
                <w:szCs w:val="24"/>
                <w:rtl/>
              </w:rPr>
            </w:pPr>
            <w:r w:rsidRPr="000C75E4">
              <w:rPr>
                <w:rFonts w:cs="David" w:hint="cs"/>
                <w:sz w:val="24"/>
                <w:szCs w:val="24"/>
              </w:rPr>
              <w:t>X</w:t>
            </w:r>
          </w:p>
        </w:tc>
      </w:tr>
      <w:tr w:rsidR="00EB6A2B" w:rsidTr="00E47C6A">
        <w:tc>
          <w:tcPr>
            <w:tcW w:w="0" w:type="auto"/>
            <w:vAlign w:val="center"/>
          </w:tcPr>
          <w:p w:rsidR="00EB6A2B" w:rsidRPr="000C75E4" w:rsidRDefault="00EB6A2B" w:rsidP="00636FA4">
            <w:pPr>
              <w:pStyle w:val="a7"/>
              <w:spacing w:line="360" w:lineRule="auto"/>
              <w:ind w:left="0"/>
              <w:jc w:val="both"/>
              <w:rPr>
                <w:rFonts w:cs="David"/>
                <w:sz w:val="24"/>
                <w:szCs w:val="24"/>
                <w:rtl/>
              </w:rPr>
            </w:pPr>
          </w:p>
        </w:tc>
        <w:tc>
          <w:tcPr>
            <w:tcW w:w="0" w:type="auto"/>
            <w:tcBorders>
              <w:top w:val="single" w:sz="4" w:space="0" w:color="auto"/>
            </w:tcBorders>
            <w:vAlign w:val="center"/>
          </w:tcPr>
          <w:p w:rsidR="00EB6A2B" w:rsidRPr="000C75E4" w:rsidRDefault="00EB6A2B" w:rsidP="00636FA4">
            <w:pPr>
              <w:pStyle w:val="a7"/>
              <w:spacing w:line="360" w:lineRule="auto"/>
              <w:ind w:left="0"/>
              <w:jc w:val="both"/>
              <w:rPr>
                <w:rFonts w:cs="David"/>
                <w:sz w:val="24"/>
                <w:szCs w:val="24"/>
                <w:rtl/>
              </w:rPr>
            </w:pPr>
            <w:r w:rsidRPr="000C75E4">
              <w:rPr>
                <w:rFonts w:cs="David" w:hint="cs"/>
                <w:sz w:val="24"/>
                <w:szCs w:val="24"/>
              </w:rPr>
              <w:t>X</w:t>
            </w:r>
          </w:p>
        </w:tc>
      </w:tr>
    </w:tbl>
    <w:p w:rsidR="00EB6A2B" w:rsidRDefault="00EB6A2B" w:rsidP="00636FA4">
      <w:pPr>
        <w:pStyle w:val="a7"/>
        <w:spacing w:line="360" w:lineRule="auto"/>
        <w:jc w:val="both"/>
        <w:rPr>
          <w:rFonts w:cs="David"/>
          <w:sz w:val="24"/>
          <w:szCs w:val="24"/>
          <w:rtl/>
        </w:rPr>
      </w:pPr>
      <w:r>
        <w:rPr>
          <w:rFonts w:cs="David" w:hint="cs"/>
          <w:sz w:val="24"/>
          <w:szCs w:val="24"/>
          <w:u w:val="single"/>
          <w:rtl/>
        </w:rPr>
        <w:t xml:space="preserve">נקודת המוצא- </w:t>
      </w:r>
      <w:r>
        <w:rPr>
          <w:rFonts w:cs="David" w:hint="cs"/>
          <w:sz w:val="24"/>
          <w:szCs w:val="24"/>
          <w:rtl/>
        </w:rPr>
        <w:t xml:space="preserve">נקודת המוצא היא כמות המניות לתחילת השנה. </w:t>
      </w:r>
    </w:p>
    <w:p w:rsidR="00240391" w:rsidRDefault="00B8340C" w:rsidP="00636FA4">
      <w:pPr>
        <w:pStyle w:val="a7"/>
        <w:spacing w:line="360" w:lineRule="auto"/>
        <w:jc w:val="both"/>
        <w:rPr>
          <w:rFonts w:cs="David"/>
          <w:sz w:val="24"/>
          <w:szCs w:val="24"/>
          <w:rtl/>
        </w:rPr>
      </w:pPr>
      <w:r>
        <w:rPr>
          <w:rFonts w:cs="David" w:hint="cs"/>
          <w:sz w:val="24"/>
          <w:szCs w:val="24"/>
          <w:u w:val="single"/>
          <w:rtl/>
        </w:rPr>
        <w:t xml:space="preserve">הנפקה במהלך השנה </w:t>
      </w:r>
      <w:r>
        <w:rPr>
          <w:rFonts w:cs="David"/>
          <w:sz w:val="24"/>
          <w:szCs w:val="24"/>
          <w:u w:val="single"/>
          <w:rtl/>
        </w:rPr>
        <w:t>–</w:t>
      </w:r>
      <w:r>
        <w:rPr>
          <w:rFonts w:cs="David" w:hint="cs"/>
          <w:sz w:val="24"/>
          <w:szCs w:val="24"/>
          <w:rtl/>
        </w:rPr>
        <w:t xml:space="preserve"> כדי להבין את הבעיה אשר נוצרת בהנפקה במהלך השנה </w:t>
      </w:r>
      <w:r w:rsidR="00240391">
        <w:rPr>
          <w:rFonts w:cs="David" w:hint="cs"/>
          <w:sz w:val="24"/>
          <w:szCs w:val="24"/>
          <w:rtl/>
        </w:rPr>
        <w:t xml:space="preserve">נחשוב על </w:t>
      </w:r>
      <w:r w:rsidR="00240391">
        <w:rPr>
          <w:rFonts w:cs="David" w:hint="cs"/>
          <w:b/>
          <w:bCs/>
          <w:sz w:val="24"/>
          <w:szCs w:val="24"/>
          <w:rtl/>
        </w:rPr>
        <w:t xml:space="preserve">הדוגמא הבאה: </w:t>
      </w:r>
      <w:r w:rsidR="00240391">
        <w:rPr>
          <w:rFonts w:cs="David" w:hint="cs"/>
          <w:sz w:val="24"/>
          <w:szCs w:val="24"/>
          <w:rtl/>
        </w:rPr>
        <w:t>ישות הוקמה ב-01/14 בהנפקה של 10,000 מניות ב-12/15 הישות הנפיקה עוד 10,000 מניות בכל אחת מהשנים היא הרוויחה 100,000 ₪. הרווח למניה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2560"/>
      </w:tblGrid>
      <w:tr w:rsidR="00240391" w:rsidTr="00240391">
        <w:tc>
          <w:tcPr>
            <w:tcW w:w="2559" w:type="dxa"/>
          </w:tcPr>
          <w:p w:rsidR="00240391" w:rsidRPr="00240391" w:rsidRDefault="00240391" w:rsidP="00636FA4">
            <w:pPr>
              <w:pStyle w:val="a7"/>
              <w:spacing w:line="360" w:lineRule="auto"/>
              <w:ind w:left="0"/>
              <w:jc w:val="center"/>
              <w:rPr>
                <w:rFonts w:cs="David"/>
                <w:sz w:val="24"/>
                <w:szCs w:val="24"/>
                <w:u w:val="single"/>
                <w:rtl/>
              </w:rPr>
            </w:pPr>
            <w:r w:rsidRPr="00240391">
              <w:rPr>
                <w:rFonts w:cs="David" w:hint="cs"/>
                <w:sz w:val="24"/>
                <w:szCs w:val="24"/>
                <w:u w:val="single"/>
                <w:rtl/>
              </w:rPr>
              <w:t>2014</w:t>
            </w:r>
          </w:p>
        </w:tc>
        <w:tc>
          <w:tcPr>
            <w:tcW w:w="2560" w:type="dxa"/>
          </w:tcPr>
          <w:p w:rsidR="00240391" w:rsidRPr="00240391" w:rsidRDefault="00240391" w:rsidP="00636FA4">
            <w:pPr>
              <w:pStyle w:val="a7"/>
              <w:spacing w:line="360" w:lineRule="auto"/>
              <w:ind w:left="0"/>
              <w:jc w:val="center"/>
              <w:rPr>
                <w:rFonts w:cs="David"/>
                <w:sz w:val="24"/>
                <w:szCs w:val="24"/>
                <w:u w:val="single"/>
                <w:rtl/>
              </w:rPr>
            </w:pPr>
            <w:r w:rsidRPr="00240391">
              <w:rPr>
                <w:rFonts w:cs="David" w:hint="cs"/>
                <w:sz w:val="24"/>
                <w:szCs w:val="24"/>
                <w:u w:val="single"/>
                <w:rtl/>
              </w:rPr>
              <w:t>2015</w:t>
            </w:r>
          </w:p>
        </w:tc>
      </w:tr>
      <w:tr w:rsidR="00240391" w:rsidTr="00240391">
        <w:tc>
          <w:tcPr>
            <w:tcW w:w="2559" w:type="dxa"/>
          </w:tcPr>
          <w:p w:rsidR="00240391" w:rsidRPr="00240391" w:rsidRDefault="00636FA4" w:rsidP="00636FA4">
            <w:pPr>
              <w:pStyle w:val="a7"/>
              <w:bidi w:val="0"/>
              <w:spacing w:line="360" w:lineRule="auto"/>
              <w:ind w:left="0"/>
              <w:jc w:val="center"/>
              <w:rPr>
                <w:rFonts w:cs="David"/>
                <w:i/>
                <w:sz w:val="24"/>
                <w:szCs w:val="24"/>
              </w:rPr>
            </w:pPr>
            <m:oMathPara>
              <m:oMath>
                <m:f>
                  <m:fPr>
                    <m:ctrlPr>
                      <w:rPr>
                        <w:rFonts w:ascii="Cambria Math" w:hAnsi="Cambria Math" w:cs="David"/>
                        <w:i/>
                        <w:sz w:val="24"/>
                        <w:szCs w:val="24"/>
                      </w:rPr>
                    </m:ctrlPr>
                  </m:fPr>
                  <m:num>
                    <m:r>
                      <m:rPr>
                        <m:sty m:val="p"/>
                      </m:rPr>
                      <w:rPr>
                        <w:rFonts w:ascii="Cambria Math" w:hAnsi="Cambria Math" w:cs="David"/>
                        <w:sz w:val="24"/>
                        <w:szCs w:val="24"/>
                      </w:rPr>
                      <m:t>100,000</m:t>
                    </m:r>
                    <m:ctrlPr>
                      <w:rPr>
                        <w:rFonts w:ascii="Cambria Math" w:hAnsi="Cambria Math" w:cs="David"/>
                        <w:sz w:val="24"/>
                        <w:szCs w:val="24"/>
                      </w:rPr>
                    </m:ctrlPr>
                  </m:num>
                  <m:den>
                    <m:r>
                      <w:rPr>
                        <w:rFonts w:ascii="Cambria Math" w:hAnsi="Cambria Math" w:cs="David"/>
                        <w:sz w:val="24"/>
                        <w:szCs w:val="24"/>
                      </w:rPr>
                      <m:t>10,000</m:t>
                    </m:r>
                  </m:den>
                </m:f>
                <m:r>
                  <w:rPr>
                    <w:rFonts w:ascii="Cambria Math" w:hAnsi="Cambria Math" w:cs="David"/>
                    <w:sz w:val="24"/>
                    <w:szCs w:val="24"/>
                  </w:rPr>
                  <m:t>=10</m:t>
                </m:r>
              </m:oMath>
            </m:oMathPara>
          </w:p>
        </w:tc>
        <w:tc>
          <w:tcPr>
            <w:tcW w:w="2560" w:type="dxa"/>
          </w:tcPr>
          <w:p w:rsidR="00240391" w:rsidRPr="00240391" w:rsidRDefault="00636FA4" w:rsidP="00636FA4">
            <w:pPr>
              <w:pStyle w:val="a7"/>
              <w:bidi w:val="0"/>
              <w:spacing w:line="360" w:lineRule="auto"/>
              <w:ind w:left="0"/>
              <w:jc w:val="center"/>
              <w:rPr>
                <w:rFonts w:cs="David"/>
                <w:i/>
                <w:sz w:val="24"/>
                <w:szCs w:val="24"/>
                <w:rtl/>
              </w:rPr>
            </w:pPr>
            <m:oMathPara>
              <m:oMath>
                <m:f>
                  <m:fPr>
                    <m:ctrlPr>
                      <w:rPr>
                        <w:rFonts w:ascii="Cambria Math" w:hAnsi="Cambria Math" w:cs="David"/>
                        <w:sz w:val="24"/>
                        <w:szCs w:val="24"/>
                      </w:rPr>
                    </m:ctrlPr>
                  </m:fPr>
                  <m:num>
                    <m:r>
                      <m:rPr>
                        <m:sty m:val="p"/>
                      </m:rPr>
                      <w:rPr>
                        <w:rFonts w:ascii="Cambria Math" w:hAnsi="Cambria Math" w:cs="David"/>
                        <w:sz w:val="24"/>
                        <w:szCs w:val="24"/>
                      </w:rPr>
                      <m:t>100,000</m:t>
                    </m:r>
                  </m:num>
                  <m:den>
                    <m:r>
                      <m:rPr>
                        <m:sty m:val="p"/>
                      </m:rPr>
                      <w:rPr>
                        <w:rFonts w:ascii="Cambria Math" w:hAnsi="Cambria Math" w:cs="David"/>
                        <w:sz w:val="24"/>
                        <w:szCs w:val="24"/>
                      </w:rPr>
                      <m:t>20,000</m:t>
                    </m:r>
                  </m:den>
                </m:f>
                <m:r>
                  <m:rPr>
                    <m:sty m:val="p"/>
                  </m:rPr>
                  <w:rPr>
                    <w:rFonts w:ascii="Cambria Math" w:hAnsi="Cambria Math" w:cs="David"/>
                    <w:sz w:val="24"/>
                    <w:szCs w:val="24"/>
                  </w:rPr>
                  <m:t>=5</m:t>
                </m:r>
              </m:oMath>
            </m:oMathPara>
          </w:p>
        </w:tc>
      </w:tr>
    </w:tbl>
    <w:p w:rsidR="00240391" w:rsidRDefault="00240391" w:rsidP="00636FA4">
      <w:pPr>
        <w:pStyle w:val="a7"/>
        <w:spacing w:line="360" w:lineRule="auto"/>
        <w:jc w:val="both"/>
        <w:rPr>
          <w:rFonts w:cs="David"/>
          <w:sz w:val="24"/>
          <w:szCs w:val="24"/>
          <w:rtl/>
        </w:rPr>
      </w:pPr>
      <w:r>
        <w:rPr>
          <w:rFonts w:cs="David" w:hint="cs"/>
          <w:sz w:val="24"/>
          <w:szCs w:val="24"/>
          <w:rtl/>
        </w:rPr>
        <w:t xml:space="preserve">השאלה העולה היא האם המצג הזה נכון </w:t>
      </w:r>
      <w:r>
        <w:rPr>
          <w:rFonts w:cs="David" w:hint="cs"/>
          <w:b/>
          <w:bCs/>
          <w:sz w:val="24"/>
          <w:szCs w:val="24"/>
          <w:rtl/>
        </w:rPr>
        <w:t xml:space="preserve">התשובה היא שלא </w:t>
      </w:r>
      <w:r>
        <w:rPr>
          <w:rFonts w:cs="David" w:hint="cs"/>
          <w:sz w:val="24"/>
          <w:szCs w:val="24"/>
          <w:rtl/>
        </w:rPr>
        <w:t xml:space="preserve">כיוון שהמטרה של חישובי הרווח למניה היא שיפור יכולת ההשוואה למדידת ביצועים, בהתאם למצג האמור הרווח למניה ירד מ-10 ל-5 כך שלכאורה הישות נמצאת בנסיגה חמורה אבל לא כך הוא הדבר כיוון שהמניות הנוספות שהונפקו הונפקו רק ביום האחרון של השנה , הכסף שהתקבל עבורן עדיין לא הספיק לעבוד, הוא עדיין לא הצליח לייצר תשואה. אם תרצו, הרווח המופיע במונה כלל לא קשור ל-10,000 המניות שהונפקו ב-12/15. </w:t>
      </w:r>
      <w:r>
        <w:rPr>
          <w:rFonts w:cs="David" w:hint="cs"/>
          <w:b/>
          <w:bCs/>
          <w:sz w:val="24"/>
          <w:szCs w:val="24"/>
          <w:rtl/>
        </w:rPr>
        <w:t xml:space="preserve">לכן </w:t>
      </w:r>
      <w:r>
        <w:rPr>
          <w:rFonts w:cs="David" w:hint="cs"/>
          <w:sz w:val="24"/>
          <w:szCs w:val="24"/>
          <w:rtl/>
        </w:rPr>
        <w:t xml:space="preserve">קובע </w:t>
      </w:r>
      <w:r>
        <w:rPr>
          <w:rFonts w:cs="David" w:hint="cs"/>
          <w:sz w:val="24"/>
          <w:szCs w:val="24"/>
        </w:rPr>
        <w:t>IAS33</w:t>
      </w:r>
      <w:r>
        <w:rPr>
          <w:rFonts w:cs="David" w:hint="cs"/>
          <w:sz w:val="24"/>
          <w:szCs w:val="24"/>
          <w:rtl/>
        </w:rPr>
        <w:t xml:space="preserve"> שמניות שהונפקו במהלך השנה יש לשקלל לתקופה של זמן. </w:t>
      </w:r>
    </w:p>
    <w:p w:rsidR="00240391" w:rsidRDefault="00240391" w:rsidP="00636FA4">
      <w:pPr>
        <w:pStyle w:val="a7"/>
        <w:spacing w:line="360" w:lineRule="auto"/>
        <w:jc w:val="both"/>
        <w:rPr>
          <w:rFonts w:cs="David"/>
          <w:sz w:val="24"/>
          <w:szCs w:val="24"/>
          <w:rtl/>
        </w:rPr>
      </w:pPr>
      <w:r>
        <w:rPr>
          <w:rFonts w:cs="David" w:hint="cs"/>
          <w:b/>
          <w:bCs/>
          <w:sz w:val="24"/>
          <w:szCs w:val="24"/>
          <w:rtl/>
        </w:rPr>
        <w:t xml:space="preserve">בדוגמא שלנו : </w:t>
      </w:r>
      <w:r>
        <w:rPr>
          <w:rFonts w:cs="David" w:hint="cs"/>
          <w:sz w:val="24"/>
          <w:szCs w:val="24"/>
          <w:rtl/>
        </w:rPr>
        <w:t xml:space="preserve">כיוון שהמניות הונפקו ביום האחרון של השנה השקלול שלהן הוא 0 לכן הרווח למניה שנציג הוא: </w:t>
      </w:r>
      <m:oMath>
        <m:f>
          <m:fPr>
            <m:ctrlPr>
              <w:rPr>
                <w:rFonts w:ascii="Cambria Math" w:hAnsi="Cambria Math" w:cs="David"/>
                <w:i/>
                <w:sz w:val="24"/>
                <w:szCs w:val="24"/>
              </w:rPr>
            </m:ctrlPr>
          </m:fPr>
          <m:num>
            <m:r>
              <m:rPr>
                <m:sty m:val="p"/>
              </m:rPr>
              <w:rPr>
                <w:rFonts w:ascii="Cambria Math" w:hAnsi="Cambria Math" w:cs="David"/>
                <w:sz w:val="24"/>
                <w:szCs w:val="24"/>
              </w:rPr>
              <m:t>10</m:t>
            </m:r>
            <m:r>
              <w:rPr>
                <w:rFonts w:ascii="Cambria Math" w:hAnsi="Cambria Math" w:cs="David"/>
                <w:sz w:val="24"/>
                <w:szCs w:val="24"/>
              </w:rPr>
              <m:t>0,000</m:t>
            </m:r>
          </m:num>
          <m:den>
            <m:r>
              <w:rPr>
                <w:rFonts w:ascii="Cambria Math" w:hAnsi="Cambria Math" w:cs="David"/>
                <w:sz w:val="24"/>
                <w:szCs w:val="24"/>
              </w:rPr>
              <m:t>10,000</m:t>
            </m:r>
          </m:den>
        </m:f>
        <m:r>
          <w:rPr>
            <w:rFonts w:ascii="Cambria Math" w:hAnsi="Cambria Math" w:cs="David"/>
            <w:sz w:val="24"/>
            <w:szCs w:val="24"/>
          </w:rPr>
          <m:t>=10</m:t>
        </m:r>
      </m:oMath>
      <w:r>
        <w:rPr>
          <w:rFonts w:cs="David" w:hint="cs"/>
          <w:sz w:val="24"/>
          <w:szCs w:val="24"/>
          <w:rtl/>
        </w:rPr>
        <w:t xml:space="preserve"> מכאן </w:t>
      </w:r>
      <w:r w:rsidR="00EA0F46">
        <w:rPr>
          <w:rFonts w:cs="David" w:hint="cs"/>
          <w:sz w:val="24"/>
          <w:szCs w:val="24"/>
          <w:rtl/>
        </w:rPr>
        <w:t xml:space="preserve">אנו מציגים מצג של יציבות שזהו המצג הנכון . </w:t>
      </w:r>
    </w:p>
    <w:p w:rsidR="00EA0F46" w:rsidRDefault="00EA0F46" w:rsidP="00636FA4">
      <w:pPr>
        <w:spacing w:line="360" w:lineRule="auto"/>
        <w:jc w:val="both"/>
        <w:rPr>
          <w:rFonts w:cs="David"/>
          <w:b/>
          <w:bCs/>
          <w:sz w:val="24"/>
          <w:szCs w:val="24"/>
          <w:rtl/>
        </w:rPr>
      </w:pPr>
      <w:r>
        <w:rPr>
          <w:rFonts w:cs="David" w:hint="cs"/>
          <w:b/>
          <w:bCs/>
          <w:sz w:val="24"/>
          <w:szCs w:val="24"/>
          <w:rtl/>
        </w:rPr>
        <w:t>דוגמא לשקלול המניות:</w:t>
      </w:r>
    </w:p>
    <w:p w:rsidR="00EA0F46" w:rsidRDefault="00EA0F46" w:rsidP="00636FA4">
      <w:pPr>
        <w:spacing w:line="360" w:lineRule="auto"/>
        <w:jc w:val="both"/>
        <w:rPr>
          <w:rFonts w:cs="David"/>
          <w:sz w:val="24"/>
          <w:szCs w:val="24"/>
          <w:rtl/>
        </w:rPr>
      </w:pPr>
      <w:r>
        <w:rPr>
          <w:rFonts w:cs="David" w:hint="cs"/>
          <w:sz w:val="24"/>
          <w:szCs w:val="24"/>
          <w:rtl/>
        </w:rPr>
        <w:t>להלן נתונים לגבי הון המניות של הישות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808"/>
      </w:tblGrid>
      <w:tr w:rsidR="00EA0F46" w:rsidTr="00EA0F46">
        <w:tc>
          <w:tcPr>
            <w:tcW w:w="0" w:type="auto"/>
            <w:vAlign w:val="center"/>
          </w:tcPr>
          <w:p w:rsidR="00EA0F46" w:rsidRDefault="00EA0F46" w:rsidP="00636FA4">
            <w:pPr>
              <w:spacing w:line="360" w:lineRule="auto"/>
              <w:rPr>
                <w:rFonts w:cs="David"/>
                <w:sz w:val="24"/>
                <w:szCs w:val="24"/>
                <w:rtl/>
              </w:rPr>
            </w:pPr>
            <w:r>
              <w:rPr>
                <w:rFonts w:cs="David" w:hint="cs"/>
                <w:sz w:val="24"/>
                <w:szCs w:val="24"/>
                <w:rtl/>
              </w:rPr>
              <w:t xml:space="preserve">יתרת פתיחה </w:t>
            </w:r>
          </w:p>
        </w:tc>
        <w:tc>
          <w:tcPr>
            <w:tcW w:w="0" w:type="auto"/>
            <w:vAlign w:val="center"/>
          </w:tcPr>
          <w:p w:rsidR="00EA0F46" w:rsidRDefault="00EA0F46" w:rsidP="00636FA4">
            <w:pPr>
              <w:spacing w:line="360" w:lineRule="auto"/>
              <w:rPr>
                <w:rFonts w:cs="David"/>
                <w:sz w:val="24"/>
                <w:szCs w:val="24"/>
                <w:rtl/>
              </w:rPr>
            </w:pPr>
            <w:r>
              <w:rPr>
                <w:rFonts w:cs="David" w:hint="cs"/>
                <w:sz w:val="24"/>
                <w:szCs w:val="24"/>
                <w:rtl/>
              </w:rPr>
              <w:t>20,000</w:t>
            </w:r>
          </w:p>
        </w:tc>
      </w:tr>
      <w:tr w:rsidR="00EA0F46" w:rsidTr="00EA0F46">
        <w:tc>
          <w:tcPr>
            <w:tcW w:w="0" w:type="auto"/>
            <w:vAlign w:val="center"/>
          </w:tcPr>
          <w:p w:rsidR="00EA0F46" w:rsidRDefault="00EA0F46" w:rsidP="00636FA4">
            <w:pPr>
              <w:spacing w:line="360" w:lineRule="auto"/>
              <w:rPr>
                <w:rFonts w:cs="David"/>
                <w:sz w:val="24"/>
                <w:szCs w:val="24"/>
                <w:rtl/>
              </w:rPr>
            </w:pPr>
            <w:r>
              <w:rPr>
                <w:rFonts w:cs="David" w:hint="cs"/>
                <w:sz w:val="24"/>
                <w:szCs w:val="24"/>
                <w:rtl/>
              </w:rPr>
              <w:t>01/04 הנפקה</w:t>
            </w:r>
          </w:p>
        </w:tc>
        <w:tc>
          <w:tcPr>
            <w:tcW w:w="0" w:type="auto"/>
            <w:vAlign w:val="center"/>
          </w:tcPr>
          <w:p w:rsidR="00EA0F46" w:rsidRDefault="00EA0F46" w:rsidP="00636FA4">
            <w:pPr>
              <w:spacing w:line="360" w:lineRule="auto"/>
              <w:rPr>
                <w:rFonts w:cs="David"/>
                <w:sz w:val="24"/>
                <w:szCs w:val="24"/>
                <w:rtl/>
              </w:rPr>
            </w:pPr>
            <w:r>
              <w:rPr>
                <w:rFonts w:cs="David" w:hint="cs"/>
                <w:sz w:val="24"/>
                <w:szCs w:val="24"/>
                <w:rtl/>
              </w:rPr>
              <w:t>40,000</w:t>
            </w:r>
          </w:p>
        </w:tc>
      </w:tr>
      <w:tr w:rsidR="00EA0F46" w:rsidTr="00EA0F46">
        <w:tc>
          <w:tcPr>
            <w:tcW w:w="0" w:type="auto"/>
            <w:vAlign w:val="center"/>
          </w:tcPr>
          <w:p w:rsidR="00EA0F46" w:rsidRDefault="00EA0F46" w:rsidP="00636FA4">
            <w:pPr>
              <w:spacing w:line="360" w:lineRule="auto"/>
              <w:rPr>
                <w:rFonts w:cs="David"/>
                <w:sz w:val="24"/>
                <w:szCs w:val="24"/>
                <w:rtl/>
              </w:rPr>
            </w:pPr>
            <w:r>
              <w:rPr>
                <w:rFonts w:cs="David" w:hint="cs"/>
                <w:sz w:val="24"/>
                <w:szCs w:val="24"/>
                <w:rtl/>
              </w:rPr>
              <w:t>01/10 הנפקה</w:t>
            </w:r>
          </w:p>
        </w:tc>
        <w:tc>
          <w:tcPr>
            <w:tcW w:w="0" w:type="auto"/>
            <w:vAlign w:val="center"/>
          </w:tcPr>
          <w:p w:rsidR="00EA0F46" w:rsidRDefault="00EA0F46" w:rsidP="00636FA4">
            <w:pPr>
              <w:spacing w:line="360" w:lineRule="auto"/>
              <w:rPr>
                <w:rFonts w:cs="David"/>
                <w:sz w:val="24"/>
                <w:szCs w:val="24"/>
                <w:rtl/>
              </w:rPr>
            </w:pPr>
            <w:r>
              <w:rPr>
                <w:rFonts w:cs="David" w:hint="cs"/>
                <w:sz w:val="24"/>
                <w:szCs w:val="24"/>
                <w:rtl/>
              </w:rPr>
              <w:t>80,000</w:t>
            </w:r>
          </w:p>
        </w:tc>
      </w:tr>
    </w:tbl>
    <w:p w:rsidR="00EA0F46" w:rsidRDefault="00EA0F46" w:rsidP="00636FA4">
      <w:pPr>
        <w:spacing w:line="360" w:lineRule="auto"/>
        <w:jc w:val="both"/>
        <w:rPr>
          <w:rFonts w:cs="David"/>
          <w:b/>
          <w:bCs/>
          <w:sz w:val="24"/>
          <w:szCs w:val="24"/>
          <w:rtl/>
        </w:rPr>
      </w:pPr>
      <w:r w:rsidRPr="00EA0F46">
        <w:rPr>
          <w:rFonts w:cs="David" w:hint="cs"/>
          <w:b/>
          <w:bCs/>
          <w:sz w:val="24"/>
          <w:szCs w:val="24"/>
          <w:rtl/>
        </w:rPr>
        <w:t xml:space="preserve">נדרש: מהי הכמות הבסיסית </w:t>
      </w:r>
    </w:p>
    <w:p w:rsidR="00EA0F46" w:rsidRDefault="00EA0F46" w:rsidP="00636FA4">
      <w:pPr>
        <w:spacing w:line="360" w:lineRule="auto"/>
        <w:jc w:val="both"/>
        <w:rPr>
          <w:rFonts w:cs="David"/>
          <w:b/>
          <w:bCs/>
          <w:sz w:val="24"/>
          <w:szCs w:val="24"/>
          <w:rtl/>
        </w:rPr>
      </w:pPr>
    </w:p>
    <w:p w:rsidR="00A82D5F" w:rsidRDefault="00A82D5F" w:rsidP="00636FA4">
      <w:pPr>
        <w:spacing w:line="360" w:lineRule="auto"/>
        <w:jc w:val="both"/>
        <w:rPr>
          <w:rFonts w:cs="David"/>
          <w:b/>
          <w:bCs/>
          <w:sz w:val="24"/>
          <w:szCs w:val="24"/>
          <w:rtl/>
        </w:rPr>
      </w:pPr>
    </w:p>
    <w:p w:rsidR="00A82D5F" w:rsidRDefault="00A82D5F" w:rsidP="00636FA4">
      <w:pPr>
        <w:spacing w:line="360" w:lineRule="auto"/>
        <w:jc w:val="both"/>
        <w:rPr>
          <w:rFonts w:cs="David"/>
          <w:b/>
          <w:bCs/>
          <w:sz w:val="24"/>
          <w:szCs w:val="24"/>
          <w:rtl/>
        </w:rPr>
      </w:pPr>
    </w:p>
    <w:p w:rsidR="00A82D5F" w:rsidRDefault="00A82D5F" w:rsidP="00636FA4">
      <w:pPr>
        <w:spacing w:line="360" w:lineRule="auto"/>
        <w:jc w:val="both"/>
        <w:rPr>
          <w:rFonts w:cs="David"/>
          <w:b/>
          <w:bCs/>
          <w:sz w:val="24"/>
          <w:szCs w:val="24"/>
          <w:rtl/>
        </w:rPr>
      </w:pPr>
    </w:p>
    <w:p w:rsidR="00EA0F46" w:rsidRDefault="00EA0F46" w:rsidP="00636FA4">
      <w:pPr>
        <w:spacing w:line="360" w:lineRule="auto"/>
        <w:jc w:val="both"/>
        <w:rPr>
          <w:rFonts w:cs="David" w:hint="cs"/>
          <w:b/>
          <w:bCs/>
          <w:sz w:val="24"/>
          <w:szCs w:val="24"/>
          <w:rtl/>
        </w:rPr>
      </w:pPr>
    </w:p>
    <w:p w:rsidR="00EA0F46" w:rsidRDefault="00EA0F46" w:rsidP="00636FA4">
      <w:pPr>
        <w:spacing w:line="360" w:lineRule="auto"/>
        <w:jc w:val="both"/>
        <w:rPr>
          <w:rFonts w:cs="David"/>
          <w:b/>
          <w:bCs/>
          <w:sz w:val="24"/>
          <w:szCs w:val="24"/>
          <w:rtl/>
        </w:rPr>
      </w:pPr>
      <w:proofErr w:type="spellStart"/>
      <w:r>
        <w:rPr>
          <w:rFonts w:cs="David" w:hint="cs"/>
          <w:b/>
          <w:bCs/>
          <w:sz w:val="24"/>
          <w:szCs w:val="24"/>
          <w:rtl/>
        </w:rPr>
        <w:lastRenderedPageBreak/>
        <w:t>פיתרון</w:t>
      </w:r>
      <w:proofErr w:type="spellEnd"/>
    </w:p>
    <w:p w:rsidR="00EA0F46" w:rsidRPr="00E93913" w:rsidRDefault="00EA0F46" w:rsidP="00636FA4">
      <w:pPr>
        <w:spacing w:line="360" w:lineRule="auto"/>
        <w:jc w:val="both"/>
        <w:rPr>
          <w:rFonts w:cs="David"/>
          <w:b/>
          <w:bCs/>
          <w:sz w:val="24"/>
          <w:szCs w:val="24"/>
          <w:u w:val="single"/>
          <w:rtl/>
        </w:rPr>
      </w:pPr>
      <w:r>
        <w:rPr>
          <w:rFonts w:cs="David" w:hint="cs"/>
          <w:b/>
          <w:bCs/>
          <w:sz w:val="24"/>
          <w:szCs w:val="24"/>
          <w:u w:val="single"/>
          <w:rtl/>
        </w:rPr>
        <w:t xml:space="preserve">שיטה 1: </w:t>
      </w:r>
      <m:oMath>
        <m:r>
          <w:rPr>
            <w:rFonts w:ascii="Cambria Math" w:hAnsi="Cambria Math" w:cs="David"/>
            <w:sz w:val="24"/>
            <w:szCs w:val="24"/>
          </w:rPr>
          <m:t>20,000*</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+60,000*</m:t>
        </m:r>
        <m:f>
          <m:fPr>
            <m:ctrlPr>
              <w:rPr>
                <w:rFonts w:ascii="Cambria Math" w:hAnsi="Cambria Math" w:cs="David"/>
                <w:i/>
                <w:sz w:val="24"/>
                <w:szCs w:val="24"/>
              </w:rPr>
            </m:ctrlPr>
          </m:fPr>
          <m:num>
            <m:r>
              <w:rPr>
                <w:rFonts w:ascii="Cambria Math" w:hAnsi="Cambria Math" w:cs="David"/>
                <w:sz w:val="24"/>
                <w:szCs w:val="24"/>
              </w:rPr>
              <m:t>6</m:t>
            </m:r>
          </m:num>
          <m:den>
            <m:r>
              <w:rPr>
                <w:rFonts w:ascii="Cambria Math" w:hAnsi="Cambria Math" w:cs="David"/>
                <w:sz w:val="24"/>
                <w:szCs w:val="24"/>
              </w:rPr>
              <m:t>12</m:t>
            </m:r>
          </m:den>
        </m:f>
        <m:r>
          <w:rPr>
            <w:rFonts w:ascii="Cambria Math" w:hAnsi="Cambria Math" w:cs="David"/>
            <w:sz w:val="24"/>
            <w:szCs w:val="24"/>
          </w:rPr>
          <m:t>+140,000*</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m:t>
        </m:r>
        <m:r>
          <m:rPr>
            <m:sty m:val="p"/>
          </m:rPr>
          <w:rPr>
            <w:rFonts w:ascii="Cambria Math" w:eastAsiaTheme="minorEastAsia" w:hAnsi="Cambria Math" w:cs="David"/>
            <w:sz w:val="24"/>
            <w:szCs w:val="24"/>
          </w:rPr>
          <m:t>70,000</m:t>
        </m:r>
      </m:oMath>
    </w:p>
    <w:p w:rsidR="00EA0F46" w:rsidRDefault="00E93913" w:rsidP="00636FA4">
      <w:pPr>
        <w:spacing w:line="360" w:lineRule="auto"/>
        <w:jc w:val="both"/>
        <w:rPr>
          <w:rFonts w:cs="David"/>
          <w:b/>
          <w:bCs/>
          <w:sz w:val="24"/>
          <w:szCs w:val="24"/>
          <w:u w:val="single"/>
          <w:rtl/>
        </w:rPr>
      </w:pPr>
      <w:r>
        <w:rPr>
          <w:rFonts w:cs="David" w:hint="cs"/>
          <w:b/>
          <w:bCs/>
          <w:sz w:val="24"/>
          <w:szCs w:val="24"/>
          <w:u w:val="single"/>
          <w:rtl/>
        </w:rPr>
        <w:t xml:space="preserve">שיטה 2 : </w:t>
      </w:r>
    </w:p>
    <w:tbl>
      <w:tblPr>
        <w:tblStyle w:val="ab"/>
        <w:bidiVisual/>
        <w:tblW w:w="0" w:type="auto"/>
        <w:tblLook w:val="04A0" w:firstRow="1" w:lastRow="0" w:firstColumn="1" w:lastColumn="0" w:noHBand="0" w:noVBand="1"/>
      </w:tblPr>
      <w:tblGrid>
        <w:gridCol w:w="721"/>
        <w:gridCol w:w="2445"/>
      </w:tblGrid>
      <w:tr w:rsidR="00E93913" w:rsidTr="00E93913">
        <w:tc>
          <w:tcPr>
            <w:tcW w:w="0" w:type="auto"/>
            <w:vAlign w:val="center"/>
          </w:tcPr>
          <w:p w:rsidR="00E93913" w:rsidRPr="00E93913" w:rsidRDefault="00E93913" w:rsidP="00636FA4">
            <w:pPr>
              <w:spacing w:line="360" w:lineRule="auto"/>
              <w:rPr>
                <w:rFonts w:cs="David"/>
                <w:sz w:val="24"/>
                <w:szCs w:val="24"/>
                <w:rtl/>
              </w:rPr>
            </w:pPr>
            <w:proofErr w:type="spellStart"/>
            <w:r w:rsidRPr="00E93913">
              <w:rPr>
                <w:rFonts w:cs="David" w:hint="cs"/>
                <w:sz w:val="24"/>
                <w:szCs w:val="24"/>
                <w:rtl/>
              </w:rPr>
              <w:t>י"פ</w:t>
            </w:r>
            <w:proofErr w:type="spellEnd"/>
          </w:p>
        </w:tc>
        <w:tc>
          <w:tcPr>
            <w:tcW w:w="0" w:type="auto"/>
            <w:vAlign w:val="center"/>
          </w:tcPr>
          <w:p w:rsidR="00E93913" w:rsidRPr="00E93913" w:rsidRDefault="00E93913" w:rsidP="00636FA4">
            <w:pPr>
              <w:spacing w:line="360" w:lineRule="auto"/>
              <w:rPr>
                <w:rFonts w:cs="David"/>
                <w:sz w:val="24"/>
                <w:szCs w:val="24"/>
                <w:rtl/>
              </w:rPr>
            </w:pPr>
            <w:r>
              <w:rPr>
                <w:rFonts w:cs="David" w:hint="cs"/>
                <w:sz w:val="24"/>
                <w:szCs w:val="24"/>
                <w:rtl/>
              </w:rPr>
              <w:t>20,000</w:t>
            </w:r>
          </w:p>
        </w:tc>
      </w:tr>
      <w:tr w:rsidR="00E93913" w:rsidTr="00E93913">
        <w:tc>
          <w:tcPr>
            <w:tcW w:w="0" w:type="auto"/>
            <w:vAlign w:val="center"/>
          </w:tcPr>
          <w:p w:rsidR="00E93913" w:rsidRPr="00E93913" w:rsidRDefault="00E93913" w:rsidP="00636FA4">
            <w:pPr>
              <w:spacing w:line="360" w:lineRule="auto"/>
              <w:rPr>
                <w:rFonts w:cs="David"/>
                <w:sz w:val="24"/>
                <w:szCs w:val="24"/>
                <w:rtl/>
              </w:rPr>
            </w:pPr>
            <w:r>
              <w:rPr>
                <w:rFonts w:cs="David" w:hint="cs"/>
                <w:sz w:val="24"/>
                <w:szCs w:val="24"/>
                <w:rtl/>
              </w:rPr>
              <w:t>01/04</w:t>
            </w:r>
          </w:p>
        </w:tc>
        <w:tc>
          <w:tcPr>
            <w:tcW w:w="0" w:type="auto"/>
            <w:vAlign w:val="center"/>
          </w:tcPr>
          <w:p w:rsidR="00E93913" w:rsidRPr="00E93913" w:rsidRDefault="00E93913" w:rsidP="00636FA4">
            <w:pPr>
              <w:bidi w:val="0"/>
              <w:spacing w:line="360" w:lineRule="auto"/>
              <w:rPr>
                <w:rFonts w:cs="David"/>
                <w:sz w:val="24"/>
                <w:szCs w:val="24"/>
              </w:rPr>
            </w:pPr>
            <m:oMathPara>
              <m:oMath>
                <m:r>
                  <w:rPr>
                    <w:rFonts w:ascii="Cambria Math" w:hAnsi="Cambria Math" w:cs="David"/>
                    <w:sz w:val="24"/>
                    <w:szCs w:val="24"/>
                  </w:rPr>
                  <m:t>40,000*</m:t>
                </m:r>
                <m:f>
                  <m:fPr>
                    <m:ctrlPr>
                      <w:rPr>
                        <w:rFonts w:ascii="Cambria Math" w:hAnsi="Cambria Math" w:cs="David"/>
                        <w:i/>
                        <w:sz w:val="24"/>
                        <w:szCs w:val="24"/>
                      </w:rPr>
                    </m:ctrlPr>
                  </m:fPr>
                  <m:num>
                    <m:r>
                      <w:rPr>
                        <w:rFonts w:ascii="Cambria Math" w:hAnsi="Cambria Math" w:cs="David"/>
                        <w:sz w:val="24"/>
                        <w:szCs w:val="24"/>
                      </w:rPr>
                      <m:t>9</m:t>
                    </m:r>
                  </m:num>
                  <m:den>
                    <m:r>
                      <w:rPr>
                        <w:rFonts w:ascii="Cambria Math" w:hAnsi="Cambria Math" w:cs="David"/>
                        <w:sz w:val="24"/>
                        <w:szCs w:val="24"/>
                      </w:rPr>
                      <m:t>12</m:t>
                    </m:r>
                  </m:den>
                </m:f>
                <m:r>
                  <w:rPr>
                    <w:rFonts w:ascii="Cambria Math" w:hAnsi="Cambria Math" w:cs="David"/>
                    <w:sz w:val="24"/>
                    <w:szCs w:val="24"/>
                  </w:rPr>
                  <m:t>=30,000</m:t>
                </m:r>
              </m:oMath>
            </m:oMathPara>
          </w:p>
        </w:tc>
      </w:tr>
      <w:tr w:rsidR="00E93913" w:rsidTr="00E93913">
        <w:tc>
          <w:tcPr>
            <w:tcW w:w="0" w:type="auto"/>
            <w:vAlign w:val="center"/>
          </w:tcPr>
          <w:p w:rsidR="00E93913" w:rsidRPr="00E93913" w:rsidRDefault="00E93913" w:rsidP="00636FA4">
            <w:pPr>
              <w:spacing w:line="360" w:lineRule="auto"/>
              <w:rPr>
                <w:rFonts w:cs="David"/>
                <w:sz w:val="24"/>
                <w:szCs w:val="24"/>
                <w:rtl/>
              </w:rPr>
            </w:pPr>
            <w:r>
              <w:rPr>
                <w:rFonts w:cs="David" w:hint="cs"/>
                <w:sz w:val="24"/>
                <w:szCs w:val="24"/>
                <w:rtl/>
              </w:rPr>
              <w:t>01/10</w:t>
            </w:r>
          </w:p>
        </w:tc>
        <w:tc>
          <w:tcPr>
            <w:tcW w:w="0" w:type="auto"/>
            <w:vAlign w:val="center"/>
          </w:tcPr>
          <w:p w:rsidR="00E93913" w:rsidRPr="00E93913" w:rsidRDefault="00E93913" w:rsidP="00636FA4">
            <w:pPr>
              <w:bidi w:val="0"/>
              <w:spacing w:line="360" w:lineRule="auto"/>
              <w:rPr>
                <w:rFonts w:cs="David"/>
                <w:sz w:val="24"/>
                <w:szCs w:val="24"/>
              </w:rPr>
            </w:pPr>
            <m:oMathPara>
              <m:oMath>
                <m:r>
                  <w:rPr>
                    <w:rFonts w:ascii="Cambria Math" w:hAnsi="Cambria Math" w:cs="David"/>
                    <w:sz w:val="24"/>
                    <w:szCs w:val="24"/>
                  </w:rPr>
                  <m:t>80,000*</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=20,000</m:t>
                </m:r>
              </m:oMath>
            </m:oMathPara>
          </w:p>
        </w:tc>
      </w:tr>
      <w:tr w:rsidR="00E93913" w:rsidTr="00E93913">
        <w:tc>
          <w:tcPr>
            <w:tcW w:w="0" w:type="auto"/>
            <w:vAlign w:val="center"/>
          </w:tcPr>
          <w:p w:rsidR="00E93913" w:rsidRPr="00E93913" w:rsidRDefault="00E93913" w:rsidP="00636FA4">
            <w:pPr>
              <w:spacing w:line="360" w:lineRule="auto"/>
              <w:rPr>
                <w:rFonts w:cs="David"/>
                <w:sz w:val="24"/>
                <w:szCs w:val="24"/>
                <w:rtl/>
              </w:rPr>
            </w:pPr>
            <w:r>
              <w:rPr>
                <w:rFonts w:cs="David" w:hint="cs"/>
                <w:sz w:val="24"/>
                <w:szCs w:val="24"/>
                <w:rtl/>
              </w:rPr>
              <w:t>סה"כ</w:t>
            </w:r>
          </w:p>
        </w:tc>
        <w:tc>
          <w:tcPr>
            <w:tcW w:w="0" w:type="auto"/>
            <w:vAlign w:val="center"/>
          </w:tcPr>
          <w:p w:rsidR="00E93913" w:rsidRPr="00E93913" w:rsidRDefault="00E93913" w:rsidP="00636FA4">
            <w:pPr>
              <w:spacing w:line="360" w:lineRule="auto"/>
              <w:rPr>
                <w:rFonts w:cs="David"/>
                <w:sz w:val="24"/>
                <w:szCs w:val="24"/>
                <w:rtl/>
              </w:rPr>
            </w:pPr>
            <w:r>
              <w:rPr>
                <w:rFonts w:cs="David" w:hint="cs"/>
                <w:sz w:val="24"/>
                <w:szCs w:val="24"/>
                <w:rtl/>
              </w:rPr>
              <w:t>70,000</w:t>
            </w:r>
          </w:p>
        </w:tc>
      </w:tr>
    </w:tbl>
    <w:p w:rsidR="00E93913" w:rsidRDefault="00E93913" w:rsidP="00636FA4">
      <w:pPr>
        <w:pStyle w:val="a7"/>
        <w:spacing w:line="360" w:lineRule="auto"/>
        <w:jc w:val="both"/>
        <w:rPr>
          <w:rFonts w:cs="David"/>
          <w:sz w:val="24"/>
          <w:szCs w:val="24"/>
          <w:rtl/>
        </w:rPr>
      </w:pPr>
      <w:r w:rsidRPr="00E93913">
        <w:rPr>
          <w:rFonts w:cs="David"/>
          <w:sz w:val="24"/>
          <w:szCs w:val="24"/>
        </w:rPr>
        <w:t>IAS33</w:t>
      </w:r>
      <w:r w:rsidRPr="00E93913">
        <w:rPr>
          <w:rFonts w:cs="David" w:hint="cs"/>
          <w:sz w:val="24"/>
          <w:szCs w:val="24"/>
          <w:rtl/>
        </w:rPr>
        <w:t xml:space="preserve"> קובע כי יש לשקלל את המניות מהרגע שהתמורה </w:t>
      </w:r>
      <w:proofErr w:type="spellStart"/>
      <w:r w:rsidRPr="00E93913">
        <w:rPr>
          <w:rFonts w:cs="David" w:hint="cs"/>
          <w:sz w:val="24"/>
          <w:szCs w:val="24"/>
          <w:rtl/>
        </w:rPr>
        <w:t>היתה</w:t>
      </w:r>
      <w:proofErr w:type="spellEnd"/>
      <w:r w:rsidRPr="00E93913">
        <w:rPr>
          <w:rFonts w:cs="David" w:hint="cs"/>
          <w:sz w:val="24"/>
          <w:szCs w:val="24"/>
          <w:rtl/>
        </w:rPr>
        <w:t xml:space="preserve"> ראויה להתקבל ז"א מהרגע שההנפקה היא וודאית.</w:t>
      </w:r>
    </w:p>
    <w:p w:rsidR="00E93913" w:rsidRDefault="00E93913" w:rsidP="00636FA4">
      <w:pPr>
        <w:pStyle w:val="a7"/>
        <w:spacing w:line="360" w:lineRule="auto"/>
        <w:jc w:val="both"/>
        <w:rPr>
          <w:rFonts w:cs="David"/>
          <w:b/>
          <w:bCs/>
          <w:sz w:val="24"/>
          <w:szCs w:val="24"/>
          <w:rtl/>
        </w:rPr>
      </w:pPr>
      <w:r w:rsidRPr="00E93913">
        <w:rPr>
          <w:rFonts w:cs="David" w:hint="cs"/>
          <w:b/>
          <w:bCs/>
          <w:sz w:val="24"/>
          <w:szCs w:val="24"/>
          <w:rtl/>
        </w:rPr>
        <w:t xml:space="preserve">נעבור על סוגי הנפקות: </w:t>
      </w:r>
    </w:p>
    <w:p w:rsidR="00E93913" w:rsidRPr="00E93913" w:rsidRDefault="00E93913" w:rsidP="00636FA4">
      <w:pPr>
        <w:pStyle w:val="a7"/>
        <w:numPr>
          <w:ilvl w:val="0"/>
          <w:numId w:val="29"/>
        </w:numPr>
        <w:spacing w:line="360" w:lineRule="auto"/>
        <w:jc w:val="both"/>
        <w:rPr>
          <w:rFonts w:cs="David"/>
          <w:b/>
          <w:bCs/>
          <w:sz w:val="24"/>
          <w:szCs w:val="24"/>
        </w:rPr>
      </w:pPr>
      <w:r>
        <w:rPr>
          <w:rFonts w:cs="David" w:hint="cs"/>
          <w:b/>
          <w:bCs/>
          <w:sz w:val="24"/>
          <w:szCs w:val="24"/>
          <w:rtl/>
        </w:rPr>
        <w:t xml:space="preserve">מניות שהונפקו כתוצאה מהמרה של אופציות </w:t>
      </w:r>
      <w:r>
        <w:rPr>
          <w:rFonts w:cs="David"/>
          <w:b/>
          <w:bCs/>
          <w:sz w:val="24"/>
          <w:szCs w:val="24"/>
          <w:rtl/>
        </w:rPr>
        <w:t>–</w:t>
      </w:r>
      <w:r>
        <w:rPr>
          <w:rFonts w:cs="David" w:hint="cs"/>
          <w:b/>
          <w:bCs/>
          <w:sz w:val="24"/>
          <w:szCs w:val="24"/>
          <w:rtl/>
        </w:rPr>
        <w:t xml:space="preserve"> </w:t>
      </w:r>
      <w:r>
        <w:rPr>
          <w:rFonts w:cs="David" w:hint="cs"/>
          <w:sz w:val="24"/>
          <w:szCs w:val="24"/>
          <w:rtl/>
        </w:rPr>
        <w:t xml:space="preserve">ישוקללו ממועד ההמרה </w:t>
      </w:r>
    </w:p>
    <w:p w:rsidR="00E93913" w:rsidRPr="000F605C" w:rsidRDefault="000F605C" w:rsidP="00636FA4">
      <w:pPr>
        <w:pStyle w:val="a7"/>
        <w:numPr>
          <w:ilvl w:val="0"/>
          <w:numId w:val="29"/>
        </w:numPr>
        <w:spacing w:line="360" w:lineRule="auto"/>
        <w:jc w:val="both"/>
        <w:rPr>
          <w:rFonts w:cs="David"/>
          <w:b/>
          <w:bCs/>
          <w:sz w:val="24"/>
          <w:szCs w:val="24"/>
        </w:rPr>
      </w:pPr>
      <w:r>
        <w:rPr>
          <w:rFonts w:cs="David" w:hint="cs"/>
          <w:b/>
          <w:bCs/>
          <w:sz w:val="24"/>
          <w:szCs w:val="24"/>
          <w:rtl/>
        </w:rPr>
        <w:t xml:space="preserve">מניות שהונפקו כתוצאה מהמרה של מ"ב הניתנות להמרה- </w:t>
      </w:r>
      <w:r>
        <w:rPr>
          <w:rFonts w:cs="David" w:hint="cs"/>
          <w:sz w:val="24"/>
          <w:szCs w:val="24"/>
          <w:rtl/>
        </w:rPr>
        <w:t>ישוקללו ממועד ההמרה</w:t>
      </w:r>
    </w:p>
    <w:p w:rsidR="000F605C" w:rsidRPr="000F605C" w:rsidRDefault="000F605C" w:rsidP="00636FA4">
      <w:pPr>
        <w:pStyle w:val="a7"/>
        <w:numPr>
          <w:ilvl w:val="0"/>
          <w:numId w:val="29"/>
        </w:numPr>
        <w:spacing w:line="360" w:lineRule="auto"/>
        <w:jc w:val="both"/>
        <w:rPr>
          <w:rFonts w:cs="David"/>
          <w:b/>
          <w:bCs/>
          <w:sz w:val="24"/>
          <w:szCs w:val="24"/>
        </w:rPr>
      </w:pPr>
      <w:r>
        <w:rPr>
          <w:rFonts w:cs="David" w:hint="cs"/>
          <w:b/>
          <w:bCs/>
          <w:sz w:val="24"/>
          <w:szCs w:val="24"/>
          <w:rtl/>
        </w:rPr>
        <w:t xml:space="preserve">מניות שהונפקו כתוצאה מהמרה של אג"ח להמרה </w:t>
      </w:r>
      <w:r>
        <w:rPr>
          <w:rFonts w:cs="David"/>
          <w:b/>
          <w:bCs/>
          <w:sz w:val="24"/>
          <w:szCs w:val="24"/>
          <w:rtl/>
        </w:rPr>
        <w:t>–</w:t>
      </w:r>
      <w:r>
        <w:rPr>
          <w:rFonts w:cs="David" w:hint="cs"/>
          <w:b/>
          <w:bCs/>
          <w:sz w:val="24"/>
          <w:szCs w:val="24"/>
          <w:rtl/>
        </w:rPr>
        <w:t xml:space="preserve"> </w:t>
      </w:r>
      <w:r>
        <w:rPr>
          <w:rFonts w:cs="David" w:hint="cs"/>
          <w:sz w:val="24"/>
          <w:szCs w:val="24"/>
          <w:rtl/>
        </w:rPr>
        <w:t xml:space="preserve">ישוקללו ממועד הפסקת צבירת הריבית. </w:t>
      </w:r>
    </w:p>
    <w:p w:rsidR="000F605C" w:rsidRPr="000F605C" w:rsidRDefault="000F605C" w:rsidP="00636FA4">
      <w:pPr>
        <w:pStyle w:val="a7"/>
        <w:numPr>
          <w:ilvl w:val="0"/>
          <w:numId w:val="29"/>
        </w:numPr>
        <w:spacing w:line="360" w:lineRule="auto"/>
        <w:jc w:val="both"/>
        <w:rPr>
          <w:rFonts w:cs="David"/>
          <w:b/>
          <w:bCs/>
          <w:sz w:val="24"/>
          <w:szCs w:val="24"/>
        </w:rPr>
      </w:pPr>
      <w:r>
        <w:rPr>
          <w:rFonts w:cs="David" w:hint="cs"/>
          <w:b/>
          <w:bCs/>
          <w:sz w:val="24"/>
          <w:szCs w:val="24"/>
          <w:rtl/>
        </w:rPr>
        <w:t xml:space="preserve">מניות שהונפקו כתחליף לתשלום ריבית </w:t>
      </w:r>
      <w:r>
        <w:rPr>
          <w:rFonts w:cs="David"/>
          <w:b/>
          <w:bCs/>
          <w:sz w:val="24"/>
          <w:szCs w:val="24"/>
          <w:rtl/>
        </w:rPr>
        <w:t>–</w:t>
      </w:r>
      <w:r>
        <w:rPr>
          <w:rFonts w:cs="David" w:hint="cs"/>
          <w:b/>
          <w:bCs/>
          <w:sz w:val="24"/>
          <w:szCs w:val="24"/>
          <w:rtl/>
        </w:rPr>
        <w:t xml:space="preserve"> </w:t>
      </w:r>
      <w:r>
        <w:rPr>
          <w:rFonts w:cs="David" w:hint="cs"/>
          <w:sz w:val="24"/>
          <w:szCs w:val="24"/>
          <w:rtl/>
        </w:rPr>
        <w:t xml:space="preserve">ישוקללו ממועד הפסקת צבירת הריבית </w:t>
      </w:r>
    </w:p>
    <w:p w:rsidR="000F605C" w:rsidRPr="000F605C" w:rsidRDefault="000F605C" w:rsidP="00636FA4">
      <w:pPr>
        <w:pStyle w:val="a7"/>
        <w:numPr>
          <w:ilvl w:val="0"/>
          <w:numId w:val="29"/>
        </w:numPr>
        <w:spacing w:line="360" w:lineRule="auto"/>
        <w:jc w:val="both"/>
        <w:rPr>
          <w:rFonts w:cs="David"/>
          <w:sz w:val="24"/>
          <w:szCs w:val="24"/>
        </w:rPr>
      </w:pPr>
      <w:r>
        <w:rPr>
          <w:rFonts w:cs="David" w:hint="cs"/>
          <w:b/>
          <w:bCs/>
          <w:sz w:val="24"/>
          <w:szCs w:val="24"/>
          <w:rtl/>
        </w:rPr>
        <w:t>מניות שהונפקו עבור סילוק התחייבות (</w:t>
      </w:r>
      <w:r>
        <w:rPr>
          <w:rFonts w:cs="David" w:hint="cs"/>
          <w:b/>
          <w:bCs/>
          <w:sz w:val="24"/>
          <w:szCs w:val="24"/>
        </w:rPr>
        <w:t>IFRIC 19</w:t>
      </w:r>
      <w:r>
        <w:rPr>
          <w:rFonts w:cs="David" w:hint="cs"/>
          <w:b/>
          <w:bCs/>
          <w:sz w:val="24"/>
          <w:szCs w:val="24"/>
          <w:rtl/>
        </w:rPr>
        <w:t>)</w:t>
      </w:r>
      <w:r>
        <w:rPr>
          <w:rFonts w:cs="David" w:hint="cs"/>
          <w:b/>
          <w:bCs/>
          <w:sz w:val="24"/>
          <w:szCs w:val="24"/>
        </w:rPr>
        <w:t xml:space="preserve"> </w:t>
      </w:r>
      <w:r>
        <w:rPr>
          <w:rFonts w:cs="David" w:hint="cs"/>
          <w:b/>
          <w:bCs/>
          <w:sz w:val="24"/>
          <w:szCs w:val="24"/>
          <w:rtl/>
        </w:rPr>
        <w:t xml:space="preserve">- </w:t>
      </w:r>
      <w:r w:rsidRPr="000F605C">
        <w:rPr>
          <w:rFonts w:cs="David" w:hint="cs"/>
          <w:sz w:val="24"/>
          <w:szCs w:val="24"/>
          <w:rtl/>
        </w:rPr>
        <w:t>ישוקללו ממועד הסילוק</w:t>
      </w:r>
    </w:p>
    <w:p w:rsidR="000F605C" w:rsidRDefault="000F605C" w:rsidP="00636FA4">
      <w:pPr>
        <w:pStyle w:val="a7"/>
        <w:numPr>
          <w:ilvl w:val="0"/>
          <w:numId w:val="29"/>
        </w:numPr>
        <w:spacing w:line="360" w:lineRule="auto"/>
        <w:jc w:val="both"/>
        <w:rPr>
          <w:rFonts w:cs="David"/>
          <w:b/>
          <w:bCs/>
          <w:sz w:val="24"/>
          <w:szCs w:val="24"/>
        </w:rPr>
      </w:pPr>
      <w:r>
        <w:rPr>
          <w:rFonts w:cs="David" w:hint="cs"/>
          <w:b/>
          <w:bCs/>
          <w:sz w:val="24"/>
          <w:szCs w:val="24"/>
          <w:rtl/>
        </w:rPr>
        <w:t xml:space="preserve">מניות שהונפקו עבור רכישת נכס- </w:t>
      </w:r>
      <w:r>
        <w:rPr>
          <w:rFonts w:cs="David" w:hint="cs"/>
          <w:sz w:val="24"/>
          <w:szCs w:val="24"/>
          <w:rtl/>
        </w:rPr>
        <w:t>ישוקללו ממועד ההכרה בנכס</w:t>
      </w:r>
    </w:p>
    <w:p w:rsidR="000F605C" w:rsidRPr="000F605C" w:rsidRDefault="000F605C" w:rsidP="00636FA4">
      <w:pPr>
        <w:pStyle w:val="a7"/>
        <w:numPr>
          <w:ilvl w:val="0"/>
          <w:numId w:val="29"/>
        </w:numPr>
        <w:spacing w:line="360" w:lineRule="auto"/>
        <w:jc w:val="both"/>
        <w:rPr>
          <w:rFonts w:cs="David"/>
          <w:b/>
          <w:bCs/>
          <w:sz w:val="24"/>
          <w:szCs w:val="24"/>
        </w:rPr>
      </w:pPr>
      <w:r>
        <w:rPr>
          <w:rFonts w:cs="David" w:hint="cs"/>
          <w:b/>
          <w:bCs/>
          <w:sz w:val="24"/>
          <w:szCs w:val="24"/>
          <w:rtl/>
        </w:rPr>
        <w:t xml:space="preserve">מניות שהונפקו עבור צירוף עסקים </w:t>
      </w:r>
      <w:r>
        <w:rPr>
          <w:rFonts w:cs="David"/>
          <w:b/>
          <w:bCs/>
          <w:sz w:val="24"/>
          <w:szCs w:val="24"/>
          <w:rtl/>
        </w:rPr>
        <w:t>–</w:t>
      </w:r>
      <w:r>
        <w:rPr>
          <w:rFonts w:cs="David" w:hint="cs"/>
          <w:b/>
          <w:bCs/>
          <w:sz w:val="24"/>
          <w:szCs w:val="24"/>
          <w:rtl/>
        </w:rPr>
        <w:t xml:space="preserve"> </w:t>
      </w:r>
      <w:r>
        <w:rPr>
          <w:rFonts w:cs="David" w:hint="cs"/>
          <w:sz w:val="24"/>
          <w:szCs w:val="24"/>
          <w:rtl/>
        </w:rPr>
        <w:t xml:space="preserve">ישוקללו ממועד </w:t>
      </w:r>
      <w:proofErr w:type="spellStart"/>
      <w:r>
        <w:rPr>
          <w:rFonts w:cs="David" w:hint="cs"/>
          <w:sz w:val="24"/>
          <w:szCs w:val="24"/>
          <w:rtl/>
        </w:rPr>
        <w:t>הההכרה</w:t>
      </w:r>
      <w:proofErr w:type="spellEnd"/>
      <w:r>
        <w:rPr>
          <w:rFonts w:cs="David" w:hint="cs"/>
          <w:sz w:val="24"/>
          <w:szCs w:val="24"/>
          <w:rtl/>
        </w:rPr>
        <w:t xml:space="preserve"> בצירוף </w:t>
      </w:r>
    </w:p>
    <w:p w:rsidR="000F605C" w:rsidRPr="00351514" w:rsidRDefault="00351514" w:rsidP="00636FA4">
      <w:pPr>
        <w:pStyle w:val="a7"/>
        <w:numPr>
          <w:ilvl w:val="0"/>
          <w:numId w:val="29"/>
        </w:numPr>
        <w:spacing w:line="360" w:lineRule="auto"/>
        <w:jc w:val="both"/>
        <w:rPr>
          <w:rFonts w:cs="David"/>
          <w:b/>
          <w:bCs/>
          <w:sz w:val="24"/>
          <w:szCs w:val="24"/>
        </w:rPr>
      </w:pPr>
      <w:r>
        <w:rPr>
          <w:rFonts w:cs="David" w:hint="cs"/>
          <w:b/>
          <w:bCs/>
          <w:sz w:val="24"/>
          <w:szCs w:val="24"/>
          <w:rtl/>
        </w:rPr>
        <w:t xml:space="preserve">מניות שהונפקו עבור שירות שהתקבל </w:t>
      </w:r>
      <w:r>
        <w:rPr>
          <w:rFonts w:cs="David"/>
          <w:b/>
          <w:bCs/>
          <w:sz w:val="24"/>
          <w:szCs w:val="24"/>
          <w:rtl/>
        </w:rPr>
        <w:t>–</w:t>
      </w:r>
      <w:r>
        <w:rPr>
          <w:rFonts w:cs="David" w:hint="cs"/>
          <w:b/>
          <w:bCs/>
          <w:sz w:val="24"/>
          <w:szCs w:val="24"/>
          <w:rtl/>
        </w:rPr>
        <w:t xml:space="preserve"> </w:t>
      </w:r>
      <w:r>
        <w:rPr>
          <w:rFonts w:cs="David" w:hint="cs"/>
          <w:sz w:val="24"/>
          <w:szCs w:val="24"/>
          <w:rtl/>
        </w:rPr>
        <w:t>ישוקללו כדלקמן:</w:t>
      </w:r>
    </w:p>
    <w:p w:rsidR="00351514" w:rsidRDefault="00351514" w:rsidP="00636FA4">
      <w:pPr>
        <w:pStyle w:val="a7"/>
        <w:numPr>
          <w:ilvl w:val="0"/>
          <w:numId w:val="30"/>
        </w:numPr>
        <w:spacing w:line="360" w:lineRule="auto"/>
        <w:jc w:val="both"/>
        <w:rPr>
          <w:rFonts w:cs="David"/>
          <w:sz w:val="24"/>
          <w:szCs w:val="24"/>
        </w:rPr>
      </w:pPr>
      <w:r w:rsidRPr="00351514">
        <w:rPr>
          <w:rFonts w:cs="David" w:hint="cs"/>
          <w:sz w:val="24"/>
          <w:szCs w:val="24"/>
          <w:rtl/>
        </w:rPr>
        <w:t xml:space="preserve">אם בהתאם לתנאי החוזה </w:t>
      </w:r>
      <w:r>
        <w:rPr>
          <w:rFonts w:cs="David" w:hint="cs"/>
          <w:sz w:val="24"/>
          <w:szCs w:val="24"/>
          <w:rtl/>
        </w:rPr>
        <w:t>הצד שכנגד מתחייב לספק את השירות עד תום אחרת הוא מאבד את הזכות למניות אז המניות ישוקללו מתום השירות .</w:t>
      </w:r>
    </w:p>
    <w:p w:rsidR="00351514" w:rsidRDefault="00351514" w:rsidP="00636FA4">
      <w:pPr>
        <w:pStyle w:val="a7"/>
        <w:numPr>
          <w:ilvl w:val="0"/>
          <w:numId w:val="30"/>
        </w:numPr>
        <w:spacing w:line="360" w:lineRule="auto"/>
        <w:jc w:val="both"/>
        <w:rPr>
          <w:rFonts w:cs="David"/>
          <w:sz w:val="24"/>
          <w:szCs w:val="24"/>
        </w:rPr>
      </w:pPr>
      <w:r>
        <w:rPr>
          <w:rFonts w:cs="David" w:hint="cs"/>
          <w:sz w:val="24"/>
          <w:szCs w:val="24"/>
          <w:rtl/>
        </w:rPr>
        <w:t xml:space="preserve">אם הצד שכנגד זכאי לקבל מניות גם עבור תקופה יחסית של השירות נשקלל לפי התקופה הממוצעת של השירות </w:t>
      </w:r>
    </w:p>
    <w:p w:rsidR="00252E95" w:rsidRDefault="00351514" w:rsidP="00636FA4">
      <w:pPr>
        <w:pStyle w:val="a7"/>
        <w:numPr>
          <w:ilvl w:val="0"/>
          <w:numId w:val="29"/>
        </w:numPr>
        <w:spacing w:line="360" w:lineRule="auto"/>
        <w:jc w:val="both"/>
        <w:rPr>
          <w:rFonts w:cs="David"/>
          <w:sz w:val="24"/>
          <w:szCs w:val="24"/>
        </w:rPr>
      </w:pPr>
      <w:r>
        <w:rPr>
          <w:rFonts w:cs="David" w:hint="cs"/>
          <w:b/>
          <w:bCs/>
          <w:sz w:val="24"/>
          <w:szCs w:val="24"/>
          <w:rtl/>
        </w:rPr>
        <w:t xml:space="preserve">מניות שהונפקו עבור השקעה חוזרת בדיבידנדים </w:t>
      </w:r>
      <w:r>
        <w:rPr>
          <w:rFonts w:cs="David"/>
          <w:b/>
          <w:bCs/>
          <w:sz w:val="24"/>
          <w:szCs w:val="24"/>
          <w:rtl/>
        </w:rPr>
        <w:t>–</w:t>
      </w:r>
      <w:r>
        <w:rPr>
          <w:rFonts w:cs="David" w:hint="cs"/>
          <w:b/>
          <w:bCs/>
          <w:sz w:val="24"/>
          <w:szCs w:val="24"/>
          <w:rtl/>
        </w:rPr>
        <w:t xml:space="preserve"> </w:t>
      </w:r>
      <w:r>
        <w:rPr>
          <w:rFonts w:cs="David" w:hint="cs"/>
          <w:sz w:val="24"/>
          <w:szCs w:val="24"/>
          <w:rtl/>
        </w:rPr>
        <w:t xml:space="preserve">ישוקללו ממועד ההשקעה החוזרת. למה הכוונה, נניח שישות הכריזה </w:t>
      </w:r>
      <w:r w:rsidR="008C6F63">
        <w:rPr>
          <w:rFonts w:cs="David" w:hint="cs"/>
          <w:sz w:val="24"/>
          <w:szCs w:val="24"/>
          <w:rtl/>
        </w:rPr>
        <w:t xml:space="preserve">על דיבידנד במזומן. כמובן שהיא יצרה אצלה בספרים </w:t>
      </w:r>
      <w:proofErr w:type="spellStart"/>
      <w:r w:rsidR="008C6F63">
        <w:rPr>
          <w:rFonts w:cs="David" w:hint="cs"/>
          <w:sz w:val="24"/>
          <w:szCs w:val="24"/>
          <w:rtl/>
        </w:rPr>
        <w:t>דיבדנד</w:t>
      </w:r>
      <w:proofErr w:type="spellEnd"/>
      <w:r w:rsidR="008C6F63">
        <w:rPr>
          <w:rFonts w:cs="David" w:hint="cs"/>
          <w:sz w:val="24"/>
          <w:szCs w:val="24"/>
          <w:rtl/>
        </w:rPr>
        <w:t xml:space="preserve"> לשלם. </w:t>
      </w:r>
      <w:r w:rsidR="00252E95">
        <w:rPr>
          <w:rFonts w:cs="David" w:hint="cs"/>
          <w:sz w:val="24"/>
          <w:szCs w:val="24"/>
          <w:rtl/>
        </w:rPr>
        <w:t xml:space="preserve">נניח כעת, כי חלק </w:t>
      </w:r>
      <w:proofErr w:type="spellStart"/>
      <w:r w:rsidR="00252E95">
        <w:rPr>
          <w:rFonts w:cs="David" w:hint="cs"/>
          <w:sz w:val="24"/>
          <w:szCs w:val="24"/>
          <w:rtl/>
        </w:rPr>
        <w:t>מבע"מ</w:t>
      </w:r>
      <w:proofErr w:type="spellEnd"/>
      <w:r w:rsidR="00252E95">
        <w:rPr>
          <w:rFonts w:cs="David" w:hint="cs"/>
          <w:sz w:val="24"/>
          <w:szCs w:val="24"/>
          <w:rtl/>
        </w:rPr>
        <w:t xml:space="preserve"> הגיעו להסכם עם הישות לפיו במקום שהיא תשלם מזומן היא תנפיק להם מניות זה נקרא "השקעה חוזרת של דיבידנדים". במקרה זה נשקלל את המניות ממועד ההסכם . </w:t>
      </w:r>
    </w:p>
    <w:p w:rsidR="00252E95" w:rsidRDefault="00252E95" w:rsidP="00636FA4">
      <w:pPr>
        <w:pStyle w:val="a7"/>
        <w:numPr>
          <w:ilvl w:val="0"/>
          <w:numId w:val="29"/>
        </w:numPr>
        <w:spacing w:line="360" w:lineRule="auto"/>
        <w:jc w:val="both"/>
        <w:rPr>
          <w:rFonts w:cs="David"/>
          <w:sz w:val="24"/>
          <w:szCs w:val="24"/>
        </w:rPr>
      </w:pPr>
      <w:r>
        <w:rPr>
          <w:rFonts w:cs="David" w:hint="cs"/>
          <w:b/>
          <w:bCs/>
          <w:sz w:val="24"/>
          <w:szCs w:val="24"/>
          <w:rtl/>
        </w:rPr>
        <w:t xml:space="preserve">מניות שהונפקו כתוצאה מהנפקת מכשיר שחובה להמירו למניות </w:t>
      </w:r>
      <w:r>
        <w:rPr>
          <w:rFonts w:cs="David"/>
          <w:b/>
          <w:bCs/>
          <w:sz w:val="24"/>
          <w:szCs w:val="24"/>
          <w:rtl/>
        </w:rPr>
        <w:t>–</w:t>
      </w:r>
      <w:r>
        <w:rPr>
          <w:rFonts w:cs="David" w:hint="cs"/>
          <w:sz w:val="24"/>
          <w:szCs w:val="24"/>
          <w:rtl/>
        </w:rPr>
        <w:t xml:space="preserve"> ישוקללו ממועד הנפקת המכשיר </w:t>
      </w:r>
    </w:p>
    <w:p w:rsidR="000E769C" w:rsidRDefault="00252E95" w:rsidP="00636FA4">
      <w:pPr>
        <w:pStyle w:val="a7"/>
        <w:spacing w:line="360" w:lineRule="auto"/>
        <w:ind w:left="1080"/>
        <w:jc w:val="both"/>
        <w:rPr>
          <w:rFonts w:cs="David"/>
          <w:sz w:val="24"/>
          <w:szCs w:val="24"/>
          <w:rtl/>
        </w:rPr>
      </w:pPr>
      <w:r w:rsidRPr="00252E95">
        <w:rPr>
          <w:rFonts w:cs="David" w:hint="cs"/>
          <w:b/>
          <w:bCs/>
          <w:sz w:val="24"/>
          <w:szCs w:val="24"/>
          <w:rtl/>
        </w:rPr>
        <w:t>לדוגמא :</w:t>
      </w:r>
      <w:r>
        <w:rPr>
          <w:rFonts w:cs="David" w:hint="cs"/>
          <w:b/>
          <w:bCs/>
          <w:sz w:val="24"/>
          <w:szCs w:val="24"/>
          <w:rtl/>
        </w:rPr>
        <w:t xml:space="preserve"> </w:t>
      </w:r>
      <w:r>
        <w:rPr>
          <w:rFonts w:cs="David" w:hint="cs"/>
          <w:sz w:val="24"/>
          <w:szCs w:val="24"/>
          <w:rtl/>
        </w:rPr>
        <w:t xml:space="preserve">ב-01/04 קיבלה הישות את מלוא התקבולים עבור מניות. ההנפקה אינה תלויה בשום תנאי. בפועל המניות הונפקו ב-01/05 </w:t>
      </w:r>
      <w:r>
        <w:rPr>
          <w:rFonts w:cs="David" w:hint="cs"/>
          <w:b/>
          <w:bCs/>
          <w:sz w:val="24"/>
          <w:szCs w:val="24"/>
          <w:rtl/>
        </w:rPr>
        <w:t>שימו לב</w:t>
      </w:r>
      <w:r>
        <w:rPr>
          <w:rFonts w:cs="David" w:hint="cs"/>
          <w:sz w:val="24"/>
          <w:szCs w:val="24"/>
          <w:rtl/>
        </w:rPr>
        <w:t xml:space="preserve"> שכבר ב-01/04 ההנפקה היא וודאית לכן נשקלל את המניות כבר מה-01/04 למרות שבפועל הן הונפקו רק ב-</w:t>
      </w:r>
      <w:r>
        <w:rPr>
          <w:rFonts w:cs="David" w:hint="cs"/>
          <w:sz w:val="24"/>
          <w:szCs w:val="24"/>
          <w:rtl/>
        </w:rPr>
        <w:lastRenderedPageBreak/>
        <w:t xml:space="preserve">01/05 . </w:t>
      </w:r>
      <w:r>
        <w:rPr>
          <w:rFonts w:cs="David" w:hint="cs"/>
          <w:b/>
          <w:bCs/>
          <w:sz w:val="24"/>
          <w:szCs w:val="24"/>
          <w:rtl/>
        </w:rPr>
        <w:t xml:space="preserve">אבל </w:t>
      </w:r>
      <w:r>
        <w:rPr>
          <w:rFonts w:cs="David" w:hint="cs"/>
          <w:sz w:val="24"/>
          <w:szCs w:val="24"/>
          <w:rtl/>
        </w:rPr>
        <w:t xml:space="preserve"> אם לא היו מתקבלים כל התקבולים, או לחילופין ההנפקה </w:t>
      </w:r>
      <w:proofErr w:type="spellStart"/>
      <w:r>
        <w:rPr>
          <w:rFonts w:cs="David" w:hint="cs"/>
          <w:sz w:val="24"/>
          <w:szCs w:val="24"/>
          <w:rtl/>
        </w:rPr>
        <w:t>היתה</w:t>
      </w:r>
      <w:proofErr w:type="spellEnd"/>
      <w:r>
        <w:rPr>
          <w:rFonts w:cs="David" w:hint="cs"/>
          <w:sz w:val="24"/>
          <w:szCs w:val="24"/>
          <w:rtl/>
        </w:rPr>
        <w:t xml:space="preserve"> מותנית בתנאי , היינו משקללים רק לאחר שהתקיימו כל התנאים </w:t>
      </w:r>
      <w:r w:rsidR="000E769C">
        <w:rPr>
          <w:rFonts w:cs="David" w:hint="cs"/>
          <w:sz w:val="24"/>
          <w:szCs w:val="24"/>
          <w:rtl/>
        </w:rPr>
        <w:t>והתקבלו כל התקבולים.</w:t>
      </w:r>
    </w:p>
    <w:p w:rsidR="000E769C" w:rsidRPr="000E769C" w:rsidRDefault="000E769C" w:rsidP="00636FA4">
      <w:pPr>
        <w:pStyle w:val="a7"/>
        <w:numPr>
          <w:ilvl w:val="0"/>
          <w:numId w:val="29"/>
        </w:numPr>
        <w:spacing w:line="360" w:lineRule="auto"/>
        <w:jc w:val="both"/>
        <w:rPr>
          <w:rFonts w:cs="David"/>
          <w:b/>
          <w:bCs/>
          <w:sz w:val="24"/>
          <w:szCs w:val="24"/>
        </w:rPr>
      </w:pPr>
      <w:r>
        <w:rPr>
          <w:rFonts w:cs="David" w:hint="cs"/>
          <w:b/>
          <w:bCs/>
          <w:sz w:val="24"/>
          <w:szCs w:val="24"/>
          <w:rtl/>
        </w:rPr>
        <w:t xml:space="preserve">המקרה ההפוך הנפקת מניות כשהתקבולים מתקבלים בשלבים- </w:t>
      </w:r>
      <w:r>
        <w:rPr>
          <w:rFonts w:cs="David" w:hint="cs"/>
          <w:sz w:val="24"/>
          <w:szCs w:val="24"/>
          <w:rtl/>
        </w:rPr>
        <w:t xml:space="preserve">נשקלל לשיעורין </w:t>
      </w:r>
      <w:r>
        <w:rPr>
          <w:rFonts w:cs="David"/>
          <w:sz w:val="24"/>
          <w:szCs w:val="24"/>
          <w:rtl/>
        </w:rPr>
        <w:t>–</w:t>
      </w:r>
      <w:r>
        <w:rPr>
          <w:rFonts w:cs="David" w:hint="cs"/>
          <w:sz w:val="24"/>
          <w:szCs w:val="24"/>
          <w:rtl/>
        </w:rPr>
        <w:t xml:space="preserve"> לפי מועד הזכאות לדיבידנד.</w:t>
      </w:r>
    </w:p>
    <w:p w:rsidR="003775A6" w:rsidRDefault="000E769C" w:rsidP="00636FA4">
      <w:pPr>
        <w:pStyle w:val="a7"/>
        <w:spacing w:line="360" w:lineRule="auto"/>
        <w:ind w:left="1080"/>
        <w:jc w:val="both"/>
        <w:rPr>
          <w:rFonts w:cs="David"/>
          <w:sz w:val="24"/>
          <w:szCs w:val="24"/>
          <w:rtl/>
        </w:rPr>
      </w:pPr>
      <w:r>
        <w:rPr>
          <w:rFonts w:cs="David" w:hint="cs"/>
          <w:b/>
          <w:bCs/>
          <w:sz w:val="24"/>
          <w:szCs w:val="24"/>
          <w:rtl/>
        </w:rPr>
        <w:t xml:space="preserve">לדוגמא: </w:t>
      </w:r>
      <w:r>
        <w:rPr>
          <w:rFonts w:cs="David" w:hint="cs"/>
          <w:sz w:val="24"/>
          <w:szCs w:val="24"/>
          <w:rtl/>
        </w:rPr>
        <w:t xml:space="preserve">ב-01/04 הונפקו 10,000 מניות . סכום של 200,000 ₪ התקבלו בו ביום </w:t>
      </w:r>
      <w:r w:rsidR="003775A6">
        <w:rPr>
          <w:rFonts w:cs="David" w:hint="cs"/>
          <w:sz w:val="24"/>
          <w:szCs w:val="24"/>
          <w:rtl/>
        </w:rPr>
        <w:t xml:space="preserve">ואילו היתרה בסך 800,000 התקבלה ב-01/10 . המניות זכאיות לדיבידנד לפי חלק יחסי של התקבולים אשר התקבלו. </w:t>
      </w:r>
    </w:p>
    <w:p w:rsidR="003775A6" w:rsidRDefault="003775A6" w:rsidP="00636FA4">
      <w:pPr>
        <w:pStyle w:val="a7"/>
        <w:spacing w:line="360" w:lineRule="auto"/>
        <w:ind w:left="1080"/>
        <w:jc w:val="both"/>
        <w:rPr>
          <w:rFonts w:cs="David"/>
          <w:sz w:val="24"/>
          <w:szCs w:val="24"/>
          <w:rtl/>
        </w:rPr>
      </w:pPr>
      <w:r>
        <w:rPr>
          <w:rFonts w:cs="David" w:hint="cs"/>
          <w:sz w:val="24"/>
          <w:szCs w:val="24"/>
          <w:rtl/>
        </w:rPr>
        <w:t xml:space="preserve">במקרה זה </w:t>
      </w:r>
      <w:r>
        <w:rPr>
          <w:rFonts w:cs="David"/>
          <w:sz w:val="24"/>
          <w:szCs w:val="24"/>
          <w:rtl/>
        </w:rPr>
        <w:t>–</w:t>
      </w:r>
      <w:r>
        <w:rPr>
          <w:rFonts w:cs="David" w:hint="cs"/>
          <w:sz w:val="24"/>
          <w:szCs w:val="24"/>
          <w:rtl/>
        </w:rPr>
        <w:t xml:space="preserve"> נחשוב כאילו ב-01/04 הונפקו לא 10,000 מניות אלא</w:t>
      </w:r>
    </w:p>
    <w:p w:rsidR="003775A6" w:rsidRPr="003775A6" w:rsidRDefault="003775A6" w:rsidP="00636FA4">
      <w:pPr>
        <w:pStyle w:val="a7"/>
        <w:spacing w:line="360" w:lineRule="auto"/>
        <w:ind w:left="1080"/>
        <w:jc w:val="both"/>
        <w:rPr>
          <w:rFonts w:cs="David"/>
          <w:sz w:val="24"/>
          <w:szCs w:val="24"/>
          <w:rtl/>
        </w:rPr>
      </w:pPr>
      <w:r>
        <w:rPr>
          <w:rFonts w:cs="David" w:hint="cs"/>
          <w:sz w:val="24"/>
          <w:szCs w:val="24"/>
          <w:rtl/>
        </w:rPr>
        <w:t xml:space="preserve"> </w:t>
      </w:r>
      <m:oMath>
        <m:r>
          <m:rPr>
            <m:sty m:val="p"/>
          </m:rPr>
          <w:rPr>
            <w:rFonts w:ascii="Cambria Math" w:hAnsi="Cambria Math" w:cs="David"/>
            <w:sz w:val="24"/>
            <w:szCs w:val="24"/>
          </w:rPr>
          <m:t>1</m:t>
        </m:r>
        <m:r>
          <w:rPr>
            <w:rFonts w:ascii="Cambria Math" w:hAnsi="Cambria Math" w:cs="David"/>
            <w:sz w:val="24"/>
            <w:szCs w:val="24"/>
          </w:rPr>
          <m:t>0,000*</m:t>
        </m:r>
        <m:f>
          <m:fPr>
            <m:ctrlPr>
              <w:rPr>
                <w:rFonts w:ascii="Cambria Math" w:hAnsi="Cambria Math" w:cs="David"/>
                <w:i/>
                <w:sz w:val="24"/>
                <w:szCs w:val="24"/>
              </w:rPr>
            </m:ctrlPr>
          </m:fPr>
          <m:num>
            <m:r>
              <w:rPr>
                <w:rFonts w:ascii="Cambria Math" w:hAnsi="Cambria Math" w:cs="David"/>
                <w:sz w:val="24"/>
                <w:szCs w:val="24"/>
              </w:rPr>
              <m:t>200</m:t>
            </m:r>
          </m:num>
          <m:den>
            <m:r>
              <w:rPr>
                <w:rFonts w:ascii="Cambria Math" w:hAnsi="Cambria Math" w:cs="David"/>
                <w:sz w:val="24"/>
                <w:szCs w:val="24"/>
              </w:rPr>
              <m:t>1,000</m:t>
            </m:r>
          </m:den>
        </m:f>
        <m:r>
          <w:rPr>
            <w:rFonts w:ascii="Cambria Math" w:hAnsi="Cambria Math" w:cs="David"/>
            <w:sz w:val="24"/>
            <w:szCs w:val="24"/>
          </w:rPr>
          <m:t>=2,000</m:t>
        </m:r>
      </m:oMath>
      <w:r>
        <w:rPr>
          <w:rFonts w:cs="David" w:hint="cs"/>
          <w:i/>
          <w:sz w:val="24"/>
          <w:szCs w:val="24"/>
          <w:rtl/>
        </w:rPr>
        <w:t xml:space="preserve"> וכל היתרה בסך 8,000 ב-01/10 ולכן הכמות המשוקללת </w:t>
      </w:r>
      <w:proofErr w:type="spellStart"/>
      <w:r>
        <w:rPr>
          <w:rFonts w:cs="David" w:hint="cs"/>
          <w:i/>
          <w:sz w:val="24"/>
          <w:szCs w:val="24"/>
          <w:rtl/>
        </w:rPr>
        <w:t>תיהיה</w:t>
      </w:r>
      <w:proofErr w:type="spellEnd"/>
      <w:r>
        <w:rPr>
          <w:rFonts w:cs="David" w:hint="cs"/>
          <w:i/>
          <w:sz w:val="24"/>
          <w:szCs w:val="24"/>
          <w:rtl/>
        </w:rPr>
        <w:t xml:space="preserve"> : </w:t>
      </w:r>
      <m:oMath>
        <m:r>
          <m:rPr>
            <m:sty m:val="p"/>
          </m:rPr>
          <w:rPr>
            <w:rFonts w:ascii="Cambria Math" w:hAnsi="Cambria Math" w:cs="David"/>
            <w:sz w:val="24"/>
            <w:szCs w:val="24"/>
          </w:rPr>
          <m:t>2,000*</m:t>
        </m:r>
        <m:f>
          <m:fPr>
            <m:ctrlPr>
              <w:rPr>
                <w:rFonts w:ascii="Cambria Math" w:hAnsi="Cambria Math" w:cs="David"/>
                <w:i/>
                <w:sz w:val="24"/>
                <w:szCs w:val="24"/>
              </w:rPr>
            </m:ctrlPr>
          </m:fPr>
          <m:num>
            <m:r>
              <m:rPr>
                <m:sty m:val="p"/>
              </m:rPr>
              <w:rPr>
                <w:rFonts w:ascii="Cambria Math" w:hAnsi="Cambria Math" w:cs="David"/>
                <w:sz w:val="24"/>
                <w:szCs w:val="24"/>
              </w:rPr>
              <m:t>9</m:t>
            </m:r>
            <m:ctrlPr>
              <w:rPr>
                <w:rFonts w:ascii="Cambria Math" w:hAnsi="Cambria Math" w:cs="David"/>
                <w:sz w:val="24"/>
                <w:szCs w:val="24"/>
              </w:rPr>
            </m:ctrlPr>
          </m:num>
          <m:den>
            <m:r>
              <w:rPr>
                <w:rFonts w:ascii="Cambria Math" w:hAnsi="Cambria Math" w:cs="David"/>
                <w:sz w:val="24"/>
                <w:szCs w:val="24"/>
              </w:rPr>
              <m:t>12</m:t>
            </m:r>
          </m:den>
        </m:f>
        <m:r>
          <w:rPr>
            <w:rFonts w:ascii="Cambria Math" w:hAnsi="Cambria Math" w:cs="David"/>
            <w:sz w:val="24"/>
            <w:szCs w:val="24"/>
          </w:rPr>
          <m:t>+8,000*</m:t>
        </m:r>
        <m:f>
          <m:fPr>
            <m:ctrlPr>
              <w:rPr>
                <w:rFonts w:ascii="Cambria Math" w:hAnsi="Cambria Math" w:cs="David"/>
                <w:i/>
                <w:sz w:val="24"/>
                <w:szCs w:val="24"/>
              </w:rPr>
            </m:ctrlPr>
          </m:fPr>
          <m:num>
            <m:r>
              <w:rPr>
                <w:rFonts w:ascii="Cambria Math" w:hAnsi="Cambria Math" w:cs="David"/>
                <w:sz w:val="24"/>
                <w:szCs w:val="24"/>
              </w:rPr>
              <m:t>3</m:t>
            </m:r>
          </m:num>
          <m:den>
            <m:r>
              <w:rPr>
                <w:rFonts w:ascii="Cambria Math" w:hAnsi="Cambria Math" w:cs="David"/>
                <w:sz w:val="24"/>
                <w:szCs w:val="24"/>
              </w:rPr>
              <m:t>12</m:t>
            </m:r>
          </m:den>
        </m:f>
        <m:r>
          <w:rPr>
            <w:rFonts w:ascii="Cambria Math" w:hAnsi="Cambria Math" w:cs="David"/>
            <w:sz w:val="24"/>
            <w:szCs w:val="24"/>
          </w:rPr>
          <m:t>=3,500</m:t>
        </m:r>
      </m:oMath>
    </w:p>
    <w:p w:rsidR="00351514" w:rsidRDefault="003775A6" w:rsidP="00636FA4">
      <w:pPr>
        <w:pStyle w:val="a7"/>
        <w:numPr>
          <w:ilvl w:val="0"/>
          <w:numId w:val="29"/>
        </w:numPr>
        <w:spacing w:line="360" w:lineRule="auto"/>
        <w:jc w:val="both"/>
        <w:rPr>
          <w:rFonts w:cs="David"/>
          <w:sz w:val="24"/>
          <w:szCs w:val="24"/>
        </w:rPr>
      </w:pPr>
      <w:r>
        <w:rPr>
          <w:rFonts w:cs="David" w:hint="cs"/>
          <w:b/>
          <w:bCs/>
          <w:sz w:val="24"/>
          <w:szCs w:val="24"/>
          <w:rtl/>
        </w:rPr>
        <w:t>מניות שהנפקתן מותנית-</w:t>
      </w:r>
      <w:r w:rsidRPr="003775A6">
        <w:rPr>
          <w:rFonts w:cs="David" w:hint="cs"/>
          <w:sz w:val="24"/>
          <w:szCs w:val="24"/>
          <w:rtl/>
        </w:rPr>
        <w:t xml:space="preserve"> הכוונה למניות אשר יונפקו במועד עתידי </w:t>
      </w:r>
      <w:r>
        <w:rPr>
          <w:rFonts w:cs="David" w:hint="cs"/>
          <w:sz w:val="24"/>
          <w:szCs w:val="24"/>
          <w:rtl/>
        </w:rPr>
        <w:t xml:space="preserve">בהתקיימות תנאי לא וודאי. למען הסר ספק , זמן הוא תנאי וודאי . המניות הנ"ל יונפקו ללא תמורה או בתמורה מועטה. בכל מקרה נשקלל אותן רק מהרגע </w:t>
      </w:r>
      <w:r w:rsidR="00E8023E">
        <w:rPr>
          <w:rFonts w:cs="David" w:hint="cs"/>
          <w:sz w:val="24"/>
          <w:szCs w:val="24"/>
          <w:rtl/>
        </w:rPr>
        <w:t xml:space="preserve">שהתנאי התקיים. </w:t>
      </w:r>
    </w:p>
    <w:p w:rsidR="00E8023E" w:rsidRDefault="00E8023E" w:rsidP="00636FA4">
      <w:pPr>
        <w:pStyle w:val="a7"/>
        <w:spacing w:line="360" w:lineRule="auto"/>
        <w:ind w:left="1080"/>
        <w:jc w:val="both"/>
        <w:rPr>
          <w:rFonts w:eastAsiaTheme="minorEastAsia" w:cs="David"/>
          <w:sz w:val="24"/>
          <w:szCs w:val="24"/>
          <w:rtl/>
        </w:rPr>
      </w:pPr>
      <w:r>
        <w:rPr>
          <w:rFonts w:cs="David" w:hint="cs"/>
          <w:b/>
          <w:bCs/>
          <w:sz w:val="24"/>
          <w:szCs w:val="24"/>
          <w:rtl/>
        </w:rPr>
        <w:t>לדוגמא:</w:t>
      </w:r>
      <w:r>
        <w:rPr>
          <w:rFonts w:cs="David" w:hint="cs"/>
          <w:sz w:val="24"/>
          <w:szCs w:val="24"/>
          <w:rtl/>
        </w:rPr>
        <w:t xml:space="preserve"> ב-01/14 הישות חתמה על הסכם זיכיון . בהתאם להסכם אם הרווח ברבעון הראשון יסתכם ב-1,000,000 ₪ הישות תנפיק לנותן הזיכיון 10,000 מניות. ב-31/03 התברר כי יעד הרווחים הושג. הכמות המשוקללת </w:t>
      </w:r>
      <w:proofErr w:type="spellStart"/>
      <w:r>
        <w:rPr>
          <w:rFonts w:cs="David" w:hint="cs"/>
          <w:sz w:val="24"/>
          <w:szCs w:val="24"/>
          <w:rtl/>
        </w:rPr>
        <w:t>תיהיה</w:t>
      </w:r>
      <w:proofErr w:type="spellEnd"/>
      <w:r>
        <w:rPr>
          <w:rFonts w:cs="David" w:hint="cs"/>
          <w:sz w:val="24"/>
          <w:szCs w:val="24"/>
          <w:rtl/>
        </w:rPr>
        <w:t xml:space="preserve"> </w:t>
      </w:r>
      <m:oMath>
        <m:r>
          <m:rPr>
            <m:sty m:val="p"/>
          </m:rPr>
          <w:rPr>
            <w:rFonts w:ascii="Cambria Math" w:hAnsi="Cambria Math" w:cs="David"/>
            <w:sz w:val="24"/>
            <w:szCs w:val="24"/>
          </w:rPr>
          <m:t>10,000*</m:t>
        </m:r>
        <m:f>
          <m:fPr>
            <m:ctrlPr>
              <w:rPr>
                <w:rFonts w:ascii="Cambria Math" w:hAnsi="Cambria Math" w:cs="David"/>
                <w:sz w:val="24"/>
                <w:szCs w:val="24"/>
              </w:rPr>
            </m:ctrlPr>
          </m:fPr>
          <m:num>
            <m:r>
              <m:rPr>
                <m:sty m:val="p"/>
              </m:rPr>
              <w:rPr>
                <w:rFonts w:ascii="Cambria Math" w:hAnsi="Cambria Math" w:cs="David"/>
                <w:sz w:val="24"/>
                <w:szCs w:val="24"/>
              </w:rPr>
              <m:t>9</m:t>
            </m:r>
          </m:num>
          <m:den>
            <m:r>
              <m:rPr>
                <m:sty m:val="p"/>
              </m:rPr>
              <w:rPr>
                <w:rFonts w:ascii="Cambria Math" w:hAnsi="Cambria Math" w:cs="David"/>
                <w:sz w:val="24"/>
                <w:szCs w:val="24"/>
              </w:rPr>
              <m:t>12</m:t>
            </m:r>
          </m:den>
        </m:f>
        <m:r>
          <m:rPr>
            <m:sty m:val="p"/>
          </m:rPr>
          <w:rPr>
            <w:rFonts w:ascii="Cambria Math" w:hAnsi="Cambria Math" w:cs="David"/>
            <w:sz w:val="24"/>
            <w:szCs w:val="24"/>
          </w:rPr>
          <m:t>=7,500</m:t>
        </m:r>
      </m:oMath>
    </w:p>
    <w:p w:rsidR="00E8023E" w:rsidRPr="00E47C6A" w:rsidRDefault="00E8023E" w:rsidP="00636FA4">
      <w:pPr>
        <w:pStyle w:val="a7"/>
        <w:numPr>
          <w:ilvl w:val="0"/>
          <w:numId w:val="29"/>
        </w:numPr>
        <w:spacing w:line="360" w:lineRule="auto"/>
        <w:jc w:val="both"/>
        <w:rPr>
          <w:rFonts w:cs="David"/>
          <w:i/>
          <w:sz w:val="24"/>
          <w:szCs w:val="24"/>
        </w:rPr>
      </w:pPr>
      <w:r>
        <w:rPr>
          <w:rFonts w:cs="David" w:hint="cs"/>
          <w:b/>
          <w:bCs/>
          <w:sz w:val="24"/>
          <w:szCs w:val="24"/>
          <w:rtl/>
        </w:rPr>
        <w:t xml:space="preserve">מכשירים </w:t>
      </w:r>
      <w:r w:rsidR="00E47C6A">
        <w:rPr>
          <w:rFonts w:cs="David" w:hint="cs"/>
          <w:b/>
          <w:bCs/>
          <w:sz w:val="24"/>
          <w:szCs w:val="24"/>
          <w:rtl/>
        </w:rPr>
        <w:t xml:space="preserve">שהצד שכנגד רשאי להחזיר אותם לישות בתמורה למזומן </w:t>
      </w:r>
      <w:r w:rsidR="00E47C6A">
        <w:rPr>
          <w:rFonts w:cs="David"/>
          <w:b/>
          <w:bCs/>
          <w:sz w:val="24"/>
          <w:szCs w:val="24"/>
          <w:rtl/>
        </w:rPr>
        <w:t>–</w:t>
      </w:r>
      <w:r w:rsidR="00E47C6A">
        <w:rPr>
          <w:rFonts w:cs="David" w:hint="cs"/>
          <w:b/>
          <w:bCs/>
          <w:sz w:val="24"/>
          <w:szCs w:val="24"/>
          <w:rtl/>
        </w:rPr>
        <w:t xml:space="preserve"> </w:t>
      </w:r>
      <w:r w:rsidR="00E47C6A">
        <w:rPr>
          <w:rFonts w:cs="David" w:hint="cs"/>
          <w:sz w:val="24"/>
          <w:szCs w:val="24"/>
          <w:rtl/>
        </w:rPr>
        <w:t xml:space="preserve">להזכירכם לפי </w:t>
      </w:r>
      <w:r w:rsidR="00E47C6A">
        <w:rPr>
          <w:rFonts w:cs="David" w:hint="cs"/>
          <w:sz w:val="24"/>
          <w:szCs w:val="24"/>
        </w:rPr>
        <w:t>IAS32</w:t>
      </w:r>
      <w:r w:rsidR="00E47C6A">
        <w:rPr>
          <w:rFonts w:cs="David" w:hint="cs"/>
          <w:sz w:val="24"/>
          <w:szCs w:val="24"/>
          <w:rtl/>
        </w:rPr>
        <w:t xml:space="preserve"> מכשירים כאלו כלל לא נחשבים הון אלא התחייבות פיננסית ועל כן הם בכלל לא רלוונטיים לכמות הבסיסית . </w:t>
      </w:r>
    </w:p>
    <w:p w:rsidR="00E47C6A" w:rsidRPr="00E8023E" w:rsidRDefault="00E47C6A" w:rsidP="00636FA4">
      <w:pPr>
        <w:pStyle w:val="a7"/>
        <w:numPr>
          <w:ilvl w:val="0"/>
          <w:numId w:val="29"/>
        </w:numPr>
        <w:spacing w:line="360" w:lineRule="auto"/>
        <w:jc w:val="both"/>
        <w:rPr>
          <w:rFonts w:cs="David"/>
          <w:i/>
          <w:sz w:val="24"/>
          <w:szCs w:val="24"/>
          <w:rtl/>
        </w:rPr>
      </w:pPr>
      <w:r>
        <w:rPr>
          <w:rFonts w:cs="David" w:hint="cs"/>
          <w:b/>
          <w:bCs/>
          <w:sz w:val="24"/>
          <w:szCs w:val="24"/>
          <w:rtl/>
        </w:rPr>
        <w:t xml:space="preserve">פדיון הון </w:t>
      </w:r>
      <w:r>
        <w:rPr>
          <w:rFonts w:cs="David"/>
          <w:b/>
          <w:bCs/>
          <w:sz w:val="24"/>
          <w:szCs w:val="24"/>
          <w:rtl/>
        </w:rPr>
        <w:t>–</w:t>
      </w:r>
      <w:r>
        <w:rPr>
          <w:rFonts w:cs="David" w:hint="cs"/>
          <w:i/>
          <w:sz w:val="24"/>
          <w:szCs w:val="24"/>
          <w:rtl/>
        </w:rPr>
        <w:t xml:space="preserve"> אם הישות רוכשת מניות של עצמה צריך להקטין את</w:t>
      </w:r>
      <w:r w:rsidR="005B2435">
        <w:rPr>
          <w:rFonts w:cs="David" w:hint="cs"/>
          <w:i/>
          <w:sz w:val="24"/>
          <w:szCs w:val="24"/>
          <w:rtl/>
        </w:rPr>
        <w:t xml:space="preserve"> הכמות משוקלל ממועד הפדיון. </w:t>
      </w:r>
    </w:p>
    <w:p w:rsidR="002C2FED" w:rsidRDefault="002C2FED" w:rsidP="00636FA4">
      <w:pPr>
        <w:pStyle w:val="a7"/>
        <w:numPr>
          <w:ilvl w:val="0"/>
          <w:numId w:val="15"/>
        </w:numPr>
        <w:spacing w:line="360" w:lineRule="auto"/>
        <w:rPr>
          <w:rFonts w:cs="David"/>
          <w:b/>
          <w:bCs/>
          <w:sz w:val="28"/>
          <w:szCs w:val="28"/>
          <w:u w:val="single"/>
        </w:rPr>
      </w:pPr>
      <w:r w:rsidRPr="005B2435">
        <w:rPr>
          <w:rFonts w:cs="David" w:hint="cs"/>
          <w:b/>
          <w:bCs/>
          <w:sz w:val="28"/>
          <w:szCs w:val="28"/>
          <w:u w:val="single"/>
          <w:rtl/>
        </w:rPr>
        <w:t xml:space="preserve">חישוב רווח בסיסי למניה </w:t>
      </w:r>
      <w:r w:rsidR="005B2435">
        <w:rPr>
          <w:rFonts w:cs="David"/>
          <w:b/>
          <w:bCs/>
          <w:sz w:val="28"/>
          <w:szCs w:val="28"/>
          <w:u w:val="single"/>
          <w:rtl/>
        </w:rPr>
        <w:t>–</w:t>
      </w:r>
    </w:p>
    <w:p w:rsidR="00A82D5F" w:rsidRDefault="005B2435" w:rsidP="00636FA4">
      <w:pPr>
        <w:pStyle w:val="a7"/>
        <w:spacing w:line="360" w:lineRule="auto"/>
        <w:rPr>
          <w:rFonts w:cs="David"/>
          <w:sz w:val="24"/>
          <w:szCs w:val="24"/>
          <w:rtl/>
        </w:rPr>
      </w:pPr>
      <w:r>
        <w:rPr>
          <w:rFonts w:cs="David" w:hint="cs"/>
          <w:sz w:val="24"/>
          <w:szCs w:val="24"/>
          <w:rtl/>
        </w:rPr>
        <w:t xml:space="preserve">אם לישות אין פעילות מופסקת </w:t>
      </w:r>
      <w:r w:rsidR="00A82D5F">
        <w:rPr>
          <w:rFonts w:cs="David" w:hint="cs"/>
          <w:sz w:val="24"/>
          <w:szCs w:val="24"/>
          <w:rtl/>
        </w:rPr>
        <w:t>אז אנחנו מציגים רק סכום אחד של רווח בסיסי למניה והוא פשוט יהיה תת שלב א' חלקי תת שלב ב' .</w:t>
      </w:r>
    </w:p>
    <w:p w:rsidR="005B2435" w:rsidRDefault="00A82D5F" w:rsidP="00636FA4">
      <w:pPr>
        <w:pStyle w:val="a7"/>
        <w:spacing w:line="360" w:lineRule="auto"/>
        <w:rPr>
          <w:rFonts w:cs="David"/>
          <w:sz w:val="24"/>
          <w:szCs w:val="24"/>
          <w:rtl/>
        </w:rPr>
      </w:pPr>
      <w:r>
        <w:rPr>
          <w:rFonts w:cs="David" w:hint="cs"/>
          <w:sz w:val="24"/>
          <w:szCs w:val="24"/>
          <w:rtl/>
        </w:rPr>
        <w:t>אם לישות יש פעילות מופסקת אנו מציגים שלושה מספרים :</w:t>
      </w:r>
    </w:p>
    <w:p w:rsidR="00A82D5F" w:rsidRDefault="00A82D5F" w:rsidP="00636FA4">
      <w:pPr>
        <w:pStyle w:val="a7"/>
        <w:numPr>
          <w:ilvl w:val="0"/>
          <w:numId w:val="31"/>
        </w:numPr>
        <w:spacing w:line="360" w:lineRule="auto"/>
        <w:rPr>
          <w:rFonts w:cs="David"/>
          <w:sz w:val="24"/>
          <w:szCs w:val="24"/>
        </w:rPr>
      </w:pPr>
      <w:r>
        <w:rPr>
          <w:rFonts w:cs="David" w:hint="cs"/>
          <w:sz w:val="24"/>
          <w:szCs w:val="24"/>
          <w:rtl/>
        </w:rPr>
        <w:t xml:space="preserve">רווח בסיסי למניה מפעולות נמשכות </w:t>
      </w:r>
      <w:r>
        <w:rPr>
          <w:rFonts w:cs="David"/>
          <w:sz w:val="24"/>
          <w:szCs w:val="24"/>
          <w:rtl/>
        </w:rPr>
        <w:t>–</w:t>
      </w:r>
      <w:r>
        <w:rPr>
          <w:rFonts w:cs="David" w:hint="cs"/>
          <w:sz w:val="24"/>
          <w:szCs w:val="24"/>
          <w:rtl/>
        </w:rPr>
        <w:t xml:space="preserve"> תת שלב א' חלקי תת שלב ב'</w:t>
      </w:r>
    </w:p>
    <w:p w:rsidR="00A82D5F" w:rsidRDefault="00A82D5F" w:rsidP="00636FA4">
      <w:pPr>
        <w:pStyle w:val="a7"/>
        <w:numPr>
          <w:ilvl w:val="0"/>
          <w:numId w:val="31"/>
        </w:numPr>
        <w:spacing w:line="360" w:lineRule="auto"/>
        <w:rPr>
          <w:rFonts w:cs="David"/>
          <w:sz w:val="24"/>
          <w:szCs w:val="24"/>
        </w:rPr>
      </w:pPr>
      <w:r>
        <w:rPr>
          <w:rFonts w:cs="David" w:hint="cs"/>
          <w:sz w:val="24"/>
          <w:szCs w:val="24"/>
          <w:rtl/>
        </w:rPr>
        <w:t xml:space="preserve">רווח בסיסי למניה מפעילות מופסקת </w:t>
      </w:r>
      <w:r>
        <w:rPr>
          <w:rFonts w:cs="David"/>
          <w:sz w:val="24"/>
          <w:szCs w:val="24"/>
          <w:rtl/>
        </w:rPr>
        <w:t>–</w:t>
      </w:r>
      <w:r>
        <w:rPr>
          <w:rFonts w:cs="David" w:hint="cs"/>
          <w:sz w:val="24"/>
          <w:szCs w:val="24"/>
          <w:rtl/>
        </w:rPr>
        <w:t xml:space="preserve"> שזה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tblGrid>
      <w:tr w:rsidR="00A82D5F" w:rsidTr="00A82D5F">
        <w:tc>
          <w:tcPr>
            <w:tcW w:w="0" w:type="auto"/>
            <w:tcBorders>
              <w:bottom w:val="single" w:sz="4" w:space="0" w:color="auto"/>
            </w:tcBorders>
            <w:vAlign w:val="center"/>
          </w:tcPr>
          <w:p w:rsidR="00A82D5F" w:rsidRDefault="00A82D5F" w:rsidP="00636FA4">
            <w:pPr>
              <w:pStyle w:val="a7"/>
              <w:spacing w:line="360" w:lineRule="auto"/>
              <w:ind w:left="0"/>
              <w:rPr>
                <w:rFonts w:cs="David"/>
                <w:sz w:val="24"/>
                <w:szCs w:val="24"/>
                <w:rtl/>
              </w:rPr>
            </w:pPr>
            <w:r>
              <w:rPr>
                <w:rFonts w:cs="David" w:hint="cs"/>
                <w:sz w:val="24"/>
                <w:szCs w:val="24"/>
                <w:rtl/>
              </w:rPr>
              <w:t>רווח מפעילות מופסקת</w:t>
            </w:r>
          </w:p>
        </w:tc>
      </w:tr>
      <w:tr w:rsidR="00A82D5F" w:rsidTr="00A82D5F">
        <w:tc>
          <w:tcPr>
            <w:tcW w:w="0" w:type="auto"/>
            <w:tcBorders>
              <w:top w:val="single" w:sz="4" w:space="0" w:color="auto"/>
            </w:tcBorders>
            <w:vAlign w:val="center"/>
          </w:tcPr>
          <w:p w:rsidR="00A82D5F" w:rsidRDefault="00A82D5F" w:rsidP="00636FA4">
            <w:pPr>
              <w:pStyle w:val="a7"/>
              <w:spacing w:line="360" w:lineRule="auto"/>
              <w:ind w:left="0"/>
              <w:rPr>
                <w:rFonts w:cs="David"/>
                <w:sz w:val="24"/>
                <w:szCs w:val="24"/>
                <w:rtl/>
              </w:rPr>
            </w:pPr>
            <w:r>
              <w:rPr>
                <w:rFonts w:cs="David" w:hint="cs"/>
                <w:sz w:val="24"/>
                <w:szCs w:val="24"/>
                <w:rtl/>
              </w:rPr>
              <w:t>תת שלב ב'</w:t>
            </w:r>
          </w:p>
        </w:tc>
      </w:tr>
    </w:tbl>
    <w:p w:rsidR="00A82D5F" w:rsidRPr="005B2435" w:rsidRDefault="00A82D5F" w:rsidP="00636FA4">
      <w:pPr>
        <w:pStyle w:val="a7"/>
        <w:numPr>
          <w:ilvl w:val="0"/>
          <w:numId w:val="31"/>
        </w:numPr>
        <w:spacing w:line="360" w:lineRule="auto"/>
        <w:rPr>
          <w:rFonts w:cs="David"/>
          <w:sz w:val="24"/>
          <w:szCs w:val="24"/>
        </w:rPr>
      </w:pPr>
      <w:r>
        <w:rPr>
          <w:rFonts w:cs="David" w:hint="cs"/>
          <w:sz w:val="24"/>
          <w:szCs w:val="24"/>
          <w:rtl/>
        </w:rPr>
        <w:t>רווח נקי בסיסי למניה שזה הסיכום .</w:t>
      </w:r>
    </w:p>
    <w:p w:rsidR="00DC63BB" w:rsidRPr="00DC63BB" w:rsidRDefault="00DC63BB" w:rsidP="00636FA4">
      <w:pPr>
        <w:spacing w:line="360" w:lineRule="auto"/>
        <w:rPr>
          <w:rFonts w:cs="David"/>
          <w:b/>
          <w:bCs/>
          <w:sz w:val="24"/>
          <w:szCs w:val="24"/>
          <w:u w:val="single"/>
          <w:rtl/>
        </w:rPr>
      </w:pPr>
    </w:p>
    <w:p w:rsidR="00A25F97" w:rsidRPr="00A25F97" w:rsidRDefault="00A25F97" w:rsidP="00636FA4">
      <w:pPr>
        <w:spacing w:line="360" w:lineRule="auto"/>
        <w:rPr>
          <w:rFonts w:cs="David"/>
          <w:sz w:val="24"/>
          <w:szCs w:val="24"/>
          <w:rtl/>
        </w:rPr>
      </w:pPr>
    </w:p>
    <w:p w:rsidR="00D2009A" w:rsidRDefault="00D2009A" w:rsidP="00636FA4">
      <w:pPr>
        <w:spacing w:line="360" w:lineRule="auto"/>
        <w:jc w:val="both"/>
        <w:rPr>
          <w:rFonts w:cs="David"/>
          <w:sz w:val="24"/>
          <w:szCs w:val="24"/>
          <w:rtl/>
        </w:rPr>
      </w:pPr>
    </w:p>
    <w:p w:rsidR="00D2009A" w:rsidRDefault="00D2009A" w:rsidP="00636FA4">
      <w:pPr>
        <w:spacing w:line="360" w:lineRule="auto"/>
        <w:jc w:val="both"/>
        <w:rPr>
          <w:rFonts w:cs="David"/>
          <w:sz w:val="24"/>
          <w:szCs w:val="24"/>
          <w:rtl/>
        </w:rPr>
      </w:pPr>
    </w:p>
    <w:p w:rsidR="00A82D5F" w:rsidRDefault="00A82D5F" w:rsidP="00636FA4">
      <w:pPr>
        <w:spacing w:line="360" w:lineRule="auto"/>
        <w:jc w:val="both"/>
        <w:rPr>
          <w:rFonts w:cs="David"/>
          <w:b/>
          <w:bCs/>
          <w:sz w:val="32"/>
          <w:szCs w:val="32"/>
          <w:u w:val="double"/>
          <w:rtl/>
        </w:rPr>
      </w:pPr>
      <w:r w:rsidRPr="005B2435">
        <w:rPr>
          <w:rFonts w:cs="David" w:hint="cs"/>
          <w:b/>
          <w:bCs/>
          <w:sz w:val="32"/>
          <w:szCs w:val="32"/>
          <w:u w:val="double"/>
          <w:rtl/>
        </w:rPr>
        <w:lastRenderedPageBreak/>
        <w:t xml:space="preserve">שלב </w:t>
      </w:r>
      <w:r>
        <w:rPr>
          <w:rFonts w:cs="David" w:hint="cs"/>
          <w:b/>
          <w:bCs/>
          <w:sz w:val="32"/>
          <w:szCs w:val="32"/>
          <w:u w:val="double"/>
          <w:rtl/>
        </w:rPr>
        <w:t>שני</w:t>
      </w:r>
      <w:r w:rsidRPr="005B2435">
        <w:rPr>
          <w:rFonts w:cs="David" w:hint="cs"/>
          <w:b/>
          <w:bCs/>
          <w:sz w:val="32"/>
          <w:szCs w:val="32"/>
          <w:u w:val="double"/>
          <w:rtl/>
        </w:rPr>
        <w:t xml:space="preserve">- חישוב רווח </w:t>
      </w:r>
      <w:r>
        <w:rPr>
          <w:rFonts w:cs="David" w:hint="cs"/>
          <w:b/>
          <w:bCs/>
          <w:sz w:val="32"/>
          <w:szCs w:val="32"/>
          <w:u w:val="double"/>
          <w:rtl/>
        </w:rPr>
        <w:t>מדולל</w:t>
      </w:r>
      <w:r w:rsidRPr="005B2435">
        <w:rPr>
          <w:rFonts w:cs="David" w:hint="cs"/>
          <w:b/>
          <w:bCs/>
          <w:sz w:val="32"/>
          <w:szCs w:val="32"/>
          <w:u w:val="double"/>
          <w:rtl/>
        </w:rPr>
        <w:t xml:space="preserve"> למניה </w:t>
      </w:r>
      <w:r>
        <w:rPr>
          <w:rFonts w:cs="David"/>
          <w:b/>
          <w:bCs/>
          <w:sz w:val="32"/>
          <w:szCs w:val="32"/>
          <w:u w:val="double"/>
          <w:rtl/>
        </w:rPr>
        <w:t>–</w:t>
      </w:r>
    </w:p>
    <w:p w:rsidR="00A82D5F" w:rsidRDefault="00A82D5F" w:rsidP="00636FA4">
      <w:pPr>
        <w:spacing w:line="360" w:lineRule="auto"/>
        <w:jc w:val="both"/>
        <w:rPr>
          <w:rFonts w:cs="David"/>
          <w:sz w:val="24"/>
          <w:szCs w:val="24"/>
          <w:rtl/>
        </w:rPr>
      </w:pPr>
      <w:r>
        <w:rPr>
          <w:rFonts w:cs="David" w:hint="cs"/>
          <w:sz w:val="24"/>
          <w:szCs w:val="24"/>
          <w:rtl/>
        </w:rPr>
        <w:t xml:space="preserve">נזכיר כי המטרה היא מדידת ביצועים על סמך מניות מונפקות בפועל + מניות פוטנציאליות. </w:t>
      </w:r>
    </w:p>
    <w:p w:rsidR="00393C29" w:rsidRPr="00A53D5F" w:rsidRDefault="00A82D5F" w:rsidP="00636FA4">
      <w:pPr>
        <w:spacing w:line="360" w:lineRule="auto"/>
        <w:jc w:val="both"/>
        <w:rPr>
          <w:rFonts w:cs="David"/>
          <w:sz w:val="24"/>
          <w:szCs w:val="24"/>
          <w:rtl/>
        </w:rPr>
      </w:pPr>
      <w:r>
        <w:rPr>
          <w:rFonts w:cs="David" w:hint="cs"/>
          <w:sz w:val="24"/>
          <w:szCs w:val="24"/>
          <w:rtl/>
        </w:rPr>
        <w:t xml:space="preserve">אחת מהמטרות המרכזיות היא: </w:t>
      </w:r>
      <w:r>
        <w:rPr>
          <w:rFonts w:cs="David" w:hint="cs"/>
          <w:b/>
          <w:bCs/>
          <w:sz w:val="24"/>
          <w:szCs w:val="24"/>
          <w:rtl/>
        </w:rPr>
        <w:t>סימן אזהרה !</w:t>
      </w:r>
      <w:r>
        <w:rPr>
          <w:rFonts w:cs="David" w:hint="cs"/>
          <w:sz w:val="24"/>
          <w:szCs w:val="24"/>
          <w:rtl/>
        </w:rPr>
        <w:t xml:space="preserve"> כאילו אומרים למשקיע: "ראה, הוזהרת הרווח הבסיסי למניה הוא </w:t>
      </w:r>
      <w:r>
        <w:rPr>
          <w:rFonts w:cs="David" w:hint="cs"/>
          <w:sz w:val="24"/>
          <w:szCs w:val="24"/>
        </w:rPr>
        <w:t>X</w:t>
      </w:r>
      <w:r>
        <w:rPr>
          <w:rFonts w:cs="David" w:hint="cs"/>
          <w:sz w:val="24"/>
          <w:szCs w:val="24"/>
          <w:rtl/>
        </w:rPr>
        <w:t xml:space="preserve"> אבל דע לך </w:t>
      </w:r>
      <w:r w:rsidR="00393C29">
        <w:rPr>
          <w:rFonts w:cs="David" w:hint="cs"/>
          <w:sz w:val="24"/>
          <w:szCs w:val="24"/>
          <w:rtl/>
        </w:rPr>
        <w:t xml:space="preserve">ישנן ני"ע </w:t>
      </w:r>
      <w:proofErr w:type="spellStart"/>
      <w:r w:rsidR="00393C29">
        <w:rPr>
          <w:rFonts w:cs="David" w:hint="cs"/>
          <w:sz w:val="24"/>
          <w:szCs w:val="24"/>
          <w:rtl/>
        </w:rPr>
        <w:t>המירים</w:t>
      </w:r>
      <w:proofErr w:type="spellEnd"/>
      <w:r w:rsidR="00393C29">
        <w:rPr>
          <w:rFonts w:cs="David" w:hint="cs"/>
          <w:sz w:val="24"/>
          <w:szCs w:val="24"/>
          <w:rtl/>
        </w:rPr>
        <w:t xml:space="preserve"> אם הם יומרו המצב יהיה גרוע יותר הרווח למניה ירד". אם כך, בחישוב הרווח המדולל למניה אנו לא כוללים את כל המניות הפוטנציאליות אלא, אך ורק את אותן מניות פוטנציאליות הגורמות לכך שהרווח למניה ירד. או בשפה מקצועית אך ורק את אותן מניות פוטנציאליות אשר יש להן השפעה מדללת.</w:t>
      </w:r>
      <w:r w:rsidR="00A53D5F">
        <w:rPr>
          <w:rFonts w:cs="David" w:hint="cs"/>
          <w:sz w:val="24"/>
          <w:szCs w:val="24"/>
          <w:rtl/>
        </w:rPr>
        <w:t xml:space="preserve"> </w:t>
      </w:r>
      <w:r w:rsidR="00393C29">
        <w:rPr>
          <w:rFonts w:cs="David" w:hint="cs"/>
          <w:sz w:val="24"/>
          <w:szCs w:val="24"/>
          <w:rtl/>
        </w:rPr>
        <w:t xml:space="preserve">נבין את האמור באמצעות </w:t>
      </w:r>
      <w:r w:rsidR="00393C29">
        <w:rPr>
          <w:rFonts w:cs="David"/>
          <w:sz w:val="24"/>
          <w:szCs w:val="24"/>
          <w:rtl/>
        </w:rPr>
        <w:t>–</w:t>
      </w:r>
      <w:r w:rsidR="00393C29">
        <w:rPr>
          <w:rFonts w:cs="David" w:hint="cs"/>
          <w:sz w:val="24"/>
          <w:szCs w:val="24"/>
          <w:rtl/>
        </w:rPr>
        <w:t xml:space="preserve"> </w:t>
      </w:r>
      <w:r w:rsidR="00393C29">
        <w:rPr>
          <w:rFonts w:cs="David" w:hint="cs"/>
          <w:b/>
          <w:bCs/>
          <w:sz w:val="24"/>
          <w:szCs w:val="24"/>
          <w:rtl/>
        </w:rPr>
        <w:t>דוגמא:</w:t>
      </w:r>
    </w:p>
    <w:p w:rsidR="00A82D5F" w:rsidRPr="00A82D5F" w:rsidRDefault="00393C29" w:rsidP="00636FA4">
      <w:pPr>
        <w:spacing w:line="360" w:lineRule="auto"/>
        <w:jc w:val="both"/>
        <w:rPr>
          <w:rFonts w:cs="David"/>
          <w:sz w:val="24"/>
          <w:szCs w:val="24"/>
          <w:rtl/>
        </w:rPr>
      </w:pPr>
      <w:r>
        <w:rPr>
          <w:rFonts w:cs="David" w:hint="cs"/>
          <w:sz w:val="24"/>
          <w:szCs w:val="24"/>
          <w:rtl/>
        </w:rPr>
        <w:t xml:space="preserve">הרווח הבסיסי למניה </w:t>
      </w:r>
      <w:r w:rsidR="00FC55F0">
        <w:rPr>
          <w:rFonts w:cs="David" w:hint="cs"/>
          <w:sz w:val="24"/>
          <w:szCs w:val="24"/>
          <w:rtl/>
        </w:rPr>
        <w:t xml:space="preserve">הינו : </w:t>
      </w:r>
      <m:oMath>
        <m:f>
          <m:fPr>
            <m:ctrlPr>
              <w:rPr>
                <w:rFonts w:ascii="Cambria Math" w:hAnsi="Cambria Math" w:cs="David"/>
                <w:sz w:val="24"/>
                <w:szCs w:val="24"/>
              </w:rPr>
            </m:ctrlPr>
          </m:fPr>
          <m:num>
            <m:r>
              <m:rPr>
                <m:sty m:val="p"/>
              </m:rPr>
              <w:rPr>
                <w:rFonts w:ascii="Cambria Math" w:hAnsi="Cambria Math" w:cs="David"/>
                <w:sz w:val="24"/>
                <w:szCs w:val="24"/>
              </w:rPr>
              <m:t>100,000</m:t>
            </m:r>
          </m:num>
          <m:den>
            <m:r>
              <m:rPr>
                <m:sty m:val="p"/>
              </m:rPr>
              <w:rPr>
                <w:rFonts w:ascii="Cambria Math" w:hAnsi="Cambria Math" w:cs="David"/>
                <w:sz w:val="24"/>
                <w:szCs w:val="24"/>
              </w:rPr>
              <m:t>10,000</m:t>
            </m:r>
          </m:den>
        </m:f>
        <m:r>
          <m:rPr>
            <m:sty m:val="p"/>
          </m:rPr>
          <w:rPr>
            <w:rFonts w:ascii="Cambria Math" w:hAnsi="Cambria Math" w:cs="David"/>
            <w:sz w:val="24"/>
            <w:szCs w:val="24"/>
          </w:rPr>
          <m:t>=10</m:t>
        </m:r>
      </m:oMath>
      <w:r>
        <w:rPr>
          <w:rFonts w:cs="David" w:hint="cs"/>
          <w:sz w:val="24"/>
          <w:szCs w:val="24"/>
          <w:rtl/>
        </w:rPr>
        <w:t xml:space="preserve"> </w:t>
      </w:r>
    </w:p>
    <w:p w:rsidR="00D2009A" w:rsidRDefault="00FC55F0" w:rsidP="00636FA4">
      <w:pPr>
        <w:spacing w:line="360" w:lineRule="auto"/>
        <w:jc w:val="both"/>
        <w:rPr>
          <w:rFonts w:cs="David"/>
          <w:sz w:val="24"/>
          <w:szCs w:val="24"/>
          <w:rtl/>
        </w:rPr>
      </w:pPr>
      <w:r>
        <w:rPr>
          <w:rFonts w:cs="David" w:hint="cs"/>
          <w:sz w:val="24"/>
          <w:szCs w:val="24"/>
          <w:rtl/>
        </w:rPr>
        <w:t>כעת ישנם שני סוגים של מניות פוטנציאליות :</w:t>
      </w:r>
    </w:p>
    <w:p w:rsidR="00A53D5F" w:rsidRPr="00A53D5F" w:rsidRDefault="00FC55F0" w:rsidP="00636FA4">
      <w:pPr>
        <w:pStyle w:val="a7"/>
        <w:numPr>
          <w:ilvl w:val="0"/>
          <w:numId w:val="32"/>
        </w:numPr>
        <w:spacing w:line="360" w:lineRule="auto"/>
        <w:jc w:val="both"/>
        <w:rPr>
          <w:rFonts w:eastAsiaTheme="minorEastAsia" w:cs="David"/>
          <w:sz w:val="24"/>
          <w:szCs w:val="24"/>
        </w:rPr>
      </w:pPr>
      <w:r w:rsidRPr="00D97803">
        <w:rPr>
          <w:rFonts w:cs="David" w:hint="cs"/>
          <w:b/>
          <w:bCs/>
          <w:sz w:val="24"/>
          <w:szCs w:val="24"/>
          <w:rtl/>
        </w:rPr>
        <w:t>אג"ח להמרה סדרה א'-</w:t>
      </w:r>
      <w:r>
        <w:rPr>
          <w:rFonts w:cs="David" w:hint="cs"/>
          <w:sz w:val="24"/>
          <w:szCs w:val="24"/>
          <w:rtl/>
        </w:rPr>
        <w:t xml:space="preserve"> עלינו לחשוב מה יקרה בעת המרה , כיצד ישתנה הרווח וכיצד תשתנה הכמות . </w:t>
      </w:r>
      <w:r w:rsidR="00D97803">
        <w:rPr>
          <w:rFonts w:cs="David" w:hint="cs"/>
          <w:sz w:val="24"/>
          <w:szCs w:val="24"/>
          <w:rtl/>
        </w:rPr>
        <w:t xml:space="preserve">ונניח שהחלטנו ולא חשוב כרגע למה שהרווח יגדל ב-20,000 והכמות תגדל ב-10,000 </w:t>
      </w:r>
      <m:oMath>
        <m:f>
          <m:fPr>
            <m:ctrlPr>
              <w:rPr>
                <w:rFonts w:ascii="Cambria Math" w:hAnsi="Cambria Math" w:cs="David"/>
                <w:sz w:val="24"/>
                <w:szCs w:val="24"/>
              </w:rPr>
            </m:ctrlPr>
          </m:fPr>
          <m:num>
            <m:r>
              <m:rPr>
                <m:sty m:val="p"/>
              </m:rPr>
              <w:rPr>
                <w:rFonts w:ascii="Cambria Math" w:hAnsi="Cambria Math" w:cs="David"/>
                <w:sz w:val="24"/>
                <w:szCs w:val="24"/>
              </w:rPr>
              <m:t>20,000</m:t>
            </m:r>
          </m:num>
          <m:den>
            <m:r>
              <m:rPr>
                <m:sty m:val="p"/>
              </m:rPr>
              <w:rPr>
                <w:rFonts w:ascii="Cambria Math" w:hAnsi="Cambria Math" w:cs="David"/>
                <w:sz w:val="24"/>
                <w:szCs w:val="24"/>
              </w:rPr>
              <m:t>10,000</m:t>
            </m:r>
          </m:den>
        </m:f>
        <m:r>
          <m:rPr>
            <m:sty m:val="p"/>
          </m:rPr>
          <w:rPr>
            <w:rFonts w:ascii="Cambria Math" w:hAnsi="Cambria Math" w:cs="David"/>
            <w:sz w:val="24"/>
            <w:szCs w:val="24"/>
          </w:rPr>
          <m:t xml:space="preserve">=2 </m:t>
        </m:r>
      </m:oMath>
      <w:r w:rsidR="00D97803">
        <w:rPr>
          <w:rFonts w:cs="David" w:hint="cs"/>
          <w:sz w:val="24"/>
          <w:szCs w:val="24"/>
          <w:rtl/>
        </w:rPr>
        <w:t xml:space="preserve"> במקרה זה לאג"ח להמרה יש השפעה מדללת כי אם נשקלל אותה הרווח למניה ירד. </w:t>
      </w:r>
      <m:oMath>
        <m:f>
          <m:fPr>
            <m:ctrlPr>
              <w:rPr>
                <w:rFonts w:ascii="Cambria Math" w:hAnsi="Cambria Math" w:cs="David"/>
                <w:i/>
                <w:sz w:val="24"/>
                <w:szCs w:val="24"/>
              </w:rPr>
            </m:ctrlPr>
          </m:fPr>
          <m:num>
            <m:r>
              <w:rPr>
                <w:rFonts w:ascii="Cambria Math" w:hAnsi="Cambria Math" w:cs="David"/>
                <w:sz w:val="24"/>
                <w:szCs w:val="24"/>
              </w:rPr>
              <m:t>100k+20k</m:t>
            </m:r>
          </m:num>
          <m:den>
            <m:r>
              <w:rPr>
                <w:rFonts w:ascii="Cambria Math" w:hAnsi="Cambria Math" w:cs="David"/>
                <w:sz w:val="24"/>
                <w:szCs w:val="24"/>
              </w:rPr>
              <m:t>10k+10k</m:t>
            </m:r>
          </m:den>
        </m:f>
        <m:r>
          <w:rPr>
            <w:rFonts w:ascii="Cambria Math" w:hAnsi="Cambria Math" w:cs="David"/>
            <w:sz w:val="24"/>
            <w:szCs w:val="24"/>
          </w:rPr>
          <m:t>&lt;10</m:t>
        </m:r>
      </m:oMath>
    </w:p>
    <w:p w:rsidR="00A53D5F" w:rsidRPr="00A53D5F" w:rsidRDefault="00D97803" w:rsidP="00636FA4">
      <w:pPr>
        <w:pStyle w:val="a7"/>
        <w:numPr>
          <w:ilvl w:val="0"/>
          <w:numId w:val="32"/>
        </w:numPr>
        <w:spacing w:line="360" w:lineRule="auto"/>
        <w:jc w:val="both"/>
        <w:rPr>
          <w:rFonts w:eastAsiaTheme="minorEastAsia" w:cs="David"/>
          <w:sz w:val="24"/>
          <w:szCs w:val="24"/>
        </w:rPr>
      </w:pPr>
      <w:r w:rsidRPr="00A53D5F">
        <w:rPr>
          <w:rFonts w:cs="David" w:hint="cs"/>
          <w:b/>
          <w:bCs/>
          <w:sz w:val="24"/>
          <w:szCs w:val="24"/>
          <w:rtl/>
        </w:rPr>
        <w:t xml:space="preserve">אג"ח להמרה סידרה ב'- </w:t>
      </w:r>
      <w:r w:rsidRPr="00A53D5F">
        <w:rPr>
          <w:rFonts w:cs="David" w:hint="cs"/>
          <w:sz w:val="24"/>
          <w:szCs w:val="24"/>
          <w:rtl/>
        </w:rPr>
        <w:t xml:space="preserve">אם הן יומרו הרווח גדל ב-50,000 וכמות המניות תגדל ב-1,000 </w:t>
      </w:r>
      <m:oMath>
        <m:f>
          <m:fPr>
            <m:ctrlPr>
              <w:rPr>
                <w:rFonts w:ascii="Cambria Math" w:hAnsi="Cambria Math" w:cs="David"/>
                <w:sz w:val="24"/>
                <w:szCs w:val="24"/>
              </w:rPr>
            </m:ctrlPr>
          </m:fPr>
          <m:num>
            <m:r>
              <m:rPr>
                <m:sty m:val="p"/>
              </m:rPr>
              <w:rPr>
                <w:rFonts w:ascii="Cambria Math" w:hAnsi="Cambria Math" w:cs="David"/>
                <w:sz w:val="24"/>
                <w:szCs w:val="24"/>
              </w:rPr>
              <m:t>50,000</m:t>
            </m:r>
          </m:num>
          <m:den>
            <m:r>
              <m:rPr>
                <m:sty m:val="p"/>
              </m:rPr>
              <w:rPr>
                <w:rFonts w:ascii="Cambria Math" w:hAnsi="Cambria Math" w:cs="David"/>
                <w:sz w:val="24"/>
                <w:szCs w:val="24"/>
              </w:rPr>
              <m:t>10,000</m:t>
            </m:r>
          </m:den>
        </m:f>
        <m:r>
          <m:rPr>
            <m:sty m:val="p"/>
          </m:rPr>
          <w:rPr>
            <w:rFonts w:ascii="Cambria Math" w:hAnsi="Cambria Math" w:cs="David"/>
            <w:sz w:val="24"/>
            <w:szCs w:val="24"/>
          </w:rPr>
          <m:t>=50</m:t>
        </m:r>
      </m:oMath>
      <w:r w:rsidRPr="00A53D5F">
        <w:rPr>
          <w:rFonts w:cs="David" w:hint="cs"/>
          <w:sz w:val="24"/>
          <w:szCs w:val="24"/>
          <w:rtl/>
        </w:rPr>
        <w:t xml:space="preserve"> זהו מצב של השפעה אנטי מדללת שכן אם נשקלל את האג"ח להמרה הרווח למניה יעלה </w:t>
      </w:r>
      <m:oMath>
        <m:f>
          <m:fPr>
            <m:ctrlPr>
              <w:rPr>
                <w:rFonts w:ascii="Cambria Math" w:hAnsi="Cambria Math" w:cs="David"/>
                <w:sz w:val="24"/>
                <w:szCs w:val="24"/>
              </w:rPr>
            </m:ctrlPr>
          </m:fPr>
          <m:num>
            <m:r>
              <m:rPr>
                <m:sty m:val="p"/>
              </m:rPr>
              <w:rPr>
                <w:rFonts w:ascii="Cambria Math" w:hAnsi="Cambria Math" w:cs="David"/>
                <w:sz w:val="24"/>
                <w:szCs w:val="24"/>
              </w:rPr>
              <m:t>100k+50k</m:t>
            </m:r>
          </m:num>
          <m:den>
            <m:r>
              <m:rPr>
                <m:sty m:val="p"/>
              </m:rPr>
              <w:rPr>
                <w:rFonts w:ascii="Cambria Math" w:hAnsi="Cambria Math" w:cs="David"/>
                <w:sz w:val="24"/>
                <w:szCs w:val="24"/>
              </w:rPr>
              <m:t>10k+1k</m:t>
            </m:r>
          </m:den>
        </m:f>
        <m:r>
          <m:rPr>
            <m:sty m:val="p"/>
          </m:rPr>
          <w:rPr>
            <w:rFonts w:ascii="Cambria Math" w:hAnsi="Cambria Math" w:cs="David"/>
            <w:sz w:val="24"/>
            <w:szCs w:val="24"/>
          </w:rPr>
          <m:t>&gt;10</m:t>
        </m:r>
      </m:oMath>
      <w:r w:rsidRPr="00A53D5F">
        <w:rPr>
          <w:rFonts w:cs="David" w:hint="cs"/>
          <w:sz w:val="24"/>
          <w:szCs w:val="24"/>
          <w:rtl/>
        </w:rPr>
        <w:t xml:space="preserve"> </w:t>
      </w:r>
    </w:p>
    <w:p w:rsidR="00D97803" w:rsidRPr="00A53D5F" w:rsidRDefault="00D97803" w:rsidP="00636FA4">
      <w:pPr>
        <w:pStyle w:val="a7"/>
        <w:spacing w:line="360" w:lineRule="auto"/>
        <w:jc w:val="both"/>
        <w:rPr>
          <w:rFonts w:eastAsiaTheme="minorEastAsia" w:cs="David"/>
          <w:sz w:val="24"/>
          <w:szCs w:val="24"/>
          <w:rtl/>
        </w:rPr>
      </w:pPr>
      <w:r w:rsidRPr="00A53D5F">
        <w:rPr>
          <w:rFonts w:cs="David" w:hint="cs"/>
          <w:b/>
          <w:bCs/>
          <w:sz w:val="24"/>
          <w:szCs w:val="24"/>
          <w:rtl/>
        </w:rPr>
        <w:t>מסקנה</w:t>
      </w:r>
      <w:r w:rsidRPr="00A53D5F">
        <w:rPr>
          <w:rFonts w:cs="David" w:hint="cs"/>
          <w:sz w:val="24"/>
          <w:szCs w:val="24"/>
          <w:rtl/>
        </w:rPr>
        <w:t xml:space="preserve"> </w:t>
      </w:r>
      <w:r w:rsidRPr="00A53D5F">
        <w:rPr>
          <w:rFonts w:cs="David"/>
          <w:sz w:val="24"/>
          <w:szCs w:val="24"/>
          <w:rtl/>
        </w:rPr>
        <w:t>–</w:t>
      </w:r>
      <w:r w:rsidRPr="00A53D5F">
        <w:rPr>
          <w:rFonts w:cs="David" w:hint="cs"/>
          <w:sz w:val="24"/>
          <w:szCs w:val="24"/>
          <w:rtl/>
        </w:rPr>
        <w:t xml:space="preserve"> בחישוב הרווח המדולל למניה במקרה זה נתחשב רק באג"ח להמרה סדרה א'</w:t>
      </w:r>
    </w:p>
    <w:p w:rsidR="00636FA4" w:rsidRDefault="00636FA4" w:rsidP="00636FA4">
      <w:pPr>
        <w:pStyle w:val="a7"/>
        <w:spacing w:line="360" w:lineRule="auto"/>
        <w:ind w:left="714"/>
        <w:jc w:val="both"/>
        <w:rPr>
          <w:rFonts w:cs="David"/>
          <w:b/>
          <w:bCs/>
          <w:sz w:val="28"/>
          <w:szCs w:val="28"/>
          <w:u w:val="single"/>
        </w:rPr>
      </w:pPr>
    </w:p>
    <w:p w:rsidR="004318DE" w:rsidRPr="004318DE" w:rsidRDefault="004318DE" w:rsidP="00636FA4">
      <w:pPr>
        <w:pStyle w:val="a7"/>
        <w:numPr>
          <w:ilvl w:val="0"/>
          <w:numId w:val="33"/>
        </w:numPr>
        <w:spacing w:line="360" w:lineRule="auto"/>
        <w:ind w:left="714" w:hanging="357"/>
        <w:jc w:val="both"/>
        <w:rPr>
          <w:rFonts w:cs="David"/>
          <w:b/>
          <w:bCs/>
          <w:sz w:val="28"/>
          <w:szCs w:val="28"/>
          <w:u w:val="single"/>
        </w:rPr>
      </w:pPr>
      <w:r w:rsidRPr="004318DE">
        <w:rPr>
          <w:rFonts w:cs="David" w:hint="cs"/>
          <w:b/>
          <w:bCs/>
          <w:sz w:val="28"/>
          <w:szCs w:val="28"/>
          <w:u w:val="single"/>
          <w:rtl/>
        </w:rPr>
        <w:t xml:space="preserve">מספר בוחן </w:t>
      </w:r>
      <w:r w:rsidRPr="004318DE">
        <w:rPr>
          <w:rFonts w:cs="David"/>
          <w:b/>
          <w:bCs/>
          <w:sz w:val="28"/>
          <w:szCs w:val="28"/>
          <w:u w:val="single"/>
          <w:rtl/>
        </w:rPr>
        <w:t>–</w:t>
      </w:r>
    </w:p>
    <w:p w:rsidR="00D97803" w:rsidRDefault="004318DE" w:rsidP="00636FA4">
      <w:pPr>
        <w:pStyle w:val="a7"/>
        <w:spacing w:line="360" w:lineRule="auto"/>
        <w:ind w:left="714"/>
        <w:jc w:val="both"/>
        <w:rPr>
          <w:rFonts w:cs="David"/>
          <w:sz w:val="24"/>
          <w:szCs w:val="24"/>
          <w:rtl/>
        </w:rPr>
      </w:pPr>
      <w:r>
        <w:rPr>
          <w:rFonts w:cs="David" w:hint="cs"/>
          <w:sz w:val="24"/>
          <w:szCs w:val="24"/>
          <w:rtl/>
        </w:rPr>
        <w:t xml:space="preserve">זהו המספר מולו אנו מבצעים השוואה האם ני"ע </w:t>
      </w:r>
      <w:proofErr w:type="spellStart"/>
      <w:r>
        <w:rPr>
          <w:rFonts w:cs="David" w:hint="cs"/>
          <w:sz w:val="24"/>
          <w:szCs w:val="24"/>
          <w:rtl/>
        </w:rPr>
        <w:t>ההמיר</w:t>
      </w:r>
      <w:proofErr w:type="spellEnd"/>
      <w:r w:rsidR="00D97803" w:rsidRPr="004318DE">
        <w:rPr>
          <w:rFonts w:cs="David" w:hint="cs"/>
          <w:sz w:val="24"/>
          <w:szCs w:val="24"/>
          <w:rtl/>
        </w:rPr>
        <w:t xml:space="preserve"> </w:t>
      </w:r>
      <w:r>
        <w:rPr>
          <w:rFonts w:cs="David" w:hint="cs"/>
          <w:sz w:val="24"/>
          <w:szCs w:val="24"/>
          <w:rtl/>
        </w:rPr>
        <w:t xml:space="preserve">הוא בעל השפעה </w:t>
      </w:r>
      <w:proofErr w:type="spellStart"/>
      <w:r>
        <w:rPr>
          <w:rFonts w:cs="David" w:hint="cs"/>
          <w:sz w:val="24"/>
          <w:szCs w:val="24"/>
          <w:rtl/>
        </w:rPr>
        <w:t>מדדלת</w:t>
      </w:r>
      <w:proofErr w:type="spellEnd"/>
      <w:r>
        <w:rPr>
          <w:rFonts w:cs="David" w:hint="cs"/>
          <w:sz w:val="24"/>
          <w:szCs w:val="24"/>
          <w:rtl/>
        </w:rPr>
        <w:t xml:space="preserve"> או אנטי מדללת. </w:t>
      </w:r>
    </w:p>
    <w:p w:rsidR="004318DE" w:rsidRDefault="004318DE" w:rsidP="00636FA4">
      <w:pPr>
        <w:pStyle w:val="a7"/>
        <w:spacing w:line="360" w:lineRule="auto"/>
        <w:ind w:left="714"/>
        <w:jc w:val="both"/>
        <w:rPr>
          <w:rFonts w:cs="David"/>
          <w:sz w:val="24"/>
          <w:szCs w:val="24"/>
          <w:rtl/>
        </w:rPr>
      </w:pPr>
      <w:r>
        <w:rPr>
          <w:rFonts w:cs="David" w:hint="cs"/>
          <w:b/>
          <w:bCs/>
          <w:sz w:val="24"/>
          <w:szCs w:val="24"/>
          <w:rtl/>
        </w:rPr>
        <w:t xml:space="preserve">מספר בוחן </w:t>
      </w:r>
      <w:r>
        <w:rPr>
          <w:rFonts w:cs="David"/>
          <w:b/>
          <w:bCs/>
          <w:sz w:val="24"/>
          <w:szCs w:val="24"/>
          <w:rtl/>
        </w:rPr>
        <w:t>–</w:t>
      </w:r>
      <w:r>
        <w:rPr>
          <w:rFonts w:cs="David" w:hint="cs"/>
          <w:b/>
          <w:bCs/>
          <w:sz w:val="24"/>
          <w:szCs w:val="24"/>
          <w:rtl/>
        </w:rPr>
        <w:t xml:space="preserve"> </w:t>
      </w:r>
      <w:r>
        <w:rPr>
          <w:rFonts w:cs="David" w:hint="cs"/>
          <w:sz w:val="24"/>
          <w:szCs w:val="24"/>
          <w:rtl/>
        </w:rPr>
        <w:t xml:space="preserve">הוא למעשה הרווח הבסיסי למניה ואם הצגנו גם רווח בסיסי למניה מפעולות נמשכות וגם רווח בסיסי למניה מפעילות מופסקת מספר הבוחן יהיה הרווח הבסיסי למניה מפעולות נמשכות כי זה המספר החשוב לקבלת החלטות . </w:t>
      </w:r>
    </w:p>
    <w:p w:rsidR="00636FA4" w:rsidRDefault="00636FA4" w:rsidP="00636FA4">
      <w:pPr>
        <w:pStyle w:val="a7"/>
        <w:spacing w:line="360" w:lineRule="auto"/>
        <w:jc w:val="both"/>
        <w:rPr>
          <w:rFonts w:cs="David"/>
          <w:b/>
          <w:bCs/>
          <w:sz w:val="28"/>
          <w:szCs w:val="28"/>
          <w:u w:val="single"/>
        </w:rPr>
      </w:pPr>
    </w:p>
    <w:p w:rsidR="00636FA4" w:rsidRDefault="00636FA4" w:rsidP="00636FA4">
      <w:pPr>
        <w:pStyle w:val="a7"/>
        <w:spacing w:line="360" w:lineRule="auto"/>
        <w:jc w:val="both"/>
        <w:rPr>
          <w:rFonts w:cs="David"/>
          <w:b/>
          <w:bCs/>
          <w:sz w:val="28"/>
          <w:szCs w:val="28"/>
          <w:u w:val="single"/>
          <w:rtl/>
        </w:rPr>
      </w:pPr>
    </w:p>
    <w:p w:rsidR="00636FA4" w:rsidRDefault="00636FA4" w:rsidP="00636FA4">
      <w:pPr>
        <w:pStyle w:val="a7"/>
        <w:spacing w:line="360" w:lineRule="auto"/>
        <w:jc w:val="both"/>
        <w:rPr>
          <w:rFonts w:cs="David"/>
          <w:b/>
          <w:bCs/>
          <w:sz w:val="28"/>
          <w:szCs w:val="28"/>
          <w:u w:val="single"/>
        </w:rPr>
      </w:pPr>
    </w:p>
    <w:p w:rsidR="00636FA4" w:rsidRDefault="00636FA4" w:rsidP="00636FA4">
      <w:pPr>
        <w:pStyle w:val="a7"/>
        <w:spacing w:line="360" w:lineRule="auto"/>
        <w:jc w:val="both"/>
        <w:rPr>
          <w:rFonts w:cs="David"/>
          <w:b/>
          <w:bCs/>
          <w:sz w:val="28"/>
          <w:szCs w:val="28"/>
          <w:u w:val="single"/>
        </w:rPr>
      </w:pPr>
    </w:p>
    <w:p w:rsidR="00636FA4" w:rsidRDefault="00636FA4" w:rsidP="00636FA4">
      <w:pPr>
        <w:pStyle w:val="a7"/>
        <w:spacing w:line="360" w:lineRule="auto"/>
        <w:jc w:val="both"/>
        <w:rPr>
          <w:rFonts w:cs="David"/>
          <w:b/>
          <w:bCs/>
          <w:sz w:val="28"/>
          <w:szCs w:val="28"/>
          <w:u w:val="single"/>
        </w:rPr>
      </w:pPr>
    </w:p>
    <w:p w:rsidR="004318DE" w:rsidRDefault="004318DE" w:rsidP="00636FA4">
      <w:pPr>
        <w:pStyle w:val="a7"/>
        <w:numPr>
          <w:ilvl w:val="0"/>
          <w:numId w:val="33"/>
        </w:numPr>
        <w:spacing w:line="360" w:lineRule="auto"/>
        <w:ind w:left="714" w:hanging="357"/>
        <w:jc w:val="both"/>
        <w:rPr>
          <w:rFonts w:cs="David"/>
          <w:b/>
          <w:bCs/>
          <w:sz w:val="28"/>
          <w:szCs w:val="28"/>
          <w:u w:val="single"/>
        </w:rPr>
      </w:pPr>
      <w:r w:rsidRPr="004318DE">
        <w:rPr>
          <w:rFonts w:cs="David" w:hint="cs"/>
          <w:b/>
          <w:bCs/>
          <w:sz w:val="28"/>
          <w:szCs w:val="28"/>
          <w:u w:val="single"/>
          <w:rtl/>
        </w:rPr>
        <w:lastRenderedPageBreak/>
        <w:t xml:space="preserve">ני"ע </w:t>
      </w:r>
      <w:proofErr w:type="spellStart"/>
      <w:r w:rsidRPr="004318DE">
        <w:rPr>
          <w:rFonts w:cs="David" w:hint="cs"/>
          <w:b/>
          <w:bCs/>
          <w:sz w:val="28"/>
          <w:szCs w:val="28"/>
          <w:u w:val="single"/>
          <w:rtl/>
        </w:rPr>
        <w:t>המירים</w:t>
      </w:r>
      <w:proofErr w:type="spellEnd"/>
      <w:r w:rsidRPr="004318DE">
        <w:rPr>
          <w:rFonts w:cs="David" w:hint="cs"/>
          <w:b/>
          <w:bCs/>
          <w:sz w:val="28"/>
          <w:szCs w:val="28"/>
          <w:u w:val="single"/>
          <w:rtl/>
        </w:rPr>
        <w:t xml:space="preserve"> ומניות שהנפקתן מותנית</w:t>
      </w:r>
      <w:r>
        <w:rPr>
          <w:rFonts w:cs="David" w:hint="cs"/>
          <w:b/>
          <w:bCs/>
          <w:sz w:val="28"/>
          <w:szCs w:val="28"/>
          <w:u w:val="single"/>
          <w:rtl/>
        </w:rPr>
        <w:t>-</w:t>
      </w:r>
    </w:p>
    <w:p w:rsidR="004318DE" w:rsidRDefault="004318DE" w:rsidP="00636FA4">
      <w:pPr>
        <w:pStyle w:val="a7"/>
        <w:spacing w:line="360" w:lineRule="auto"/>
        <w:jc w:val="both"/>
        <w:rPr>
          <w:rFonts w:cs="David"/>
          <w:sz w:val="24"/>
          <w:szCs w:val="24"/>
          <w:rtl/>
        </w:rPr>
      </w:pPr>
      <w:r>
        <w:rPr>
          <w:rFonts w:cs="David" w:hint="cs"/>
          <w:sz w:val="24"/>
          <w:szCs w:val="24"/>
          <w:rtl/>
        </w:rPr>
        <w:t xml:space="preserve">זהו שלב המשחק </w:t>
      </w:r>
      <w:r w:rsidR="00F551D6">
        <w:rPr>
          <w:rFonts w:cs="David" w:hint="cs"/>
          <w:sz w:val="24"/>
          <w:szCs w:val="24"/>
          <w:rtl/>
        </w:rPr>
        <w:t xml:space="preserve">בשלב זה נעבור על כ"א מני"ע </w:t>
      </w:r>
      <w:proofErr w:type="spellStart"/>
      <w:r w:rsidR="00F551D6">
        <w:rPr>
          <w:rFonts w:cs="David" w:hint="cs"/>
          <w:sz w:val="24"/>
          <w:szCs w:val="24"/>
          <w:rtl/>
        </w:rPr>
        <w:t>ההמירים</w:t>
      </w:r>
      <w:proofErr w:type="spellEnd"/>
      <w:r w:rsidR="00F551D6">
        <w:rPr>
          <w:rFonts w:cs="David" w:hint="cs"/>
          <w:sz w:val="24"/>
          <w:szCs w:val="24"/>
          <w:rtl/>
        </w:rPr>
        <w:t xml:space="preserve"> בנפרד ונחשוב :</w:t>
      </w:r>
    </w:p>
    <w:p w:rsidR="00A53D5F" w:rsidRDefault="00F551D6" w:rsidP="00636FA4">
      <w:pPr>
        <w:pStyle w:val="a7"/>
        <w:numPr>
          <w:ilvl w:val="0"/>
          <w:numId w:val="22"/>
        </w:numPr>
        <w:spacing w:line="360" w:lineRule="auto"/>
        <w:jc w:val="both"/>
        <w:rPr>
          <w:rFonts w:cs="David"/>
          <w:b/>
          <w:bCs/>
          <w:sz w:val="24"/>
          <w:szCs w:val="24"/>
        </w:rPr>
      </w:pPr>
      <w:r>
        <w:rPr>
          <w:rFonts w:cs="David" w:hint="cs"/>
          <w:b/>
          <w:bCs/>
          <w:sz w:val="24"/>
          <w:szCs w:val="24"/>
          <w:rtl/>
        </w:rPr>
        <w:t xml:space="preserve">מה היה קורה אם כבר במועד ההנפקה של הנייר הוא היה מומר למניות ? </w:t>
      </w:r>
    </w:p>
    <w:p w:rsidR="00A53D5F" w:rsidRDefault="00F551D6" w:rsidP="00636FA4">
      <w:pPr>
        <w:pStyle w:val="a7"/>
        <w:numPr>
          <w:ilvl w:val="0"/>
          <w:numId w:val="22"/>
        </w:numPr>
        <w:spacing w:line="360" w:lineRule="auto"/>
        <w:jc w:val="both"/>
        <w:rPr>
          <w:rFonts w:cs="David"/>
          <w:b/>
          <w:bCs/>
          <w:sz w:val="24"/>
          <w:szCs w:val="24"/>
        </w:rPr>
      </w:pPr>
      <w:r w:rsidRPr="00A53D5F">
        <w:rPr>
          <w:rFonts w:cs="David" w:hint="cs"/>
          <w:b/>
          <w:bCs/>
          <w:sz w:val="24"/>
          <w:szCs w:val="24"/>
          <w:rtl/>
        </w:rPr>
        <w:t xml:space="preserve">כיצד זה היה משנה את הרווח הבסיסי? או במילים אחרות מהי התוספת השולית לרווח הבסיסי ? </w:t>
      </w:r>
    </w:p>
    <w:p w:rsidR="00A53D5F" w:rsidRDefault="00F551D6" w:rsidP="00636FA4">
      <w:pPr>
        <w:pStyle w:val="a7"/>
        <w:numPr>
          <w:ilvl w:val="0"/>
          <w:numId w:val="22"/>
        </w:numPr>
        <w:spacing w:line="360" w:lineRule="auto"/>
        <w:jc w:val="both"/>
        <w:rPr>
          <w:rFonts w:cs="David"/>
          <w:b/>
          <w:bCs/>
          <w:sz w:val="24"/>
          <w:szCs w:val="24"/>
        </w:rPr>
      </w:pPr>
      <w:r w:rsidRPr="00A53D5F">
        <w:rPr>
          <w:rFonts w:cs="David" w:hint="cs"/>
          <w:b/>
          <w:bCs/>
          <w:sz w:val="24"/>
          <w:szCs w:val="24"/>
          <w:rtl/>
        </w:rPr>
        <w:t xml:space="preserve">וכיצד זה היה משנה את הכמות הבסיסית ? או במילים אחרות מהי התוספת השולית לכמות ? </w:t>
      </w:r>
    </w:p>
    <w:p w:rsidR="00F551D6" w:rsidRDefault="00A53D5F" w:rsidP="00636FA4">
      <w:pPr>
        <w:spacing w:line="360" w:lineRule="auto"/>
        <w:ind w:left="1080"/>
        <w:jc w:val="both"/>
        <w:rPr>
          <w:rFonts w:cs="David"/>
          <w:sz w:val="24"/>
          <w:szCs w:val="24"/>
          <w:rtl/>
        </w:rPr>
      </w:pPr>
      <w:r>
        <w:rPr>
          <w:rFonts w:cs="David" w:hint="cs"/>
          <w:sz w:val="24"/>
          <w:szCs w:val="24"/>
          <w:rtl/>
        </w:rPr>
        <w:t xml:space="preserve">אז </w:t>
      </w:r>
      <w:r w:rsidR="00F551D6" w:rsidRPr="00A53D5F">
        <w:rPr>
          <w:rFonts w:cs="David" w:hint="cs"/>
          <w:sz w:val="24"/>
          <w:szCs w:val="24"/>
          <w:rtl/>
        </w:rPr>
        <w:t xml:space="preserve">נקבל יחס </w:t>
      </w:r>
    </w:p>
    <w:p w:rsidR="00A53D5F" w:rsidRPr="00A53D5F" w:rsidRDefault="00A53D5F" w:rsidP="00636FA4">
      <w:pPr>
        <w:spacing w:line="360" w:lineRule="auto"/>
        <w:ind w:left="1080"/>
        <w:jc w:val="both"/>
        <w:rPr>
          <w:rFonts w:cs="David"/>
          <w:sz w:val="24"/>
          <w:szCs w:val="24"/>
          <w:rtl/>
        </w:rPr>
      </w:pPr>
      <w:r w:rsidRPr="00A53D5F">
        <w:rPr>
          <w:rFonts w:cs="David" w:hint="cs"/>
          <w:sz w:val="24"/>
          <w:szCs w:val="24"/>
          <w:rtl/>
        </w:rPr>
        <w:t xml:space="preserve">ני"ע </w:t>
      </w:r>
      <w:proofErr w:type="spellStart"/>
      <w:r w:rsidRPr="00A53D5F">
        <w:rPr>
          <w:rFonts w:cs="David" w:hint="cs"/>
          <w:sz w:val="24"/>
          <w:szCs w:val="24"/>
          <w:rtl/>
        </w:rPr>
        <w:t>ההמירים</w:t>
      </w:r>
      <w:proofErr w:type="spellEnd"/>
      <w:r w:rsidRPr="00A53D5F">
        <w:rPr>
          <w:rFonts w:cs="David" w:hint="cs"/>
          <w:sz w:val="24"/>
          <w:szCs w:val="24"/>
          <w:rtl/>
        </w:rPr>
        <w:t xml:space="preserve"> עליהם נעבור הם :</w:t>
      </w:r>
    </w:p>
    <w:p w:rsidR="00CD1C9B" w:rsidRDefault="00A53D5F" w:rsidP="00636FA4">
      <w:pPr>
        <w:pStyle w:val="a7"/>
        <w:numPr>
          <w:ilvl w:val="0"/>
          <w:numId w:val="34"/>
        </w:numPr>
        <w:spacing w:line="360" w:lineRule="auto"/>
        <w:ind w:left="680" w:hanging="357"/>
        <w:jc w:val="both"/>
        <w:rPr>
          <w:rFonts w:cs="David"/>
          <w:b/>
          <w:bCs/>
          <w:sz w:val="24"/>
          <w:szCs w:val="24"/>
        </w:rPr>
      </w:pPr>
      <w:r>
        <w:rPr>
          <w:rFonts w:cs="David" w:hint="cs"/>
          <w:b/>
          <w:bCs/>
          <w:sz w:val="24"/>
          <w:szCs w:val="24"/>
          <w:rtl/>
        </w:rPr>
        <w:t>אג"ח להמרה המהוות מכשיר פיננסי מורכב</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אג"ח להמרה המהוות התחייבות פיננסית</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מ"ב הניתנות להמרה למ"ר </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אופציות המהוות מכשיר הוני</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אופציות המהוות התחייבות פיננסית </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אופציות שבהתאם לתנאי החוזה הישות </w:t>
      </w:r>
      <w:proofErr w:type="spellStart"/>
      <w:r>
        <w:rPr>
          <w:rFonts w:cs="David" w:hint="cs"/>
          <w:b/>
          <w:bCs/>
          <w:sz w:val="24"/>
          <w:szCs w:val="24"/>
          <w:rtl/>
        </w:rPr>
        <w:t>מחוייבת</w:t>
      </w:r>
      <w:proofErr w:type="spellEnd"/>
      <w:r>
        <w:rPr>
          <w:rFonts w:cs="David" w:hint="cs"/>
          <w:b/>
          <w:bCs/>
          <w:sz w:val="24"/>
          <w:szCs w:val="24"/>
          <w:rtl/>
        </w:rPr>
        <w:t xml:space="preserve"> להשתמש בתוספת המימוש לפדיון מוקדם של התחייבות</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מענק הוני ללא תנאי ביצוע וללא תנאי שירות </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אג"ח הניתנות להמרה למניות בתמורה לתוספת מימוש </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אופציה הניתנת להמרה לאג"ח להמרה</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מכשירים שהצד שכנגד רשאי לבחור בין מזומן לבין כמות קבועה של מניות</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מכשירים שהישות רשאית לבחור בין מזומן לבין כמות קבועה של מניות </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מכשירים הניתנים להמרה לכמות משתנה של מניות</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תקבולים ע"ח מניות</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מניות שהונפקו והתמורה התקבלה בחלקים</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עסקה עתידית לרכישת מניות / כתיבת אופציית מכר </w:t>
      </w:r>
      <w:r>
        <w:rPr>
          <w:rFonts w:cs="David"/>
          <w:b/>
          <w:bCs/>
          <w:sz w:val="24"/>
          <w:szCs w:val="24"/>
          <w:rtl/>
        </w:rPr>
        <w:t>–</w:t>
      </w:r>
      <w:r>
        <w:rPr>
          <w:rFonts w:cs="David" w:hint="cs"/>
          <w:b/>
          <w:bCs/>
          <w:sz w:val="24"/>
          <w:szCs w:val="24"/>
          <w:rtl/>
        </w:rPr>
        <w:t xml:space="preserve"> סילוק ברוטו</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מניות שהנפקתן מותנית </w:t>
      </w:r>
      <w:r w:rsidR="00636FA4">
        <w:rPr>
          <w:rFonts w:cs="David" w:hint="cs"/>
          <w:b/>
          <w:bCs/>
          <w:sz w:val="24"/>
          <w:szCs w:val="24"/>
          <w:rtl/>
        </w:rPr>
        <w:t>.</w:t>
      </w:r>
    </w:p>
    <w:p w:rsidR="00CD1C9B" w:rsidRDefault="00CD1C9B" w:rsidP="00636FA4">
      <w:pPr>
        <w:pStyle w:val="a7"/>
        <w:numPr>
          <w:ilvl w:val="0"/>
          <w:numId w:val="34"/>
        </w:numPr>
        <w:spacing w:line="360" w:lineRule="auto"/>
        <w:ind w:left="680"/>
        <w:jc w:val="both"/>
        <w:rPr>
          <w:rFonts w:cs="David"/>
          <w:b/>
          <w:bCs/>
          <w:sz w:val="24"/>
          <w:szCs w:val="24"/>
        </w:rPr>
      </w:pPr>
      <w:r>
        <w:rPr>
          <w:rFonts w:cs="David" w:hint="cs"/>
          <w:b/>
          <w:bCs/>
          <w:sz w:val="24"/>
          <w:szCs w:val="24"/>
          <w:rtl/>
        </w:rPr>
        <w:t xml:space="preserve">ני"ע </w:t>
      </w:r>
      <w:proofErr w:type="spellStart"/>
      <w:r>
        <w:rPr>
          <w:rFonts w:cs="David" w:hint="cs"/>
          <w:b/>
          <w:bCs/>
          <w:sz w:val="24"/>
          <w:szCs w:val="24"/>
          <w:rtl/>
        </w:rPr>
        <w:t>המירים</w:t>
      </w:r>
      <w:proofErr w:type="spellEnd"/>
      <w:r>
        <w:rPr>
          <w:rFonts w:cs="David" w:hint="cs"/>
          <w:b/>
          <w:bCs/>
          <w:sz w:val="24"/>
          <w:szCs w:val="24"/>
          <w:rtl/>
        </w:rPr>
        <w:t xml:space="preserve"> שהנפקתם מותנית</w:t>
      </w:r>
      <w:r w:rsidR="00636FA4">
        <w:rPr>
          <w:rFonts w:cs="David" w:hint="cs"/>
          <w:b/>
          <w:bCs/>
          <w:sz w:val="24"/>
          <w:szCs w:val="24"/>
          <w:rtl/>
        </w:rPr>
        <w:t>.</w:t>
      </w:r>
      <w:r>
        <w:rPr>
          <w:rFonts w:cs="David" w:hint="cs"/>
          <w:b/>
          <w:bCs/>
          <w:sz w:val="24"/>
          <w:szCs w:val="24"/>
          <w:rtl/>
        </w:rPr>
        <w:t xml:space="preserve"> </w:t>
      </w:r>
    </w:p>
    <w:p w:rsidR="00CD1C9B" w:rsidRPr="00814C54" w:rsidRDefault="00CD1C9B" w:rsidP="00636FA4">
      <w:pPr>
        <w:pStyle w:val="a7"/>
        <w:spacing w:line="360" w:lineRule="auto"/>
        <w:jc w:val="both"/>
        <w:rPr>
          <w:rFonts w:cs="David"/>
          <w:sz w:val="24"/>
          <w:szCs w:val="24"/>
          <w:rtl/>
        </w:rPr>
      </w:pPr>
      <w:r w:rsidRPr="00814C54">
        <w:rPr>
          <w:rFonts w:cs="David" w:hint="cs"/>
          <w:sz w:val="24"/>
          <w:szCs w:val="24"/>
          <w:rtl/>
        </w:rPr>
        <w:t>רק לאחר מכן נשלים את תת שלב ב'</w:t>
      </w:r>
    </w:p>
    <w:p w:rsidR="00636FA4" w:rsidRDefault="00636FA4" w:rsidP="00636FA4">
      <w:pPr>
        <w:pStyle w:val="a7"/>
        <w:spacing w:line="360" w:lineRule="auto"/>
        <w:jc w:val="both"/>
        <w:rPr>
          <w:rFonts w:cs="David"/>
          <w:b/>
          <w:bCs/>
          <w:sz w:val="24"/>
          <w:szCs w:val="24"/>
          <w:rtl/>
        </w:rPr>
      </w:pPr>
    </w:p>
    <w:p w:rsidR="00636FA4" w:rsidRDefault="00636FA4" w:rsidP="00636FA4">
      <w:pPr>
        <w:pStyle w:val="a7"/>
        <w:spacing w:line="360" w:lineRule="auto"/>
        <w:jc w:val="both"/>
        <w:rPr>
          <w:rFonts w:cs="David"/>
          <w:b/>
          <w:bCs/>
          <w:sz w:val="24"/>
          <w:szCs w:val="24"/>
          <w:rtl/>
        </w:rPr>
      </w:pPr>
    </w:p>
    <w:p w:rsidR="00636FA4" w:rsidRDefault="00636FA4" w:rsidP="00636FA4">
      <w:pPr>
        <w:pStyle w:val="a7"/>
        <w:spacing w:line="360" w:lineRule="auto"/>
        <w:jc w:val="both"/>
        <w:rPr>
          <w:rFonts w:cs="David"/>
          <w:b/>
          <w:bCs/>
          <w:sz w:val="24"/>
          <w:szCs w:val="24"/>
          <w:rtl/>
        </w:rPr>
      </w:pPr>
    </w:p>
    <w:p w:rsidR="00636FA4" w:rsidRDefault="00636FA4" w:rsidP="00636FA4">
      <w:pPr>
        <w:pStyle w:val="a7"/>
        <w:spacing w:line="360" w:lineRule="auto"/>
        <w:jc w:val="both"/>
        <w:rPr>
          <w:rFonts w:cs="David"/>
          <w:b/>
          <w:bCs/>
          <w:sz w:val="24"/>
          <w:szCs w:val="24"/>
          <w:rtl/>
        </w:rPr>
      </w:pPr>
    </w:p>
    <w:p w:rsidR="00636FA4" w:rsidRDefault="00636FA4" w:rsidP="00636FA4">
      <w:pPr>
        <w:pStyle w:val="a7"/>
        <w:spacing w:line="360" w:lineRule="auto"/>
        <w:jc w:val="both"/>
        <w:rPr>
          <w:rFonts w:cs="David"/>
          <w:b/>
          <w:bCs/>
          <w:sz w:val="24"/>
          <w:szCs w:val="24"/>
          <w:rtl/>
        </w:rPr>
      </w:pPr>
    </w:p>
    <w:p w:rsidR="00636FA4" w:rsidRDefault="00636FA4" w:rsidP="00636FA4">
      <w:pPr>
        <w:pStyle w:val="a7"/>
        <w:spacing w:line="360" w:lineRule="auto"/>
        <w:jc w:val="both"/>
        <w:rPr>
          <w:rFonts w:cs="David"/>
          <w:b/>
          <w:bCs/>
          <w:sz w:val="24"/>
          <w:szCs w:val="24"/>
          <w:rtl/>
        </w:rPr>
      </w:pPr>
    </w:p>
    <w:p w:rsidR="00CD1C9B" w:rsidRPr="00F551D6" w:rsidRDefault="00CD1C9B" w:rsidP="00636FA4">
      <w:pPr>
        <w:pStyle w:val="a7"/>
        <w:spacing w:line="360" w:lineRule="auto"/>
        <w:jc w:val="both"/>
        <w:rPr>
          <w:rFonts w:cs="David"/>
          <w:b/>
          <w:bCs/>
          <w:sz w:val="24"/>
          <w:szCs w:val="24"/>
          <w:rtl/>
        </w:rPr>
      </w:pPr>
      <w:r>
        <w:rPr>
          <w:rFonts w:cs="David" w:hint="cs"/>
          <w:b/>
          <w:bCs/>
          <w:sz w:val="24"/>
          <w:szCs w:val="24"/>
          <w:rtl/>
        </w:rPr>
        <w:lastRenderedPageBreak/>
        <w:t>פירוט:</w:t>
      </w:r>
    </w:p>
    <w:p w:rsidR="00CD1C9B" w:rsidRPr="00CD1C9B" w:rsidRDefault="00CD1C9B" w:rsidP="00636FA4">
      <w:pPr>
        <w:pStyle w:val="a7"/>
        <w:numPr>
          <w:ilvl w:val="0"/>
          <w:numId w:val="38"/>
        </w:numPr>
        <w:spacing w:line="360" w:lineRule="auto"/>
        <w:ind w:left="680"/>
        <w:jc w:val="both"/>
        <w:rPr>
          <w:rFonts w:cs="David"/>
          <w:b/>
          <w:bCs/>
          <w:sz w:val="28"/>
          <w:szCs w:val="28"/>
          <w:u w:val="single"/>
        </w:rPr>
      </w:pPr>
      <w:r w:rsidRPr="00CD1C9B">
        <w:rPr>
          <w:rFonts w:cs="David" w:hint="cs"/>
          <w:b/>
          <w:bCs/>
          <w:sz w:val="28"/>
          <w:szCs w:val="28"/>
          <w:u w:val="single"/>
          <w:rtl/>
        </w:rPr>
        <w:t xml:space="preserve">אג"ח להמרה המהוות מכשיר פיננסי מורכב- </w:t>
      </w:r>
    </w:p>
    <w:p w:rsidR="00F7524A" w:rsidRPr="00F7524A" w:rsidRDefault="00F7524A" w:rsidP="00636FA4">
      <w:pPr>
        <w:pStyle w:val="a7"/>
        <w:spacing w:line="360" w:lineRule="auto"/>
        <w:ind w:left="680"/>
        <w:jc w:val="both"/>
        <w:rPr>
          <w:rFonts w:cs="David"/>
          <w:b/>
          <w:bCs/>
          <w:sz w:val="24"/>
          <w:szCs w:val="24"/>
        </w:rPr>
      </w:pPr>
      <w:r>
        <w:rPr>
          <w:rFonts w:cs="David" w:hint="cs"/>
          <w:sz w:val="24"/>
          <w:szCs w:val="24"/>
          <w:rtl/>
        </w:rPr>
        <w:t xml:space="preserve">בספרים אנחנו מפצלים בין מרכיב ההתחייבות לבין מרכיב ההון. </w:t>
      </w:r>
    </w:p>
    <w:p w:rsidR="00A53D5F" w:rsidRDefault="00F7524A" w:rsidP="00636FA4">
      <w:pPr>
        <w:pStyle w:val="a7"/>
        <w:spacing w:line="360" w:lineRule="auto"/>
        <w:ind w:left="680"/>
        <w:jc w:val="both"/>
        <w:rPr>
          <w:rFonts w:cs="David"/>
          <w:b/>
          <w:bCs/>
          <w:sz w:val="24"/>
          <w:szCs w:val="24"/>
          <w:rtl/>
        </w:rPr>
      </w:pPr>
      <w:r>
        <w:rPr>
          <w:rFonts w:cs="David" w:hint="cs"/>
          <w:sz w:val="24"/>
          <w:szCs w:val="24"/>
          <w:rtl/>
        </w:rPr>
        <w:t>בגין מרכיב ההתחייבות אנחנו מכירים בהוצאות מימון ואילו למרכיב ההון אין השפעה על רוה"ס</w:t>
      </w:r>
      <w:r>
        <w:rPr>
          <w:rFonts w:cs="David" w:hint="cs"/>
          <w:b/>
          <w:bCs/>
          <w:sz w:val="24"/>
          <w:szCs w:val="24"/>
          <w:rtl/>
        </w:rPr>
        <w:t>.</w:t>
      </w:r>
    </w:p>
    <w:p w:rsidR="00F7524A" w:rsidRDefault="00F7524A" w:rsidP="00636FA4">
      <w:pPr>
        <w:pStyle w:val="a7"/>
        <w:spacing w:line="360" w:lineRule="auto"/>
        <w:ind w:left="680"/>
        <w:jc w:val="both"/>
        <w:rPr>
          <w:rFonts w:cs="David"/>
          <w:b/>
          <w:bCs/>
          <w:sz w:val="24"/>
          <w:szCs w:val="24"/>
          <w:rtl/>
        </w:rPr>
      </w:pPr>
      <w:r w:rsidRPr="00F7524A">
        <w:rPr>
          <w:rFonts w:cs="David" w:hint="cs"/>
          <w:b/>
          <w:bCs/>
          <w:sz w:val="24"/>
          <w:szCs w:val="24"/>
          <w:rtl/>
        </w:rPr>
        <w:t xml:space="preserve">מה היה קורה אם </w:t>
      </w:r>
      <w:proofErr w:type="spellStart"/>
      <w:r w:rsidRPr="00F7524A">
        <w:rPr>
          <w:rFonts w:cs="David" w:hint="cs"/>
          <w:b/>
          <w:bCs/>
          <w:sz w:val="24"/>
          <w:szCs w:val="24"/>
          <w:rtl/>
        </w:rPr>
        <w:t>כב</w:t>
      </w:r>
      <w:proofErr w:type="spellEnd"/>
      <w:r w:rsidRPr="00F7524A">
        <w:rPr>
          <w:rFonts w:cs="David" w:hint="cs"/>
          <w:b/>
          <w:bCs/>
          <w:sz w:val="24"/>
          <w:szCs w:val="24"/>
          <w:rtl/>
        </w:rPr>
        <w:t xml:space="preserve"> במועד הנפקת האג"ח להמרה הן היו מומרות למניות</w:t>
      </w:r>
      <w:r>
        <w:rPr>
          <w:rFonts w:cs="David" w:hint="cs"/>
          <w:b/>
          <w:bCs/>
          <w:sz w:val="24"/>
          <w:szCs w:val="24"/>
          <w:rtl/>
        </w:rPr>
        <w:t>?</w:t>
      </w:r>
    </w:p>
    <w:p w:rsidR="00F7524A" w:rsidRDefault="00F7524A" w:rsidP="00636FA4">
      <w:pPr>
        <w:pStyle w:val="a7"/>
        <w:spacing w:line="360" w:lineRule="auto"/>
        <w:ind w:left="680"/>
        <w:jc w:val="both"/>
        <w:rPr>
          <w:rFonts w:cs="David"/>
          <w:sz w:val="24"/>
          <w:szCs w:val="24"/>
          <w:rtl/>
        </w:rPr>
      </w:pPr>
      <w:r>
        <w:rPr>
          <w:rFonts w:cs="David" w:hint="cs"/>
          <w:sz w:val="24"/>
          <w:szCs w:val="24"/>
          <w:rtl/>
        </w:rPr>
        <w:t xml:space="preserve">לא היה מרכיב של התחייבות . ואם לא היה מרכיב של התחייבות לא היו הוצאות מימון. לכן התוספת למונה היא ביטול הוצאות המימון נטו ממס. </w:t>
      </w:r>
    </w:p>
    <w:p w:rsidR="00F7524A" w:rsidRDefault="00F7524A" w:rsidP="00636FA4">
      <w:pPr>
        <w:pStyle w:val="a7"/>
        <w:spacing w:line="360" w:lineRule="auto"/>
        <w:ind w:left="680"/>
        <w:jc w:val="both"/>
        <w:rPr>
          <w:rFonts w:cs="David"/>
          <w:sz w:val="24"/>
          <w:szCs w:val="24"/>
          <w:rtl/>
        </w:rPr>
      </w:pPr>
      <w:r>
        <w:rPr>
          <w:rFonts w:cs="David" w:hint="cs"/>
          <w:sz w:val="24"/>
          <w:szCs w:val="24"/>
          <w:rtl/>
        </w:rPr>
        <w:t>התוספת למכנה היא הכמות המשוקללת .</w:t>
      </w:r>
    </w:p>
    <w:p w:rsidR="00F7524A" w:rsidRDefault="00F7524A" w:rsidP="00636FA4">
      <w:pPr>
        <w:pStyle w:val="a7"/>
        <w:spacing w:line="360" w:lineRule="auto"/>
        <w:ind w:left="680"/>
        <w:jc w:val="both"/>
        <w:rPr>
          <w:rFonts w:cs="David"/>
          <w:b/>
          <w:bCs/>
          <w:sz w:val="24"/>
          <w:szCs w:val="24"/>
          <w:rtl/>
        </w:rPr>
      </w:pPr>
      <w:r w:rsidRPr="00F7524A">
        <w:rPr>
          <w:rFonts w:cs="David" w:hint="cs"/>
          <w:b/>
          <w:bCs/>
          <w:sz w:val="24"/>
          <w:szCs w:val="24"/>
          <w:rtl/>
        </w:rPr>
        <w:t xml:space="preserve">נבין למה הכוונה כמות משוקללת </w:t>
      </w:r>
      <w:r>
        <w:rPr>
          <w:rFonts w:cs="David" w:hint="cs"/>
          <w:b/>
          <w:bCs/>
          <w:sz w:val="24"/>
          <w:szCs w:val="24"/>
          <w:rtl/>
        </w:rPr>
        <w:t>:</w:t>
      </w:r>
    </w:p>
    <w:p w:rsidR="00F7524A" w:rsidRDefault="00F7524A" w:rsidP="00636FA4">
      <w:pPr>
        <w:pStyle w:val="a7"/>
        <w:spacing w:line="360" w:lineRule="auto"/>
        <w:ind w:left="680"/>
        <w:jc w:val="both"/>
        <w:rPr>
          <w:rFonts w:cs="David"/>
          <w:sz w:val="24"/>
          <w:szCs w:val="24"/>
          <w:rtl/>
        </w:rPr>
      </w:pPr>
      <w:r>
        <w:rPr>
          <w:rFonts w:cs="David" w:hint="cs"/>
          <w:sz w:val="24"/>
          <w:szCs w:val="24"/>
          <w:rtl/>
        </w:rPr>
        <w:t>נניח שאנו עוסקים בשנת 2014 ננתח 4 מצבים :</w:t>
      </w:r>
    </w:p>
    <w:p w:rsidR="00F7524A" w:rsidRPr="00F7524A" w:rsidRDefault="00F7524A" w:rsidP="00636FA4">
      <w:pPr>
        <w:pStyle w:val="a7"/>
        <w:spacing w:line="360" w:lineRule="auto"/>
        <w:ind w:left="680"/>
        <w:jc w:val="both"/>
        <w:rPr>
          <w:rFonts w:cs="David"/>
          <w:b/>
          <w:bCs/>
          <w:sz w:val="24"/>
          <w:szCs w:val="24"/>
          <w:rtl/>
        </w:rPr>
      </w:pPr>
      <w:r w:rsidRPr="00F7524A">
        <w:rPr>
          <w:rFonts w:cs="David" w:hint="cs"/>
          <w:b/>
          <w:bCs/>
          <w:sz w:val="24"/>
          <w:szCs w:val="24"/>
          <w:rtl/>
        </w:rPr>
        <w:t>מצב 1:</w:t>
      </w:r>
    </w:p>
    <w:tbl>
      <w:tblPr>
        <w:tblStyle w:val="ab"/>
        <w:bidiVisual/>
        <w:tblW w:w="4694" w:type="pct"/>
        <w:tblInd w:w="50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01"/>
        <w:gridCol w:w="222"/>
        <w:gridCol w:w="1604"/>
        <w:gridCol w:w="4561"/>
      </w:tblGrid>
      <w:tr w:rsidR="00F7524A" w:rsidRPr="00F7524A" w:rsidTr="00636FA4">
        <w:tc>
          <w:tcPr>
            <w:tcW w:w="767" w:type="pct"/>
            <w:tcBorders>
              <w:left w:val="single" w:sz="4" w:space="0" w:color="auto"/>
            </w:tcBorders>
            <w:shd w:val="clear" w:color="auto" w:fill="FFFF66"/>
            <w:vAlign w:val="center"/>
          </w:tcPr>
          <w:p w:rsidR="00F7524A" w:rsidRPr="00F7524A" w:rsidRDefault="00F7524A" w:rsidP="00636FA4">
            <w:pPr>
              <w:pStyle w:val="a7"/>
              <w:spacing w:line="360" w:lineRule="auto"/>
              <w:ind w:left="680"/>
              <w:jc w:val="right"/>
              <w:rPr>
                <w:rFonts w:cs="David"/>
                <w:sz w:val="24"/>
                <w:szCs w:val="24"/>
                <w:rtl/>
              </w:rPr>
            </w:pPr>
            <w:r w:rsidRPr="00F7524A">
              <w:rPr>
                <w:rFonts w:cs="David" w:hint="cs"/>
                <w:sz w:val="24"/>
                <w:szCs w:val="24"/>
                <w:rtl/>
              </w:rPr>
              <w:t>12/14</w:t>
            </w:r>
          </w:p>
        </w:tc>
        <w:tc>
          <w:tcPr>
            <w:tcW w:w="173" w:type="pct"/>
            <w:shd w:val="clear" w:color="auto" w:fill="FFFF66"/>
            <w:vAlign w:val="center"/>
          </w:tcPr>
          <w:p w:rsidR="00F7524A" w:rsidRPr="00F7524A" w:rsidRDefault="00F7524A" w:rsidP="00636FA4">
            <w:pPr>
              <w:pStyle w:val="a7"/>
              <w:spacing w:line="360" w:lineRule="auto"/>
              <w:ind w:left="680"/>
              <w:jc w:val="right"/>
              <w:rPr>
                <w:rFonts w:cs="David"/>
                <w:sz w:val="24"/>
                <w:szCs w:val="24"/>
                <w:rtl/>
              </w:rPr>
            </w:pPr>
          </w:p>
        </w:tc>
        <w:tc>
          <w:tcPr>
            <w:tcW w:w="1088" w:type="pct"/>
            <w:shd w:val="clear" w:color="auto" w:fill="FFFF66"/>
            <w:vAlign w:val="center"/>
          </w:tcPr>
          <w:p w:rsidR="00F7524A" w:rsidRPr="00F7524A" w:rsidRDefault="00F7524A" w:rsidP="00636FA4">
            <w:pPr>
              <w:pStyle w:val="a7"/>
              <w:spacing w:line="360" w:lineRule="auto"/>
              <w:ind w:left="680"/>
              <w:jc w:val="right"/>
              <w:rPr>
                <w:rFonts w:cs="David"/>
                <w:sz w:val="24"/>
                <w:szCs w:val="24"/>
                <w:rtl/>
              </w:rPr>
            </w:pPr>
            <w:r w:rsidRPr="00F7524A">
              <w:rPr>
                <w:rFonts w:cs="David" w:hint="cs"/>
                <w:sz w:val="24"/>
                <w:szCs w:val="24"/>
                <w:rtl/>
              </w:rPr>
              <w:t>01/14</w:t>
            </w:r>
            <w:r>
              <w:rPr>
                <w:rFonts w:cs="David" w:hint="cs"/>
                <w:sz w:val="24"/>
                <w:szCs w:val="24"/>
                <w:rtl/>
              </w:rPr>
              <w:t xml:space="preserve">      </w:t>
            </w:r>
          </w:p>
        </w:tc>
        <w:tc>
          <w:tcPr>
            <w:tcW w:w="2973" w:type="pct"/>
            <w:tcBorders>
              <w:right w:val="single" w:sz="4" w:space="0" w:color="auto"/>
            </w:tcBorders>
            <w:shd w:val="clear" w:color="auto" w:fill="FFFF66"/>
            <w:vAlign w:val="center"/>
          </w:tcPr>
          <w:p w:rsidR="00F7524A" w:rsidRPr="00F7524A" w:rsidRDefault="00F7524A" w:rsidP="00636FA4">
            <w:pPr>
              <w:pStyle w:val="a7"/>
              <w:spacing w:line="360" w:lineRule="auto"/>
              <w:ind w:left="680"/>
              <w:jc w:val="right"/>
              <w:rPr>
                <w:rFonts w:cs="David"/>
                <w:sz w:val="24"/>
                <w:szCs w:val="24"/>
                <w:rtl/>
              </w:rPr>
            </w:pPr>
            <w:r w:rsidRPr="00F7524A">
              <w:rPr>
                <w:rFonts w:cs="David" w:hint="cs"/>
                <w:sz w:val="24"/>
                <w:szCs w:val="24"/>
                <w:rtl/>
              </w:rPr>
              <w:t xml:space="preserve">מועד הנפקת האג"ח להמרה </w:t>
            </w:r>
            <w:r>
              <w:rPr>
                <w:rFonts w:cs="David" w:hint="cs"/>
                <w:sz w:val="24"/>
                <w:szCs w:val="24"/>
                <w:rtl/>
              </w:rPr>
              <w:t>(לפני 01/14)</w:t>
            </w:r>
          </w:p>
        </w:tc>
      </w:tr>
      <w:tr w:rsidR="00F7524A" w:rsidRPr="00F7524A" w:rsidTr="00636FA4">
        <w:tc>
          <w:tcPr>
            <w:tcW w:w="767" w:type="pct"/>
            <w:tcBorders>
              <w:left w:val="single" w:sz="4" w:space="0" w:color="auto"/>
            </w:tcBorders>
            <w:shd w:val="clear" w:color="auto" w:fill="FFFF66"/>
            <w:vAlign w:val="center"/>
          </w:tcPr>
          <w:p w:rsidR="00F7524A" w:rsidRPr="00F7524A" w:rsidRDefault="00F7524A" w:rsidP="00636FA4">
            <w:pPr>
              <w:pStyle w:val="a7"/>
              <w:spacing w:line="360" w:lineRule="auto"/>
              <w:ind w:left="680"/>
              <w:jc w:val="right"/>
              <w:rPr>
                <w:rFonts w:cs="David"/>
                <w:sz w:val="24"/>
                <w:szCs w:val="24"/>
                <w:rtl/>
              </w:rPr>
            </w:pPr>
          </w:p>
        </w:tc>
        <w:tc>
          <w:tcPr>
            <w:tcW w:w="173" w:type="pct"/>
            <w:shd w:val="clear" w:color="auto" w:fill="FFFF66"/>
            <w:vAlign w:val="center"/>
          </w:tcPr>
          <w:p w:rsidR="00F7524A" w:rsidRPr="00F7524A" w:rsidRDefault="00F7524A" w:rsidP="00636FA4">
            <w:pPr>
              <w:pStyle w:val="a7"/>
              <w:spacing w:line="360" w:lineRule="auto"/>
              <w:ind w:left="680"/>
              <w:jc w:val="right"/>
              <w:rPr>
                <w:rFonts w:cs="David"/>
                <w:sz w:val="24"/>
                <w:szCs w:val="24"/>
                <w:rtl/>
              </w:rPr>
            </w:pPr>
          </w:p>
        </w:tc>
        <w:tc>
          <w:tcPr>
            <w:tcW w:w="1088" w:type="pct"/>
            <w:shd w:val="clear" w:color="auto" w:fill="FFFF66"/>
            <w:vAlign w:val="center"/>
          </w:tcPr>
          <w:p w:rsidR="00F7524A" w:rsidRPr="00F7524A" w:rsidRDefault="00F7524A" w:rsidP="00636FA4">
            <w:pPr>
              <w:pStyle w:val="a7"/>
              <w:spacing w:line="360" w:lineRule="auto"/>
              <w:ind w:left="680"/>
              <w:jc w:val="right"/>
              <w:rPr>
                <w:rFonts w:cs="David"/>
                <w:sz w:val="24"/>
                <w:szCs w:val="24"/>
                <w:rtl/>
              </w:rPr>
            </w:pPr>
          </w:p>
        </w:tc>
        <w:tc>
          <w:tcPr>
            <w:tcW w:w="2973" w:type="pct"/>
            <w:tcBorders>
              <w:right w:val="single" w:sz="4" w:space="0" w:color="auto"/>
            </w:tcBorders>
            <w:shd w:val="clear" w:color="auto" w:fill="FFFF66"/>
            <w:vAlign w:val="center"/>
          </w:tcPr>
          <w:p w:rsidR="00F7524A" w:rsidRPr="00F7524A" w:rsidRDefault="00F7524A" w:rsidP="00636FA4">
            <w:pPr>
              <w:pStyle w:val="a7"/>
              <w:spacing w:line="360" w:lineRule="auto"/>
              <w:ind w:left="680"/>
              <w:jc w:val="right"/>
              <w:rPr>
                <w:rFonts w:cs="David"/>
                <w:sz w:val="24"/>
                <w:szCs w:val="24"/>
                <w:rtl/>
              </w:rPr>
            </w:pPr>
          </w:p>
        </w:tc>
      </w:tr>
    </w:tbl>
    <w:p w:rsidR="00F7524A" w:rsidRDefault="00F7524A" w:rsidP="00636FA4">
      <w:pPr>
        <w:pStyle w:val="a7"/>
        <w:spacing w:line="360" w:lineRule="auto"/>
        <w:ind w:left="680"/>
        <w:jc w:val="both"/>
        <w:rPr>
          <w:rFonts w:cs="David"/>
          <w:sz w:val="24"/>
          <w:szCs w:val="24"/>
          <w:rtl/>
        </w:rPr>
      </w:pPr>
      <w:r w:rsidRPr="00F7524A">
        <w:rPr>
          <w:rFonts w:cs="David" w:hint="cs"/>
          <w:sz w:val="24"/>
          <w:szCs w:val="24"/>
          <w:rtl/>
        </w:rPr>
        <w:t xml:space="preserve"> הכמות המשוקללת היא מתחילת שנת 2014 ועד לסופה </w:t>
      </w:r>
    </w:p>
    <w:p w:rsidR="00F7524A" w:rsidRDefault="00F7524A" w:rsidP="00636FA4">
      <w:pPr>
        <w:pStyle w:val="a7"/>
        <w:spacing w:line="360" w:lineRule="auto"/>
        <w:ind w:left="680"/>
        <w:jc w:val="both"/>
        <w:rPr>
          <w:rFonts w:cs="David"/>
          <w:b/>
          <w:bCs/>
          <w:sz w:val="24"/>
          <w:szCs w:val="24"/>
          <w:rtl/>
        </w:rPr>
      </w:pPr>
      <w:r>
        <w:rPr>
          <w:rFonts w:cs="David" w:hint="cs"/>
          <w:b/>
          <w:bCs/>
          <w:sz w:val="24"/>
          <w:szCs w:val="24"/>
          <w:rtl/>
        </w:rPr>
        <w:t>מצב 2:</w:t>
      </w:r>
    </w:p>
    <w:tbl>
      <w:tblPr>
        <w:tblStyle w:val="ab"/>
        <w:bidiVisual/>
        <w:tblW w:w="0" w:type="auto"/>
        <w:tblInd w:w="509" w:type="dxa"/>
        <w:tblBorders>
          <w:top w:val="none" w:sz="0" w:space="0" w:color="auto"/>
          <w:left w:val="none" w:sz="0" w:space="0" w:color="auto"/>
          <w:bottom w:val="none" w:sz="0" w:space="0" w:color="auto"/>
          <w:right w:val="none" w:sz="0" w:space="0" w:color="auto"/>
        </w:tblBorders>
        <w:tblCellMar>
          <w:left w:w="57" w:type="dxa"/>
          <w:right w:w="57" w:type="dxa"/>
        </w:tblCellMar>
        <w:tblLook w:val="04A0" w:firstRow="1" w:lastRow="0" w:firstColumn="1" w:lastColumn="0" w:noHBand="0" w:noVBand="1"/>
      </w:tblPr>
      <w:tblGrid>
        <w:gridCol w:w="1257"/>
        <w:gridCol w:w="120"/>
        <w:gridCol w:w="1738"/>
        <w:gridCol w:w="1257"/>
        <w:gridCol w:w="3415"/>
      </w:tblGrid>
      <w:tr w:rsidR="00F7524A" w:rsidRPr="00F7524A" w:rsidTr="00636FA4">
        <w:tc>
          <w:tcPr>
            <w:tcW w:w="0" w:type="auto"/>
            <w:tcBorders>
              <w:left w:val="single" w:sz="4" w:space="0" w:color="auto"/>
            </w:tcBorders>
            <w:vAlign w:val="center"/>
          </w:tcPr>
          <w:p w:rsidR="00F7524A" w:rsidRPr="00636FA4" w:rsidRDefault="00F7524A" w:rsidP="00636FA4">
            <w:pPr>
              <w:pStyle w:val="a7"/>
              <w:spacing w:line="360" w:lineRule="auto"/>
              <w:ind w:left="680"/>
              <w:jc w:val="right"/>
              <w:rPr>
                <w:rFonts w:cs="David"/>
                <w:rtl/>
              </w:rPr>
            </w:pPr>
            <w:r w:rsidRPr="00636FA4">
              <w:rPr>
                <w:rFonts w:cs="David" w:hint="cs"/>
                <w:rtl/>
              </w:rPr>
              <w:t>12/14</w:t>
            </w:r>
          </w:p>
        </w:tc>
        <w:tc>
          <w:tcPr>
            <w:tcW w:w="0" w:type="auto"/>
          </w:tcPr>
          <w:p w:rsidR="00F7524A" w:rsidRPr="00636FA4" w:rsidRDefault="00F7524A" w:rsidP="00636FA4">
            <w:pPr>
              <w:pStyle w:val="a7"/>
              <w:spacing w:line="360" w:lineRule="auto"/>
              <w:ind w:left="680"/>
              <w:jc w:val="right"/>
              <w:rPr>
                <w:rFonts w:cs="David"/>
                <w:rtl/>
              </w:rPr>
            </w:pPr>
          </w:p>
        </w:tc>
        <w:tc>
          <w:tcPr>
            <w:tcW w:w="0" w:type="auto"/>
            <w:shd w:val="clear" w:color="auto" w:fill="FFFF66"/>
            <w:vAlign w:val="center"/>
          </w:tcPr>
          <w:p w:rsidR="00F7524A" w:rsidRPr="00636FA4" w:rsidRDefault="00F7524A" w:rsidP="00636FA4">
            <w:pPr>
              <w:pStyle w:val="a7"/>
              <w:spacing w:line="360" w:lineRule="auto"/>
              <w:ind w:left="680"/>
              <w:jc w:val="right"/>
              <w:rPr>
                <w:rFonts w:cs="David"/>
                <w:rtl/>
              </w:rPr>
            </w:pPr>
            <w:r w:rsidRPr="00636FA4">
              <w:rPr>
                <w:rFonts w:cs="David" w:hint="cs"/>
                <w:rtl/>
              </w:rPr>
              <w:t>מועד ההמרה</w:t>
            </w:r>
          </w:p>
        </w:tc>
        <w:tc>
          <w:tcPr>
            <w:tcW w:w="0" w:type="auto"/>
            <w:shd w:val="clear" w:color="auto" w:fill="FFFF66"/>
            <w:vAlign w:val="center"/>
          </w:tcPr>
          <w:p w:rsidR="00F7524A" w:rsidRPr="00636FA4" w:rsidRDefault="00F7524A" w:rsidP="00636FA4">
            <w:pPr>
              <w:pStyle w:val="a7"/>
              <w:spacing w:line="360" w:lineRule="auto"/>
              <w:ind w:left="680"/>
              <w:jc w:val="right"/>
              <w:rPr>
                <w:rFonts w:cs="David"/>
                <w:rtl/>
              </w:rPr>
            </w:pPr>
            <w:r w:rsidRPr="00636FA4">
              <w:rPr>
                <w:rFonts w:cs="David" w:hint="cs"/>
                <w:rtl/>
              </w:rPr>
              <w:t xml:space="preserve">01/14      </w:t>
            </w:r>
          </w:p>
        </w:tc>
        <w:tc>
          <w:tcPr>
            <w:tcW w:w="0" w:type="auto"/>
            <w:tcBorders>
              <w:right w:val="single" w:sz="4" w:space="0" w:color="auto"/>
            </w:tcBorders>
            <w:shd w:val="clear" w:color="auto" w:fill="FFFF66"/>
            <w:vAlign w:val="center"/>
          </w:tcPr>
          <w:p w:rsidR="00F7524A" w:rsidRPr="00636FA4" w:rsidRDefault="00F7524A" w:rsidP="00636FA4">
            <w:pPr>
              <w:pStyle w:val="a7"/>
              <w:spacing w:line="360" w:lineRule="auto"/>
              <w:ind w:left="680"/>
              <w:jc w:val="right"/>
              <w:rPr>
                <w:rFonts w:cs="David"/>
                <w:rtl/>
              </w:rPr>
            </w:pPr>
            <w:r w:rsidRPr="00636FA4">
              <w:rPr>
                <w:rFonts w:cs="David" w:hint="cs"/>
                <w:rtl/>
              </w:rPr>
              <w:t>מועד הנפקת האג"ח להמרה (לפני 01/14)</w:t>
            </w:r>
          </w:p>
        </w:tc>
      </w:tr>
      <w:tr w:rsidR="00F7524A" w:rsidRPr="00F7524A" w:rsidTr="00636FA4">
        <w:tc>
          <w:tcPr>
            <w:tcW w:w="0" w:type="auto"/>
            <w:tcBorders>
              <w:left w:val="single" w:sz="4" w:space="0" w:color="auto"/>
            </w:tcBorders>
            <w:vAlign w:val="center"/>
          </w:tcPr>
          <w:p w:rsidR="00F7524A" w:rsidRPr="00636FA4" w:rsidRDefault="00F7524A" w:rsidP="00636FA4">
            <w:pPr>
              <w:pStyle w:val="a7"/>
              <w:spacing w:line="360" w:lineRule="auto"/>
              <w:ind w:left="680"/>
              <w:jc w:val="right"/>
              <w:rPr>
                <w:rFonts w:cs="David"/>
                <w:rtl/>
              </w:rPr>
            </w:pPr>
          </w:p>
        </w:tc>
        <w:tc>
          <w:tcPr>
            <w:tcW w:w="0" w:type="auto"/>
          </w:tcPr>
          <w:p w:rsidR="00F7524A" w:rsidRPr="00636FA4" w:rsidRDefault="00F7524A" w:rsidP="00636FA4">
            <w:pPr>
              <w:pStyle w:val="a7"/>
              <w:spacing w:line="360" w:lineRule="auto"/>
              <w:ind w:left="680"/>
              <w:jc w:val="right"/>
              <w:rPr>
                <w:rFonts w:cs="David"/>
                <w:rtl/>
              </w:rPr>
            </w:pPr>
          </w:p>
        </w:tc>
        <w:tc>
          <w:tcPr>
            <w:tcW w:w="0" w:type="auto"/>
            <w:shd w:val="clear" w:color="auto" w:fill="FFFF66"/>
            <w:vAlign w:val="center"/>
          </w:tcPr>
          <w:p w:rsidR="00F7524A" w:rsidRPr="00636FA4" w:rsidRDefault="00F7524A" w:rsidP="00636FA4">
            <w:pPr>
              <w:pStyle w:val="a7"/>
              <w:spacing w:line="360" w:lineRule="auto"/>
              <w:ind w:left="680"/>
              <w:jc w:val="right"/>
              <w:rPr>
                <w:rFonts w:cs="David"/>
                <w:rtl/>
              </w:rPr>
            </w:pPr>
          </w:p>
        </w:tc>
        <w:tc>
          <w:tcPr>
            <w:tcW w:w="0" w:type="auto"/>
            <w:shd w:val="clear" w:color="auto" w:fill="FFFF66"/>
            <w:vAlign w:val="center"/>
          </w:tcPr>
          <w:p w:rsidR="00F7524A" w:rsidRPr="00636FA4" w:rsidRDefault="00F7524A" w:rsidP="00636FA4">
            <w:pPr>
              <w:pStyle w:val="a7"/>
              <w:spacing w:line="360" w:lineRule="auto"/>
              <w:ind w:left="680"/>
              <w:jc w:val="right"/>
              <w:rPr>
                <w:rFonts w:cs="David"/>
                <w:rtl/>
              </w:rPr>
            </w:pPr>
          </w:p>
        </w:tc>
        <w:tc>
          <w:tcPr>
            <w:tcW w:w="0" w:type="auto"/>
            <w:tcBorders>
              <w:right w:val="single" w:sz="4" w:space="0" w:color="auto"/>
            </w:tcBorders>
            <w:shd w:val="clear" w:color="auto" w:fill="FFFF66"/>
            <w:vAlign w:val="center"/>
          </w:tcPr>
          <w:p w:rsidR="00F7524A" w:rsidRPr="00636FA4" w:rsidRDefault="00F7524A" w:rsidP="00636FA4">
            <w:pPr>
              <w:pStyle w:val="a7"/>
              <w:spacing w:line="360" w:lineRule="auto"/>
              <w:ind w:left="680"/>
              <w:jc w:val="right"/>
              <w:rPr>
                <w:rFonts w:cs="David"/>
                <w:rtl/>
              </w:rPr>
            </w:pPr>
          </w:p>
        </w:tc>
      </w:tr>
    </w:tbl>
    <w:p w:rsidR="00F7524A" w:rsidRDefault="00F7524A" w:rsidP="00636FA4">
      <w:pPr>
        <w:pStyle w:val="a7"/>
        <w:spacing w:line="360" w:lineRule="auto"/>
        <w:ind w:left="680"/>
        <w:jc w:val="both"/>
        <w:rPr>
          <w:rFonts w:cs="David"/>
          <w:sz w:val="24"/>
          <w:szCs w:val="24"/>
          <w:rtl/>
        </w:rPr>
      </w:pPr>
      <w:r w:rsidRPr="00F7524A">
        <w:rPr>
          <w:rFonts w:cs="David" w:hint="cs"/>
          <w:sz w:val="24"/>
          <w:szCs w:val="24"/>
          <w:rtl/>
        </w:rPr>
        <w:t>הכמות המשוקללת מתחילת השנה ועד להמרה</w:t>
      </w:r>
    </w:p>
    <w:p w:rsidR="00F7524A" w:rsidRPr="00F7524A" w:rsidRDefault="00F7524A" w:rsidP="00636FA4">
      <w:pPr>
        <w:pStyle w:val="a7"/>
        <w:spacing w:line="360" w:lineRule="auto"/>
        <w:ind w:left="680"/>
        <w:jc w:val="both"/>
        <w:rPr>
          <w:rFonts w:cs="David"/>
          <w:b/>
          <w:bCs/>
          <w:sz w:val="24"/>
          <w:szCs w:val="24"/>
          <w:rtl/>
        </w:rPr>
      </w:pPr>
      <w:r>
        <w:rPr>
          <w:rFonts w:cs="David" w:hint="cs"/>
          <w:b/>
          <w:bCs/>
          <w:sz w:val="24"/>
          <w:szCs w:val="24"/>
          <w:rtl/>
        </w:rPr>
        <w:t>מצב 3:</w:t>
      </w:r>
    </w:p>
    <w:tbl>
      <w:tblPr>
        <w:tblStyle w:val="ab"/>
        <w:bidiVisual/>
        <w:tblW w:w="4694" w:type="pct"/>
        <w:tblInd w:w="5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9"/>
        <w:gridCol w:w="222"/>
        <w:gridCol w:w="222"/>
        <w:gridCol w:w="4390"/>
        <w:gridCol w:w="1600"/>
      </w:tblGrid>
      <w:tr w:rsidR="00F9051B" w:rsidRPr="00F7524A" w:rsidTr="00636FA4">
        <w:tc>
          <w:tcPr>
            <w:tcW w:w="737" w:type="pct"/>
            <w:tcBorders>
              <w:left w:val="single" w:sz="4" w:space="0" w:color="auto"/>
            </w:tcBorders>
            <w:shd w:val="clear" w:color="auto" w:fill="FFFF66"/>
            <w:vAlign w:val="center"/>
          </w:tcPr>
          <w:p w:rsidR="00F9051B" w:rsidRPr="00F7524A" w:rsidRDefault="00F9051B" w:rsidP="00636FA4">
            <w:pPr>
              <w:pStyle w:val="a7"/>
              <w:spacing w:line="360" w:lineRule="auto"/>
              <w:ind w:left="680"/>
              <w:jc w:val="right"/>
              <w:rPr>
                <w:rFonts w:cs="David"/>
                <w:rtl/>
              </w:rPr>
            </w:pPr>
            <w:r w:rsidRPr="00F7524A">
              <w:rPr>
                <w:rFonts w:cs="David" w:hint="cs"/>
                <w:rtl/>
              </w:rPr>
              <w:t>12/14</w:t>
            </w:r>
          </w:p>
        </w:tc>
        <w:tc>
          <w:tcPr>
            <w:tcW w:w="173" w:type="pct"/>
            <w:shd w:val="clear" w:color="auto" w:fill="FFFF66"/>
          </w:tcPr>
          <w:p w:rsidR="00F9051B" w:rsidRPr="00F7524A" w:rsidRDefault="00F9051B" w:rsidP="00636FA4">
            <w:pPr>
              <w:pStyle w:val="a7"/>
              <w:spacing w:line="360" w:lineRule="auto"/>
              <w:ind w:left="680"/>
              <w:jc w:val="right"/>
              <w:rPr>
                <w:rFonts w:cs="David"/>
                <w:rtl/>
              </w:rPr>
            </w:pPr>
          </w:p>
        </w:tc>
        <w:tc>
          <w:tcPr>
            <w:tcW w:w="174" w:type="pct"/>
            <w:shd w:val="clear" w:color="auto" w:fill="FFFF66"/>
          </w:tcPr>
          <w:p w:rsidR="00F9051B" w:rsidRPr="00F7524A" w:rsidRDefault="00F9051B" w:rsidP="00636FA4">
            <w:pPr>
              <w:pStyle w:val="a7"/>
              <w:spacing w:line="360" w:lineRule="auto"/>
              <w:ind w:left="680"/>
              <w:jc w:val="right"/>
              <w:rPr>
                <w:rFonts w:cs="David"/>
                <w:rtl/>
              </w:rPr>
            </w:pPr>
          </w:p>
        </w:tc>
        <w:tc>
          <w:tcPr>
            <w:tcW w:w="2856" w:type="pct"/>
            <w:shd w:val="clear" w:color="auto" w:fill="FFFF66"/>
            <w:vAlign w:val="center"/>
          </w:tcPr>
          <w:p w:rsidR="00F9051B" w:rsidRPr="00F7524A" w:rsidRDefault="00F9051B" w:rsidP="00636FA4">
            <w:pPr>
              <w:pStyle w:val="a7"/>
              <w:spacing w:line="360" w:lineRule="auto"/>
              <w:ind w:left="680"/>
              <w:jc w:val="right"/>
              <w:rPr>
                <w:rFonts w:cs="David"/>
                <w:rtl/>
              </w:rPr>
            </w:pPr>
            <w:r w:rsidRPr="00F7524A">
              <w:rPr>
                <w:rFonts w:cs="David" w:hint="cs"/>
                <w:rtl/>
              </w:rPr>
              <w:t>מועד הנפקת האג"ח להמרה (</w:t>
            </w:r>
            <w:r>
              <w:rPr>
                <w:rFonts w:cs="David" w:hint="cs"/>
                <w:rtl/>
              </w:rPr>
              <w:t>אחרי</w:t>
            </w:r>
            <w:r w:rsidRPr="00F7524A">
              <w:rPr>
                <w:rFonts w:cs="David" w:hint="cs"/>
                <w:rtl/>
              </w:rPr>
              <w:t xml:space="preserve"> 01/14)</w:t>
            </w:r>
          </w:p>
        </w:tc>
        <w:tc>
          <w:tcPr>
            <w:tcW w:w="1061" w:type="pct"/>
            <w:vAlign w:val="center"/>
          </w:tcPr>
          <w:p w:rsidR="00F9051B" w:rsidRPr="00F7524A" w:rsidRDefault="00F9051B" w:rsidP="00636FA4">
            <w:pPr>
              <w:pStyle w:val="a7"/>
              <w:spacing w:line="360" w:lineRule="auto"/>
              <w:ind w:left="680"/>
              <w:jc w:val="right"/>
              <w:rPr>
                <w:rFonts w:cs="David"/>
                <w:rtl/>
              </w:rPr>
            </w:pPr>
            <w:r w:rsidRPr="00F7524A">
              <w:rPr>
                <w:rFonts w:cs="David" w:hint="cs"/>
                <w:rtl/>
              </w:rPr>
              <w:t xml:space="preserve">01/14      </w:t>
            </w:r>
          </w:p>
        </w:tc>
      </w:tr>
      <w:tr w:rsidR="00F9051B" w:rsidRPr="00F7524A" w:rsidTr="00636FA4">
        <w:tc>
          <w:tcPr>
            <w:tcW w:w="737" w:type="pct"/>
            <w:tcBorders>
              <w:left w:val="single" w:sz="4" w:space="0" w:color="auto"/>
            </w:tcBorders>
            <w:shd w:val="clear" w:color="auto" w:fill="FFFF66"/>
            <w:vAlign w:val="center"/>
          </w:tcPr>
          <w:p w:rsidR="00F9051B" w:rsidRPr="00F7524A" w:rsidRDefault="00F9051B" w:rsidP="00636FA4">
            <w:pPr>
              <w:pStyle w:val="a7"/>
              <w:spacing w:line="360" w:lineRule="auto"/>
              <w:ind w:left="680"/>
              <w:jc w:val="right"/>
              <w:rPr>
                <w:rFonts w:cs="David"/>
                <w:rtl/>
              </w:rPr>
            </w:pPr>
          </w:p>
        </w:tc>
        <w:tc>
          <w:tcPr>
            <w:tcW w:w="173" w:type="pct"/>
            <w:shd w:val="clear" w:color="auto" w:fill="FFFF66"/>
          </w:tcPr>
          <w:p w:rsidR="00F9051B" w:rsidRPr="00F7524A" w:rsidRDefault="00F9051B" w:rsidP="00636FA4">
            <w:pPr>
              <w:pStyle w:val="a7"/>
              <w:spacing w:line="360" w:lineRule="auto"/>
              <w:ind w:left="680"/>
              <w:jc w:val="right"/>
              <w:rPr>
                <w:rFonts w:cs="David"/>
                <w:rtl/>
              </w:rPr>
            </w:pPr>
          </w:p>
        </w:tc>
        <w:tc>
          <w:tcPr>
            <w:tcW w:w="174" w:type="pct"/>
            <w:shd w:val="clear" w:color="auto" w:fill="FFFF66"/>
          </w:tcPr>
          <w:p w:rsidR="00F9051B" w:rsidRPr="00F7524A" w:rsidRDefault="00F9051B" w:rsidP="00636FA4">
            <w:pPr>
              <w:pStyle w:val="a7"/>
              <w:spacing w:line="360" w:lineRule="auto"/>
              <w:ind w:left="680"/>
              <w:jc w:val="right"/>
              <w:rPr>
                <w:rFonts w:cs="David"/>
                <w:rtl/>
              </w:rPr>
            </w:pPr>
          </w:p>
        </w:tc>
        <w:tc>
          <w:tcPr>
            <w:tcW w:w="2856" w:type="pct"/>
            <w:shd w:val="clear" w:color="auto" w:fill="FFFF66"/>
            <w:vAlign w:val="center"/>
          </w:tcPr>
          <w:p w:rsidR="00F9051B" w:rsidRPr="00F7524A" w:rsidRDefault="00F9051B" w:rsidP="00636FA4">
            <w:pPr>
              <w:pStyle w:val="a7"/>
              <w:spacing w:line="360" w:lineRule="auto"/>
              <w:ind w:left="680"/>
              <w:jc w:val="right"/>
              <w:rPr>
                <w:rFonts w:cs="David"/>
                <w:rtl/>
              </w:rPr>
            </w:pPr>
          </w:p>
        </w:tc>
        <w:tc>
          <w:tcPr>
            <w:tcW w:w="1061" w:type="pct"/>
            <w:vAlign w:val="center"/>
          </w:tcPr>
          <w:p w:rsidR="00F9051B" w:rsidRPr="00F7524A" w:rsidRDefault="00F9051B" w:rsidP="00636FA4">
            <w:pPr>
              <w:pStyle w:val="a7"/>
              <w:spacing w:line="360" w:lineRule="auto"/>
              <w:ind w:left="680"/>
              <w:jc w:val="right"/>
              <w:rPr>
                <w:rFonts w:cs="David"/>
                <w:rtl/>
              </w:rPr>
            </w:pPr>
          </w:p>
        </w:tc>
      </w:tr>
    </w:tbl>
    <w:p w:rsidR="00F7524A" w:rsidRDefault="00F7524A" w:rsidP="00636FA4">
      <w:pPr>
        <w:pStyle w:val="a7"/>
        <w:spacing w:line="360" w:lineRule="auto"/>
        <w:ind w:left="680"/>
        <w:jc w:val="both"/>
        <w:rPr>
          <w:rFonts w:cs="David"/>
          <w:sz w:val="24"/>
          <w:szCs w:val="24"/>
          <w:rtl/>
        </w:rPr>
      </w:pPr>
      <w:r w:rsidRPr="00F7524A">
        <w:rPr>
          <w:rFonts w:cs="David" w:hint="cs"/>
          <w:sz w:val="24"/>
          <w:szCs w:val="24"/>
          <w:rtl/>
        </w:rPr>
        <w:t>הכמות המשוקללת מ</w:t>
      </w:r>
      <w:r>
        <w:rPr>
          <w:rFonts w:cs="David" w:hint="cs"/>
          <w:sz w:val="24"/>
          <w:szCs w:val="24"/>
          <w:rtl/>
        </w:rPr>
        <w:t>מועד ההנפקה ועד סוף השנה.</w:t>
      </w:r>
    </w:p>
    <w:p w:rsidR="00F7524A" w:rsidRDefault="00F7524A" w:rsidP="00636FA4">
      <w:pPr>
        <w:pStyle w:val="a7"/>
        <w:spacing w:line="360" w:lineRule="auto"/>
        <w:ind w:left="680"/>
        <w:jc w:val="both"/>
        <w:rPr>
          <w:rFonts w:cs="David"/>
          <w:b/>
          <w:bCs/>
          <w:sz w:val="24"/>
          <w:szCs w:val="24"/>
          <w:rtl/>
        </w:rPr>
      </w:pPr>
      <w:r>
        <w:rPr>
          <w:rFonts w:cs="David" w:hint="cs"/>
          <w:b/>
          <w:bCs/>
          <w:sz w:val="24"/>
          <w:szCs w:val="24"/>
          <w:rtl/>
        </w:rPr>
        <w:t>מצב 4:</w:t>
      </w:r>
    </w:p>
    <w:tbl>
      <w:tblPr>
        <w:tblStyle w:val="ab"/>
        <w:bidiVisual/>
        <w:tblW w:w="0" w:type="auto"/>
        <w:tblInd w:w="5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59"/>
        <w:gridCol w:w="1694"/>
        <w:gridCol w:w="222"/>
        <w:gridCol w:w="222"/>
        <w:gridCol w:w="222"/>
        <w:gridCol w:w="2699"/>
        <w:gridCol w:w="1359"/>
      </w:tblGrid>
      <w:tr w:rsidR="00636FA4" w:rsidRPr="00F7524A" w:rsidTr="00636FA4">
        <w:tc>
          <w:tcPr>
            <w:tcW w:w="0" w:type="auto"/>
            <w:tcBorders>
              <w:left w:val="single" w:sz="4" w:space="0" w:color="auto"/>
            </w:tcBorders>
            <w:vAlign w:val="center"/>
          </w:tcPr>
          <w:p w:rsidR="00636FA4" w:rsidRPr="00F7524A" w:rsidRDefault="00636FA4" w:rsidP="00636FA4">
            <w:pPr>
              <w:pStyle w:val="a7"/>
              <w:spacing w:line="360" w:lineRule="auto"/>
              <w:ind w:left="680"/>
              <w:jc w:val="right"/>
              <w:rPr>
                <w:rFonts w:cs="David"/>
                <w:rtl/>
              </w:rPr>
            </w:pPr>
            <w:r w:rsidRPr="00F7524A">
              <w:rPr>
                <w:rFonts w:cs="David" w:hint="cs"/>
                <w:rtl/>
              </w:rPr>
              <w:t>12/14</w:t>
            </w:r>
          </w:p>
        </w:tc>
        <w:tc>
          <w:tcPr>
            <w:tcW w:w="0" w:type="auto"/>
            <w:shd w:val="clear" w:color="auto" w:fill="FFFF66"/>
          </w:tcPr>
          <w:p w:rsidR="00636FA4" w:rsidRPr="00F7524A" w:rsidRDefault="00636FA4" w:rsidP="00636FA4">
            <w:pPr>
              <w:pStyle w:val="a7"/>
              <w:spacing w:line="360" w:lineRule="auto"/>
              <w:ind w:left="680"/>
              <w:jc w:val="right"/>
              <w:rPr>
                <w:rFonts w:cs="David"/>
                <w:rtl/>
              </w:rPr>
            </w:pPr>
            <w:r>
              <w:rPr>
                <w:rFonts w:cs="David" w:hint="cs"/>
                <w:rtl/>
              </w:rPr>
              <w:t>מועד ההמרה</w:t>
            </w:r>
          </w:p>
        </w:tc>
        <w:tc>
          <w:tcPr>
            <w:tcW w:w="0" w:type="auto"/>
            <w:shd w:val="clear" w:color="auto" w:fill="FFFF66"/>
          </w:tcPr>
          <w:p w:rsidR="00636FA4" w:rsidRPr="00F7524A" w:rsidRDefault="00636FA4" w:rsidP="00636FA4">
            <w:pPr>
              <w:pStyle w:val="a7"/>
              <w:spacing w:line="360" w:lineRule="auto"/>
              <w:ind w:left="680"/>
              <w:jc w:val="right"/>
              <w:rPr>
                <w:rFonts w:cs="David"/>
                <w:rtl/>
              </w:rPr>
            </w:pPr>
          </w:p>
        </w:tc>
        <w:tc>
          <w:tcPr>
            <w:tcW w:w="0" w:type="auto"/>
            <w:shd w:val="clear" w:color="auto" w:fill="FFFF66"/>
          </w:tcPr>
          <w:p w:rsidR="00636FA4" w:rsidRPr="00F7524A" w:rsidRDefault="00636FA4" w:rsidP="00636FA4">
            <w:pPr>
              <w:pStyle w:val="a7"/>
              <w:spacing w:line="360" w:lineRule="auto"/>
              <w:ind w:left="680"/>
              <w:jc w:val="right"/>
              <w:rPr>
                <w:rFonts w:cs="David"/>
                <w:rtl/>
              </w:rPr>
            </w:pPr>
          </w:p>
        </w:tc>
        <w:tc>
          <w:tcPr>
            <w:tcW w:w="0" w:type="auto"/>
            <w:shd w:val="clear" w:color="auto" w:fill="FFFF66"/>
          </w:tcPr>
          <w:p w:rsidR="00636FA4" w:rsidRPr="00F7524A" w:rsidRDefault="00636FA4" w:rsidP="00636FA4">
            <w:pPr>
              <w:pStyle w:val="a7"/>
              <w:spacing w:line="360" w:lineRule="auto"/>
              <w:ind w:left="680"/>
              <w:jc w:val="right"/>
              <w:rPr>
                <w:rFonts w:cs="David" w:hint="cs"/>
                <w:rtl/>
              </w:rPr>
            </w:pPr>
          </w:p>
        </w:tc>
        <w:tc>
          <w:tcPr>
            <w:tcW w:w="0" w:type="auto"/>
            <w:shd w:val="clear" w:color="auto" w:fill="FFFF66"/>
            <w:vAlign w:val="center"/>
          </w:tcPr>
          <w:p w:rsidR="00636FA4" w:rsidRPr="00F7524A" w:rsidRDefault="00636FA4" w:rsidP="00636FA4">
            <w:pPr>
              <w:pStyle w:val="a7"/>
              <w:spacing w:line="360" w:lineRule="auto"/>
              <w:ind w:left="680"/>
              <w:jc w:val="right"/>
              <w:rPr>
                <w:rFonts w:cs="David"/>
                <w:rtl/>
              </w:rPr>
            </w:pPr>
            <w:r w:rsidRPr="00F7524A">
              <w:rPr>
                <w:rFonts w:cs="David" w:hint="cs"/>
                <w:rtl/>
              </w:rPr>
              <w:t>מועד הנפקת האג"ח להמרה (</w:t>
            </w:r>
            <w:r>
              <w:rPr>
                <w:rFonts w:cs="David" w:hint="cs"/>
                <w:rtl/>
              </w:rPr>
              <w:t>אחרי</w:t>
            </w:r>
            <w:r w:rsidRPr="00F7524A">
              <w:rPr>
                <w:rFonts w:cs="David" w:hint="cs"/>
                <w:rtl/>
              </w:rPr>
              <w:t xml:space="preserve"> 01/14)</w:t>
            </w:r>
          </w:p>
        </w:tc>
        <w:tc>
          <w:tcPr>
            <w:tcW w:w="0" w:type="auto"/>
            <w:vAlign w:val="center"/>
          </w:tcPr>
          <w:p w:rsidR="00636FA4" w:rsidRPr="00F7524A" w:rsidRDefault="00636FA4" w:rsidP="00636FA4">
            <w:pPr>
              <w:pStyle w:val="a7"/>
              <w:spacing w:line="360" w:lineRule="auto"/>
              <w:ind w:left="680"/>
              <w:jc w:val="right"/>
              <w:rPr>
                <w:rFonts w:cs="David"/>
                <w:rtl/>
              </w:rPr>
            </w:pPr>
            <w:r w:rsidRPr="00F7524A">
              <w:rPr>
                <w:rFonts w:cs="David" w:hint="cs"/>
                <w:rtl/>
              </w:rPr>
              <w:t xml:space="preserve">01/14      </w:t>
            </w:r>
          </w:p>
        </w:tc>
      </w:tr>
      <w:tr w:rsidR="00636FA4" w:rsidRPr="00F7524A" w:rsidTr="00636FA4">
        <w:tc>
          <w:tcPr>
            <w:tcW w:w="0" w:type="auto"/>
            <w:tcBorders>
              <w:left w:val="single" w:sz="4" w:space="0" w:color="auto"/>
            </w:tcBorders>
            <w:vAlign w:val="center"/>
          </w:tcPr>
          <w:p w:rsidR="00636FA4" w:rsidRPr="00F7524A" w:rsidRDefault="00636FA4" w:rsidP="00636FA4">
            <w:pPr>
              <w:pStyle w:val="a7"/>
              <w:spacing w:line="360" w:lineRule="auto"/>
              <w:ind w:left="680"/>
              <w:jc w:val="right"/>
              <w:rPr>
                <w:rFonts w:cs="David"/>
                <w:rtl/>
              </w:rPr>
            </w:pPr>
          </w:p>
        </w:tc>
        <w:tc>
          <w:tcPr>
            <w:tcW w:w="0" w:type="auto"/>
            <w:shd w:val="clear" w:color="auto" w:fill="FFFF66"/>
          </w:tcPr>
          <w:p w:rsidR="00636FA4" w:rsidRPr="00F7524A" w:rsidRDefault="00636FA4" w:rsidP="00636FA4">
            <w:pPr>
              <w:pStyle w:val="a7"/>
              <w:spacing w:line="360" w:lineRule="auto"/>
              <w:ind w:left="680"/>
              <w:jc w:val="right"/>
              <w:rPr>
                <w:rFonts w:cs="David"/>
                <w:rtl/>
              </w:rPr>
            </w:pPr>
          </w:p>
        </w:tc>
        <w:tc>
          <w:tcPr>
            <w:tcW w:w="0" w:type="auto"/>
            <w:shd w:val="clear" w:color="auto" w:fill="FFFF66"/>
          </w:tcPr>
          <w:p w:rsidR="00636FA4" w:rsidRPr="00F7524A" w:rsidRDefault="00636FA4" w:rsidP="00636FA4">
            <w:pPr>
              <w:pStyle w:val="a7"/>
              <w:spacing w:line="360" w:lineRule="auto"/>
              <w:ind w:left="680"/>
              <w:jc w:val="right"/>
              <w:rPr>
                <w:rFonts w:cs="David"/>
                <w:rtl/>
              </w:rPr>
            </w:pPr>
          </w:p>
        </w:tc>
        <w:tc>
          <w:tcPr>
            <w:tcW w:w="0" w:type="auto"/>
            <w:shd w:val="clear" w:color="auto" w:fill="FFFF66"/>
          </w:tcPr>
          <w:p w:rsidR="00636FA4" w:rsidRPr="00F7524A" w:rsidRDefault="00636FA4" w:rsidP="00636FA4">
            <w:pPr>
              <w:pStyle w:val="a7"/>
              <w:spacing w:line="360" w:lineRule="auto"/>
              <w:ind w:left="680"/>
              <w:jc w:val="right"/>
              <w:rPr>
                <w:rFonts w:cs="David"/>
                <w:rtl/>
              </w:rPr>
            </w:pPr>
          </w:p>
        </w:tc>
        <w:tc>
          <w:tcPr>
            <w:tcW w:w="0" w:type="auto"/>
            <w:shd w:val="clear" w:color="auto" w:fill="FFFF66"/>
          </w:tcPr>
          <w:p w:rsidR="00636FA4" w:rsidRPr="00F7524A" w:rsidRDefault="00636FA4" w:rsidP="00636FA4">
            <w:pPr>
              <w:pStyle w:val="a7"/>
              <w:spacing w:line="360" w:lineRule="auto"/>
              <w:ind w:left="680"/>
              <w:jc w:val="right"/>
              <w:rPr>
                <w:rFonts w:cs="David"/>
                <w:rtl/>
              </w:rPr>
            </w:pPr>
          </w:p>
        </w:tc>
        <w:tc>
          <w:tcPr>
            <w:tcW w:w="0" w:type="auto"/>
            <w:shd w:val="clear" w:color="auto" w:fill="FFFF66"/>
            <w:vAlign w:val="center"/>
          </w:tcPr>
          <w:p w:rsidR="00636FA4" w:rsidRPr="00F7524A" w:rsidRDefault="00636FA4" w:rsidP="00636FA4">
            <w:pPr>
              <w:pStyle w:val="a7"/>
              <w:spacing w:line="360" w:lineRule="auto"/>
              <w:ind w:left="680"/>
              <w:jc w:val="right"/>
              <w:rPr>
                <w:rFonts w:cs="David"/>
                <w:rtl/>
              </w:rPr>
            </w:pPr>
          </w:p>
        </w:tc>
        <w:tc>
          <w:tcPr>
            <w:tcW w:w="0" w:type="auto"/>
            <w:vAlign w:val="center"/>
          </w:tcPr>
          <w:p w:rsidR="00636FA4" w:rsidRPr="00F7524A" w:rsidRDefault="00636FA4" w:rsidP="00636FA4">
            <w:pPr>
              <w:pStyle w:val="a7"/>
              <w:spacing w:line="360" w:lineRule="auto"/>
              <w:ind w:left="680"/>
              <w:jc w:val="right"/>
              <w:rPr>
                <w:rFonts w:cs="David"/>
                <w:rtl/>
              </w:rPr>
            </w:pPr>
          </w:p>
        </w:tc>
      </w:tr>
    </w:tbl>
    <w:p w:rsidR="00F7524A" w:rsidRDefault="00F7524A" w:rsidP="00636FA4">
      <w:pPr>
        <w:pStyle w:val="a7"/>
        <w:spacing w:line="360" w:lineRule="auto"/>
        <w:ind w:left="680"/>
        <w:jc w:val="both"/>
        <w:rPr>
          <w:rFonts w:cs="David"/>
          <w:sz w:val="24"/>
          <w:szCs w:val="24"/>
          <w:rtl/>
        </w:rPr>
      </w:pPr>
      <w:r w:rsidRPr="00F7524A">
        <w:rPr>
          <w:rFonts w:cs="David" w:hint="cs"/>
          <w:sz w:val="24"/>
          <w:szCs w:val="24"/>
          <w:rtl/>
        </w:rPr>
        <w:t>הכמות המשוקללת מ</w:t>
      </w:r>
      <w:r>
        <w:rPr>
          <w:rFonts w:cs="David" w:hint="cs"/>
          <w:sz w:val="24"/>
          <w:szCs w:val="24"/>
          <w:rtl/>
        </w:rPr>
        <w:t>מועד ההנפקה ועד מועד ההמרה .</w:t>
      </w:r>
    </w:p>
    <w:p w:rsidR="00F7524A" w:rsidRDefault="0062743A" w:rsidP="00636FA4">
      <w:pPr>
        <w:pStyle w:val="a7"/>
        <w:spacing w:line="360" w:lineRule="auto"/>
        <w:ind w:left="680"/>
        <w:jc w:val="both"/>
        <w:rPr>
          <w:rFonts w:cs="David"/>
          <w:b/>
          <w:bCs/>
          <w:sz w:val="24"/>
          <w:szCs w:val="24"/>
          <w:rtl/>
        </w:rPr>
      </w:pPr>
      <w:r>
        <w:rPr>
          <w:rFonts w:cs="David" w:hint="cs"/>
          <w:b/>
          <w:bCs/>
          <w:sz w:val="24"/>
          <w:szCs w:val="24"/>
          <w:rtl/>
        </w:rPr>
        <w:t xml:space="preserve">נסכם את </w:t>
      </w:r>
      <w:r w:rsidR="00F9051B">
        <w:rPr>
          <w:rFonts w:cs="David" w:hint="cs"/>
          <w:b/>
          <w:bCs/>
          <w:sz w:val="24"/>
          <w:szCs w:val="24"/>
          <w:rtl/>
        </w:rPr>
        <w:t xml:space="preserve">ארבעת המצבים במשפט אחד: </w:t>
      </w:r>
    </w:p>
    <w:p w:rsidR="00A66B01" w:rsidRDefault="00F9051B" w:rsidP="00636FA4">
      <w:pPr>
        <w:pStyle w:val="a7"/>
        <w:spacing w:line="360" w:lineRule="auto"/>
        <w:ind w:left="680"/>
        <w:jc w:val="both"/>
        <w:rPr>
          <w:rFonts w:cs="David"/>
          <w:sz w:val="24"/>
          <w:szCs w:val="24"/>
          <w:rtl/>
        </w:rPr>
      </w:pPr>
      <w:r>
        <w:rPr>
          <w:rFonts w:cs="David" w:hint="cs"/>
          <w:sz w:val="24"/>
          <w:szCs w:val="24"/>
          <w:rtl/>
        </w:rPr>
        <w:t xml:space="preserve">נשקלל את המניות ממועד ההנפקה או מתחילת השנה לפי המאוחר ועד סוף השנה או ההמרה / הפדיון לפי המוקדם . </w:t>
      </w:r>
    </w:p>
    <w:p w:rsidR="007F776D" w:rsidRDefault="007F776D" w:rsidP="00636FA4">
      <w:pPr>
        <w:pStyle w:val="a7"/>
        <w:spacing w:line="360" w:lineRule="auto"/>
        <w:ind w:left="1440"/>
        <w:jc w:val="both"/>
        <w:rPr>
          <w:rFonts w:cs="David"/>
          <w:sz w:val="24"/>
          <w:szCs w:val="24"/>
          <w:rtl/>
        </w:rPr>
      </w:pPr>
    </w:p>
    <w:p w:rsidR="007F776D" w:rsidRDefault="007F776D" w:rsidP="00636FA4">
      <w:pPr>
        <w:pStyle w:val="a7"/>
        <w:spacing w:line="360" w:lineRule="auto"/>
        <w:ind w:left="1440"/>
        <w:jc w:val="both"/>
        <w:rPr>
          <w:rFonts w:cs="David"/>
          <w:sz w:val="24"/>
          <w:szCs w:val="24"/>
          <w:rtl/>
        </w:rPr>
      </w:pPr>
    </w:p>
    <w:p w:rsidR="007F776D" w:rsidRDefault="007F776D" w:rsidP="00636FA4">
      <w:pPr>
        <w:pStyle w:val="a7"/>
        <w:spacing w:line="360" w:lineRule="auto"/>
        <w:ind w:left="1440"/>
        <w:jc w:val="both"/>
        <w:rPr>
          <w:rFonts w:cs="David"/>
          <w:sz w:val="24"/>
          <w:szCs w:val="24"/>
          <w:rtl/>
        </w:rPr>
      </w:pPr>
    </w:p>
    <w:p w:rsidR="007F776D" w:rsidRDefault="007F776D" w:rsidP="00636FA4">
      <w:pPr>
        <w:pStyle w:val="a7"/>
        <w:spacing w:line="360" w:lineRule="auto"/>
        <w:ind w:left="1440"/>
        <w:jc w:val="both"/>
        <w:rPr>
          <w:rFonts w:cs="David"/>
          <w:sz w:val="24"/>
          <w:szCs w:val="24"/>
          <w:rtl/>
        </w:rPr>
      </w:pPr>
    </w:p>
    <w:p w:rsidR="007F776D" w:rsidRDefault="007F776D" w:rsidP="00636FA4">
      <w:pPr>
        <w:pStyle w:val="a7"/>
        <w:spacing w:line="360" w:lineRule="auto"/>
        <w:ind w:left="1440"/>
        <w:jc w:val="both"/>
        <w:rPr>
          <w:rFonts w:cs="David"/>
          <w:sz w:val="24"/>
          <w:szCs w:val="24"/>
          <w:rtl/>
        </w:rPr>
      </w:pPr>
    </w:p>
    <w:p w:rsidR="007F776D" w:rsidRDefault="007F776D" w:rsidP="00636FA4">
      <w:pPr>
        <w:pStyle w:val="a7"/>
        <w:spacing w:line="360" w:lineRule="auto"/>
        <w:ind w:left="1440"/>
        <w:jc w:val="both"/>
        <w:rPr>
          <w:rFonts w:cs="David"/>
          <w:sz w:val="24"/>
          <w:szCs w:val="24"/>
          <w:rtl/>
        </w:rPr>
      </w:pPr>
    </w:p>
    <w:p w:rsidR="007F776D" w:rsidRDefault="007F776D" w:rsidP="00636FA4">
      <w:pPr>
        <w:pStyle w:val="a7"/>
        <w:spacing w:line="360" w:lineRule="auto"/>
        <w:ind w:left="1440"/>
        <w:jc w:val="both"/>
        <w:rPr>
          <w:rFonts w:cs="David"/>
          <w:sz w:val="24"/>
          <w:szCs w:val="24"/>
          <w:rtl/>
        </w:rPr>
      </w:pPr>
    </w:p>
    <w:p w:rsidR="00F7524A" w:rsidRDefault="00F9051B" w:rsidP="00636FA4">
      <w:pPr>
        <w:pStyle w:val="a7"/>
        <w:spacing w:line="360" w:lineRule="auto"/>
        <w:ind w:left="680"/>
        <w:jc w:val="both"/>
        <w:rPr>
          <w:rFonts w:cs="David"/>
          <w:b/>
          <w:bCs/>
          <w:sz w:val="24"/>
          <w:szCs w:val="24"/>
          <w:rtl/>
        </w:rPr>
      </w:pPr>
      <w:r>
        <w:rPr>
          <w:rFonts w:cs="David" w:hint="cs"/>
          <w:b/>
          <w:bCs/>
          <w:sz w:val="24"/>
          <w:szCs w:val="24"/>
          <w:rtl/>
        </w:rPr>
        <w:lastRenderedPageBreak/>
        <w:t>שלוש דוגמאות לנושא:</w:t>
      </w:r>
    </w:p>
    <w:p w:rsidR="00F9051B" w:rsidRDefault="00F9051B" w:rsidP="00636FA4">
      <w:pPr>
        <w:pStyle w:val="a7"/>
        <w:spacing w:line="360" w:lineRule="auto"/>
        <w:ind w:left="680"/>
        <w:jc w:val="both"/>
        <w:rPr>
          <w:rFonts w:cs="David"/>
          <w:b/>
          <w:bCs/>
          <w:sz w:val="24"/>
          <w:szCs w:val="24"/>
          <w:u w:val="single"/>
          <w:rtl/>
        </w:rPr>
      </w:pPr>
      <w:r>
        <w:rPr>
          <w:rFonts w:cs="David" w:hint="cs"/>
          <w:b/>
          <w:bCs/>
          <w:sz w:val="24"/>
          <w:szCs w:val="24"/>
          <w:u w:val="single"/>
          <w:rtl/>
        </w:rPr>
        <w:t>דוגמא 1- אג"ח להמרה הנפרעת בתשלום 1:</w:t>
      </w:r>
    </w:p>
    <w:p w:rsidR="00A66B01" w:rsidRDefault="00F9051B" w:rsidP="00636FA4">
      <w:pPr>
        <w:pStyle w:val="a7"/>
        <w:spacing w:line="360" w:lineRule="auto"/>
        <w:ind w:left="680"/>
        <w:jc w:val="both"/>
        <w:rPr>
          <w:rFonts w:cs="David"/>
          <w:sz w:val="24"/>
          <w:szCs w:val="24"/>
          <w:rtl/>
        </w:rPr>
      </w:pPr>
      <w:r>
        <w:rPr>
          <w:rFonts w:cs="David" w:hint="cs"/>
          <w:sz w:val="24"/>
          <w:szCs w:val="24"/>
          <w:rtl/>
        </w:rPr>
        <w:t xml:space="preserve">ב-01/14 </w:t>
      </w:r>
      <w:r w:rsidR="00A66B01">
        <w:rPr>
          <w:rFonts w:cs="David" w:hint="cs"/>
          <w:sz w:val="24"/>
          <w:szCs w:val="24"/>
          <w:rtl/>
        </w:rPr>
        <w:t xml:space="preserve">הנפיקה הישות 100,000 ע.נ אג"ח להמרה . האג"ח נושאות ריבית של 10% המשולמת בסוף כל שנה. הן הונפקו לתקופה של 5 שנים. </w:t>
      </w:r>
    </w:p>
    <w:p w:rsidR="00F9051B" w:rsidRDefault="00A66B01" w:rsidP="00636FA4">
      <w:pPr>
        <w:pStyle w:val="a7"/>
        <w:spacing w:line="360" w:lineRule="auto"/>
        <w:ind w:left="680"/>
        <w:jc w:val="both"/>
        <w:rPr>
          <w:rFonts w:cs="David"/>
          <w:sz w:val="24"/>
          <w:szCs w:val="24"/>
          <w:rtl/>
        </w:rPr>
      </w:pPr>
      <w:r>
        <w:rPr>
          <w:rFonts w:cs="David" w:hint="cs"/>
          <w:sz w:val="24"/>
          <w:szCs w:val="24"/>
          <w:rtl/>
        </w:rPr>
        <w:t xml:space="preserve">הן ניתנות להמרה ביחס של 1:10 כלומר, כל 10 ₪ ע.נ= מניה 1. ריבית השוק לאג"ח דומות ללא זכות המרה 6% </w:t>
      </w:r>
    </w:p>
    <w:p w:rsidR="00A66B01" w:rsidRDefault="00A66B01" w:rsidP="00636FA4">
      <w:pPr>
        <w:pStyle w:val="a7"/>
        <w:spacing w:line="360" w:lineRule="auto"/>
        <w:ind w:left="680"/>
        <w:jc w:val="both"/>
        <w:rPr>
          <w:rFonts w:cs="David"/>
          <w:sz w:val="24"/>
          <w:szCs w:val="24"/>
          <w:rtl/>
        </w:rPr>
      </w:pPr>
      <w:r>
        <w:rPr>
          <w:rFonts w:cs="David" w:hint="cs"/>
          <w:sz w:val="24"/>
          <w:szCs w:val="24"/>
          <w:rtl/>
        </w:rPr>
        <w:t>שיעור המס 25%</w:t>
      </w:r>
    </w:p>
    <w:p w:rsidR="00A66B01" w:rsidRDefault="00A66B01" w:rsidP="00636FA4">
      <w:pPr>
        <w:pStyle w:val="a7"/>
        <w:spacing w:line="360" w:lineRule="auto"/>
        <w:ind w:left="680"/>
        <w:jc w:val="both"/>
        <w:rPr>
          <w:rFonts w:cs="David"/>
          <w:sz w:val="24"/>
          <w:szCs w:val="24"/>
          <w:rtl/>
        </w:rPr>
      </w:pPr>
      <w:r>
        <w:rPr>
          <w:rFonts w:cs="David" w:hint="cs"/>
          <w:sz w:val="24"/>
          <w:szCs w:val="24"/>
          <w:rtl/>
        </w:rPr>
        <w:t>ב-31/03/15  הומרו 40,000 ע.נ אג"ח להמרה (4,000 מניות)</w:t>
      </w:r>
    </w:p>
    <w:p w:rsidR="00A66B01" w:rsidRDefault="00A66B01" w:rsidP="00636FA4">
      <w:pPr>
        <w:pStyle w:val="a7"/>
        <w:spacing w:line="360" w:lineRule="auto"/>
        <w:ind w:left="680"/>
        <w:jc w:val="both"/>
        <w:rPr>
          <w:rFonts w:cs="David"/>
          <w:b/>
          <w:bCs/>
          <w:sz w:val="24"/>
          <w:szCs w:val="24"/>
          <w:rtl/>
        </w:rPr>
      </w:pPr>
      <w:r>
        <w:rPr>
          <w:rFonts w:cs="David" w:hint="cs"/>
          <w:b/>
          <w:bCs/>
          <w:sz w:val="24"/>
          <w:szCs w:val="24"/>
          <w:rtl/>
        </w:rPr>
        <w:t>נדרש א: הצג תנועה במרכיב ההתחייבות .</w:t>
      </w:r>
    </w:p>
    <w:p w:rsidR="00A66B01" w:rsidRPr="00A66B01" w:rsidRDefault="00A66B01" w:rsidP="00636FA4">
      <w:pPr>
        <w:pStyle w:val="a7"/>
        <w:spacing w:line="360" w:lineRule="auto"/>
        <w:ind w:left="680"/>
        <w:jc w:val="both"/>
        <w:rPr>
          <w:rFonts w:cs="David"/>
          <w:b/>
          <w:bCs/>
          <w:sz w:val="24"/>
          <w:szCs w:val="24"/>
          <w:u w:val="single"/>
          <w:rtl/>
        </w:rPr>
      </w:pPr>
      <w:proofErr w:type="spellStart"/>
      <w:r w:rsidRPr="00A66B01">
        <w:rPr>
          <w:rFonts w:cs="David" w:hint="cs"/>
          <w:b/>
          <w:bCs/>
          <w:sz w:val="24"/>
          <w:szCs w:val="24"/>
          <w:u w:val="single"/>
          <w:rtl/>
        </w:rPr>
        <w:t>פיתרון</w:t>
      </w:r>
      <w:proofErr w:type="spellEnd"/>
      <w:r w:rsidRPr="00A66B01">
        <w:rPr>
          <w:rFonts w:cs="David" w:hint="cs"/>
          <w:b/>
          <w:bCs/>
          <w:sz w:val="24"/>
          <w:szCs w:val="24"/>
          <w:u w:val="single"/>
          <w:rtl/>
        </w:rPr>
        <w:t xml:space="preserve"> </w:t>
      </w:r>
    </w:p>
    <w:p w:rsidR="00F9051B" w:rsidRDefault="00A66B01" w:rsidP="00636FA4">
      <w:pPr>
        <w:pStyle w:val="a7"/>
        <w:spacing w:line="360" w:lineRule="auto"/>
        <w:ind w:left="680"/>
        <w:jc w:val="both"/>
        <w:rPr>
          <w:rFonts w:cs="David"/>
          <w:b/>
          <w:bCs/>
          <w:sz w:val="24"/>
          <w:szCs w:val="24"/>
          <w:rtl/>
        </w:rPr>
      </w:pPr>
      <w:r>
        <w:rPr>
          <w:rFonts w:cs="David" w:hint="cs"/>
          <w:b/>
          <w:bCs/>
          <w:sz w:val="24"/>
          <w:szCs w:val="24"/>
          <w:rtl/>
        </w:rPr>
        <w:t xml:space="preserve">אג"ח לשלם </w:t>
      </w:r>
    </w:p>
    <w:tbl>
      <w:tblPr>
        <w:tblStyle w:val="ab"/>
        <w:bidiVisual/>
        <w:tblW w:w="0" w:type="auto"/>
        <w:tblInd w:w="1440" w:type="dxa"/>
        <w:tblLook w:val="04A0" w:firstRow="1" w:lastRow="0" w:firstColumn="1" w:lastColumn="0" w:noHBand="0" w:noVBand="1"/>
      </w:tblPr>
      <w:tblGrid>
        <w:gridCol w:w="2295"/>
        <w:gridCol w:w="1034"/>
        <w:gridCol w:w="2088"/>
      </w:tblGrid>
      <w:tr w:rsidR="00676E0B" w:rsidTr="00D5073D">
        <w:tc>
          <w:tcPr>
            <w:tcW w:w="0" w:type="auto"/>
            <w:vAlign w:val="bottom"/>
          </w:tcPr>
          <w:p w:rsidR="00A66B01" w:rsidRDefault="00A66B01" w:rsidP="00636FA4">
            <w:pPr>
              <w:pStyle w:val="a7"/>
              <w:spacing w:line="360" w:lineRule="auto"/>
              <w:ind w:left="0"/>
              <w:rPr>
                <w:rFonts w:cs="David"/>
                <w:sz w:val="24"/>
                <w:szCs w:val="24"/>
                <w:rtl/>
              </w:rPr>
            </w:pPr>
            <w:r>
              <w:rPr>
                <w:rFonts w:cs="David" w:hint="cs"/>
                <w:sz w:val="24"/>
                <w:szCs w:val="24"/>
                <w:rtl/>
              </w:rPr>
              <w:t xml:space="preserve">01/14 </w:t>
            </w:r>
            <w:r w:rsidR="00676E0B">
              <w:rPr>
                <w:rFonts w:cs="David" w:hint="cs"/>
                <w:sz w:val="24"/>
                <w:szCs w:val="24"/>
                <w:rtl/>
              </w:rPr>
              <w:t xml:space="preserve">הנפקה </w:t>
            </w:r>
          </w:p>
        </w:tc>
        <w:tc>
          <w:tcPr>
            <w:tcW w:w="0" w:type="auto"/>
            <w:vAlign w:val="bottom"/>
          </w:tcPr>
          <w:p w:rsidR="00A66B01" w:rsidRDefault="00676E0B" w:rsidP="00636FA4">
            <w:pPr>
              <w:pStyle w:val="a7"/>
              <w:spacing w:line="360" w:lineRule="auto"/>
              <w:ind w:left="0"/>
              <w:rPr>
                <w:rFonts w:cs="David"/>
                <w:sz w:val="24"/>
                <w:szCs w:val="24"/>
                <w:rtl/>
              </w:rPr>
            </w:pPr>
            <w:r>
              <w:rPr>
                <w:rFonts w:cs="David" w:hint="cs"/>
                <w:sz w:val="24"/>
                <w:szCs w:val="24"/>
                <w:rtl/>
              </w:rPr>
              <w:t>(116,849)</w:t>
            </w:r>
          </w:p>
        </w:tc>
        <w:tc>
          <w:tcPr>
            <w:tcW w:w="0" w:type="auto"/>
            <w:vAlign w:val="bottom"/>
          </w:tcPr>
          <w:p w:rsidR="00676E0B" w:rsidRPr="00676E0B" w:rsidRDefault="00676E0B" w:rsidP="00636FA4">
            <w:pPr>
              <w:pStyle w:val="a7"/>
              <w:bidi w:val="0"/>
              <w:spacing w:line="360" w:lineRule="auto"/>
              <w:ind w:left="0"/>
              <w:rPr>
                <w:rFonts w:eastAsiaTheme="minorEastAsia" w:cs="David"/>
                <w:sz w:val="24"/>
                <w:szCs w:val="24"/>
              </w:rPr>
            </w:pPr>
            <m:oMathPara>
              <m:oMath>
                <m:r>
                  <w:rPr>
                    <w:rFonts w:ascii="Cambria Math" w:hAnsi="Cambria Math" w:cs="David"/>
                    <w:sz w:val="24"/>
                    <w:szCs w:val="24"/>
                  </w:rPr>
                  <m:t>n=5;</m:t>
                </m:r>
              </m:oMath>
            </m:oMathPara>
          </w:p>
          <w:p w:rsidR="00676E0B" w:rsidRPr="00676E0B" w:rsidRDefault="00676E0B" w:rsidP="00636FA4">
            <w:pPr>
              <w:pStyle w:val="a7"/>
              <w:bidi w:val="0"/>
              <w:spacing w:line="360" w:lineRule="auto"/>
              <w:ind w:left="0"/>
              <w:rPr>
                <w:rFonts w:eastAsiaTheme="minorEastAsia" w:cs="David"/>
                <w:sz w:val="24"/>
                <w:szCs w:val="24"/>
              </w:rPr>
            </w:pPr>
            <m:oMathPara>
              <m:oMath>
                <m:r>
                  <w:rPr>
                    <w:rFonts w:ascii="Cambria Math" w:hAnsi="Cambria Math" w:cs="David"/>
                    <w:sz w:val="24"/>
                    <w:szCs w:val="24"/>
                  </w:rPr>
                  <m:t>i=6%;</m:t>
                </m:r>
              </m:oMath>
            </m:oMathPara>
          </w:p>
          <w:p w:rsidR="00676E0B" w:rsidRPr="00676E0B" w:rsidRDefault="00676E0B" w:rsidP="00636FA4">
            <w:pPr>
              <w:pStyle w:val="a7"/>
              <w:bidi w:val="0"/>
              <w:spacing w:line="360" w:lineRule="auto"/>
              <w:ind w:left="0"/>
              <w:rPr>
                <w:rFonts w:eastAsiaTheme="minorEastAsia" w:cs="David"/>
                <w:sz w:val="24"/>
                <w:szCs w:val="24"/>
              </w:rPr>
            </w:pPr>
            <m:oMathPara>
              <m:oMath>
                <m:r>
                  <w:rPr>
                    <w:rFonts w:ascii="Cambria Math" w:hAnsi="Cambria Math" w:cs="David"/>
                    <w:sz w:val="24"/>
                    <w:szCs w:val="24"/>
                  </w:rPr>
                  <m:t>pmt=10,000;</m:t>
                </m:r>
              </m:oMath>
            </m:oMathPara>
          </w:p>
          <w:p w:rsidR="00676E0B" w:rsidRPr="00676E0B" w:rsidRDefault="00676E0B" w:rsidP="00636FA4">
            <w:pPr>
              <w:pStyle w:val="a7"/>
              <w:bidi w:val="0"/>
              <w:spacing w:line="360" w:lineRule="auto"/>
              <w:ind w:left="0"/>
              <w:rPr>
                <w:rFonts w:eastAsiaTheme="minorEastAsia" w:cs="David"/>
                <w:sz w:val="24"/>
                <w:szCs w:val="24"/>
              </w:rPr>
            </w:pPr>
            <m:oMathPara>
              <m:oMath>
                <m:r>
                  <w:rPr>
                    <w:rFonts w:ascii="Cambria Math" w:hAnsi="Cambria Math" w:cs="David"/>
                    <w:sz w:val="24"/>
                    <w:szCs w:val="24"/>
                  </w:rPr>
                  <m:t>fv=100,000</m:t>
                </m:r>
              </m:oMath>
            </m:oMathPara>
          </w:p>
          <w:p w:rsidR="00A66B01" w:rsidRDefault="00676E0B" w:rsidP="00636FA4">
            <w:pPr>
              <w:pStyle w:val="a7"/>
              <w:bidi w:val="0"/>
              <w:spacing w:line="360" w:lineRule="auto"/>
              <w:ind w:left="0"/>
              <w:rPr>
                <w:rFonts w:cs="David"/>
                <w:sz w:val="24"/>
                <w:szCs w:val="24"/>
              </w:rPr>
            </w:pPr>
            <m:oMathPara>
              <m:oMath>
                <m:r>
                  <w:rPr>
                    <w:rFonts w:ascii="Cambria Math" w:hAnsi="Cambria Math" w:cs="David"/>
                    <w:sz w:val="24"/>
                    <w:szCs w:val="24"/>
                  </w:rPr>
                  <m:t>→pv=</m:t>
                </m:r>
              </m:oMath>
            </m:oMathPara>
          </w:p>
        </w:tc>
      </w:tr>
      <w:tr w:rsidR="00676E0B" w:rsidTr="00D5073D">
        <w:tc>
          <w:tcPr>
            <w:tcW w:w="0" w:type="auto"/>
            <w:vAlign w:val="bottom"/>
          </w:tcPr>
          <w:p w:rsidR="00A66B01" w:rsidRDefault="00676E0B" w:rsidP="00636FA4">
            <w:pPr>
              <w:pStyle w:val="a7"/>
              <w:spacing w:line="360" w:lineRule="auto"/>
              <w:ind w:left="0"/>
              <w:rPr>
                <w:rFonts w:cs="David"/>
                <w:sz w:val="24"/>
                <w:szCs w:val="24"/>
                <w:rtl/>
              </w:rPr>
            </w:pPr>
            <w:r>
              <w:rPr>
                <w:rFonts w:cs="David" w:hint="cs"/>
                <w:sz w:val="24"/>
                <w:szCs w:val="24"/>
                <w:rtl/>
              </w:rPr>
              <w:t>הוצאות מימון</w:t>
            </w:r>
          </w:p>
        </w:tc>
        <w:tc>
          <w:tcPr>
            <w:tcW w:w="0" w:type="auto"/>
            <w:vAlign w:val="bottom"/>
          </w:tcPr>
          <w:p w:rsidR="00A66B01" w:rsidRDefault="00676E0B" w:rsidP="00636FA4">
            <w:pPr>
              <w:pStyle w:val="a7"/>
              <w:spacing w:line="360" w:lineRule="auto"/>
              <w:ind w:left="0"/>
              <w:rPr>
                <w:rFonts w:cs="David"/>
                <w:sz w:val="24"/>
                <w:szCs w:val="24"/>
                <w:rtl/>
              </w:rPr>
            </w:pPr>
            <w:r>
              <w:rPr>
                <w:rFonts w:cs="David" w:hint="cs"/>
                <w:sz w:val="24"/>
                <w:szCs w:val="24"/>
                <w:rtl/>
              </w:rPr>
              <w:t>(7,111)</w:t>
            </w:r>
          </w:p>
        </w:tc>
        <w:tc>
          <w:tcPr>
            <w:tcW w:w="0" w:type="auto"/>
            <w:vAlign w:val="bottom"/>
          </w:tcPr>
          <w:p w:rsidR="00A66B01" w:rsidRDefault="00676E0B" w:rsidP="00636FA4">
            <w:pPr>
              <w:pStyle w:val="a7"/>
              <w:spacing w:line="360" w:lineRule="auto"/>
              <w:ind w:left="0"/>
              <w:rPr>
                <w:rFonts w:cs="David"/>
                <w:sz w:val="24"/>
                <w:szCs w:val="24"/>
              </w:rPr>
            </w:pPr>
            <w:r>
              <w:rPr>
                <w:rFonts w:cs="David"/>
                <w:sz w:val="24"/>
                <w:szCs w:val="24"/>
              </w:rPr>
              <w:t>Int1</w:t>
            </w:r>
          </w:p>
        </w:tc>
      </w:tr>
      <w:tr w:rsidR="00676E0B" w:rsidTr="00D5073D">
        <w:tc>
          <w:tcPr>
            <w:tcW w:w="0" w:type="auto"/>
            <w:vAlign w:val="bottom"/>
          </w:tcPr>
          <w:p w:rsidR="00A66B01" w:rsidRDefault="00676E0B" w:rsidP="00636FA4">
            <w:pPr>
              <w:pStyle w:val="a7"/>
              <w:spacing w:line="360" w:lineRule="auto"/>
              <w:ind w:left="0"/>
              <w:rPr>
                <w:rFonts w:cs="David"/>
                <w:sz w:val="24"/>
                <w:szCs w:val="24"/>
                <w:rtl/>
              </w:rPr>
            </w:pPr>
            <w:r>
              <w:rPr>
                <w:rFonts w:cs="David" w:hint="cs"/>
                <w:sz w:val="24"/>
                <w:szCs w:val="24"/>
                <w:rtl/>
              </w:rPr>
              <w:t xml:space="preserve">תשלום </w:t>
            </w:r>
          </w:p>
        </w:tc>
        <w:tc>
          <w:tcPr>
            <w:tcW w:w="0" w:type="auto"/>
            <w:vAlign w:val="bottom"/>
          </w:tcPr>
          <w:p w:rsidR="00A66B01" w:rsidRDefault="00676E0B" w:rsidP="00636FA4">
            <w:pPr>
              <w:pStyle w:val="a7"/>
              <w:spacing w:line="360" w:lineRule="auto"/>
              <w:ind w:left="0"/>
              <w:rPr>
                <w:rFonts w:cs="David"/>
                <w:sz w:val="24"/>
                <w:szCs w:val="24"/>
                <w:rtl/>
              </w:rPr>
            </w:pPr>
            <w:r>
              <w:rPr>
                <w:rFonts w:cs="David" w:hint="cs"/>
                <w:sz w:val="24"/>
                <w:szCs w:val="24"/>
                <w:rtl/>
              </w:rPr>
              <w:t>10,000</w:t>
            </w:r>
          </w:p>
        </w:tc>
        <w:tc>
          <w:tcPr>
            <w:tcW w:w="0" w:type="auto"/>
            <w:vAlign w:val="bottom"/>
          </w:tcPr>
          <w:p w:rsidR="00A66B01" w:rsidRDefault="00A66B01" w:rsidP="00636FA4">
            <w:pPr>
              <w:pStyle w:val="a7"/>
              <w:spacing w:line="360" w:lineRule="auto"/>
              <w:ind w:left="0"/>
              <w:rPr>
                <w:rFonts w:cs="David"/>
                <w:sz w:val="24"/>
                <w:szCs w:val="24"/>
                <w:rtl/>
              </w:rPr>
            </w:pPr>
          </w:p>
        </w:tc>
      </w:tr>
      <w:tr w:rsidR="00676E0B" w:rsidTr="00D5073D">
        <w:tc>
          <w:tcPr>
            <w:tcW w:w="0" w:type="auto"/>
            <w:vAlign w:val="bottom"/>
          </w:tcPr>
          <w:p w:rsidR="00A66B01" w:rsidRDefault="00676E0B" w:rsidP="00636FA4">
            <w:pPr>
              <w:pStyle w:val="a7"/>
              <w:spacing w:line="360" w:lineRule="auto"/>
              <w:ind w:left="0"/>
              <w:rPr>
                <w:rFonts w:cs="David"/>
                <w:sz w:val="24"/>
                <w:szCs w:val="24"/>
                <w:rtl/>
              </w:rPr>
            </w:pPr>
            <w:r>
              <w:rPr>
                <w:rFonts w:cs="David" w:hint="cs"/>
                <w:sz w:val="24"/>
                <w:szCs w:val="24"/>
                <w:rtl/>
              </w:rPr>
              <w:t>12/14</w:t>
            </w:r>
          </w:p>
        </w:tc>
        <w:tc>
          <w:tcPr>
            <w:tcW w:w="0" w:type="auto"/>
            <w:tcBorders>
              <w:bottom w:val="single" w:sz="12" w:space="0" w:color="auto"/>
            </w:tcBorders>
            <w:vAlign w:val="bottom"/>
          </w:tcPr>
          <w:p w:rsidR="00A66B01" w:rsidRDefault="00676E0B" w:rsidP="00636FA4">
            <w:pPr>
              <w:pStyle w:val="a7"/>
              <w:spacing w:line="360" w:lineRule="auto"/>
              <w:ind w:left="0"/>
              <w:rPr>
                <w:rFonts w:cs="David"/>
                <w:sz w:val="24"/>
                <w:szCs w:val="24"/>
                <w:rtl/>
              </w:rPr>
            </w:pPr>
            <w:r>
              <w:rPr>
                <w:rFonts w:cs="David" w:hint="cs"/>
                <w:sz w:val="24"/>
                <w:szCs w:val="24"/>
                <w:rtl/>
              </w:rPr>
              <w:t>(113,860)</w:t>
            </w:r>
          </w:p>
        </w:tc>
        <w:tc>
          <w:tcPr>
            <w:tcW w:w="0" w:type="auto"/>
            <w:vAlign w:val="bottom"/>
          </w:tcPr>
          <w:p w:rsidR="00A66B01" w:rsidRDefault="00676E0B" w:rsidP="00636FA4">
            <w:pPr>
              <w:pStyle w:val="a7"/>
              <w:spacing w:line="360" w:lineRule="auto"/>
              <w:ind w:left="0"/>
              <w:rPr>
                <w:rFonts w:cs="David"/>
                <w:sz w:val="24"/>
                <w:szCs w:val="24"/>
              </w:rPr>
            </w:pPr>
            <w:r>
              <w:rPr>
                <w:rFonts w:cs="David"/>
                <w:sz w:val="24"/>
                <w:szCs w:val="24"/>
              </w:rPr>
              <w:t>Bal1</w:t>
            </w:r>
          </w:p>
        </w:tc>
      </w:tr>
      <w:tr w:rsidR="00676E0B" w:rsidTr="00D5073D">
        <w:tc>
          <w:tcPr>
            <w:tcW w:w="0" w:type="auto"/>
            <w:tcBorders>
              <w:right w:val="single" w:sz="12" w:space="0" w:color="auto"/>
            </w:tcBorders>
            <w:vAlign w:val="bottom"/>
          </w:tcPr>
          <w:p w:rsidR="00A66B01" w:rsidRDefault="00676E0B" w:rsidP="00636FA4">
            <w:pPr>
              <w:pStyle w:val="a7"/>
              <w:spacing w:line="360" w:lineRule="auto"/>
              <w:ind w:left="0"/>
              <w:rPr>
                <w:rFonts w:cs="David"/>
                <w:sz w:val="24"/>
                <w:szCs w:val="24"/>
                <w:rtl/>
              </w:rPr>
            </w:pPr>
            <w:r>
              <w:rPr>
                <w:rFonts w:cs="David" w:hint="cs"/>
                <w:sz w:val="24"/>
                <w:szCs w:val="24"/>
                <w:rtl/>
              </w:rPr>
              <w:t>הוצאות מימון 01-03/15</w:t>
            </w:r>
          </w:p>
        </w:tc>
        <w:tc>
          <w:tcPr>
            <w:tcW w:w="0" w:type="auto"/>
            <w:tcBorders>
              <w:top w:val="single" w:sz="12" w:space="0" w:color="auto"/>
              <w:left w:val="single" w:sz="12" w:space="0" w:color="auto"/>
              <w:bottom w:val="single" w:sz="12" w:space="0" w:color="auto"/>
              <w:right w:val="single" w:sz="12" w:space="0" w:color="auto"/>
            </w:tcBorders>
            <w:vAlign w:val="bottom"/>
          </w:tcPr>
          <w:p w:rsidR="00A66B01" w:rsidRDefault="00676E0B" w:rsidP="00636FA4">
            <w:pPr>
              <w:pStyle w:val="a7"/>
              <w:spacing w:line="360" w:lineRule="auto"/>
              <w:ind w:left="0"/>
              <w:rPr>
                <w:rFonts w:cs="David"/>
                <w:sz w:val="24"/>
                <w:szCs w:val="24"/>
                <w:rtl/>
              </w:rPr>
            </w:pPr>
            <w:r>
              <w:rPr>
                <w:rFonts w:cs="David" w:hint="cs"/>
                <w:sz w:val="24"/>
                <w:szCs w:val="24"/>
                <w:rtl/>
              </w:rPr>
              <w:t>(1,671)</w:t>
            </w:r>
          </w:p>
        </w:tc>
        <w:tc>
          <w:tcPr>
            <w:tcW w:w="0" w:type="auto"/>
            <w:tcBorders>
              <w:left w:val="single" w:sz="12" w:space="0" w:color="auto"/>
            </w:tcBorders>
            <w:vAlign w:val="bottom"/>
          </w:tcPr>
          <w:p w:rsidR="00A66B01" w:rsidRDefault="00A66B01" w:rsidP="00636FA4">
            <w:pPr>
              <w:pStyle w:val="a7"/>
              <w:spacing w:line="360" w:lineRule="auto"/>
              <w:ind w:left="0"/>
              <w:rPr>
                <w:rFonts w:cs="David"/>
                <w:sz w:val="24"/>
                <w:szCs w:val="24"/>
                <w:rtl/>
              </w:rPr>
            </w:pPr>
          </w:p>
        </w:tc>
      </w:tr>
      <w:tr w:rsidR="00676E0B" w:rsidTr="00D5073D">
        <w:tc>
          <w:tcPr>
            <w:tcW w:w="0" w:type="auto"/>
            <w:vAlign w:val="bottom"/>
          </w:tcPr>
          <w:p w:rsidR="00676E0B" w:rsidRDefault="00676E0B" w:rsidP="00636FA4">
            <w:pPr>
              <w:pStyle w:val="a7"/>
              <w:spacing w:line="360" w:lineRule="auto"/>
              <w:ind w:left="0"/>
              <w:rPr>
                <w:rFonts w:cs="David"/>
                <w:sz w:val="24"/>
                <w:szCs w:val="24"/>
                <w:rtl/>
              </w:rPr>
            </w:pPr>
            <w:r>
              <w:rPr>
                <w:rFonts w:cs="David" w:hint="cs"/>
                <w:sz w:val="24"/>
                <w:szCs w:val="24"/>
                <w:rtl/>
              </w:rPr>
              <w:t xml:space="preserve">03/15 יתרה </w:t>
            </w:r>
          </w:p>
        </w:tc>
        <w:tc>
          <w:tcPr>
            <w:tcW w:w="0" w:type="auto"/>
            <w:tcBorders>
              <w:top w:val="single" w:sz="12" w:space="0" w:color="auto"/>
            </w:tcBorders>
            <w:vAlign w:val="bottom"/>
          </w:tcPr>
          <w:p w:rsidR="00676E0B" w:rsidRDefault="00676E0B" w:rsidP="00636FA4">
            <w:pPr>
              <w:pStyle w:val="a7"/>
              <w:spacing w:line="360" w:lineRule="auto"/>
              <w:ind w:left="0"/>
              <w:rPr>
                <w:rFonts w:cs="David"/>
                <w:sz w:val="24"/>
                <w:szCs w:val="24"/>
                <w:rtl/>
              </w:rPr>
            </w:pPr>
            <w:r>
              <w:rPr>
                <w:rFonts w:cs="David" w:hint="cs"/>
                <w:sz w:val="24"/>
                <w:szCs w:val="24"/>
                <w:rtl/>
              </w:rPr>
              <w:t>(115,531)</w:t>
            </w:r>
          </w:p>
        </w:tc>
        <w:tc>
          <w:tcPr>
            <w:tcW w:w="0" w:type="auto"/>
            <w:vAlign w:val="bottom"/>
          </w:tcPr>
          <w:p w:rsidR="00676E0B" w:rsidRDefault="00676E0B" w:rsidP="00636FA4">
            <w:pPr>
              <w:pStyle w:val="a7"/>
              <w:bidi w:val="0"/>
              <w:spacing w:line="360" w:lineRule="auto"/>
              <w:ind w:left="0"/>
              <w:rPr>
                <w:rFonts w:cs="David"/>
                <w:sz w:val="24"/>
                <w:szCs w:val="24"/>
              </w:rPr>
            </w:pPr>
            <m:oMathPara>
              <m:oMath>
                <m:r>
                  <w:rPr>
                    <w:rFonts w:ascii="Cambria Math" w:hAnsi="Cambria Math" w:cs="David"/>
                    <w:sz w:val="24"/>
                    <w:szCs w:val="24"/>
                  </w:rPr>
                  <m:t>113,860*</m:t>
                </m:r>
                <m:sSup>
                  <m:sSupPr>
                    <m:ctrlPr>
                      <w:rPr>
                        <w:rFonts w:ascii="Cambria Math" w:hAnsi="Cambria Math" w:cs="David"/>
                        <w:i/>
                        <w:sz w:val="24"/>
                        <w:szCs w:val="24"/>
                      </w:rPr>
                    </m:ctrlPr>
                  </m:sSupPr>
                  <m:e>
                    <m:r>
                      <w:rPr>
                        <w:rFonts w:ascii="Cambria Math" w:hAnsi="Cambria Math" w:cs="David"/>
                        <w:sz w:val="24"/>
                        <w:szCs w:val="24"/>
                      </w:rPr>
                      <m:t>1.06</m:t>
                    </m:r>
                  </m:e>
                  <m:sup>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4</m:t>
                        </m:r>
                      </m:den>
                    </m:f>
                  </m:sup>
                </m:sSup>
                <m:r>
                  <w:rPr>
                    <w:rFonts w:ascii="Cambria Math" w:hAnsi="Cambria Math" w:cs="David"/>
                    <w:sz w:val="24"/>
                    <w:szCs w:val="24"/>
                  </w:rPr>
                  <m:t>=</m:t>
                </m:r>
              </m:oMath>
            </m:oMathPara>
          </w:p>
        </w:tc>
      </w:tr>
      <w:tr w:rsidR="00676E0B" w:rsidTr="00D5073D">
        <w:tc>
          <w:tcPr>
            <w:tcW w:w="0" w:type="auto"/>
            <w:vAlign w:val="bottom"/>
          </w:tcPr>
          <w:p w:rsidR="00676E0B" w:rsidRDefault="00676E0B" w:rsidP="00636FA4">
            <w:pPr>
              <w:pStyle w:val="a7"/>
              <w:spacing w:line="360" w:lineRule="auto"/>
              <w:ind w:left="0"/>
              <w:rPr>
                <w:rFonts w:cs="David"/>
                <w:sz w:val="24"/>
                <w:szCs w:val="24"/>
                <w:rtl/>
              </w:rPr>
            </w:pPr>
            <w:r>
              <w:rPr>
                <w:rFonts w:cs="David" w:hint="cs"/>
                <w:sz w:val="24"/>
                <w:szCs w:val="24"/>
                <w:rtl/>
              </w:rPr>
              <w:t>המרה</w:t>
            </w:r>
          </w:p>
        </w:tc>
        <w:tc>
          <w:tcPr>
            <w:tcW w:w="0" w:type="auto"/>
            <w:tcBorders>
              <w:bottom w:val="single" w:sz="12" w:space="0" w:color="auto"/>
            </w:tcBorders>
            <w:vAlign w:val="bottom"/>
          </w:tcPr>
          <w:p w:rsidR="00676E0B" w:rsidRDefault="00676E0B" w:rsidP="00636FA4">
            <w:pPr>
              <w:pStyle w:val="a7"/>
              <w:spacing w:line="360" w:lineRule="auto"/>
              <w:ind w:left="0"/>
              <w:rPr>
                <w:rFonts w:cs="David"/>
                <w:sz w:val="24"/>
                <w:szCs w:val="24"/>
                <w:rtl/>
              </w:rPr>
            </w:pPr>
            <w:r>
              <w:rPr>
                <w:rFonts w:cs="David" w:hint="cs"/>
                <w:sz w:val="24"/>
                <w:szCs w:val="24"/>
                <w:rtl/>
              </w:rPr>
              <w:t>46,212</w:t>
            </w:r>
          </w:p>
        </w:tc>
        <w:tc>
          <w:tcPr>
            <w:tcW w:w="0" w:type="auto"/>
            <w:vAlign w:val="bottom"/>
          </w:tcPr>
          <w:p w:rsidR="00676E0B" w:rsidRDefault="00676E0B" w:rsidP="00636FA4">
            <w:pPr>
              <w:pStyle w:val="a7"/>
              <w:bidi w:val="0"/>
              <w:spacing w:line="360" w:lineRule="auto"/>
              <w:ind w:left="0"/>
              <w:rPr>
                <w:rFonts w:ascii="Calibri" w:eastAsia="Calibri" w:hAnsi="Calibri" w:cs="David"/>
                <w:sz w:val="24"/>
                <w:szCs w:val="24"/>
              </w:rPr>
            </w:pPr>
            <m:oMathPara>
              <m:oMath>
                <m:r>
                  <w:rPr>
                    <w:rFonts w:ascii="Cambria Math" w:eastAsia="Calibri" w:hAnsi="Cambria Math" w:cs="David"/>
                    <w:sz w:val="24"/>
                    <w:szCs w:val="24"/>
                  </w:rPr>
                  <m:t>40%*115,531=</m:t>
                </m:r>
              </m:oMath>
            </m:oMathPara>
          </w:p>
        </w:tc>
      </w:tr>
      <w:tr w:rsidR="00676E0B" w:rsidTr="00D5073D">
        <w:tc>
          <w:tcPr>
            <w:tcW w:w="0" w:type="auto"/>
            <w:tcBorders>
              <w:right w:val="single" w:sz="12" w:space="0" w:color="auto"/>
            </w:tcBorders>
            <w:vAlign w:val="bottom"/>
          </w:tcPr>
          <w:p w:rsidR="00676E0B" w:rsidRDefault="00676E0B" w:rsidP="00636FA4">
            <w:pPr>
              <w:pStyle w:val="a7"/>
              <w:spacing w:line="360" w:lineRule="auto"/>
              <w:ind w:left="0"/>
              <w:rPr>
                <w:rFonts w:cs="David"/>
                <w:sz w:val="24"/>
                <w:szCs w:val="24"/>
                <w:rtl/>
              </w:rPr>
            </w:pPr>
            <w:r>
              <w:rPr>
                <w:rFonts w:cs="David" w:hint="cs"/>
                <w:sz w:val="24"/>
                <w:szCs w:val="24"/>
                <w:rtl/>
              </w:rPr>
              <w:t>הוצאות מימון 04-12/15</w:t>
            </w:r>
          </w:p>
        </w:tc>
        <w:tc>
          <w:tcPr>
            <w:tcW w:w="0" w:type="auto"/>
            <w:tcBorders>
              <w:top w:val="single" w:sz="12" w:space="0" w:color="auto"/>
              <w:left w:val="single" w:sz="12" w:space="0" w:color="auto"/>
              <w:bottom w:val="single" w:sz="12" w:space="0" w:color="auto"/>
              <w:right w:val="single" w:sz="12" w:space="0" w:color="auto"/>
            </w:tcBorders>
            <w:vAlign w:val="bottom"/>
          </w:tcPr>
          <w:p w:rsidR="00676E0B" w:rsidRDefault="00676E0B" w:rsidP="00636FA4">
            <w:pPr>
              <w:pStyle w:val="a7"/>
              <w:spacing w:line="360" w:lineRule="auto"/>
              <w:ind w:left="0"/>
              <w:rPr>
                <w:rFonts w:cs="David"/>
                <w:sz w:val="24"/>
                <w:szCs w:val="24"/>
                <w:rtl/>
              </w:rPr>
            </w:pPr>
            <w:r>
              <w:rPr>
                <w:rFonts w:cs="David" w:hint="cs"/>
                <w:sz w:val="24"/>
                <w:szCs w:val="24"/>
                <w:rtl/>
              </w:rPr>
              <w:t>(3,096)</w:t>
            </w:r>
          </w:p>
        </w:tc>
        <w:tc>
          <w:tcPr>
            <w:tcW w:w="0" w:type="auto"/>
            <w:tcBorders>
              <w:left w:val="single" w:sz="12" w:space="0" w:color="auto"/>
            </w:tcBorders>
            <w:vAlign w:val="bottom"/>
          </w:tcPr>
          <w:p w:rsidR="00676E0B" w:rsidRDefault="00676E0B" w:rsidP="00636FA4">
            <w:pPr>
              <w:pStyle w:val="a7"/>
              <w:bidi w:val="0"/>
              <w:spacing w:line="360" w:lineRule="auto"/>
              <w:ind w:left="0"/>
              <w:rPr>
                <w:rFonts w:ascii="Calibri" w:eastAsia="Calibri" w:hAnsi="Calibri" w:cs="David"/>
                <w:sz w:val="24"/>
                <w:szCs w:val="24"/>
              </w:rPr>
            </w:pPr>
          </w:p>
        </w:tc>
      </w:tr>
      <w:tr w:rsidR="00676E0B" w:rsidTr="00D5073D">
        <w:tc>
          <w:tcPr>
            <w:tcW w:w="0" w:type="auto"/>
            <w:vAlign w:val="bottom"/>
          </w:tcPr>
          <w:p w:rsidR="00676E0B" w:rsidRDefault="00676E0B" w:rsidP="00636FA4">
            <w:pPr>
              <w:pStyle w:val="a7"/>
              <w:spacing w:line="360" w:lineRule="auto"/>
              <w:ind w:left="0"/>
              <w:rPr>
                <w:rFonts w:cs="David"/>
                <w:sz w:val="24"/>
                <w:szCs w:val="24"/>
                <w:rtl/>
              </w:rPr>
            </w:pPr>
            <w:r>
              <w:rPr>
                <w:rFonts w:cs="David" w:hint="cs"/>
                <w:sz w:val="24"/>
                <w:szCs w:val="24"/>
                <w:rtl/>
              </w:rPr>
              <w:t>תשלום</w:t>
            </w:r>
          </w:p>
        </w:tc>
        <w:tc>
          <w:tcPr>
            <w:tcW w:w="0" w:type="auto"/>
            <w:tcBorders>
              <w:top w:val="single" w:sz="12" w:space="0" w:color="auto"/>
            </w:tcBorders>
            <w:vAlign w:val="bottom"/>
          </w:tcPr>
          <w:p w:rsidR="00676E0B" w:rsidRDefault="00676E0B" w:rsidP="00636FA4">
            <w:pPr>
              <w:pStyle w:val="a7"/>
              <w:spacing w:line="360" w:lineRule="auto"/>
              <w:ind w:left="0"/>
              <w:rPr>
                <w:rFonts w:cs="David"/>
                <w:sz w:val="24"/>
                <w:szCs w:val="24"/>
                <w:rtl/>
              </w:rPr>
            </w:pPr>
            <w:r>
              <w:rPr>
                <w:rFonts w:cs="David" w:hint="cs"/>
                <w:sz w:val="24"/>
                <w:szCs w:val="24"/>
                <w:rtl/>
              </w:rPr>
              <w:t>6,000</w:t>
            </w:r>
          </w:p>
        </w:tc>
        <w:tc>
          <w:tcPr>
            <w:tcW w:w="0" w:type="auto"/>
            <w:vAlign w:val="bottom"/>
          </w:tcPr>
          <w:p w:rsidR="00676E0B" w:rsidRDefault="00676E0B" w:rsidP="00636FA4">
            <w:pPr>
              <w:pStyle w:val="a7"/>
              <w:bidi w:val="0"/>
              <w:spacing w:line="360" w:lineRule="auto"/>
              <w:ind w:left="0"/>
              <w:rPr>
                <w:rFonts w:ascii="Calibri" w:eastAsia="Calibri" w:hAnsi="Calibri" w:cs="David"/>
                <w:sz w:val="24"/>
                <w:szCs w:val="24"/>
              </w:rPr>
            </w:pPr>
            <w:r>
              <w:rPr>
                <w:rFonts w:ascii="Calibri" w:eastAsia="Calibri" w:hAnsi="Calibri" w:cs="David"/>
                <w:sz w:val="24"/>
                <w:szCs w:val="24"/>
              </w:rPr>
              <w:t>60%</w:t>
            </w:r>
          </w:p>
        </w:tc>
      </w:tr>
      <w:tr w:rsidR="00676E0B" w:rsidTr="00D5073D">
        <w:tc>
          <w:tcPr>
            <w:tcW w:w="0" w:type="auto"/>
            <w:vAlign w:val="bottom"/>
          </w:tcPr>
          <w:p w:rsidR="00676E0B" w:rsidRDefault="00676E0B" w:rsidP="00636FA4">
            <w:pPr>
              <w:pStyle w:val="a7"/>
              <w:spacing w:line="360" w:lineRule="auto"/>
              <w:ind w:left="0"/>
              <w:rPr>
                <w:rFonts w:cs="David"/>
                <w:sz w:val="24"/>
                <w:szCs w:val="24"/>
                <w:rtl/>
              </w:rPr>
            </w:pPr>
            <w:r>
              <w:rPr>
                <w:rFonts w:cs="David" w:hint="cs"/>
                <w:sz w:val="24"/>
                <w:szCs w:val="24"/>
                <w:rtl/>
              </w:rPr>
              <w:t xml:space="preserve">יתרה </w:t>
            </w:r>
          </w:p>
        </w:tc>
        <w:tc>
          <w:tcPr>
            <w:tcW w:w="0" w:type="auto"/>
            <w:vAlign w:val="bottom"/>
          </w:tcPr>
          <w:p w:rsidR="00676E0B" w:rsidRDefault="00676E0B" w:rsidP="00636FA4">
            <w:pPr>
              <w:pStyle w:val="a7"/>
              <w:spacing w:line="360" w:lineRule="auto"/>
              <w:ind w:left="0"/>
              <w:rPr>
                <w:rFonts w:cs="David"/>
                <w:sz w:val="24"/>
                <w:szCs w:val="24"/>
                <w:rtl/>
              </w:rPr>
            </w:pPr>
            <w:r>
              <w:rPr>
                <w:rFonts w:cs="David" w:hint="cs"/>
                <w:sz w:val="24"/>
                <w:szCs w:val="24"/>
                <w:rtl/>
              </w:rPr>
              <w:t>(66,415)</w:t>
            </w:r>
          </w:p>
        </w:tc>
        <w:tc>
          <w:tcPr>
            <w:tcW w:w="0" w:type="auto"/>
            <w:vAlign w:val="bottom"/>
          </w:tcPr>
          <w:p w:rsidR="00676E0B" w:rsidRDefault="00676E0B" w:rsidP="00636FA4">
            <w:pPr>
              <w:pStyle w:val="a7"/>
              <w:bidi w:val="0"/>
              <w:spacing w:line="360" w:lineRule="auto"/>
              <w:ind w:left="0"/>
              <w:rPr>
                <w:rFonts w:ascii="Calibri" w:eastAsia="Calibri" w:hAnsi="Calibri" w:cs="David"/>
                <w:sz w:val="24"/>
                <w:szCs w:val="24"/>
              </w:rPr>
            </w:pPr>
            <w:r>
              <w:rPr>
                <w:rFonts w:ascii="Calibri" w:eastAsia="Calibri" w:hAnsi="Calibri" w:cs="David"/>
                <w:sz w:val="24"/>
                <w:szCs w:val="24"/>
              </w:rPr>
              <w:t>Bal2*60%=</w:t>
            </w:r>
          </w:p>
        </w:tc>
      </w:tr>
    </w:tbl>
    <w:p w:rsidR="00A66B01" w:rsidRDefault="00676E0B" w:rsidP="00636FA4">
      <w:pPr>
        <w:pStyle w:val="a7"/>
        <w:spacing w:line="360" w:lineRule="auto"/>
        <w:ind w:left="680"/>
        <w:jc w:val="both"/>
        <w:rPr>
          <w:rFonts w:cs="David"/>
          <w:b/>
          <w:bCs/>
          <w:sz w:val="24"/>
          <w:szCs w:val="24"/>
          <w:rtl/>
        </w:rPr>
      </w:pPr>
      <w:r>
        <w:rPr>
          <w:rFonts w:cs="David" w:hint="cs"/>
          <w:b/>
          <w:bCs/>
          <w:sz w:val="24"/>
          <w:szCs w:val="24"/>
          <w:rtl/>
        </w:rPr>
        <w:t>נדרש ב: הצג את ההשפעה על חישובי הרווח הבסיסי והמדולל למניה בשנת 2014.</w:t>
      </w:r>
    </w:p>
    <w:p w:rsidR="00676E0B" w:rsidRDefault="00676E0B" w:rsidP="00636FA4">
      <w:pPr>
        <w:pStyle w:val="a7"/>
        <w:spacing w:line="360" w:lineRule="auto"/>
        <w:ind w:left="680"/>
        <w:jc w:val="both"/>
        <w:rPr>
          <w:rFonts w:cs="David"/>
          <w:b/>
          <w:bCs/>
          <w:sz w:val="24"/>
          <w:szCs w:val="24"/>
          <w:u w:val="single"/>
          <w:rtl/>
        </w:rPr>
      </w:pPr>
      <w:proofErr w:type="spellStart"/>
      <w:r>
        <w:rPr>
          <w:rFonts w:cs="David" w:hint="cs"/>
          <w:b/>
          <w:bCs/>
          <w:sz w:val="24"/>
          <w:szCs w:val="24"/>
          <w:u w:val="single"/>
          <w:rtl/>
        </w:rPr>
        <w:t>פיתרון</w:t>
      </w:r>
      <w:proofErr w:type="spellEnd"/>
    </w:p>
    <w:p w:rsidR="00676E0B" w:rsidRDefault="0018620F" w:rsidP="00636FA4">
      <w:pPr>
        <w:pStyle w:val="a7"/>
        <w:spacing w:line="360" w:lineRule="auto"/>
        <w:ind w:left="680"/>
        <w:jc w:val="both"/>
        <w:rPr>
          <w:rFonts w:cs="David"/>
          <w:sz w:val="24"/>
          <w:szCs w:val="24"/>
          <w:u w:val="single"/>
          <w:rtl/>
        </w:rPr>
      </w:pPr>
      <w:r>
        <w:rPr>
          <w:rFonts w:cs="David" w:hint="cs"/>
          <w:sz w:val="24"/>
          <w:szCs w:val="24"/>
          <w:u w:val="single"/>
          <w:rtl/>
        </w:rPr>
        <w:t>רווח בסיסי:</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560"/>
      </w:tblGrid>
      <w:tr w:rsidR="0018620F" w:rsidTr="000B1139">
        <w:tc>
          <w:tcPr>
            <w:tcW w:w="0" w:type="auto"/>
            <w:vAlign w:val="center"/>
          </w:tcPr>
          <w:p w:rsidR="0018620F" w:rsidRPr="0018620F" w:rsidRDefault="0018620F" w:rsidP="00636FA4">
            <w:pPr>
              <w:pStyle w:val="a7"/>
              <w:spacing w:line="360" w:lineRule="auto"/>
              <w:ind w:left="0"/>
              <w:rPr>
                <w:rFonts w:cs="David"/>
                <w:sz w:val="24"/>
                <w:szCs w:val="24"/>
                <w:rtl/>
              </w:rPr>
            </w:pPr>
            <w:r>
              <w:rPr>
                <w:rFonts w:cs="David" w:hint="cs"/>
                <w:sz w:val="24"/>
                <w:szCs w:val="24"/>
                <w:rtl/>
              </w:rPr>
              <w:t>נקודת המוצא</w:t>
            </w:r>
          </w:p>
        </w:tc>
        <w:tc>
          <w:tcPr>
            <w:tcW w:w="0" w:type="auto"/>
            <w:vAlign w:val="center"/>
          </w:tcPr>
          <w:p w:rsidR="0018620F" w:rsidRPr="00636FA4" w:rsidRDefault="0018620F" w:rsidP="00636FA4">
            <w:pPr>
              <w:pStyle w:val="a7"/>
              <w:bidi w:val="0"/>
              <w:spacing w:line="360" w:lineRule="auto"/>
              <w:ind w:left="0"/>
              <w:rPr>
                <w:rFonts w:cs="David"/>
                <w:sz w:val="24"/>
                <w:szCs w:val="24"/>
              </w:rPr>
            </w:pPr>
            <m:oMathPara>
              <m:oMathParaPr>
                <m:jc m:val="right"/>
              </m:oMathParaPr>
              <m:oMath>
                <m:r>
                  <m:rPr>
                    <m:sty m:val="p"/>
                  </m:rPr>
                  <w:rPr>
                    <w:rFonts w:ascii="Cambria Math" w:hAnsi="Cambria Math" w:cs="David"/>
                    <w:sz w:val="24"/>
                    <w:szCs w:val="24"/>
                  </w:rPr>
                  <m:t>7,011*0.75=(5,258)</m:t>
                </m:r>
              </m:oMath>
            </m:oMathPara>
          </w:p>
        </w:tc>
      </w:tr>
      <w:tr w:rsidR="0018620F" w:rsidTr="000B1139">
        <w:tc>
          <w:tcPr>
            <w:tcW w:w="0" w:type="auto"/>
            <w:vAlign w:val="center"/>
          </w:tcPr>
          <w:p w:rsidR="0018620F" w:rsidRPr="0018620F" w:rsidRDefault="000B1139" w:rsidP="00636FA4">
            <w:pPr>
              <w:pStyle w:val="a7"/>
              <w:spacing w:line="360" w:lineRule="auto"/>
              <w:ind w:left="0"/>
              <w:rPr>
                <w:rFonts w:cs="David"/>
                <w:sz w:val="24"/>
                <w:szCs w:val="24"/>
                <w:rtl/>
              </w:rPr>
            </w:pPr>
            <w:r>
              <w:rPr>
                <w:rFonts w:cs="David" w:hint="cs"/>
                <w:sz w:val="24"/>
                <w:szCs w:val="24"/>
                <w:rtl/>
              </w:rPr>
              <w:t>כמות בסיסית</w:t>
            </w:r>
          </w:p>
        </w:tc>
        <w:tc>
          <w:tcPr>
            <w:tcW w:w="0" w:type="auto"/>
            <w:vAlign w:val="center"/>
          </w:tcPr>
          <w:p w:rsidR="0018620F" w:rsidRPr="0018620F" w:rsidRDefault="000B1139" w:rsidP="00636FA4">
            <w:pPr>
              <w:pStyle w:val="a7"/>
              <w:spacing w:line="360" w:lineRule="auto"/>
              <w:ind w:left="0"/>
              <w:rPr>
                <w:rFonts w:cs="David"/>
                <w:sz w:val="24"/>
                <w:szCs w:val="24"/>
                <w:rtl/>
              </w:rPr>
            </w:pPr>
            <w:r>
              <w:rPr>
                <w:rFonts w:cs="David" w:hint="cs"/>
                <w:sz w:val="24"/>
                <w:szCs w:val="24"/>
                <w:rtl/>
              </w:rPr>
              <w:t>---</w:t>
            </w:r>
          </w:p>
        </w:tc>
      </w:tr>
    </w:tbl>
    <w:p w:rsidR="0018620F" w:rsidRPr="000B1139" w:rsidRDefault="000B1139" w:rsidP="00636FA4">
      <w:pPr>
        <w:spacing w:line="360" w:lineRule="auto"/>
        <w:ind w:left="680"/>
        <w:jc w:val="both"/>
        <w:rPr>
          <w:rFonts w:cs="David"/>
          <w:i/>
          <w:sz w:val="24"/>
          <w:szCs w:val="24"/>
          <w:u w:val="single"/>
          <w:rtl/>
        </w:rPr>
      </w:pPr>
      <w:r w:rsidRPr="000B1139">
        <w:rPr>
          <w:rFonts w:cs="David" w:hint="cs"/>
          <w:sz w:val="24"/>
          <w:szCs w:val="24"/>
          <w:u w:val="single"/>
          <w:rtl/>
        </w:rPr>
        <w:t xml:space="preserve">רווח מדולל למניה : </w:t>
      </w:r>
      <m:oMath>
        <m:f>
          <m:fPr>
            <m:ctrlPr>
              <w:rPr>
                <w:rFonts w:ascii="Cambria Math" w:hAnsi="Cambria Math" w:cs="David"/>
                <w:sz w:val="24"/>
                <w:szCs w:val="24"/>
              </w:rPr>
            </m:ctrlPr>
          </m:fPr>
          <m:num>
            <m:r>
              <m:rPr>
                <m:sty m:val="p"/>
              </m:rPr>
              <w:rPr>
                <w:rFonts w:ascii="Cambria Math" w:hAnsi="Cambria Math" w:cs="David"/>
                <w:sz w:val="24"/>
                <w:szCs w:val="24"/>
              </w:rPr>
              <m:t>5,258</m:t>
            </m:r>
          </m:num>
          <m:den>
            <m:r>
              <m:rPr>
                <m:sty m:val="p"/>
              </m:rPr>
              <w:rPr>
                <w:rFonts w:ascii="Cambria Math" w:hAnsi="Cambria Math" w:cs="David"/>
                <w:sz w:val="24"/>
                <w:szCs w:val="24"/>
              </w:rPr>
              <m:t>10,000</m:t>
            </m:r>
          </m:den>
        </m:f>
        <m:r>
          <m:rPr>
            <m:sty m:val="p"/>
          </m:rPr>
          <w:rPr>
            <w:rFonts w:ascii="Cambria Math" w:hAnsi="Cambria Math" w:cs="David"/>
            <w:sz w:val="24"/>
            <w:szCs w:val="24"/>
          </w:rPr>
          <m:t>=0.53</m:t>
        </m:r>
      </m:oMath>
    </w:p>
    <w:p w:rsidR="000B1139" w:rsidRDefault="000B1139" w:rsidP="00636FA4">
      <w:pPr>
        <w:pStyle w:val="a7"/>
        <w:spacing w:line="360" w:lineRule="auto"/>
        <w:ind w:left="680"/>
        <w:jc w:val="both"/>
        <w:rPr>
          <w:rFonts w:cs="David"/>
          <w:sz w:val="24"/>
          <w:szCs w:val="24"/>
          <w:rtl/>
        </w:rPr>
      </w:pPr>
      <w:r>
        <w:rPr>
          <w:rFonts w:cs="David" w:hint="cs"/>
          <w:sz w:val="24"/>
          <w:szCs w:val="24"/>
          <w:rtl/>
        </w:rPr>
        <w:t>אם כבר ב-01/14 האג"ח היו מומרות למניות לא היה מרכיב התחייבות ולכן לא היו הוצאות מימון מכאן התוספת למונה היא ביטול הוצאות המימון נטו ממס.</w:t>
      </w:r>
    </w:p>
    <w:p w:rsidR="000B1139" w:rsidRDefault="000B1139" w:rsidP="00636FA4">
      <w:pPr>
        <w:pStyle w:val="a7"/>
        <w:spacing w:line="360" w:lineRule="auto"/>
        <w:ind w:left="680"/>
        <w:jc w:val="both"/>
        <w:rPr>
          <w:rFonts w:cs="David"/>
          <w:sz w:val="24"/>
          <w:szCs w:val="24"/>
          <w:rtl/>
        </w:rPr>
      </w:pPr>
      <w:r>
        <w:rPr>
          <w:rFonts w:cs="David" w:hint="cs"/>
          <w:sz w:val="24"/>
          <w:szCs w:val="24"/>
          <w:rtl/>
        </w:rPr>
        <w:t>מצד שני היו עוד מניות (10,000) לכל השנה 01-12/14 סה"כ 0.53</w:t>
      </w:r>
    </w:p>
    <w:p w:rsidR="00636FA4" w:rsidRDefault="00636FA4" w:rsidP="00636FA4">
      <w:pPr>
        <w:pStyle w:val="a7"/>
        <w:spacing w:line="360" w:lineRule="auto"/>
        <w:ind w:left="680"/>
        <w:jc w:val="both"/>
        <w:rPr>
          <w:rFonts w:cs="David"/>
          <w:b/>
          <w:bCs/>
          <w:sz w:val="24"/>
          <w:szCs w:val="24"/>
          <w:rtl/>
        </w:rPr>
      </w:pPr>
    </w:p>
    <w:p w:rsidR="000B1139" w:rsidRPr="000B1139" w:rsidRDefault="000B1139" w:rsidP="00636FA4">
      <w:pPr>
        <w:pStyle w:val="a7"/>
        <w:spacing w:line="360" w:lineRule="auto"/>
        <w:ind w:left="680"/>
        <w:jc w:val="both"/>
        <w:rPr>
          <w:rFonts w:cs="David"/>
          <w:b/>
          <w:bCs/>
          <w:sz w:val="24"/>
          <w:szCs w:val="24"/>
          <w:rtl/>
        </w:rPr>
      </w:pPr>
      <w:r>
        <w:rPr>
          <w:rFonts w:cs="David" w:hint="cs"/>
          <w:b/>
          <w:bCs/>
          <w:sz w:val="24"/>
          <w:szCs w:val="24"/>
          <w:rtl/>
        </w:rPr>
        <w:lastRenderedPageBreak/>
        <w:t>נדרש</w:t>
      </w:r>
      <w:r w:rsidR="007F776D">
        <w:rPr>
          <w:rFonts w:cs="David" w:hint="cs"/>
          <w:b/>
          <w:bCs/>
          <w:sz w:val="24"/>
          <w:szCs w:val="24"/>
          <w:rtl/>
        </w:rPr>
        <w:t xml:space="preserve"> ג</w:t>
      </w:r>
      <w:r>
        <w:rPr>
          <w:rFonts w:cs="David" w:hint="cs"/>
          <w:b/>
          <w:bCs/>
          <w:sz w:val="24"/>
          <w:szCs w:val="24"/>
          <w:rtl/>
        </w:rPr>
        <w:t>: הצג את הרווח הבסיסי והרווח המדולל למניה לשנת 2015</w:t>
      </w:r>
    </w:p>
    <w:p w:rsidR="000B1139" w:rsidRDefault="000B1139" w:rsidP="00636FA4">
      <w:pPr>
        <w:pStyle w:val="a7"/>
        <w:spacing w:line="360" w:lineRule="auto"/>
        <w:ind w:left="680"/>
        <w:jc w:val="both"/>
        <w:rPr>
          <w:rFonts w:cs="David"/>
          <w:b/>
          <w:bCs/>
          <w:sz w:val="24"/>
          <w:szCs w:val="24"/>
          <w:u w:val="single"/>
          <w:rtl/>
        </w:rPr>
      </w:pPr>
      <w:proofErr w:type="spellStart"/>
      <w:r>
        <w:rPr>
          <w:rFonts w:cs="David" w:hint="cs"/>
          <w:b/>
          <w:bCs/>
          <w:sz w:val="24"/>
          <w:szCs w:val="24"/>
          <w:u w:val="single"/>
          <w:rtl/>
        </w:rPr>
        <w:t>פיתרון</w:t>
      </w:r>
      <w:proofErr w:type="spellEnd"/>
    </w:p>
    <w:p w:rsidR="000B1139" w:rsidRDefault="000B1139" w:rsidP="00636FA4">
      <w:pPr>
        <w:pStyle w:val="a7"/>
        <w:spacing w:line="360" w:lineRule="auto"/>
        <w:ind w:left="680"/>
        <w:jc w:val="both"/>
        <w:rPr>
          <w:rFonts w:cs="David"/>
          <w:sz w:val="24"/>
          <w:szCs w:val="24"/>
          <w:u w:val="single"/>
          <w:rtl/>
        </w:rPr>
      </w:pPr>
      <w:r>
        <w:rPr>
          <w:rFonts w:cs="David" w:hint="cs"/>
          <w:sz w:val="24"/>
          <w:szCs w:val="24"/>
          <w:u w:val="single"/>
          <w:rtl/>
        </w:rPr>
        <w:t>רווח בסיסי:</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626"/>
      </w:tblGrid>
      <w:tr w:rsidR="000B1139" w:rsidTr="00E6681C">
        <w:tc>
          <w:tcPr>
            <w:tcW w:w="0" w:type="auto"/>
            <w:vAlign w:val="center"/>
          </w:tcPr>
          <w:p w:rsidR="000B1139" w:rsidRPr="0018620F" w:rsidRDefault="000B1139" w:rsidP="00636FA4">
            <w:pPr>
              <w:pStyle w:val="a7"/>
              <w:spacing w:line="360" w:lineRule="auto"/>
              <w:ind w:left="0"/>
              <w:rPr>
                <w:rFonts w:cs="David"/>
                <w:sz w:val="24"/>
                <w:szCs w:val="24"/>
                <w:rtl/>
              </w:rPr>
            </w:pPr>
            <w:r>
              <w:rPr>
                <w:rFonts w:cs="David" w:hint="cs"/>
                <w:sz w:val="24"/>
                <w:szCs w:val="24"/>
                <w:rtl/>
              </w:rPr>
              <w:t>נקודת המוצא</w:t>
            </w:r>
          </w:p>
        </w:tc>
        <w:tc>
          <w:tcPr>
            <w:tcW w:w="0" w:type="auto"/>
            <w:vAlign w:val="center"/>
          </w:tcPr>
          <w:p w:rsidR="000B1139" w:rsidRPr="00636FA4" w:rsidRDefault="000B1139" w:rsidP="00636FA4">
            <w:pPr>
              <w:pStyle w:val="a7"/>
              <w:bidi w:val="0"/>
              <w:spacing w:line="360" w:lineRule="auto"/>
              <w:ind w:left="0"/>
              <w:rPr>
                <w:rFonts w:cs="David"/>
                <w:sz w:val="24"/>
                <w:szCs w:val="24"/>
              </w:rPr>
            </w:pPr>
            <m:oMathPara>
              <m:oMathParaPr>
                <m:jc m:val="right"/>
              </m:oMathParaPr>
              <m:oMath>
                <m:r>
                  <m:rPr>
                    <m:sty m:val="p"/>
                  </m:rPr>
                  <w:rPr>
                    <w:rFonts w:ascii="Cambria Math" w:hAnsi="Cambria Math" w:cs="David"/>
                    <w:sz w:val="24"/>
                    <w:szCs w:val="24"/>
                  </w:rPr>
                  <m:t>(1,671+3,096)*0.75=(3,575)</m:t>
                </m:r>
              </m:oMath>
            </m:oMathPara>
          </w:p>
        </w:tc>
      </w:tr>
      <w:tr w:rsidR="000B1139" w:rsidTr="00E6681C">
        <w:tc>
          <w:tcPr>
            <w:tcW w:w="0" w:type="auto"/>
            <w:vAlign w:val="center"/>
          </w:tcPr>
          <w:p w:rsidR="000B1139" w:rsidRPr="0018620F" w:rsidRDefault="000B1139" w:rsidP="00636FA4">
            <w:pPr>
              <w:pStyle w:val="a7"/>
              <w:spacing w:line="360" w:lineRule="auto"/>
              <w:ind w:left="0"/>
              <w:rPr>
                <w:rFonts w:cs="David"/>
                <w:sz w:val="24"/>
                <w:szCs w:val="24"/>
                <w:rtl/>
              </w:rPr>
            </w:pPr>
            <w:r>
              <w:rPr>
                <w:rFonts w:cs="David" w:hint="cs"/>
                <w:sz w:val="24"/>
                <w:szCs w:val="24"/>
                <w:rtl/>
              </w:rPr>
              <w:t>כמות בסיסית</w:t>
            </w:r>
          </w:p>
        </w:tc>
        <w:tc>
          <w:tcPr>
            <w:tcW w:w="0" w:type="auto"/>
            <w:vAlign w:val="center"/>
          </w:tcPr>
          <w:p w:rsidR="000B1139" w:rsidRPr="0018620F" w:rsidRDefault="000B1139" w:rsidP="00636FA4">
            <w:pPr>
              <w:pStyle w:val="a7"/>
              <w:bidi w:val="0"/>
              <w:spacing w:line="360" w:lineRule="auto"/>
              <w:ind w:left="0"/>
              <w:rPr>
                <w:rFonts w:cs="David"/>
                <w:sz w:val="24"/>
                <w:szCs w:val="24"/>
              </w:rPr>
            </w:pPr>
            <m:oMathPara>
              <m:oMath>
                <m:r>
                  <m:rPr>
                    <m:sty m:val="p"/>
                  </m:rPr>
                  <w:rPr>
                    <w:rFonts w:ascii="Cambria Math" w:hAnsi="Cambria Math" w:cs="David"/>
                    <w:sz w:val="24"/>
                    <w:szCs w:val="24"/>
                  </w:rPr>
                  <m:t>4,000*</m:t>
                </m:r>
                <m:f>
                  <m:fPr>
                    <m:ctrlPr>
                      <w:rPr>
                        <w:rFonts w:ascii="Cambria Math" w:hAnsi="Cambria Math" w:cs="David"/>
                        <w:sz w:val="24"/>
                        <w:szCs w:val="24"/>
                      </w:rPr>
                    </m:ctrlPr>
                  </m:fPr>
                  <m:num>
                    <m:r>
                      <m:rPr>
                        <m:sty m:val="p"/>
                      </m:rPr>
                      <w:rPr>
                        <w:rFonts w:ascii="Cambria Math" w:hAnsi="Cambria Math" w:cs="David"/>
                        <w:sz w:val="24"/>
                        <w:szCs w:val="24"/>
                      </w:rPr>
                      <m:t>9</m:t>
                    </m:r>
                  </m:num>
                  <m:den>
                    <m:r>
                      <m:rPr>
                        <m:sty m:val="p"/>
                      </m:rPr>
                      <w:rPr>
                        <w:rFonts w:ascii="Cambria Math" w:hAnsi="Cambria Math" w:cs="David"/>
                        <w:sz w:val="24"/>
                        <w:szCs w:val="24"/>
                      </w:rPr>
                      <m:t>12</m:t>
                    </m:r>
                  </m:den>
                </m:f>
                <m:r>
                  <m:rPr>
                    <m:sty m:val="p"/>
                  </m:rPr>
                  <w:rPr>
                    <w:rFonts w:ascii="Cambria Math" w:hAnsi="Cambria Math" w:cs="David"/>
                    <w:sz w:val="24"/>
                    <w:szCs w:val="24"/>
                  </w:rPr>
                  <m:t>=3,000</m:t>
                </m:r>
              </m:oMath>
            </m:oMathPara>
          </w:p>
        </w:tc>
      </w:tr>
    </w:tbl>
    <w:p w:rsidR="00B720E0" w:rsidRDefault="00B720E0" w:rsidP="00636FA4">
      <w:pPr>
        <w:pStyle w:val="a7"/>
        <w:spacing w:line="360" w:lineRule="auto"/>
        <w:ind w:left="680"/>
        <w:jc w:val="both"/>
        <w:rPr>
          <w:rFonts w:cs="David"/>
          <w:sz w:val="24"/>
          <w:szCs w:val="24"/>
          <w:u w:val="single"/>
          <w:rtl/>
        </w:rPr>
      </w:pPr>
    </w:p>
    <w:p w:rsidR="000B1139" w:rsidRPr="000B1139" w:rsidRDefault="000B1139" w:rsidP="00636FA4">
      <w:pPr>
        <w:pStyle w:val="a7"/>
        <w:spacing w:line="360" w:lineRule="auto"/>
        <w:ind w:left="680"/>
        <w:jc w:val="both"/>
        <w:rPr>
          <w:rFonts w:cs="David"/>
          <w:i/>
          <w:sz w:val="24"/>
          <w:szCs w:val="24"/>
          <w:u w:val="single"/>
          <w:rtl/>
        </w:rPr>
      </w:pPr>
      <w:r>
        <w:rPr>
          <w:rFonts w:cs="David" w:hint="cs"/>
          <w:sz w:val="24"/>
          <w:szCs w:val="24"/>
          <w:u w:val="single"/>
          <w:rtl/>
        </w:rPr>
        <w:t xml:space="preserve">רווח מדולל למניה : </w:t>
      </w:r>
    </w:p>
    <w:p w:rsidR="000B1139" w:rsidRDefault="000B1139" w:rsidP="00636FA4">
      <w:pPr>
        <w:pStyle w:val="a7"/>
        <w:spacing w:line="360" w:lineRule="auto"/>
        <w:ind w:left="680"/>
        <w:jc w:val="both"/>
        <w:rPr>
          <w:rFonts w:cs="David"/>
          <w:sz w:val="24"/>
          <w:szCs w:val="24"/>
          <w:rtl/>
        </w:rPr>
      </w:pPr>
      <w:r>
        <w:rPr>
          <w:rFonts w:cs="David" w:hint="cs"/>
          <w:sz w:val="24"/>
          <w:szCs w:val="24"/>
          <w:rtl/>
        </w:rPr>
        <w:t xml:space="preserve">נחשוב על מעין שתי סדרות </w:t>
      </w:r>
      <w:r w:rsidR="00D5073D">
        <w:rPr>
          <w:rFonts w:cs="David" w:hint="cs"/>
          <w:sz w:val="24"/>
          <w:szCs w:val="24"/>
          <w:rtl/>
        </w:rPr>
        <w:t>:</w:t>
      </w:r>
    </w:p>
    <w:p w:rsidR="00D5073D" w:rsidRDefault="00D5073D" w:rsidP="00636FA4">
      <w:pPr>
        <w:pStyle w:val="a7"/>
        <w:numPr>
          <w:ilvl w:val="0"/>
          <w:numId w:val="35"/>
        </w:numPr>
        <w:spacing w:line="360" w:lineRule="auto"/>
        <w:ind w:left="680"/>
        <w:jc w:val="both"/>
        <w:rPr>
          <w:rFonts w:cs="David"/>
          <w:sz w:val="24"/>
          <w:szCs w:val="24"/>
        </w:rPr>
      </w:pPr>
      <w:r>
        <w:rPr>
          <w:rFonts w:cs="David" w:hint="cs"/>
          <w:sz w:val="24"/>
          <w:szCs w:val="24"/>
          <w:rtl/>
        </w:rPr>
        <w:t>אג"ח שהומרו מעניינות אותו מתחילת השנה ועד 31/03/15 שזה מועד ההמרה. כיוון שממועד ההמרה הן כבר נכללו בבסיסי.</w:t>
      </w:r>
    </w:p>
    <w:p w:rsidR="000B1139" w:rsidRPr="00D5073D" w:rsidRDefault="00D5073D" w:rsidP="00636FA4">
      <w:pPr>
        <w:pStyle w:val="a7"/>
        <w:pBdr>
          <w:bottom w:val="single" w:sz="6" w:space="1" w:color="auto"/>
        </w:pBdr>
        <w:spacing w:line="360" w:lineRule="auto"/>
        <w:ind w:left="680"/>
        <w:jc w:val="both"/>
        <w:rPr>
          <w:rFonts w:eastAsiaTheme="minorEastAsia" w:cs="David"/>
          <w:sz w:val="24"/>
          <w:szCs w:val="24"/>
          <w:rtl/>
        </w:rPr>
      </w:pPr>
      <w:r>
        <w:rPr>
          <w:rFonts w:cs="David" w:hint="cs"/>
          <w:sz w:val="24"/>
          <w:szCs w:val="24"/>
          <w:rtl/>
        </w:rPr>
        <w:t>במונה :</w:t>
      </w:r>
      <m:oMath>
        <m:r>
          <m:rPr>
            <m:sty m:val="p"/>
          </m:rPr>
          <w:rPr>
            <w:rFonts w:ascii="Cambria Math" w:hAnsi="Cambria Math" w:cs="David"/>
            <w:sz w:val="24"/>
            <w:szCs w:val="24"/>
          </w:rPr>
          <m:t>40%*1,671*0.75=501</m:t>
        </m:r>
      </m:oMath>
    </w:p>
    <w:p w:rsidR="000B1139" w:rsidRPr="00D5073D" w:rsidRDefault="00D5073D" w:rsidP="00636FA4">
      <w:pPr>
        <w:pStyle w:val="a7"/>
        <w:spacing w:line="360" w:lineRule="auto"/>
        <w:ind w:left="680"/>
        <w:jc w:val="both"/>
        <w:rPr>
          <w:rFonts w:eastAsiaTheme="minorEastAsia" w:cs="David"/>
          <w:sz w:val="24"/>
          <w:szCs w:val="24"/>
          <w:rtl/>
        </w:rPr>
      </w:pPr>
      <w:r>
        <w:rPr>
          <w:rFonts w:eastAsiaTheme="minorEastAsia" w:cs="David" w:hint="cs"/>
          <w:sz w:val="24"/>
          <w:szCs w:val="24"/>
          <w:rtl/>
        </w:rPr>
        <w:t xml:space="preserve">במכנה : </w:t>
      </w:r>
      <m:oMath>
        <m:r>
          <m:rPr>
            <m:sty m:val="p"/>
          </m:rPr>
          <w:rPr>
            <w:rFonts w:ascii="Cambria Math" w:eastAsiaTheme="minorEastAsia" w:hAnsi="Cambria Math" w:cs="David"/>
            <w:sz w:val="24"/>
            <w:szCs w:val="24"/>
          </w:rPr>
          <m:t>4,000*</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3</m:t>
            </m:r>
          </m:num>
          <m:den>
            <m:r>
              <m:rPr>
                <m:sty m:val="p"/>
              </m:rPr>
              <w:rPr>
                <w:rFonts w:ascii="Cambria Math" w:eastAsiaTheme="minorEastAsia" w:hAnsi="Cambria Math" w:cs="David"/>
                <w:sz w:val="24"/>
                <w:szCs w:val="24"/>
              </w:rPr>
              <m:t>12</m:t>
            </m:r>
          </m:den>
        </m:f>
        <m:r>
          <m:rPr>
            <m:sty m:val="p"/>
          </m:rPr>
          <w:rPr>
            <w:rFonts w:ascii="Cambria Math" w:eastAsiaTheme="minorEastAsia" w:hAnsi="Cambria Math" w:cs="David"/>
            <w:sz w:val="24"/>
            <w:szCs w:val="24"/>
          </w:rPr>
          <m:t>=1,000</m:t>
        </m:r>
      </m:oMath>
    </w:p>
    <w:p w:rsidR="00D5073D" w:rsidRPr="00D5073D" w:rsidRDefault="00D5073D" w:rsidP="00636FA4">
      <w:pPr>
        <w:pStyle w:val="a7"/>
        <w:spacing w:line="360" w:lineRule="auto"/>
        <w:ind w:left="680"/>
        <w:jc w:val="both"/>
        <w:rPr>
          <w:rFonts w:eastAsiaTheme="minorEastAsia" w:cs="David"/>
          <w:b/>
          <w:bCs/>
          <w:sz w:val="24"/>
          <w:szCs w:val="24"/>
          <w:rtl/>
        </w:rPr>
      </w:pPr>
      <w:r w:rsidRPr="00D5073D">
        <w:rPr>
          <w:rFonts w:eastAsiaTheme="minorEastAsia" w:cs="David" w:hint="cs"/>
          <w:b/>
          <w:bCs/>
          <w:sz w:val="24"/>
          <w:szCs w:val="24"/>
          <w:rtl/>
        </w:rPr>
        <w:t>סה"כ 0.5</w:t>
      </w:r>
    </w:p>
    <w:p w:rsidR="00D5073D" w:rsidRDefault="00D5073D" w:rsidP="00636FA4">
      <w:pPr>
        <w:pStyle w:val="a7"/>
        <w:numPr>
          <w:ilvl w:val="0"/>
          <w:numId w:val="35"/>
        </w:numPr>
        <w:spacing w:line="360" w:lineRule="auto"/>
        <w:ind w:left="680"/>
        <w:jc w:val="both"/>
        <w:rPr>
          <w:rFonts w:eastAsiaTheme="minorEastAsia" w:cs="David"/>
          <w:sz w:val="24"/>
          <w:szCs w:val="24"/>
        </w:rPr>
      </w:pPr>
      <w:r>
        <w:rPr>
          <w:rFonts w:eastAsiaTheme="minorEastAsia" w:cs="David" w:hint="cs"/>
          <w:sz w:val="24"/>
          <w:szCs w:val="24"/>
          <w:rtl/>
        </w:rPr>
        <w:t xml:space="preserve">אג"ח שטרם הומרו </w:t>
      </w:r>
      <w:r>
        <w:rPr>
          <w:rFonts w:eastAsiaTheme="minorEastAsia" w:cs="David"/>
          <w:sz w:val="24"/>
          <w:szCs w:val="24"/>
          <w:rtl/>
        </w:rPr>
        <w:t>–</w:t>
      </w:r>
      <w:r>
        <w:rPr>
          <w:rFonts w:eastAsiaTheme="minorEastAsia" w:cs="David" w:hint="cs"/>
          <w:sz w:val="24"/>
          <w:szCs w:val="24"/>
          <w:rtl/>
        </w:rPr>
        <w:t xml:space="preserve"> מעניינות אותנו לכל השנה </w:t>
      </w:r>
    </w:p>
    <w:p w:rsidR="00D5073D" w:rsidRDefault="00D5073D" w:rsidP="00636FA4">
      <w:pPr>
        <w:pStyle w:val="a7"/>
        <w:pBdr>
          <w:bottom w:val="single" w:sz="6" w:space="1" w:color="auto"/>
        </w:pBdr>
        <w:spacing w:line="360" w:lineRule="auto"/>
        <w:ind w:left="680"/>
        <w:jc w:val="both"/>
        <w:rPr>
          <w:rFonts w:eastAsiaTheme="minorEastAsia" w:cs="David"/>
          <w:sz w:val="24"/>
          <w:szCs w:val="24"/>
          <w:rtl/>
        </w:rPr>
      </w:pPr>
      <w:r>
        <w:rPr>
          <w:rFonts w:eastAsiaTheme="minorEastAsia" w:cs="David" w:hint="cs"/>
          <w:sz w:val="24"/>
          <w:szCs w:val="24"/>
          <w:rtl/>
        </w:rPr>
        <w:t xml:space="preserve">במונה : </w:t>
      </w:r>
      <m:oMath>
        <m:d>
          <m:dPr>
            <m:ctrlPr>
              <w:rPr>
                <w:rFonts w:ascii="Cambria Math" w:eastAsiaTheme="minorEastAsia" w:hAnsi="Cambria Math" w:cs="David"/>
                <w:sz w:val="24"/>
                <w:szCs w:val="24"/>
              </w:rPr>
            </m:ctrlPr>
          </m:dPr>
          <m:e>
            <m:r>
              <m:rPr>
                <m:sty m:val="p"/>
              </m:rPr>
              <w:rPr>
                <w:rFonts w:ascii="Cambria Math" w:eastAsiaTheme="minorEastAsia" w:hAnsi="Cambria Math" w:cs="David"/>
                <w:sz w:val="24"/>
                <w:szCs w:val="24"/>
              </w:rPr>
              <m:t>60%*1,671</m:t>
            </m:r>
            <m:r>
              <w:rPr>
                <w:rFonts w:ascii="Cambria Math" w:eastAsiaTheme="minorEastAsia" w:hAnsi="Cambria Math" w:cs="David"/>
                <w:sz w:val="24"/>
                <w:szCs w:val="24"/>
              </w:rPr>
              <m:t>+3,096</m:t>
            </m:r>
            <m:ctrlPr>
              <w:rPr>
                <w:rFonts w:ascii="Cambria Math" w:eastAsiaTheme="minorEastAsia" w:hAnsi="Cambria Math" w:cs="David"/>
                <w:i/>
                <w:sz w:val="24"/>
                <w:szCs w:val="24"/>
              </w:rPr>
            </m:ctrlPr>
          </m:e>
        </m:d>
        <m:r>
          <w:rPr>
            <w:rFonts w:ascii="Cambria Math" w:eastAsiaTheme="minorEastAsia" w:hAnsi="Cambria Math" w:cs="David"/>
            <w:sz w:val="24"/>
            <w:szCs w:val="24"/>
          </w:rPr>
          <m:t>*0.75=3,074</m:t>
        </m:r>
      </m:oMath>
    </w:p>
    <w:p w:rsidR="00D5073D" w:rsidRDefault="00D5073D" w:rsidP="00636FA4">
      <w:pPr>
        <w:pStyle w:val="a7"/>
        <w:spacing w:line="360" w:lineRule="auto"/>
        <w:ind w:left="680"/>
        <w:jc w:val="both"/>
        <w:rPr>
          <w:rFonts w:eastAsiaTheme="minorEastAsia" w:cs="David"/>
          <w:sz w:val="24"/>
          <w:szCs w:val="24"/>
          <w:rtl/>
        </w:rPr>
      </w:pPr>
      <w:r>
        <w:rPr>
          <w:rFonts w:eastAsiaTheme="minorEastAsia" w:cs="David" w:hint="cs"/>
          <w:sz w:val="24"/>
          <w:szCs w:val="24"/>
          <w:rtl/>
        </w:rPr>
        <w:t>במכנה : 6,000</w:t>
      </w:r>
    </w:p>
    <w:p w:rsidR="00D5073D" w:rsidRPr="00D5073D" w:rsidRDefault="00D5073D" w:rsidP="00636FA4">
      <w:pPr>
        <w:pStyle w:val="a7"/>
        <w:spacing w:line="360" w:lineRule="auto"/>
        <w:ind w:left="680"/>
        <w:jc w:val="both"/>
        <w:rPr>
          <w:rFonts w:eastAsiaTheme="minorEastAsia" w:cs="David"/>
          <w:b/>
          <w:bCs/>
          <w:sz w:val="24"/>
          <w:szCs w:val="24"/>
          <w:rtl/>
        </w:rPr>
      </w:pPr>
      <w:r w:rsidRPr="00D5073D">
        <w:rPr>
          <w:rFonts w:eastAsiaTheme="minorEastAsia" w:cs="David" w:hint="cs"/>
          <w:b/>
          <w:bCs/>
          <w:sz w:val="24"/>
          <w:szCs w:val="24"/>
          <w:rtl/>
        </w:rPr>
        <w:t>סה"כ 0.51</w:t>
      </w: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636FA4" w:rsidRDefault="00636FA4" w:rsidP="00636FA4">
      <w:pPr>
        <w:pStyle w:val="a7"/>
        <w:spacing w:line="360" w:lineRule="auto"/>
        <w:ind w:left="680"/>
        <w:jc w:val="both"/>
        <w:rPr>
          <w:rFonts w:cs="David"/>
          <w:b/>
          <w:bCs/>
          <w:sz w:val="24"/>
          <w:szCs w:val="24"/>
          <w:u w:val="single"/>
          <w:rtl/>
        </w:rPr>
      </w:pPr>
    </w:p>
    <w:p w:rsidR="00D5073D" w:rsidRDefault="00D5073D" w:rsidP="00636FA4">
      <w:pPr>
        <w:pStyle w:val="a7"/>
        <w:spacing w:line="360" w:lineRule="auto"/>
        <w:ind w:left="680"/>
        <w:jc w:val="both"/>
        <w:rPr>
          <w:rFonts w:cs="David"/>
          <w:b/>
          <w:bCs/>
          <w:sz w:val="24"/>
          <w:szCs w:val="24"/>
          <w:u w:val="single"/>
          <w:rtl/>
        </w:rPr>
      </w:pPr>
      <w:r>
        <w:rPr>
          <w:rFonts w:cs="David" w:hint="cs"/>
          <w:b/>
          <w:bCs/>
          <w:sz w:val="24"/>
          <w:szCs w:val="24"/>
          <w:u w:val="single"/>
          <w:rtl/>
        </w:rPr>
        <w:lastRenderedPageBreak/>
        <w:t>דוגמא 2- אג"ח להמרה הנפרעת לשיעורין:</w:t>
      </w:r>
    </w:p>
    <w:p w:rsidR="00D5073D" w:rsidRDefault="00D5073D" w:rsidP="00636FA4">
      <w:pPr>
        <w:pStyle w:val="a7"/>
        <w:spacing w:line="360" w:lineRule="auto"/>
        <w:ind w:left="680"/>
        <w:jc w:val="both"/>
        <w:rPr>
          <w:rFonts w:cs="David"/>
          <w:sz w:val="24"/>
          <w:szCs w:val="24"/>
          <w:rtl/>
        </w:rPr>
      </w:pPr>
      <w:r>
        <w:rPr>
          <w:rFonts w:cs="David" w:hint="cs"/>
          <w:sz w:val="24"/>
          <w:szCs w:val="24"/>
          <w:rtl/>
        </w:rPr>
        <w:t xml:space="preserve">ב-01/04/14 הנפיקה הישות 90,000 ע.נ אג"ח להמרה . </w:t>
      </w:r>
      <w:proofErr w:type="spellStart"/>
      <w:r>
        <w:rPr>
          <w:rFonts w:cs="David" w:hint="cs"/>
          <w:sz w:val="24"/>
          <w:szCs w:val="24"/>
          <w:rtl/>
        </w:rPr>
        <w:t>הע.נ</w:t>
      </w:r>
      <w:proofErr w:type="spellEnd"/>
      <w:r>
        <w:rPr>
          <w:rFonts w:cs="David" w:hint="cs"/>
          <w:sz w:val="24"/>
          <w:szCs w:val="24"/>
          <w:rtl/>
        </w:rPr>
        <w:t xml:space="preserve"> נפרע ב-3 תשלומים שווי ב-31/03 בכל שנה האג"ח נושאות ריבית של 10% המשולמת ב</w:t>
      </w:r>
      <w:r w:rsidR="00410312">
        <w:rPr>
          <w:rFonts w:cs="David" w:hint="cs"/>
          <w:sz w:val="24"/>
          <w:szCs w:val="24"/>
          <w:rtl/>
        </w:rPr>
        <w:t>-31/03</w:t>
      </w:r>
      <w:r>
        <w:rPr>
          <w:rFonts w:cs="David" w:hint="cs"/>
          <w:sz w:val="24"/>
          <w:szCs w:val="24"/>
          <w:rtl/>
        </w:rPr>
        <w:t xml:space="preserve"> כל שנה. </w:t>
      </w:r>
    </w:p>
    <w:p w:rsidR="00D5073D" w:rsidRDefault="00D5073D" w:rsidP="00636FA4">
      <w:pPr>
        <w:pStyle w:val="a7"/>
        <w:spacing w:line="360" w:lineRule="auto"/>
        <w:ind w:left="680"/>
        <w:jc w:val="both"/>
        <w:rPr>
          <w:rFonts w:cs="David"/>
          <w:sz w:val="24"/>
          <w:szCs w:val="24"/>
          <w:rtl/>
        </w:rPr>
      </w:pPr>
      <w:r>
        <w:rPr>
          <w:rFonts w:cs="David" w:hint="cs"/>
          <w:sz w:val="24"/>
          <w:szCs w:val="24"/>
          <w:rtl/>
        </w:rPr>
        <w:t>הן ניתנות להמרה ביחס של 1:10 כלומר, כל 10 ₪ ע.נ= מניה 1. ריבית השוק לאג"</w:t>
      </w:r>
      <w:r w:rsidR="00B720E0">
        <w:rPr>
          <w:rFonts w:cs="David" w:hint="cs"/>
          <w:sz w:val="24"/>
          <w:szCs w:val="24"/>
          <w:rtl/>
        </w:rPr>
        <w:t>ח דומות ללא זכות המרה 7%</w:t>
      </w:r>
    </w:p>
    <w:p w:rsidR="00B720E0" w:rsidRDefault="00B720E0" w:rsidP="00636FA4">
      <w:pPr>
        <w:pStyle w:val="a7"/>
        <w:spacing w:line="360" w:lineRule="auto"/>
        <w:ind w:left="680"/>
        <w:jc w:val="both"/>
        <w:rPr>
          <w:rFonts w:cs="David"/>
          <w:sz w:val="24"/>
          <w:szCs w:val="24"/>
          <w:rtl/>
        </w:rPr>
      </w:pPr>
      <w:r>
        <w:rPr>
          <w:rFonts w:cs="David" w:hint="cs"/>
          <w:sz w:val="24"/>
          <w:szCs w:val="24"/>
          <w:rtl/>
        </w:rPr>
        <w:t>שיעור המס 25%</w:t>
      </w:r>
    </w:p>
    <w:p w:rsidR="00D5073D" w:rsidRDefault="00B720E0" w:rsidP="00636FA4">
      <w:pPr>
        <w:pStyle w:val="a7"/>
        <w:spacing w:line="360" w:lineRule="auto"/>
        <w:ind w:left="680"/>
        <w:jc w:val="both"/>
        <w:rPr>
          <w:rFonts w:cs="David"/>
          <w:sz w:val="24"/>
          <w:szCs w:val="24"/>
          <w:rtl/>
        </w:rPr>
      </w:pPr>
      <w:r>
        <w:rPr>
          <w:rFonts w:cs="David" w:hint="cs"/>
          <w:sz w:val="24"/>
          <w:szCs w:val="24"/>
          <w:rtl/>
        </w:rPr>
        <w:t>ב-30/06/15  הומרו 15</w:t>
      </w:r>
      <w:r w:rsidR="00D5073D">
        <w:rPr>
          <w:rFonts w:cs="David" w:hint="cs"/>
          <w:sz w:val="24"/>
          <w:szCs w:val="24"/>
          <w:rtl/>
        </w:rPr>
        <w:t>,000 ע.נ אג"ח להמרה (</w:t>
      </w:r>
      <w:r>
        <w:rPr>
          <w:rFonts w:cs="David" w:hint="cs"/>
          <w:sz w:val="24"/>
          <w:szCs w:val="24"/>
          <w:rtl/>
        </w:rPr>
        <w:t>1,5</w:t>
      </w:r>
      <w:r w:rsidR="00D5073D">
        <w:rPr>
          <w:rFonts w:cs="David" w:hint="cs"/>
          <w:sz w:val="24"/>
          <w:szCs w:val="24"/>
          <w:rtl/>
        </w:rPr>
        <w:t>00 מניות)</w:t>
      </w:r>
    </w:p>
    <w:p w:rsidR="000B1139" w:rsidRDefault="00B720E0" w:rsidP="00636FA4">
      <w:pPr>
        <w:pStyle w:val="a7"/>
        <w:spacing w:line="360" w:lineRule="auto"/>
        <w:ind w:left="680"/>
        <w:jc w:val="both"/>
        <w:rPr>
          <w:rFonts w:cs="David"/>
          <w:b/>
          <w:bCs/>
          <w:sz w:val="24"/>
          <w:szCs w:val="24"/>
          <w:rtl/>
        </w:rPr>
      </w:pPr>
      <w:r>
        <w:rPr>
          <w:rFonts w:cs="David" w:hint="cs"/>
          <w:b/>
          <w:bCs/>
          <w:sz w:val="24"/>
          <w:szCs w:val="24"/>
          <w:rtl/>
        </w:rPr>
        <w:t xml:space="preserve">נדרש א: הצג תנועה במרכיב ההתחייבות </w:t>
      </w:r>
    </w:p>
    <w:p w:rsidR="00B720E0" w:rsidRDefault="00B720E0" w:rsidP="00636FA4">
      <w:pPr>
        <w:pStyle w:val="a7"/>
        <w:spacing w:line="360" w:lineRule="auto"/>
        <w:ind w:left="680"/>
        <w:jc w:val="both"/>
        <w:rPr>
          <w:rFonts w:cs="David"/>
          <w:b/>
          <w:bCs/>
          <w:sz w:val="24"/>
          <w:szCs w:val="24"/>
          <w:rtl/>
        </w:rPr>
      </w:pPr>
      <w:proofErr w:type="spellStart"/>
      <w:r>
        <w:rPr>
          <w:rFonts w:cs="David" w:hint="cs"/>
          <w:b/>
          <w:bCs/>
          <w:sz w:val="24"/>
          <w:szCs w:val="24"/>
          <w:rtl/>
        </w:rPr>
        <w:t>פיתרון</w:t>
      </w:r>
      <w:proofErr w:type="spellEnd"/>
    </w:p>
    <w:tbl>
      <w:tblPr>
        <w:tblStyle w:val="ab"/>
        <w:bidiVisual/>
        <w:tblW w:w="0" w:type="auto"/>
        <w:tblInd w:w="1440" w:type="dxa"/>
        <w:tblLook w:val="04A0" w:firstRow="1" w:lastRow="0" w:firstColumn="1" w:lastColumn="0" w:noHBand="0" w:noVBand="1"/>
      </w:tblPr>
      <w:tblGrid>
        <w:gridCol w:w="2295"/>
        <w:gridCol w:w="927"/>
        <w:gridCol w:w="2478"/>
      </w:tblGrid>
      <w:tr w:rsidR="00B720E0" w:rsidTr="00B720E0">
        <w:tc>
          <w:tcPr>
            <w:tcW w:w="0" w:type="auto"/>
            <w:vAlign w:val="bottom"/>
          </w:tcPr>
          <w:p w:rsidR="00B720E0" w:rsidRDefault="00B720E0" w:rsidP="00636FA4">
            <w:pPr>
              <w:pStyle w:val="a7"/>
              <w:spacing w:line="360" w:lineRule="auto"/>
              <w:ind w:left="0"/>
              <w:rPr>
                <w:rFonts w:cs="David"/>
                <w:sz w:val="24"/>
                <w:szCs w:val="24"/>
                <w:rtl/>
              </w:rPr>
            </w:pPr>
            <w:r>
              <w:rPr>
                <w:rFonts w:cs="David" w:hint="cs"/>
                <w:sz w:val="24"/>
                <w:szCs w:val="24"/>
                <w:rtl/>
              </w:rPr>
              <w:t xml:space="preserve">01/04/14 הנפקה </w:t>
            </w:r>
          </w:p>
        </w:tc>
        <w:tc>
          <w:tcPr>
            <w:tcW w:w="0" w:type="auto"/>
            <w:tcBorders>
              <w:bottom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(94,830)</w:t>
            </w:r>
          </w:p>
        </w:tc>
        <w:tc>
          <w:tcPr>
            <w:tcW w:w="0" w:type="auto"/>
            <w:vAlign w:val="bottom"/>
          </w:tcPr>
          <w:p w:rsidR="00B720E0" w:rsidRPr="00636FA4" w:rsidRDefault="00B720E0" w:rsidP="00636FA4">
            <w:pPr>
              <w:pStyle w:val="a7"/>
              <w:bidi w:val="0"/>
              <w:spacing w:line="360" w:lineRule="auto"/>
              <w:ind w:left="0"/>
              <w:rPr>
                <w:rFonts w:cs="David"/>
                <w:sz w:val="24"/>
                <w:szCs w:val="24"/>
              </w:rPr>
            </w:pPr>
            <m:oMathPara>
              <m:oMathParaPr>
                <m:jc m:val="right"/>
              </m:oMathParaPr>
              <m:oMath>
                <m:r>
                  <w:rPr>
                    <w:rFonts w:ascii="Cambria Math" w:hAnsi="Cambria Math" w:cs="David"/>
                    <w:sz w:val="24"/>
                    <w:szCs w:val="24"/>
                  </w:rPr>
                  <m:t>cash</m:t>
                </m:r>
                <m:r>
                  <m:rPr>
                    <m:sty m:val="p"/>
                  </m:rPr>
                  <w:rPr>
                    <w:rFonts w:ascii="Cambria Math" w:hAnsi="Cambria Math" w:cs="David"/>
                    <w:sz w:val="24"/>
                    <w:szCs w:val="24"/>
                  </w:rPr>
                  <m:t>;</m:t>
                </m:r>
              </m:oMath>
            </m:oMathPara>
          </w:p>
          <w:p w:rsidR="00B720E0" w:rsidRPr="00636FA4" w:rsidRDefault="00B720E0" w:rsidP="00636FA4">
            <w:pPr>
              <w:pStyle w:val="a7"/>
              <w:bidi w:val="0"/>
              <w:spacing w:line="360" w:lineRule="auto"/>
              <w:ind w:left="0"/>
              <w:rPr>
                <w:rFonts w:cs="David"/>
                <w:sz w:val="24"/>
                <w:szCs w:val="24"/>
              </w:rPr>
            </w:pPr>
            <m:oMathPara>
              <m:oMathParaPr>
                <m:jc m:val="right"/>
              </m:oMathParaPr>
              <m:oMath>
                <m:r>
                  <w:rPr>
                    <w:rFonts w:ascii="Cambria Math" w:hAnsi="Cambria Math" w:cs="David"/>
                    <w:sz w:val="24"/>
                    <w:szCs w:val="24"/>
                  </w:rPr>
                  <m:t>i</m:t>
                </m:r>
                <m:r>
                  <m:rPr>
                    <m:sty m:val="p"/>
                  </m:rPr>
                  <w:rPr>
                    <w:rFonts w:ascii="Cambria Math" w:hAnsi="Cambria Math" w:cs="David"/>
                    <w:sz w:val="24"/>
                    <w:szCs w:val="24"/>
                  </w:rPr>
                  <m:t>=7%;</m:t>
                </m:r>
              </m:oMath>
            </m:oMathPara>
          </w:p>
          <w:p w:rsidR="00B720E0" w:rsidRPr="00636FA4" w:rsidRDefault="00B720E0" w:rsidP="00636FA4">
            <w:pPr>
              <w:pStyle w:val="a7"/>
              <w:bidi w:val="0"/>
              <w:spacing w:line="360" w:lineRule="auto"/>
              <w:ind w:left="0"/>
              <w:jc w:val="right"/>
              <w:rPr>
                <w:rFonts w:cs="David"/>
                <w:sz w:val="24"/>
                <w:szCs w:val="24"/>
              </w:rPr>
            </w:pPr>
            <m:oMathPara>
              <m:oMathParaPr>
                <m:jc m:val="right"/>
              </m:oMathParaPr>
              <m:oMath>
                <m:r>
                  <m:rPr>
                    <m:sty m:val="p"/>
                  </m:rPr>
                  <w:rPr>
                    <w:rFonts w:ascii="Cambria Math" w:hAnsi="Cambria Math" w:cs="David"/>
                    <w:sz w:val="24"/>
                    <w:szCs w:val="24"/>
                  </w:rPr>
                  <m:t>1) 0</m:t>
                </m:r>
              </m:oMath>
            </m:oMathPara>
          </w:p>
          <w:p w:rsidR="00B720E0" w:rsidRPr="00636FA4" w:rsidRDefault="00B720E0" w:rsidP="00636FA4">
            <w:pPr>
              <w:pStyle w:val="a7"/>
              <w:bidi w:val="0"/>
              <w:spacing w:line="360" w:lineRule="auto"/>
              <w:ind w:left="0" w:hanging="170"/>
              <w:jc w:val="right"/>
              <w:rPr>
                <w:rFonts w:cs="David"/>
                <w:sz w:val="24"/>
                <w:szCs w:val="24"/>
              </w:rPr>
            </w:pPr>
            <m:oMathPara>
              <m:oMathParaPr>
                <m:jc m:val="right"/>
              </m:oMathParaPr>
              <m:oMath>
                <m:r>
                  <m:rPr>
                    <m:sty m:val="p"/>
                  </m:rPr>
                  <w:rPr>
                    <w:rFonts w:ascii="Cambria Math" w:hAnsi="Cambria Math" w:cs="David"/>
                    <w:sz w:val="24"/>
                    <w:szCs w:val="24"/>
                  </w:rPr>
                  <m:t xml:space="preserve"> 2)39,000</m:t>
                </m:r>
              </m:oMath>
            </m:oMathPara>
          </w:p>
          <w:p w:rsidR="00B720E0" w:rsidRPr="00636FA4" w:rsidRDefault="00B720E0" w:rsidP="00636FA4">
            <w:pPr>
              <w:pStyle w:val="a7"/>
              <w:bidi w:val="0"/>
              <w:spacing w:line="360" w:lineRule="auto"/>
              <w:ind w:left="0" w:hanging="170"/>
              <w:jc w:val="right"/>
              <w:rPr>
                <w:rFonts w:cs="David"/>
                <w:sz w:val="24"/>
                <w:szCs w:val="24"/>
              </w:rPr>
            </w:pPr>
            <m:oMathPara>
              <m:oMathParaPr>
                <m:jc m:val="right"/>
              </m:oMathParaPr>
              <m:oMath>
                <m:r>
                  <m:rPr>
                    <m:sty m:val="p"/>
                  </m:rPr>
                  <w:rPr>
                    <w:rFonts w:ascii="Cambria Math" w:hAnsi="Cambria Math" w:cs="David"/>
                    <w:sz w:val="24"/>
                    <w:szCs w:val="24"/>
                  </w:rPr>
                  <m:t xml:space="preserve"> 3)36,000</m:t>
                </m:r>
              </m:oMath>
            </m:oMathPara>
          </w:p>
          <w:p w:rsidR="00B720E0" w:rsidRPr="00636FA4" w:rsidRDefault="00B720E0" w:rsidP="00636FA4">
            <w:pPr>
              <w:pStyle w:val="a7"/>
              <w:bidi w:val="0"/>
              <w:spacing w:line="360" w:lineRule="auto"/>
              <w:ind w:left="0" w:hanging="170"/>
              <w:jc w:val="right"/>
              <w:rPr>
                <w:rFonts w:cs="David"/>
                <w:sz w:val="24"/>
                <w:szCs w:val="24"/>
              </w:rPr>
            </w:pPr>
            <m:oMathPara>
              <m:oMathParaPr>
                <m:jc m:val="right"/>
              </m:oMathParaPr>
              <m:oMath>
                <m:r>
                  <m:rPr>
                    <m:sty m:val="p"/>
                  </m:rPr>
                  <w:rPr>
                    <w:rFonts w:ascii="Cambria Math" w:hAnsi="Cambria Math" w:cs="David"/>
                    <w:sz w:val="24"/>
                    <w:szCs w:val="24"/>
                  </w:rPr>
                  <m:t xml:space="preserve"> 4)33,000</m:t>
                </m:r>
              </m:oMath>
            </m:oMathPara>
          </w:p>
          <w:p w:rsidR="00B720E0" w:rsidRPr="00636FA4" w:rsidRDefault="00B720E0" w:rsidP="00636FA4">
            <w:pPr>
              <w:pStyle w:val="a7"/>
              <w:bidi w:val="0"/>
              <w:spacing w:line="360" w:lineRule="auto"/>
              <w:ind w:left="0"/>
              <w:rPr>
                <w:rFonts w:cs="David"/>
                <w:sz w:val="24"/>
                <w:szCs w:val="24"/>
              </w:rPr>
            </w:pPr>
            <m:oMathPara>
              <m:oMathParaPr>
                <m:jc m:val="right"/>
              </m:oMathParaPr>
              <m:oMath>
                <m:r>
                  <w:rPr>
                    <w:rFonts w:ascii="Cambria Math" w:hAnsi="Cambria Math" w:cs="David"/>
                    <w:sz w:val="24"/>
                    <w:szCs w:val="24"/>
                  </w:rPr>
                  <m:t>npv</m:t>
                </m:r>
                <m:r>
                  <m:rPr>
                    <m:sty m:val="p"/>
                  </m:rPr>
                  <w:rPr>
                    <w:rFonts w:ascii="Cambria Math" w:hAnsi="Cambria Math" w:cs="David"/>
                    <w:sz w:val="24"/>
                    <w:szCs w:val="24"/>
                  </w:rPr>
                  <m:t>=</m:t>
                </m:r>
              </m:oMath>
            </m:oMathPara>
          </w:p>
        </w:tc>
      </w:tr>
      <w:tr w:rsidR="00B720E0" w:rsidTr="00B720E0">
        <w:tc>
          <w:tcPr>
            <w:tcW w:w="0" w:type="auto"/>
            <w:tcBorders>
              <w:right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(4,936)</w:t>
            </w:r>
          </w:p>
        </w:tc>
        <w:tc>
          <w:tcPr>
            <w:tcW w:w="0" w:type="auto"/>
            <w:tcBorders>
              <w:left w:val="single" w:sz="12" w:space="0" w:color="auto"/>
            </w:tcBorders>
            <w:vAlign w:val="bottom"/>
          </w:tcPr>
          <w:p w:rsidR="00B720E0" w:rsidRDefault="00B720E0" w:rsidP="00636FA4">
            <w:pPr>
              <w:pStyle w:val="a7"/>
              <w:spacing w:line="360" w:lineRule="auto"/>
              <w:ind w:left="0"/>
              <w:rPr>
                <w:rFonts w:cs="David"/>
                <w:sz w:val="24"/>
                <w:szCs w:val="24"/>
              </w:rPr>
            </w:pPr>
          </w:p>
        </w:tc>
      </w:tr>
      <w:tr w:rsidR="00B720E0" w:rsidTr="00636FA4">
        <w:tc>
          <w:tcPr>
            <w:tcW w:w="0" w:type="auto"/>
            <w:shd w:val="clear" w:color="auto" w:fill="FBE4D5"/>
            <w:vAlign w:val="bottom"/>
          </w:tcPr>
          <w:p w:rsidR="00B720E0" w:rsidRDefault="00B720E0" w:rsidP="00636FA4">
            <w:pPr>
              <w:pStyle w:val="a7"/>
              <w:spacing w:line="360" w:lineRule="auto"/>
              <w:ind w:left="0"/>
              <w:rPr>
                <w:rFonts w:cs="David"/>
                <w:sz w:val="24"/>
                <w:szCs w:val="24"/>
                <w:rtl/>
              </w:rPr>
            </w:pPr>
            <w:r>
              <w:rPr>
                <w:rFonts w:cs="David" w:hint="cs"/>
                <w:sz w:val="24"/>
                <w:szCs w:val="24"/>
                <w:rtl/>
              </w:rPr>
              <w:t>12/14</w:t>
            </w:r>
          </w:p>
        </w:tc>
        <w:tc>
          <w:tcPr>
            <w:tcW w:w="0" w:type="auto"/>
            <w:tcBorders>
              <w:top w:val="single" w:sz="12" w:space="0" w:color="auto"/>
              <w:bottom w:val="single" w:sz="12" w:space="0" w:color="auto"/>
            </w:tcBorders>
            <w:shd w:val="clear" w:color="auto" w:fill="FBE4D5" w:themeFill="accent2" w:themeFillTint="33"/>
            <w:vAlign w:val="bottom"/>
          </w:tcPr>
          <w:p w:rsidR="00B720E0" w:rsidRDefault="00B720E0" w:rsidP="00636FA4">
            <w:pPr>
              <w:pStyle w:val="a7"/>
              <w:spacing w:line="360" w:lineRule="auto"/>
              <w:ind w:left="0"/>
              <w:rPr>
                <w:rFonts w:cs="David"/>
                <w:sz w:val="24"/>
                <w:szCs w:val="24"/>
                <w:rtl/>
              </w:rPr>
            </w:pPr>
            <w:r>
              <w:rPr>
                <w:rFonts w:cs="David" w:hint="cs"/>
                <w:sz w:val="24"/>
                <w:szCs w:val="24"/>
                <w:rtl/>
              </w:rPr>
              <w:t>(99,766)</w:t>
            </w:r>
          </w:p>
        </w:tc>
        <w:tc>
          <w:tcPr>
            <w:tcW w:w="0" w:type="auto"/>
            <w:shd w:val="clear" w:color="auto" w:fill="FBE4D5" w:themeFill="accent2" w:themeFillTint="33"/>
            <w:vAlign w:val="bottom"/>
          </w:tcPr>
          <w:p w:rsidR="00B720E0" w:rsidRPr="00636FA4" w:rsidRDefault="00B720E0" w:rsidP="00636FA4">
            <w:pPr>
              <w:pStyle w:val="a7"/>
              <w:bidi w:val="0"/>
              <w:spacing w:line="360" w:lineRule="auto"/>
              <w:ind w:left="0"/>
              <w:rPr>
                <w:rFonts w:cs="David"/>
                <w:sz w:val="24"/>
                <w:szCs w:val="24"/>
              </w:rPr>
            </w:pPr>
            <m:oMathPara>
              <m:oMath>
                <m:r>
                  <m:rPr>
                    <m:sty m:val="p"/>
                  </m:rPr>
                  <w:rPr>
                    <w:rFonts w:ascii="Cambria Math" w:hAnsi="Cambria Math" w:cs="David" w:hint="cs"/>
                    <w:sz w:val="24"/>
                    <w:szCs w:val="24"/>
                    <w:rtl/>
                  </w:rPr>
                  <m:t>94,830</m:t>
                </m:r>
                <m:r>
                  <m:rPr>
                    <m:sty m:val="p"/>
                  </m:rPr>
                  <w:rPr>
                    <w:rFonts w:ascii="Cambria Math" w:hAnsi="Cambria Math" w:cs="David"/>
                    <w:sz w:val="24"/>
                    <w:szCs w:val="24"/>
                  </w:rPr>
                  <m:t>*</m:t>
                </m:r>
                <m:sSup>
                  <m:sSupPr>
                    <m:ctrlPr>
                      <w:rPr>
                        <w:rFonts w:ascii="Cambria Math" w:hAnsi="Cambria Math" w:cs="David"/>
                        <w:sz w:val="24"/>
                        <w:szCs w:val="24"/>
                      </w:rPr>
                    </m:ctrlPr>
                  </m:sSupPr>
                  <m:e>
                    <m:r>
                      <m:rPr>
                        <m:sty m:val="p"/>
                      </m:rPr>
                      <w:rPr>
                        <w:rFonts w:ascii="Cambria Math" w:hAnsi="Cambria Math" w:cs="David"/>
                        <w:sz w:val="24"/>
                        <w:szCs w:val="24"/>
                      </w:rPr>
                      <m:t>1.07</m:t>
                    </m:r>
                  </m:e>
                  <m:sup>
                    <m:f>
                      <m:fPr>
                        <m:ctrlPr>
                          <w:rPr>
                            <w:rFonts w:ascii="Cambria Math" w:hAnsi="Cambria Math" w:cs="David"/>
                            <w:sz w:val="24"/>
                            <w:szCs w:val="24"/>
                          </w:rPr>
                        </m:ctrlPr>
                      </m:fPr>
                      <m:num>
                        <m:r>
                          <m:rPr>
                            <m:sty m:val="p"/>
                          </m:rPr>
                          <w:rPr>
                            <w:rFonts w:ascii="Cambria Math" w:hAnsi="Cambria Math" w:cs="David"/>
                            <w:sz w:val="24"/>
                            <w:szCs w:val="24"/>
                          </w:rPr>
                          <m:t>9</m:t>
                        </m:r>
                      </m:num>
                      <m:den>
                        <m:r>
                          <m:rPr>
                            <m:sty m:val="p"/>
                          </m:rPr>
                          <w:rPr>
                            <w:rFonts w:ascii="Cambria Math" w:hAnsi="Cambria Math" w:cs="David"/>
                            <w:sz w:val="24"/>
                            <w:szCs w:val="24"/>
                          </w:rPr>
                          <m:t>12</m:t>
                        </m:r>
                      </m:den>
                    </m:f>
                  </m:sup>
                </m:sSup>
                <m:r>
                  <m:rPr>
                    <m:sty m:val="p"/>
                  </m:rPr>
                  <w:rPr>
                    <w:rFonts w:ascii="Cambria Math" w:hAnsi="Cambria Math" w:cs="David"/>
                    <w:sz w:val="24"/>
                    <w:szCs w:val="24"/>
                  </w:rPr>
                  <m:t>=</m:t>
                </m:r>
              </m:oMath>
            </m:oMathPara>
          </w:p>
        </w:tc>
      </w:tr>
      <w:tr w:rsidR="00B720E0" w:rsidTr="00E6681C">
        <w:tc>
          <w:tcPr>
            <w:tcW w:w="0" w:type="auto"/>
            <w:tcBorders>
              <w:right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הוצאות מימון 01-03/15</w:t>
            </w:r>
          </w:p>
        </w:tc>
        <w:tc>
          <w:tcPr>
            <w:tcW w:w="0" w:type="auto"/>
            <w:tcBorders>
              <w:top w:val="single" w:sz="12" w:space="0" w:color="auto"/>
              <w:left w:val="single" w:sz="12" w:space="0" w:color="auto"/>
              <w:bottom w:val="single" w:sz="12" w:space="0" w:color="auto"/>
              <w:right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(1,702)</w:t>
            </w:r>
          </w:p>
        </w:tc>
        <w:tc>
          <w:tcPr>
            <w:tcW w:w="0" w:type="auto"/>
            <w:tcBorders>
              <w:left w:val="single" w:sz="12" w:space="0" w:color="auto"/>
            </w:tcBorders>
            <w:vAlign w:val="bottom"/>
          </w:tcPr>
          <w:p w:rsidR="00B720E0" w:rsidRDefault="00B720E0" w:rsidP="00636FA4">
            <w:pPr>
              <w:pStyle w:val="a7"/>
              <w:spacing w:line="360" w:lineRule="auto"/>
              <w:ind w:left="0"/>
              <w:rPr>
                <w:rFonts w:cs="David"/>
                <w:sz w:val="24"/>
                <w:szCs w:val="24"/>
                <w:rtl/>
              </w:rPr>
            </w:pPr>
          </w:p>
        </w:tc>
      </w:tr>
      <w:tr w:rsidR="00B720E0" w:rsidTr="00E6681C">
        <w:tc>
          <w:tcPr>
            <w:tcW w:w="0" w:type="auto"/>
            <w:vAlign w:val="bottom"/>
          </w:tcPr>
          <w:p w:rsidR="00B720E0" w:rsidRDefault="00B720E0" w:rsidP="00636FA4">
            <w:pPr>
              <w:pStyle w:val="a7"/>
              <w:spacing w:line="360" w:lineRule="auto"/>
              <w:ind w:left="0"/>
              <w:rPr>
                <w:rFonts w:cs="David"/>
                <w:sz w:val="24"/>
                <w:szCs w:val="24"/>
                <w:rtl/>
              </w:rPr>
            </w:pPr>
            <w:r>
              <w:rPr>
                <w:rFonts w:cs="David" w:hint="cs"/>
                <w:sz w:val="24"/>
                <w:szCs w:val="24"/>
                <w:rtl/>
              </w:rPr>
              <w:t xml:space="preserve">תשלום </w:t>
            </w:r>
          </w:p>
        </w:tc>
        <w:tc>
          <w:tcPr>
            <w:tcW w:w="0" w:type="auto"/>
            <w:tcBorders>
              <w:top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39,000</w:t>
            </w:r>
          </w:p>
        </w:tc>
        <w:tc>
          <w:tcPr>
            <w:tcW w:w="0" w:type="auto"/>
            <w:vAlign w:val="bottom"/>
          </w:tcPr>
          <w:p w:rsidR="00B720E0" w:rsidRPr="00636FA4" w:rsidRDefault="00B720E0" w:rsidP="00636FA4">
            <w:pPr>
              <w:pStyle w:val="a7"/>
              <w:bidi w:val="0"/>
              <w:spacing w:line="360" w:lineRule="auto"/>
              <w:ind w:left="0"/>
              <w:rPr>
                <w:rFonts w:cs="David"/>
                <w:sz w:val="24"/>
                <w:szCs w:val="24"/>
              </w:rPr>
            </w:pPr>
          </w:p>
        </w:tc>
      </w:tr>
      <w:tr w:rsidR="00B720E0" w:rsidTr="000B2958">
        <w:tc>
          <w:tcPr>
            <w:tcW w:w="0" w:type="auto"/>
            <w:shd w:val="clear" w:color="auto" w:fill="FBE4D5" w:themeFill="accent2" w:themeFillTint="33"/>
            <w:vAlign w:val="bottom"/>
          </w:tcPr>
          <w:p w:rsidR="00B720E0" w:rsidRDefault="00B720E0" w:rsidP="00636FA4">
            <w:pPr>
              <w:pStyle w:val="a7"/>
              <w:spacing w:line="360" w:lineRule="auto"/>
              <w:ind w:left="0"/>
              <w:rPr>
                <w:rFonts w:cs="David"/>
                <w:sz w:val="24"/>
                <w:szCs w:val="24"/>
                <w:rtl/>
              </w:rPr>
            </w:pPr>
            <w:r>
              <w:rPr>
                <w:rFonts w:cs="David" w:hint="cs"/>
                <w:sz w:val="24"/>
                <w:szCs w:val="24"/>
                <w:rtl/>
              </w:rPr>
              <w:t xml:space="preserve">31/03 יתרה </w:t>
            </w:r>
          </w:p>
        </w:tc>
        <w:tc>
          <w:tcPr>
            <w:tcW w:w="0" w:type="auto"/>
            <w:tcBorders>
              <w:top w:val="single" w:sz="4" w:space="0" w:color="auto"/>
              <w:bottom w:val="single" w:sz="12" w:space="0" w:color="auto"/>
            </w:tcBorders>
            <w:shd w:val="clear" w:color="auto" w:fill="FBE4D5" w:themeFill="accent2" w:themeFillTint="33"/>
            <w:vAlign w:val="bottom"/>
          </w:tcPr>
          <w:p w:rsidR="00B720E0" w:rsidRDefault="00B720E0" w:rsidP="00636FA4">
            <w:pPr>
              <w:pStyle w:val="a7"/>
              <w:spacing w:line="360" w:lineRule="auto"/>
              <w:ind w:left="0"/>
              <w:rPr>
                <w:rFonts w:cs="David"/>
                <w:sz w:val="24"/>
                <w:szCs w:val="24"/>
                <w:rtl/>
              </w:rPr>
            </w:pPr>
            <w:r>
              <w:rPr>
                <w:rFonts w:cs="David" w:hint="cs"/>
                <w:sz w:val="24"/>
                <w:szCs w:val="24"/>
                <w:rtl/>
              </w:rPr>
              <w:t>(62,468)</w:t>
            </w:r>
          </w:p>
        </w:tc>
        <w:tc>
          <w:tcPr>
            <w:tcW w:w="0" w:type="auto"/>
            <w:shd w:val="clear" w:color="auto" w:fill="FBE4D5" w:themeFill="accent2" w:themeFillTint="33"/>
            <w:vAlign w:val="bottom"/>
          </w:tcPr>
          <w:p w:rsidR="00B720E0" w:rsidRDefault="00B720E0" w:rsidP="00636FA4">
            <w:pPr>
              <w:pStyle w:val="a7"/>
              <w:bidi w:val="0"/>
              <w:spacing w:line="360" w:lineRule="auto"/>
              <w:ind w:left="0"/>
              <w:rPr>
                <w:rFonts w:cs="David"/>
                <w:sz w:val="24"/>
                <w:szCs w:val="24"/>
              </w:rPr>
            </w:pPr>
          </w:p>
        </w:tc>
      </w:tr>
      <w:tr w:rsidR="00B720E0" w:rsidTr="00B720E0">
        <w:tc>
          <w:tcPr>
            <w:tcW w:w="0" w:type="auto"/>
            <w:tcBorders>
              <w:right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הוצאות מימון 04-06/15</w:t>
            </w:r>
          </w:p>
        </w:tc>
        <w:tc>
          <w:tcPr>
            <w:tcW w:w="0" w:type="auto"/>
            <w:tcBorders>
              <w:top w:val="single" w:sz="12" w:space="0" w:color="auto"/>
              <w:left w:val="single" w:sz="12" w:space="0" w:color="auto"/>
              <w:bottom w:val="single" w:sz="12" w:space="0" w:color="auto"/>
              <w:right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(1,066)</w:t>
            </w:r>
          </w:p>
        </w:tc>
        <w:tc>
          <w:tcPr>
            <w:tcW w:w="0" w:type="auto"/>
            <w:tcBorders>
              <w:left w:val="single" w:sz="12" w:space="0" w:color="auto"/>
            </w:tcBorders>
            <w:vAlign w:val="bottom"/>
          </w:tcPr>
          <w:p w:rsidR="00B720E0" w:rsidRPr="00636FA4" w:rsidRDefault="00B720E0" w:rsidP="00636FA4">
            <w:pPr>
              <w:pStyle w:val="a7"/>
              <w:bidi w:val="0"/>
              <w:spacing w:line="360" w:lineRule="auto"/>
              <w:ind w:left="0"/>
              <w:rPr>
                <w:rFonts w:cs="David"/>
                <w:sz w:val="24"/>
                <w:szCs w:val="24"/>
              </w:rPr>
            </w:pPr>
          </w:p>
        </w:tc>
      </w:tr>
      <w:tr w:rsidR="00B720E0" w:rsidTr="00E6681C">
        <w:tc>
          <w:tcPr>
            <w:tcW w:w="0" w:type="auto"/>
            <w:shd w:val="clear" w:color="auto" w:fill="FBE4D5" w:themeFill="accent2" w:themeFillTint="33"/>
            <w:vAlign w:val="bottom"/>
          </w:tcPr>
          <w:p w:rsidR="00B720E0" w:rsidRDefault="00B720E0" w:rsidP="00636FA4">
            <w:pPr>
              <w:pStyle w:val="a7"/>
              <w:spacing w:line="360" w:lineRule="auto"/>
              <w:ind w:left="0"/>
              <w:rPr>
                <w:rFonts w:cs="David"/>
                <w:sz w:val="24"/>
                <w:szCs w:val="24"/>
                <w:rtl/>
              </w:rPr>
            </w:pPr>
            <w:r>
              <w:rPr>
                <w:rFonts w:cs="David" w:hint="cs"/>
                <w:sz w:val="24"/>
                <w:szCs w:val="24"/>
                <w:rtl/>
              </w:rPr>
              <w:t xml:space="preserve">30/06 לפני המרה </w:t>
            </w:r>
          </w:p>
        </w:tc>
        <w:tc>
          <w:tcPr>
            <w:tcW w:w="0" w:type="auto"/>
            <w:tcBorders>
              <w:top w:val="single" w:sz="12" w:space="0" w:color="auto"/>
              <w:bottom w:val="single" w:sz="4" w:space="0" w:color="auto"/>
            </w:tcBorders>
            <w:shd w:val="clear" w:color="auto" w:fill="FBE4D5" w:themeFill="accent2" w:themeFillTint="33"/>
            <w:vAlign w:val="bottom"/>
          </w:tcPr>
          <w:p w:rsidR="00B720E0" w:rsidRDefault="00B720E0" w:rsidP="00636FA4">
            <w:pPr>
              <w:pStyle w:val="a7"/>
              <w:spacing w:line="360" w:lineRule="auto"/>
              <w:ind w:left="0"/>
              <w:rPr>
                <w:rFonts w:cs="David"/>
                <w:sz w:val="24"/>
                <w:szCs w:val="24"/>
                <w:rtl/>
              </w:rPr>
            </w:pPr>
            <w:r>
              <w:rPr>
                <w:rFonts w:cs="David" w:hint="cs"/>
                <w:sz w:val="24"/>
                <w:szCs w:val="24"/>
                <w:rtl/>
              </w:rPr>
              <w:t>(63,534)</w:t>
            </w:r>
          </w:p>
        </w:tc>
        <w:tc>
          <w:tcPr>
            <w:tcW w:w="0" w:type="auto"/>
            <w:shd w:val="clear" w:color="auto" w:fill="FBE4D5" w:themeFill="accent2" w:themeFillTint="33"/>
            <w:vAlign w:val="bottom"/>
          </w:tcPr>
          <w:p w:rsidR="00B720E0" w:rsidRPr="00636FA4" w:rsidRDefault="00B720E0" w:rsidP="00636FA4">
            <w:pPr>
              <w:pStyle w:val="a7"/>
              <w:bidi w:val="0"/>
              <w:spacing w:line="360" w:lineRule="auto"/>
              <w:ind w:left="0"/>
              <w:rPr>
                <w:rFonts w:cs="David"/>
                <w:sz w:val="24"/>
                <w:szCs w:val="24"/>
              </w:rPr>
            </w:pPr>
          </w:p>
        </w:tc>
      </w:tr>
      <w:tr w:rsidR="00B720E0" w:rsidTr="00B720E0">
        <w:tc>
          <w:tcPr>
            <w:tcW w:w="0" w:type="auto"/>
            <w:vAlign w:val="bottom"/>
          </w:tcPr>
          <w:p w:rsidR="00B720E0" w:rsidRDefault="00B720E0" w:rsidP="00636FA4">
            <w:pPr>
              <w:pStyle w:val="a7"/>
              <w:spacing w:line="360" w:lineRule="auto"/>
              <w:ind w:left="0"/>
              <w:rPr>
                <w:rFonts w:cs="David"/>
                <w:sz w:val="24"/>
                <w:szCs w:val="24"/>
                <w:rtl/>
              </w:rPr>
            </w:pPr>
            <w:r>
              <w:rPr>
                <w:rFonts w:cs="David" w:hint="cs"/>
                <w:sz w:val="24"/>
                <w:szCs w:val="24"/>
                <w:rtl/>
              </w:rPr>
              <w:t>המרה</w:t>
            </w:r>
          </w:p>
        </w:tc>
        <w:tc>
          <w:tcPr>
            <w:tcW w:w="0" w:type="auto"/>
            <w:tcBorders>
              <w:top w:val="single" w:sz="4" w:space="0" w:color="auto"/>
              <w:bottom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15,884</w:t>
            </w:r>
          </w:p>
        </w:tc>
        <w:tc>
          <w:tcPr>
            <w:tcW w:w="0" w:type="auto"/>
            <w:vAlign w:val="bottom"/>
          </w:tcPr>
          <w:p w:rsidR="00B720E0" w:rsidRPr="00636FA4" w:rsidRDefault="00B720E0" w:rsidP="00636FA4">
            <w:pPr>
              <w:pStyle w:val="a7"/>
              <w:bidi w:val="0"/>
              <w:spacing w:line="360" w:lineRule="auto"/>
              <w:ind w:left="0"/>
              <w:rPr>
                <w:rFonts w:cs="David"/>
                <w:sz w:val="24"/>
                <w:szCs w:val="24"/>
              </w:rPr>
            </w:pPr>
            <m:oMathPara>
              <m:oMath>
                <m:r>
                  <m:rPr>
                    <m:sty m:val="p"/>
                  </m:rPr>
                  <w:rPr>
                    <w:rFonts w:ascii="Cambria Math" w:hAnsi="Cambria Math" w:cs="David"/>
                    <w:sz w:val="24"/>
                    <w:szCs w:val="24"/>
                  </w:rPr>
                  <m:t>25%*63,534=</m:t>
                </m:r>
              </m:oMath>
            </m:oMathPara>
          </w:p>
        </w:tc>
      </w:tr>
      <w:tr w:rsidR="00B720E0" w:rsidTr="00E6681C">
        <w:tc>
          <w:tcPr>
            <w:tcW w:w="0" w:type="auto"/>
            <w:tcBorders>
              <w:right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הוצאות מימון 07-12/15</w:t>
            </w:r>
          </w:p>
        </w:tc>
        <w:tc>
          <w:tcPr>
            <w:tcW w:w="0" w:type="auto"/>
            <w:tcBorders>
              <w:top w:val="single" w:sz="12" w:space="0" w:color="auto"/>
              <w:left w:val="single" w:sz="12" w:space="0" w:color="auto"/>
              <w:bottom w:val="single" w:sz="12" w:space="0" w:color="auto"/>
              <w:right w:val="single" w:sz="12" w:space="0" w:color="auto"/>
            </w:tcBorders>
            <w:vAlign w:val="bottom"/>
          </w:tcPr>
          <w:p w:rsidR="00B720E0" w:rsidRDefault="00B720E0" w:rsidP="00636FA4">
            <w:pPr>
              <w:pStyle w:val="a7"/>
              <w:spacing w:line="360" w:lineRule="auto"/>
              <w:ind w:left="0"/>
              <w:rPr>
                <w:rFonts w:cs="David"/>
                <w:sz w:val="24"/>
                <w:szCs w:val="24"/>
                <w:rtl/>
              </w:rPr>
            </w:pPr>
            <w:r>
              <w:rPr>
                <w:rFonts w:cs="David" w:hint="cs"/>
                <w:sz w:val="24"/>
                <w:szCs w:val="24"/>
                <w:rtl/>
              </w:rPr>
              <w:t>(1,640)</w:t>
            </w:r>
          </w:p>
        </w:tc>
        <w:tc>
          <w:tcPr>
            <w:tcW w:w="0" w:type="auto"/>
            <w:tcBorders>
              <w:left w:val="single" w:sz="12" w:space="0" w:color="auto"/>
            </w:tcBorders>
            <w:vAlign w:val="bottom"/>
          </w:tcPr>
          <w:p w:rsidR="00B720E0" w:rsidRPr="00636FA4" w:rsidRDefault="00B720E0" w:rsidP="00636FA4">
            <w:pPr>
              <w:pStyle w:val="a7"/>
              <w:bidi w:val="0"/>
              <w:spacing w:line="360" w:lineRule="auto"/>
              <w:ind w:left="0"/>
              <w:rPr>
                <w:rFonts w:cs="David"/>
                <w:sz w:val="24"/>
                <w:szCs w:val="24"/>
              </w:rPr>
            </w:pPr>
          </w:p>
        </w:tc>
      </w:tr>
      <w:tr w:rsidR="00B720E0" w:rsidTr="000B2958">
        <w:tc>
          <w:tcPr>
            <w:tcW w:w="0" w:type="auto"/>
            <w:shd w:val="clear" w:color="auto" w:fill="FBE4D5" w:themeFill="accent2" w:themeFillTint="33"/>
            <w:vAlign w:val="bottom"/>
          </w:tcPr>
          <w:p w:rsidR="00B720E0" w:rsidRDefault="00B720E0" w:rsidP="00636FA4">
            <w:pPr>
              <w:pStyle w:val="a7"/>
              <w:spacing w:line="360" w:lineRule="auto"/>
              <w:ind w:left="0"/>
              <w:rPr>
                <w:rFonts w:cs="David"/>
                <w:sz w:val="24"/>
                <w:szCs w:val="24"/>
                <w:rtl/>
              </w:rPr>
            </w:pPr>
            <w:r>
              <w:rPr>
                <w:rFonts w:cs="David" w:hint="cs"/>
                <w:sz w:val="24"/>
                <w:szCs w:val="24"/>
                <w:rtl/>
              </w:rPr>
              <w:t xml:space="preserve">יתרה </w:t>
            </w:r>
          </w:p>
        </w:tc>
        <w:tc>
          <w:tcPr>
            <w:tcW w:w="0" w:type="auto"/>
            <w:shd w:val="clear" w:color="auto" w:fill="FBE4D5" w:themeFill="accent2" w:themeFillTint="33"/>
            <w:vAlign w:val="bottom"/>
          </w:tcPr>
          <w:p w:rsidR="00B720E0" w:rsidRDefault="00B720E0" w:rsidP="00636FA4">
            <w:pPr>
              <w:pStyle w:val="a7"/>
              <w:spacing w:line="360" w:lineRule="auto"/>
              <w:ind w:left="0"/>
              <w:rPr>
                <w:rFonts w:cs="David"/>
                <w:sz w:val="24"/>
                <w:szCs w:val="24"/>
                <w:rtl/>
              </w:rPr>
            </w:pPr>
            <w:r>
              <w:rPr>
                <w:rFonts w:cs="David" w:hint="cs"/>
                <w:sz w:val="24"/>
                <w:szCs w:val="24"/>
                <w:rtl/>
              </w:rPr>
              <w:t>(49,290)</w:t>
            </w:r>
          </w:p>
        </w:tc>
        <w:tc>
          <w:tcPr>
            <w:tcW w:w="0" w:type="auto"/>
            <w:shd w:val="clear" w:color="auto" w:fill="FBE4D5" w:themeFill="accent2" w:themeFillTint="33"/>
            <w:vAlign w:val="bottom"/>
          </w:tcPr>
          <w:p w:rsidR="00B720E0" w:rsidRPr="00636FA4" w:rsidRDefault="00B720E0" w:rsidP="00636FA4">
            <w:pPr>
              <w:pStyle w:val="a7"/>
              <w:bidi w:val="0"/>
              <w:spacing w:line="360" w:lineRule="auto"/>
              <w:ind w:left="0"/>
              <w:rPr>
                <w:rFonts w:cs="David"/>
                <w:sz w:val="24"/>
                <w:szCs w:val="24"/>
              </w:rPr>
            </w:pPr>
            <m:oMathPara>
              <m:oMath>
                <m:r>
                  <m:rPr>
                    <m:sty m:val="p"/>
                  </m:rPr>
                  <w:rPr>
                    <w:rFonts w:ascii="Cambria Math" w:hAnsi="Cambria Math" w:cs="David"/>
                    <w:sz w:val="24"/>
                    <w:szCs w:val="24"/>
                  </w:rPr>
                  <m:t>62,468*</m:t>
                </m:r>
                <m:sSup>
                  <m:sSupPr>
                    <m:ctrlPr>
                      <w:rPr>
                        <w:rFonts w:ascii="Cambria Math" w:hAnsi="Cambria Math" w:cs="David"/>
                        <w:sz w:val="24"/>
                        <w:szCs w:val="24"/>
                      </w:rPr>
                    </m:ctrlPr>
                  </m:sSupPr>
                  <m:e>
                    <m:r>
                      <m:rPr>
                        <m:sty m:val="p"/>
                      </m:rPr>
                      <w:rPr>
                        <w:rFonts w:ascii="Cambria Math" w:hAnsi="Cambria Math" w:cs="David"/>
                        <w:sz w:val="24"/>
                        <w:szCs w:val="24"/>
                      </w:rPr>
                      <m:t>1.07</m:t>
                    </m:r>
                  </m:e>
                  <m:sup>
                    <m:f>
                      <m:fPr>
                        <m:ctrlPr>
                          <w:rPr>
                            <w:rFonts w:ascii="Cambria Math" w:hAnsi="Cambria Math" w:cs="David"/>
                            <w:sz w:val="24"/>
                            <w:szCs w:val="24"/>
                          </w:rPr>
                        </m:ctrlPr>
                      </m:fPr>
                      <m:num>
                        <m:r>
                          <m:rPr>
                            <m:sty m:val="p"/>
                          </m:rPr>
                          <w:rPr>
                            <w:rFonts w:ascii="Cambria Math" w:hAnsi="Cambria Math" w:cs="David"/>
                            <w:sz w:val="24"/>
                            <w:szCs w:val="24"/>
                          </w:rPr>
                          <m:t>9</m:t>
                        </m:r>
                      </m:num>
                      <m:den>
                        <m:r>
                          <m:rPr>
                            <m:sty m:val="p"/>
                          </m:rPr>
                          <w:rPr>
                            <w:rFonts w:ascii="Cambria Math" w:hAnsi="Cambria Math" w:cs="David"/>
                            <w:sz w:val="24"/>
                            <w:szCs w:val="24"/>
                          </w:rPr>
                          <m:t>12</m:t>
                        </m:r>
                      </m:den>
                    </m:f>
                  </m:sup>
                </m:sSup>
                <m:r>
                  <m:rPr>
                    <m:sty m:val="p"/>
                  </m:rPr>
                  <w:rPr>
                    <w:rFonts w:ascii="Cambria Math" w:hAnsi="Cambria Math" w:cs="David"/>
                    <w:sz w:val="24"/>
                    <w:szCs w:val="24"/>
                  </w:rPr>
                  <m:t>*0.75</m:t>
                </m:r>
              </m:oMath>
            </m:oMathPara>
          </w:p>
        </w:tc>
      </w:tr>
    </w:tbl>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B720E0" w:rsidRDefault="00B720E0" w:rsidP="00636FA4">
      <w:pPr>
        <w:pStyle w:val="a7"/>
        <w:spacing w:line="360" w:lineRule="auto"/>
        <w:ind w:left="680"/>
        <w:jc w:val="both"/>
        <w:rPr>
          <w:rFonts w:cs="David"/>
          <w:b/>
          <w:bCs/>
          <w:sz w:val="24"/>
          <w:szCs w:val="24"/>
          <w:rtl/>
        </w:rPr>
      </w:pPr>
      <w:r>
        <w:rPr>
          <w:rFonts w:cs="David" w:hint="cs"/>
          <w:b/>
          <w:bCs/>
          <w:sz w:val="24"/>
          <w:szCs w:val="24"/>
          <w:rtl/>
        </w:rPr>
        <w:lastRenderedPageBreak/>
        <w:t xml:space="preserve">נדרש ב: הצג את חישובי הרווח </w:t>
      </w:r>
      <w:r w:rsidR="00E6681C">
        <w:rPr>
          <w:rFonts w:cs="David" w:hint="cs"/>
          <w:b/>
          <w:bCs/>
          <w:sz w:val="24"/>
          <w:szCs w:val="24"/>
          <w:rtl/>
        </w:rPr>
        <w:t>הבסיסי והמדולל למניה ל31/12/14</w:t>
      </w:r>
    </w:p>
    <w:p w:rsidR="000B2958" w:rsidRDefault="000B2958" w:rsidP="00636FA4">
      <w:pPr>
        <w:pStyle w:val="a7"/>
        <w:spacing w:line="360" w:lineRule="auto"/>
        <w:ind w:left="680"/>
        <w:jc w:val="both"/>
        <w:rPr>
          <w:rFonts w:cs="David"/>
          <w:b/>
          <w:bCs/>
          <w:sz w:val="24"/>
          <w:szCs w:val="24"/>
          <w:u w:val="single"/>
          <w:rtl/>
        </w:rPr>
      </w:pPr>
      <w:proofErr w:type="spellStart"/>
      <w:r>
        <w:rPr>
          <w:rFonts w:cs="David" w:hint="cs"/>
          <w:b/>
          <w:bCs/>
          <w:sz w:val="24"/>
          <w:szCs w:val="24"/>
          <w:u w:val="single"/>
          <w:rtl/>
        </w:rPr>
        <w:t>פיתרון</w:t>
      </w:r>
      <w:proofErr w:type="spellEnd"/>
    </w:p>
    <w:p w:rsidR="000B2958" w:rsidRDefault="000B2958" w:rsidP="00636FA4">
      <w:pPr>
        <w:pStyle w:val="a7"/>
        <w:spacing w:line="360" w:lineRule="auto"/>
        <w:ind w:left="680"/>
        <w:jc w:val="both"/>
        <w:rPr>
          <w:rFonts w:cs="David"/>
          <w:sz w:val="24"/>
          <w:szCs w:val="24"/>
          <w:u w:val="single"/>
          <w:rtl/>
        </w:rPr>
      </w:pPr>
      <w:r>
        <w:rPr>
          <w:rFonts w:cs="David" w:hint="cs"/>
          <w:sz w:val="24"/>
          <w:szCs w:val="24"/>
          <w:u w:val="single"/>
          <w:rtl/>
        </w:rPr>
        <w:t>רווח בסיסי:</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560"/>
      </w:tblGrid>
      <w:tr w:rsidR="000B2958" w:rsidTr="00636FA4">
        <w:tc>
          <w:tcPr>
            <w:tcW w:w="0" w:type="auto"/>
            <w:vAlign w:val="center"/>
          </w:tcPr>
          <w:p w:rsidR="000B2958" w:rsidRPr="0018620F" w:rsidRDefault="000B2958" w:rsidP="00636FA4">
            <w:pPr>
              <w:pStyle w:val="a7"/>
              <w:spacing w:line="360" w:lineRule="auto"/>
              <w:ind w:left="0"/>
              <w:rPr>
                <w:rFonts w:cs="David"/>
                <w:sz w:val="24"/>
                <w:szCs w:val="24"/>
                <w:rtl/>
              </w:rPr>
            </w:pPr>
            <w:r>
              <w:rPr>
                <w:rFonts w:cs="David" w:hint="cs"/>
                <w:sz w:val="24"/>
                <w:szCs w:val="24"/>
                <w:rtl/>
              </w:rPr>
              <w:t>נקודת המוצא</w:t>
            </w:r>
          </w:p>
        </w:tc>
        <w:tc>
          <w:tcPr>
            <w:tcW w:w="0" w:type="auto"/>
            <w:vAlign w:val="center"/>
          </w:tcPr>
          <w:p w:rsidR="000B2958" w:rsidRPr="00636FA4" w:rsidRDefault="00753A55" w:rsidP="00636FA4">
            <w:pPr>
              <w:pStyle w:val="a7"/>
              <w:bidi w:val="0"/>
              <w:spacing w:line="360" w:lineRule="auto"/>
              <w:ind w:left="0"/>
              <w:rPr>
                <w:rFonts w:cs="David"/>
                <w:sz w:val="24"/>
                <w:szCs w:val="24"/>
              </w:rPr>
            </w:pPr>
            <m:oMathPara>
              <m:oMathParaPr>
                <m:jc m:val="right"/>
              </m:oMathParaPr>
              <m:oMath>
                <m:r>
                  <m:rPr>
                    <m:sty m:val="p"/>
                  </m:rPr>
                  <w:rPr>
                    <w:rFonts w:ascii="Cambria Math" w:hAnsi="Cambria Math" w:cs="David"/>
                    <w:sz w:val="24"/>
                    <w:szCs w:val="24"/>
                  </w:rPr>
                  <m:t>4,936*0.75=(3,702)</m:t>
                </m:r>
              </m:oMath>
            </m:oMathPara>
          </w:p>
        </w:tc>
      </w:tr>
      <w:tr w:rsidR="000B2958" w:rsidTr="00636FA4">
        <w:tc>
          <w:tcPr>
            <w:tcW w:w="0" w:type="auto"/>
            <w:vAlign w:val="center"/>
          </w:tcPr>
          <w:p w:rsidR="000B2958" w:rsidRPr="0018620F" w:rsidRDefault="000B2958" w:rsidP="00636FA4">
            <w:pPr>
              <w:pStyle w:val="a7"/>
              <w:spacing w:line="360" w:lineRule="auto"/>
              <w:ind w:left="0"/>
              <w:rPr>
                <w:rFonts w:cs="David"/>
                <w:sz w:val="24"/>
                <w:szCs w:val="24"/>
                <w:rtl/>
              </w:rPr>
            </w:pPr>
            <w:r>
              <w:rPr>
                <w:rFonts w:cs="David" w:hint="cs"/>
                <w:sz w:val="24"/>
                <w:szCs w:val="24"/>
                <w:rtl/>
              </w:rPr>
              <w:t>כמות בסיסית</w:t>
            </w:r>
          </w:p>
        </w:tc>
        <w:tc>
          <w:tcPr>
            <w:tcW w:w="0" w:type="auto"/>
            <w:vAlign w:val="center"/>
          </w:tcPr>
          <w:p w:rsidR="000B2958" w:rsidRPr="0018620F" w:rsidRDefault="000B2958" w:rsidP="00636FA4">
            <w:pPr>
              <w:pStyle w:val="a7"/>
              <w:spacing w:line="360" w:lineRule="auto"/>
              <w:ind w:left="0"/>
              <w:rPr>
                <w:rFonts w:cs="David"/>
                <w:sz w:val="24"/>
                <w:szCs w:val="24"/>
                <w:rtl/>
              </w:rPr>
            </w:pPr>
            <w:r>
              <w:rPr>
                <w:rFonts w:cs="David" w:hint="cs"/>
                <w:sz w:val="24"/>
                <w:szCs w:val="24"/>
                <w:rtl/>
              </w:rPr>
              <w:t>---</w:t>
            </w:r>
          </w:p>
        </w:tc>
      </w:tr>
    </w:tbl>
    <w:p w:rsidR="000B2958" w:rsidRPr="000B1139" w:rsidRDefault="000B2958" w:rsidP="00636FA4">
      <w:pPr>
        <w:spacing w:line="360" w:lineRule="auto"/>
        <w:ind w:left="680"/>
        <w:jc w:val="both"/>
        <w:rPr>
          <w:rFonts w:cs="David"/>
          <w:i/>
          <w:sz w:val="24"/>
          <w:szCs w:val="24"/>
          <w:u w:val="single"/>
          <w:rtl/>
        </w:rPr>
      </w:pPr>
      <w:r w:rsidRPr="000B1139">
        <w:rPr>
          <w:rFonts w:cs="David" w:hint="cs"/>
          <w:sz w:val="24"/>
          <w:szCs w:val="24"/>
          <w:u w:val="single"/>
          <w:rtl/>
        </w:rPr>
        <w:t xml:space="preserve">רווח מדולל למניה : </w:t>
      </w:r>
      <m:oMath>
        <m:f>
          <m:fPr>
            <m:ctrlPr>
              <w:rPr>
                <w:rFonts w:ascii="Cambria Math" w:hAnsi="Cambria Math" w:cs="David"/>
                <w:sz w:val="24"/>
                <w:szCs w:val="24"/>
              </w:rPr>
            </m:ctrlPr>
          </m:fPr>
          <m:num>
            <m:r>
              <w:rPr>
                <w:rFonts w:ascii="Cambria Math" w:hAnsi="Cambria Math" w:cs="David"/>
                <w:sz w:val="24"/>
                <w:szCs w:val="24"/>
              </w:rPr>
              <m:t>3,702</m:t>
            </m:r>
          </m:num>
          <m:den>
            <m:r>
              <m:rPr>
                <m:sty m:val="p"/>
              </m:rPr>
              <w:rPr>
                <w:rFonts w:ascii="Cambria Math" w:hAnsi="Cambria Math" w:cs="David"/>
                <w:sz w:val="24"/>
                <w:szCs w:val="24"/>
              </w:rPr>
              <m:t>9,000*</m:t>
            </m:r>
            <m:d>
              <m:dPr>
                <m:ctrlPr>
                  <w:rPr>
                    <w:rFonts w:ascii="Cambria Math" w:hAnsi="Cambria Math" w:cs="David"/>
                    <w:sz w:val="24"/>
                    <w:szCs w:val="24"/>
                  </w:rPr>
                </m:ctrlPr>
              </m:dPr>
              <m:e>
                <m:f>
                  <m:fPr>
                    <m:ctrlPr>
                      <w:rPr>
                        <w:rFonts w:ascii="Cambria Math" w:hAnsi="Cambria Math" w:cs="David"/>
                        <w:sz w:val="24"/>
                        <w:szCs w:val="24"/>
                      </w:rPr>
                    </m:ctrlPr>
                  </m:fPr>
                  <m:num>
                    <m:r>
                      <m:rPr>
                        <m:sty m:val="p"/>
                      </m:rPr>
                      <w:rPr>
                        <w:rFonts w:ascii="Cambria Math" w:hAnsi="Cambria Math" w:cs="David"/>
                        <w:sz w:val="24"/>
                        <w:szCs w:val="24"/>
                      </w:rPr>
                      <m:t>9</m:t>
                    </m:r>
                  </m:num>
                  <m:den>
                    <m:r>
                      <m:rPr>
                        <m:sty m:val="p"/>
                      </m:rPr>
                      <w:rPr>
                        <w:rFonts w:ascii="Cambria Math" w:hAnsi="Cambria Math" w:cs="David"/>
                        <w:sz w:val="24"/>
                        <w:szCs w:val="24"/>
                      </w:rPr>
                      <m:t>12</m:t>
                    </m:r>
                  </m:den>
                </m:f>
              </m:e>
            </m:d>
          </m:den>
        </m:f>
        <m:r>
          <m:rPr>
            <m:sty m:val="p"/>
          </m:rPr>
          <w:rPr>
            <w:rFonts w:ascii="Cambria Math" w:hAnsi="Cambria Math" w:cs="David"/>
            <w:sz w:val="24"/>
            <w:szCs w:val="24"/>
          </w:rPr>
          <m:t xml:space="preserve"> =0.55</m:t>
        </m:r>
      </m:oMath>
    </w:p>
    <w:p w:rsidR="000B2958" w:rsidRPr="000B1139" w:rsidRDefault="000B2958" w:rsidP="00636FA4">
      <w:pPr>
        <w:pStyle w:val="a7"/>
        <w:spacing w:line="360" w:lineRule="auto"/>
        <w:ind w:left="680"/>
        <w:jc w:val="both"/>
        <w:rPr>
          <w:rFonts w:cs="David"/>
          <w:b/>
          <w:bCs/>
          <w:sz w:val="24"/>
          <w:szCs w:val="24"/>
          <w:rtl/>
        </w:rPr>
      </w:pPr>
      <w:r>
        <w:rPr>
          <w:rFonts w:cs="David" w:hint="cs"/>
          <w:b/>
          <w:bCs/>
          <w:sz w:val="24"/>
          <w:szCs w:val="24"/>
          <w:rtl/>
        </w:rPr>
        <w:t>נדרש: הצג את הרווח הבסיסי והרווח המדולל למניה לשנת 2015</w:t>
      </w:r>
    </w:p>
    <w:p w:rsidR="000B2958" w:rsidRDefault="000B2958" w:rsidP="00636FA4">
      <w:pPr>
        <w:pStyle w:val="a7"/>
        <w:spacing w:line="360" w:lineRule="auto"/>
        <w:ind w:left="680"/>
        <w:jc w:val="both"/>
        <w:rPr>
          <w:rFonts w:cs="David"/>
          <w:b/>
          <w:bCs/>
          <w:sz w:val="24"/>
          <w:szCs w:val="24"/>
          <w:u w:val="single"/>
          <w:rtl/>
        </w:rPr>
      </w:pPr>
      <w:proofErr w:type="spellStart"/>
      <w:r>
        <w:rPr>
          <w:rFonts w:cs="David" w:hint="cs"/>
          <w:b/>
          <w:bCs/>
          <w:sz w:val="24"/>
          <w:szCs w:val="24"/>
          <w:u w:val="single"/>
          <w:rtl/>
        </w:rPr>
        <w:t>פיתרון</w:t>
      </w:r>
      <w:proofErr w:type="spellEnd"/>
    </w:p>
    <w:p w:rsidR="000B2958" w:rsidRDefault="000B2958" w:rsidP="00636FA4">
      <w:pPr>
        <w:pStyle w:val="a7"/>
        <w:spacing w:line="360" w:lineRule="auto"/>
        <w:ind w:left="680"/>
        <w:jc w:val="both"/>
        <w:rPr>
          <w:rFonts w:cs="David"/>
          <w:sz w:val="24"/>
          <w:szCs w:val="24"/>
          <w:u w:val="single"/>
          <w:rtl/>
        </w:rPr>
      </w:pPr>
      <w:r>
        <w:rPr>
          <w:rFonts w:cs="David" w:hint="cs"/>
          <w:sz w:val="24"/>
          <w:szCs w:val="24"/>
          <w:u w:val="single"/>
          <w:rtl/>
        </w:rPr>
        <w:t>רווח בסיסי:</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4493"/>
      </w:tblGrid>
      <w:tr w:rsidR="000B2958" w:rsidTr="00636FA4">
        <w:tc>
          <w:tcPr>
            <w:tcW w:w="0" w:type="auto"/>
            <w:vAlign w:val="center"/>
          </w:tcPr>
          <w:p w:rsidR="000B2958" w:rsidRPr="0018620F" w:rsidRDefault="000B2958" w:rsidP="00636FA4">
            <w:pPr>
              <w:pStyle w:val="a7"/>
              <w:spacing w:line="360" w:lineRule="auto"/>
              <w:ind w:left="0"/>
              <w:rPr>
                <w:rFonts w:cs="David"/>
                <w:sz w:val="24"/>
                <w:szCs w:val="24"/>
                <w:rtl/>
              </w:rPr>
            </w:pPr>
            <w:r>
              <w:rPr>
                <w:rFonts w:cs="David" w:hint="cs"/>
                <w:sz w:val="24"/>
                <w:szCs w:val="24"/>
                <w:rtl/>
              </w:rPr>
              <w:t>נקודת המוצא</w:t>
            </w:r>
          </w:p>
        </w:tc>
        <w:tc>
          <w:tcPr>
            <w:tcW w:w="0" w:type="auto"/>
            <w:vAlign w:val="center"/>
          </w:tcPr>
          <w:p w:rsidR="000B2958" w:rsidRPr="00636FA4" w:rsidRDefault="00753A55" w:rsidP="00636FA4">
            <w:pPr>
              <w:pStyle w:val="a7"/>
              <w:bidi w:val="0"/>
              <w:spacing w:line="360" w:lineRule="auto"/>
              <w:ind w:left="0"/>
              <w:rPr>
                <w:rFonts w:cs="David"/>
                <w:sz w:val="24"/>
                <w:szCs w:val="24"/>
              </w:rPr>
            </w:pPr>
            <m:oMathPara>
              <m:oMathParaPr>
                <m:jc m:val="right"/>
              </m:oMathParaPr>
              <m:oMath>
                <m:r>
                  <m:rPr>
                    <m:sty m:val="p"/>
                  </m:rPr>
                  <w:rPr>
                    <w:rFonts w:ascii="Cambria Math" w:hAnsi="Cambria Math" w:cs="David"/>
                    <w:sz w:val="24"/>
                    <w:szCs w:val="24"/>
                  </w:rPr>
                  <m:t>(1,702+1,066+1,640)*0.75=(3,306)</m:t>
                </m:r>
              </m:oMath>
            </m:oMathPara>
          </w:p>
        </w:tc>
      </w:tr>
      <w:tr w:rsidR="000B2958" w:rsidTr="00636FA4">
        <w:tc>
          <w:tcPr>
            <w:tcW w:w="0" w:type="auto"/>
            <w:vAlign w:val="center"/>
          </w:tcPr>
          <w:p w:rsidR="000B2958" w:rsidRPr="0018620F" w:rsidRDefault="000B2958" w:rsidP="00636FA4">
            <w:pPr>
              <w:pStyle w:val="a7"/>
              <w:spacing w:line="360" w:lineRule="auto"/>
              <w:ind w:left="0"/>
              <w:rPr>
                <w:rFonts w:cs="David"/>
                <w:sz w:val="24"/>
                <w:szCs w:val="24"/>
                <w:rtl/>
              </w:rPr>
            </w:pPr>
            <w:r>
              <w:rPr>
                <w:rFonts w:cs="David" w:hint="cs"/>
                <w:sz w:val="24"/>
                <w:szCs w:val="24"/>
                <w:rtl/>
              </w:rPr>
              <w:t>כמות בסיסית</w:t>
            </w:r>
          </w:p>
        </w:tc>
        <w:tc>
          <w:tcPr>
            <w:tcW w:w="0" w:type="auto"/>
            <w:vAlign w:val="center"/>
          </w:tcPr>
          <w:p w:rsidR="000B2958" w:rsidRPr="00753A55" w:rsidRDefault="00753A55" w:rsidP="00636FA4">
            <w:pPr>
              <w:pStyle w:val="a7"/>
              <w:bidi w:val="0"/>
              <w:spacing w:line="360" w:lineRule="auto"/>
              <w:ind w:left="0"/>
              <w:rPr>
                <w:rFonts w:cs="David"/>
                <w:sz w:val="24"/>
                <w:szCs w:val="24"/>
              </w:rPr>
            </w:pPr>
            <m:oMathPara>
              <m:oMathParaPr>
                <m:jc m:val="right"/>
              </m:oMathParaPr>
              <m:oMath>
                <m:r>
                  <m:rPr>
                    <m:sty m:val="p"/>
                  </m:rPr>
                  <w:rPr>
                    <w:rFonts w:ascii="Cambria Math" w:hAnsi="Cambria Math" w:cs="David"/>
                    <w:sz w:val="24"/>
                    <w:szCs w:val="24"/>
                  </w:rPr>
                  <m:t>1,500*</m:t>
                </m:r>
                <m:f>
                  <m:fPr>
                    <m:ctrlPr>
                      <w:rPr>
                        <w:rFonts w:ascii="Cambria Math" w:hAnsi="Cambria Math" w:cs="David"/>
                        <w:sz w:val="24"/>
                        <w:szCs w:val="24"/>
                      </w:rPr>
                    </m:ctrlPr>
                  </m:fPr>
                  <m:num>
                    <m:r>
                      <m:rPr>
                        <m:sty m:val="p"/>
                      </m:rPr>
                      <w:rPr>
                        <w:rFonts w:ascii="Cambria Math" w:hAnsi="Cambria Math" w:cs="David"/>
                        <w:sz w:val="24"/>
                        <w:szCs w:val="24"/>
                      </w:rPr>
                      <m:t>6</m:t>
                    </m:r>
                  </m:num>
                  <m:den>
                    <m:r>
                      <m:rPr>
                        <m:sty m:val="p"/>
                      </m:rPr>
                      <w:rPr>
                        <w:rFonts w:ascii="Cambria Math" w:hAnsi="Cambria Math" w:cs="David"/>
                        <w:sz w:val="24"/>
                        <w:szCs w:val="24"/>
                      </w:rPr>
                      <m:t>12</m:t>
                    </m:r>
                  </m:den>
                </m:f>
                <m:r>
                  <m:rPr>
                    <m:sty m:val="p"/>
                  </m:rPr>
                  <w:rPr>
                    <w:rFonts w:ascii="Cambria Math" w:hAnsi="Cambria Math" w:cs="David"/>
                    <w:sz w:val="24"/>
                    <w:szCs w:val="24"/>
                  </w:rPr>
                  <m:t>=750</m:t>
                </m:r>
              </m:oMath>
            </m:oMathPara>
          </w:p>
        </w:tc>
      </w:tr>
    </w:tbl>
    <w:p w:rsidR="00C277B7" w:rsidRDefault="00C277B7" w:rsidP="00636FA4">
      <w:pPr>
        <w:pStyle w:val="a7"/>
        <w:spacing w:line="360" w:lineRule="auto"/>
        <w:ind w:left="680"/>
        <w:jc w:val="both"/>
        <w:rPr>
          <w:rFonts w:cs="David"/>
          <w:sz w:val="24"/>
          <w:szCs w:val="24"/>
          <w:u w:val="single"/>
          <w:rtl/>
        </w:rPr>
      </w:pPr>
    </w:p>
    <w:p w:rsidR="000B2958" w:rsidRPr="000B1139" w:rsidRDefault="000B2958" w:rsidP="00636FA4">
      <w:pPr>
        <w:pStyle w:val="a7"/>
        <w:spacing w:line="360" w:lineRule="auto"/>
        <w:ind w:left="680"/>
        <w:jc w:val="both"/>
        <w:rPr>
          <w:rFonts w:cs="David"/>
          <w:i/>
          <w:sz w:val="24"/>
          <w:szCs w:val="24"/>
          <w:u w:val="single"/>
          <w:rtl/>
        </w:rPr>
      </w:pPr>
      <w:r>
        <w:rPr>
          <w:rFonts w:cs="David" w:hint="cs"/>
          <w:sz w:val="24"/>
          <w:szCs w:val="24"/>
          <w:u w:val="single"/>
          <w:rtl/>
        </w:rPr>
        <w:t xml:space="preserve">רווח מדולל למניה : </w:t>
      </w:r>
    </w:p>
    <w:p w:rsidR="00C277B7" w:rsidRDefault="00C277B7" w:rsidP="00636FA4">
      <w:pPr>
        <w:pStyle w:val="a7"/>
        <w:spacing w:line="360" w:lineRule="auto"/>
        <w:ind w:left="680"/>
        <w:jc w:val="both"/>
        <w:rPr>
          <w:rFonts w:cs="David"/>
          <w:sz w:val="24"/>
          <w:szCs w:val="24"/>
          <w:rtl/>
        </w:rPr>
      </w:pPr>
      <w:r>
        <w:rPr>
          <w:rFonts w:cs="David" w:hint="cs"/>
          <w:sz w:val="24"/>
          <w:szCs w:val="24"/>
          <w:rtl/>
        </w:rPr>
        <w:t>נחשוב על מעין שלוש</w:t>
      </w:r>
      <w:r w:rsidR="000B2958">
        <w:rPr>
          <w:rFonts w:cs="David" w:hint="cs"/>
          <w:sz w:val="24"/>
          <w:szCs w:val="24"/>
          <w:rtl/>
        </w:rPr>
        <w:t xml:space="preserve"> סדרות :</w:t>
      </w:r>
    </w:p>
    <w:p w:rsidR="00C277B7" w:rsidRDefault="00C277B7" w:rsidP="00636FA4">
      <w:pPr>
        <w:pStyle w:val="a7"/>
        <w:numPr>
          <w:ilvl w:val="0"/>
          <w:numId w:val="37"/>
        </w:numPr>
        <w:spacing w:line="360" w:lineRule="auto"/>
        <w:ind w:left="680"/>
        <w:jc w:val="both"/>
        <w:rPr>
          <w:rFonts w:cs="David"/>
          <w:sz w:val="24"/>
          <w:szCs w:val="24"/>
        </w:rPr>
      </w:pPr>
      <w:r>
        <w:rPr>
          <w:rFonts w:cs="David" w:hint="cs"/>
          <w:sz w:val="24"/>
          <w:szCs w:val="24"/>
          <w:rtl/>
        </w:rPr>
        <w:t xml:space="preserve">אג"ח שנפדו 30,000 ע.נ </w:t>
      </w:r>
      <w:r>
        <w:rPr>
          <w:rFonts w:cs="David"/>
          <w:sz w:val="24"/>
          <w:szCs w:val="24"/>
          <w:rtl/>
        </w:rPr>
        <w:t>–</w:t>
      </w:r>
      <w:r>
        <w:rPr>
          <w:rFonts w:cs="David" w:hint="cs"/>
          <w:sz w:val="24"/>
          <w:szCs w:val="24"/>
          <w:rtl/>
        </w:rPr>
        <w:t xml:space="preserve"> מעניינות אותי רק ל01-03/15 כי אח"כ הן לא קיימות בבסיסי</w:t>
      </w:r>
    </w:p>
    <w:p w:rsidR="00C277B7" w:rsidRDefault="00C277B7" w:rsidP="00636FA4">
      <w:pPr>
        <w:pStyle w:val="a7"/>
        <w:pBdr>
          <w:bottom w:val="single" w:sz="6" w:space="1" w:color="auto"/>
        </w:pBdr>
        <w:spacing w:line="360" w:lineRule="auto"/>
        <w:ind w:left="680"/>
        <w:jc w:val="both"/>
        <w:rPr>
          <w:rFonts w:eastAsiaTheme="minorEastAsia" w:cs="David"/>
          <w:sz w:val="24"/>
          <w:szCs w:val="24"/>
          <w:rtl/>
        </w:rPr>
      </w:pPr>
      <w:r>
        <w:rPr>
          <w:rFonts w:cs="David" w:hint="cs"/>
          <w:sz w:val="24"/>
          <w:szCs w:val="24"/>
          <w:rtl/>
        </w:rPr>
        <w:t xml:space="preserve">מונה: </w:t>
      </w:r>
      <m:oMath>
        <m:f>
          <m:fPr>
            <m:ctrlPr>
              <w:rPr>
                <w:rFonts w:ascii="Cambria Math" w:hAnsi="Cambria Math" w:cs="David"/>
                <w:i/>
                <w:sz w:val="24"/>
                <w:szCs w:val="24"/>
              </w:rPr>
            </m:ctrlPr>
          </m:fPr>
          <m:num>
            <m:r>
              <m:rPr>
                <m:sty m:val="p"/>
              </m:rPr>
              <w:rPr>
                <w:rFonts w:ascii="Cambria Math" w:hAnsi="Cambria Math" w:cs="David"/>
                <w:sz w:val="24"/>
                <w:szCs w:val="24"/>
              </w:rPr>
              <m:t>30</m:t>
            </m:r>
            <m:r>
              <w:rPr>
                <w:rFonts w:ascii="Cambria Math" w:hAnsi="Cambria Math" w:cs="David"/>
                <w:sz w:val="24"/>
                <w:szCs w:val="24"/>
              </w:rPr>
              <m:t>k</m:t>
            </m:r>
          </m:num>
          <m:den>
            <m:r>
              <w:rPr>
                <w:rFonts w:ascii="Cambria Math" w:hAnsi="Cambria Math" w:cs="David"/>
                <w:sz w:val="24"/>
                <w:szCs w:val="24"/>
              </w:rPr>
              <m:t>90k</m:t>
            </m:r>
          </m:den>
        </m:f>
        <m:r>
          <w:rPr>
            <w:rFonts w:ascii="Cambria Math" w:hAnsi="Cambria Math" w:cs="David"/>
            <w:sz w:val="24"/>
            <w:szCs w:val="24"/>
          </w:rPr>
          <m:t>*1,702*0.75=426</m:t>
        </m:r>
      </m:oMath>
    </w:p>
    <w:p w:rsidR="00C277B7" w:rsidRPr="00F4121B" w:rsidRDefault="00F4121B" w:rsidP="00636FA4">
      <w:pPr>
        <w:pStyle w:val="a7"/>
        <w:spacing w:line="360" w:lineRule="auto"/>
        <w:ind w:left="680"/>
        <w:jc w:val="both"/>
        <w:rPr>
          <w:rFonts w:eastAsiaTheme="minorEastAsia" w:cs="David"/>
          <w:sz w:val="24"/>
          <w:szCs w:val="24"/>
        </w:rPr>
      </w:pPr>
      <w:r>
        <w:rPr>
          <w:rFonts w:eastAsiaTheme="minorEastAsia" w:cs="David" w:hint="cs"/>
          <w:sz w:val="24"/>
          <w:szCs w:val="24"/>
          <w:rtl/>
        </w:rPr>
        <w:t xml:space="preserve">מכנה :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3</m:t>
            </m:r>
            <m:r>
              <w:rPr>
                <w:rFonts w:ascii="Cambria Math" w:eastAsiaTheme="minorEastAsia" w:hAnsi="Cambria Math" w:cs="David"/>
                <w:sz w:val="24"/>
                <w:szCs w:val="24"/>
              </w:rPr>
              <m:t>0k</m:t>
            </m:r>
          </m:num>
          <m:den>
            <m:r>
              <w:rPr>
                <w:rFonts w:ascii="Cambria Math" w:eastAsiaTheme="minorEastAsia" w:hAnsi="Cambria Math" w:cs="David"/>
                <w:sz w:val="24"/>
                <w:szCs w:val="24"/>
              </w:rPr>
              <m:t>10</m:t>
            </m:r>
          </m:den>
        </m:f>
        <m:r>
          <w:rPr>
            <w:rFonts w:ascii="Cambria Math" w:eastAsiaTheme="minorEastAsia" w:hAnsi="Cambria Math" w:cs="David"/>
            <w:sz w:val="24"/>
            <w:szCs w:val="24"/>
          </w:rPr>
          <m:t>*</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3</m:t>
            </m:r>
          </m:num>
          <m:den>
            <m:r>
              <w:rPr>
                <w:rFonts w:ascii="Cambria Math" w:eastAsiaTheme="minorEastAsia" w:hAnsi="Cambria Math" w:cs="David"/>
                <w:sz w:val="24"/>
                <w:szCs w:val="24"/>
              </w:rPr>
              <m:t>12</m:t>
            </m:r>
          </m:den>
        </m:f>
        <m:r>
          <w:rPr>
            <w:rFonts w:ascii="Cambria Math" w:eastAsiaTheme="minorEastAsia" w:hAnsi="Cambria Math" w:cs="David"/>
            <w:sz w:val="24"/>
            <w:szCs w:val="24"/>
          </w:rPr>
          <m:t>=750</m:t>
        </m:r>
      </m:oMath>
    </w:p>
    <w:p w:rsidR="00F4121B" w:rsidRPr="00F4121B" w:rsidRDefault="00F4121B" w:rsidP="00636FA4">
      <w:pPr>
        <w:pStyle w:val="a7"/>
        <w:spacing w:line="360" w:lineRule="auto"/>
        <w:ind w:left="680"/>
        <w:jc w:val="both"/>
        <w:rPr>
          <w:rFonts w:eastAsiaTheme="minorEastAsia" w:cs="David"/>
          <w:b/>
          <w:bCs/>
          <w:sz w:val="24"/>
          <w:szCs w:val="24"/>
          <w:rtl/>
        </w:rPr>
      </w:pPr>
      <w:r>
        <w:rPr>
          <w:rFonts w:eastAsiaTheme="minorEastAsia" w:cs="David" w:hint="cs"/>
          <w:b/>
          <w:bCs/>
          <w:sz w:val="24"/>
          <w:szCs w:val="24"/>
          <w:rtl/>
        </w:rPr>
        <w:t>סה"כ 0.57</w:t>
      </w:r>
    </w:p>
    <w:p w:rsidR="000B2958" w:rsidRPr="00C277B7" w:rsidRDefault="000B2958" w:rsidP="00636FA4">
      <w:pPr>
        <w:pStyle w:val="a7"/>
        <w:numPr>
          <w:ilvl w:val="0"/>
          <w:numId w:val="37"/>
        </w:numPr>
        <w:spacing w:line="360" w:lineRule="auto"/>
        <w:ind w:left="680"/>
        <w:jc w:val="both"/>
        <w:rPr>
          <w:rFonts w:cs="David"/>
          <w:sz w:val="24"/>
          <w:szCs w:val="24"/>
        </w:rPr>
      </w:pPr>
      <w:r w:rsidRPr="00C277B7">
        <w:rPr>
          <w:rFonts w:cs="David" w:hint="cs"/>
          <w:sz w:val="24"/>
          <w:szCs w:val="24"/>
          <w:rtl/>
        </w:rPr>
        <w:t xml:space="preserve">אג"ח שהומרו </w:t>
      </w:r>
      <w:r w:rsidR="005A094A">
        <w:rPr>
          <w:rFonts w:cs="David" w:hint="cs"/>
          <w:sz w:val="24"/>
          <w:szCs w:val="24"/>
          <w:rtl/>
        </w:rPr>
        <w:t xml:space="preserve">15,000 ע"נ </w:t>
      </w:r>
      <w:r w:rsidRPr="00C277B7">
        <w:rPr>
          <w:rFonts w:cs="David" w:hint="cs"/>
          <w:sz w:val="24"/>
          <w:szCs w:val="24"/>
          <w:rtl/>
        </w:rPr>
        <w:t xml:space="preserve">מעניינות אותו </w:t>
      </w:r>
      <w:r w:rsidR="005A094A">
        <w:rPr>
          <w:rFonts w:cs="David" w:hint="cs"/>
          <w:sz w:val="24"/>
          <w:szCs w:val="24"/>
          <w:rtl/>
        </w:rPr>
        <w:t>מ-01/15 השנה ועד 30/06</w:t>
      </w:r>
      <w:r w:rsidRPr="00C277B7">
        <w:rPr>
          <w:rFonts w:cs="David" w:hint="cs"/>
          <w:sz w:val="24"/>
          <w:szCs w:val="24"/>
          <w:rtl/>
        </w:rPr>
        <w:t>/15 שזה מועד ההמרה. כיוון שממועד ההמרה הן כבר נכללו בבסיסי.</w:t>
      </w:r>
    </w:p>
    <w:p w:rsidR="000B2958" w:rsidRPr="00D5073D" w:rsidRDefault="000B2958" w:rsidP="00636FA4">
      <w:pPr>
        <w:pStyle w:val="a7"/>
        <w:pBdr>
          <w:bottom w:val="single" w:sz="6" w:space="1" w:color="auto"/>
        </w:pBdr>
        <w:spacing w:line="360" w:lineRule="auto"/>
        <w:ind w:left="680"/>
        <w:jc w:val="both"/>
        <w:rPr>
          <w:rFonts w:eastAsiaTheme="minorEastAsia" w:cs="David"/>
          <w:sz w:val="24"/>
          <w:szCs w:val="24"/>
          <w:rtl/>
        </w:rPr>
      </w:pPr>
      <w:r>
        <w:rPr>
          <w:rFonts w:cs="David" w:hint="cs"/>
          <w:sz w:val="24"/>
          <w:szCs w:val="24"/>
          <w:rtl/>
        </w:rPr>
        <w:t>במונה :</w:t>
      </w:r>
      <m:oMath>
        <m:r>
          <w:rPr>
            <w:rFonts w:ascii="Cambria Math" w:hAnsi="Cambria Math" w:cs="David"/>
            <w:sz w:val="24"/>
            <w:szCs w:val="24"/>
          </w:rPr>
          <m:t>(</m:t>
        </m:r>
        <m:f>
          <m:fPr>
            <m:ctrlPr>
              <w:rPr>
                <w:rFonts w:ascii="Cambria Math" w:hAnsi="Cambria Math" w:cs="David"/>
                <w:sz w:val="24"/>
                <w:szCs w:val="24"/>
              </w:rPr>
            </m:ctrlPr>
          </m:fPr>
          <m:num>
            <m:r>
              <m:rPr>
                <m:sty m:val="p"/>
              </m:rPr>
              <w:rPr>
                <w:rFonts w:ascii="Cambria Math" w:hAnsi="Cambria Math" w:cs="David"/>
                <w:sz w:val="24"/>
                <w:szCs w:val="24"/>
              </w:rPr>
              <m:t>15k</m:t>
            </m:r>
          </m:num>
          <m:den>
            <m:r>
              <m:rPr>
                <m:sty m:val="p"/>
              </m:rPr>
              <w:rPr>
                <w:rFonts w:ascii="Cambria Math" w:hAnsi="Cambria Math" w:cs="David"/>
                <w:sz w:val="24"/>
                <w:szCs w:val="24"/>
              </w:rPr>
              <m:t>90k</m:t>
            </m:r>
          </m:den>
        </m:f>
        <m:r>
          <m:rPr>
            <m:sty m:val="p"/>
          </m:rPr>
          <w:rPr>
            <w:rFonts w:ascii="Cambria Math" w:hAnsi="Cambria Math" w:cs="David"/>
            <w:sz w:val="24"/>
            <w:szCs w:val="24"/>
          </w:rPr>
          <m:t>*1,702+</m:t>
        </m:r>
        <m:f>
          <m:fPr>
            <m:ctrlPr>
              <w:rPr>
                <w:rFonts w:ascii="Cambria Math" w:hAnsi="Cambria Math" w:cs="David"/>
                <w:sz w:val="24"/>
                <w:szCs w:val="24"/>
              </w:rPr>
            </m:ctrlPr>
          </m:fPr>
          <m:num>
            <m:r>
              <m:rPr>
                <m:sty m:val="p"/>
              </m:rPr>
              <w:rPr>
                <w:rFonts w:ascii="Cambria Math" w:hAnsi="Cambria Math" w:cs="David"/>
                <w:sz w:val="24"/>
                <w:szCs w:val="24"/>
              </w:rPr>
              <m:t>15k</m:t>
            </m:r>
          </m:num>
          <m:den>
            <m:r>
              <m:rPr>
                <m:sty m:val="p"/>
              </m:rPr>
              <w:rPr>
                <w:rFonts w:ascii="Cambria Math" w:hAnsi="Cambria Math" w:cs="David"/>
                <w:sz w:val="24"/>
                <w:szCs w:val="24"/>
              </w:rPr>
              <m:t>60k</m:t>
            </m:r>
          </m:den>
        </m:f>
        <m:r>
          <m:rPr>
            <m:sty m:val="p"/>
          </m:rPr>
          <w:rPr>
            <w:rFonts w:ascii="Cambria Math" w:hAnsi="Cambria Math" w:cs="David"/>
            <w:sz w:val="24"/>
            <w:szCs w:val="24"/>
          </w:rPr>
          <m:t>*1,066)*0.75=413</m:t>
        </m:r>
      </m:oMath>
    </w:p>
    <w:p w:rsidR="000B2958" w:rsidRPr="00D5073D" w:rsidRDefault="000B2958" w:rsidP="00636FA4">
      <w:pPr>
        <w:pStyle w:val="a7"/>
        <w:spacing w:line="360" w:lineRule="auto"/>
        <w:ind w:left="680"/>
        <w:jc w:val="both"/>
        <w:rPr>
          <w:rFonts w:eastAsiaTheme="minorEastAsia" w:cs="David"/>
          <w:sz w:val="24"/>
          <w:szCs w:val="24"/>
          <w:rtl/>
        </w:rPr>
      </w:pPr>
      <w:r>
        <w:rPr>
          <w:rFonts w:eastAsiaTheme="minorEastAsia" w:cs="David" w:hint="cs"/>
          <w:sz w:val="24"/>
          <w:szCs w:val="24"/>
          <w:rtl/>
        </w:rPr>
        <w:t xml:space="preserve">במכנה : </w:t>
      </w:r>
      <m:oMath>
        <m:r>
          <m:rPr>
            <m:sty m:val="p"/>
          </m:rPr>
          <w:rPr>
            <w:rFonts w:ascii="Cambria Math" w:eastAsiaTheme="minorEastAsia" w:hAnsi="Cambria Math" w:cs="David"/>
            <w:sz w:val="24"/>
            <w:szCs w:val="24"/>
          </w:rPr>
          <m:t>1,500*</m:t>
        </m:r>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6</m:t>
            </m:r>
          </m:num>
          <m:den>
            <m:r>
              <m:rPr>
                <m:sty m:val="p"/>
              </m:rPr>
              <w:rPr>
                <w:rFonts w:ascii="Cambria Math" w:eastAsiaTheme="minorEastAsia" w:hAnsi="Cambria Math" w:cs="David"/>
                <w:sz w:val="24"/>
                <w:szCs w:val="24"/>
              </w:rPr>
              <m:t>12</m:t>
            </m:r>
          </m:den>
        </m:f>
        <m:r>
          <m:rPr>
            <m:sty m:val="p"/>
          </m:rPr>
          <w:rPr>
            <w:rFonts w:ascii="Cambria Math" w:eastAsiaTheme="minorEastAsia" w:hAnsi="Cambria Math" w:cs="David"/>
            <w:sz w:val="24"/>
            <w:szCs w:val="24"/>
          </w:rPr>
          <m:t>=750</m:t>
        </m:r>
      </m:oMath>
    </w:p>
    <w:p w:rsidR="000B2958" w:rsidRPr="00D5073D" w:rsidRDefault="000B2958" w:rsidP="00636FA4">
      <w:pPr>
        <w:pStyle w:val="a7"/>
        <w:spacing w:line="360" w:lineRule="auto"/>
        <w:ind w:left="680"/>
        <w:jc w:val="both"/>
        <w:rPr>
          <w:rFonts w:eastAsiaTheme="minorEastAsia" w:cs="David"/>
          <w:b/>
          <w:bCs/>
          <w:sz w:val="24"/>
          <w:szCs w:val="24"/>
          <w:rtl/>
        </w:rPr>
      </w:pPr>
      <w:r w:rsidRPr="00D5073D">
        <w:rPr>
          <w:rFonts w:eastAsiaTheme="minorEastAsia" w:cs="David" w:hint="cs"/>
          <w:b/>
          <w:bCs/>
          <w:sz w:val="24"/>
          <w:szCs w:val="24"/>
          <w:rtl/>
        </w:rPr>
        <w:t>סה"כ 0.5</w:t>
      </w:r>
      <w:r w:rsidR="00A059F3">
        <w:rPr>
          <w:rFonts w:eastAsiaTheme="minorEastAsia" w:cs="David" w:hint="cs"/>
          <w:b/>
          <w:bCs/>
          <w:sz w:val="24"/>
          <w:szCs w:val="24"/>
          <w:rtl/>
        </w:rPr>
        <w:t>5</w:t>
      </w:r>
    </w:p>
    <w:p w:rsidR="000B2958" w:rsidRDefault="000B2958" w:rsidP="00636FA4">
      <w:pPr>
        <w:pStyle w:val="a7"/>
        <w:numPr>
          <w:ilvl w:val="0"/>
          <w:numId w:val="37"/>
        </w:numPr>
        <w:spacing w:line="360" w:lineRule="auto"/>
        <w:ind w:left="680"/>
        <w:jc w:val="both"/>
        <w:rPr>
          <w:rFonts w:eastAsiaTheme="minorEastAsia" w:cs="David"/>
          <w:sz w:val="24"/>
          <w:szCs w:val="24"/>
        </w:rPr>
      </w:pPr>
      <w:r>
        <w:rPr>
          <w:rFonts w:eastAsiaTheme="minorEastAsia" w:cs="David" w:hint="cs"/>
          <w:sz w:val="24"/>
          <w:szCs w:val="24"/>
          <w:rtl/>
        </w:rPr>
        <w:t>אג"ח שטרם הומרו</w:t>
      </w:r>
      <w:r w:rsidR="00A059F3">
        <w:rPr>
          <w:rFonts w:eastAsiaTheme="minorEastAsia" w:cs="David" w:hint="cs"/>
          <w:sz w:val="24"/>
          <w:szCs w:val="24"/>
          <w:rtl/>
        </w:rPr>
        <w:t xml:space="preserve"> וטרם נפדו 45,000 ע.נ</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מעניינות אותנו לכל השנה </w:t>
      </w:r>
    </w:p>
    <w:p w:rsidR="000B2958" w:rsidRDefault="000B2958" w:rsidP="00636FA4">
      <w:pPr>
        <w:pStyle w:val="a7"/>
        <w:pBdr>
          <w:bottom w:val="single" w:sz="6" w:space="1" w:color="auto"/>
        </w:pBdr>
        <w:spacing w:line="360" w:lineRule="auto"/>
        <w:ind w:left="680"/>
        <w:jc w:val="both"/>
        <w:rPr>
          <w:rFonts w:eastAsiaTheme="minorEastAsia" w:cs="David"/>
          <w:sz w:val="24"/>
          <w:szCs w:val="24"/>
          <w:rtl/>
        </w:rPr>
      </w:pPr>
      <w:r>
        <w:rPr>
          <w:rFonts w:eastAsiaTheme="minorEastAsia" w:cs="David" w:hint="cs"/>
          <w:sz w:val="24"/>
          <w:szCs w:val="24"/>
          <w:rtl/>
        </w:rPr>
        <w:t xml:space="preserve">במונה : </w:t>
      </w:r>
      <m:oMath>
        <m:d>
          <m:dPr>
            <m:ctrlPr>
              <w:rPr>
                <w:rFonts w:ascii="Cambria Math" w:eastAsiaTheme="minorEastAsia" w:hAnsi="Cambria Math" w:cs="David"/>
                <w:sz w:val="24"/>
                <w:szCs w:val="24"/>
              </w:rPr>
            </m:ctrlPr>
          </m:dPr>
          <m:e>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45k</m:t>
                </m:r>
              </m:num>
              <m:den>
                <m:r>
                  <m:rPr>
                    <m:sty m:val="p"/>
                  </m:rPr>
                  <w:rPr>
                    <w:rFonts w:ascii="Cambria Math" w:eastAsiaTheme="minorEastAsia" w:hAnsi="Cambria Math" w:cs="David"/>
                    <w:sz w:val="24"/>
                    <w:szCs w:val="24"/>
                  </w:rPr>
                  <m:t>90k</m:t>
                </m:r>
              </m:den>
            </m:f>
            <m:r>
              <m:rPr>
                <m:sty m:val="p"/>
              </m:rPr>
              <w:rPr>
                <w:rFonts w:ascii="Cambria Math" w:eastAsiaTheme="minorEastAsia" w:hAnsi="Cambria Math" w:cs="David"/>
                <w:sz w:val="24"/>
                <w:szCs w:val="24"/>
              </w:rPr>
              <m:t>*1,</m:t>
            </m:r>
            <m:r>
              <w:rPr>
                <w:rFonts w:ascii="Cambria Math" w:eastAsiaTheme="minorEastAsia" w:hAnsi="Cambria Math" w:cs="David"/>
                <w:sz w:val="24"/>
                <w:szCs w:val="24"/>
              </w:rPr>
              <m:t>702+</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45k</m:t>
                </m:r>
              </m:num>
              <m:den>
                <m:r>
                  <w:rPr>
                    <w:rFonts w:ascii="Cambria Math" w:eastAsiaTheme="minorEastAsia" w:hAnsi="Cambria Math" w:cs="David"/>
                    <w:sz w:val="24"/>
                    <w:szCs w:val="24"/>
                  </w:rPr>
                  <m:t>60k</m:t>
                </m:r>
              </m:den>
            </m:f>
            <m:r>
              <w:rPr>
                <w:rFonts w:ascii="Cambria Math" w:eastAsiaTheme="minorEastAsia" w:hAnsi="Cambria Math" w:cs="David"/>
                <w:sz w:val="24"/>
                <w:szCs w:val="24"/>
              </w:rPr>
              <m:t>*1,066+1,640</m:t>
            </m:r>
            <m:ctrlPr>
              <w:rPr>
                <w:rFonts w:ascii="Cambria Math" w:eastAsiaTheme="minorEastAsia" w:hAnsi="Cambria Math" w:cs="David"/>
                <w:i/>
                <w:sz w:val="24"/>
                <w:szCs w:val="24"/>
              </w:rPr>
            </m:ctrlPr>
          </m:e>
        </m:d>
        <m:r>
          <w:rPr>
            <w:rFonts w:ascii="Cambria Math" w:eastAsiaTheme="minorEastAsia" w:hAnsi="Cambria Math" w:cs="David"/>
            <w:sz w:val="24"/>
            <w:szCs w:val="24"/>
          </w:rPr>
          <m:t>*0.75=2,468</m:t>
        </m:r>
      </m:oMath>
    </w:p>
    <w:p w:rsidR="000B2958" w:rsidRDefault="000B2958" w:rsidP="00636FA4">
      <w:pPr>
        <w:pStyle w:val="a7"/>
        <w:spacing w:line="360" w:lineRule="auto"/>
        <w:ind w:left="680"/>
        <w:jc w:val="both"/>
        <w:rPr>
          <w:rFonts w:eastAsiaTheme="minorEastAsia" w:cs="David"/>
          <w:sz w:val="24"/>
          <w:szCs w:val="24"/>
          <w:rtl/>
        </w:rPr>
      </w:pPr>
      <w:r>
        <w:rPr>
          <w:rFonts w:eastAsiaTheme="minorEastAsia" w:cs="David" w:hint="cs"/>
          <w:sz w:val="24"/>
          <w:szCs w:val="24"/>
          <w:rtl/>
        </w:rPr>
        <w:t xml:space="preserve">במכנה : </w:t>
      </w:r>
      <w:r w:rsidR="00FE5413">
        <w:rPr>
          <w:rFonts w:eastAsiaTheme="minorEastAsia" w:cs="David" w:hint="cs"/>
          <w:sz w:val="24"/>
          <w:szCs w:val="24"/>
          <w:rtl/>
        </w:rPr>
        <w:t>4,500</w:t>
      </w:r>
    </w:p>
    <w:p w:rsidR="000B2958" w:rsidRPr="00D5073D" w:rsidRDefault="00FE5413" w:rsidP="00636FA4">
      <w:pPr>
        <w:pStyle w:val="a7"/>
        <w:spacing w:line="360" w:lineRule="auto"/>
        <w:ind w:left="680"/>
        <w:jc w:val="both"/>
        <w:rPr>
          <w:rFonts w:eastAsiaTheme="minorEastAsia" w:cs="David"/>
          <w:b/>
          <w:bCs/>
          <w:sz w:val="24"/>
          <w:szCs w:val="24"/>
          <w:rtl/>
        </w:rPr>
      </w:pPr>
      <w:r>
        <w:rPr>
          <w:rFonts w:eastAsiaTheme="minorEastAsia" w:cs="David" w:hint="cs"/>
          <w:b/>
          <w:bCs/>
          <w:sz w:val="24"/>
          <w:szCs w:val="24"/>
          <w:rtl/>
        </w:rPr>
        <w:t>סה"כ 0.55</w:t>
      </w:r>
    </w:p>
    <w:p w:rsidR="00B720E0" w:rsidRDefault="00B720E0"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636FA4" w:rsidRDefault="00636FA4" w:rsidP="00636FA4">
      <w:pPr>
        <w:pStyle w:val="a7"/>
        <w:spacing w:line="360" w:lineRule="auto"/>
        <w:ind w:left="680"/>
        <w:jc w:val="both"/>
        <w:rPr>
          <w:rFonts w:cs="David"/>
          <w:b/>
          <w:bCs/>
          <w:sz w:val="24"/>
          <w:szCs w:val="24"/>
          <w:rtl/>
        </w:rPr>
      </w:pPr>
    </w:p>
    <w:p w:rsidR="00FE5413" w:rsidRDefault="00FE5413" w:rsidP="00636FA4">
      <w:pPr>
        <w:pStyle w:val="a7"/>
        <w:spacing w:line="360" w:lineRule="auto"/>
        <w:ind w:left="680"/>
        <w:jc w:val="both"/>
        <w:rPr>
          <w:rFonts w:cs="David"/>
          <w:b/>
          <w:bCs/>
          <w:sz w:val="24"/>
          <w:szCs w:val="24"/>
          <w:u w:val="single"/>
          <w:rtl/>
        </w:rPr>
      </w:pPr>
      <w:r>
        <w:rPr>
          <w:rFonts w:cs="David" w:hint="cs"/>
          <w:b/>
          <w:bCs/>
          <w:sz w:val="24"/>
          <w:szCs w:val="24"/>
          <w:u w:val="single"/>
          <w:rtl/>
        </w:rPr>
        <w:lastRenderedPageBreak/>
        <w:t>דוגמא 3- פדיון מוקדם של אג"ח להמרה:</w:t>
      </w:r>
    </w:p>
    <w:p w:rsidR="00FE5413" w:rsidRPr="00445C53" w:rsidRDefault="00FE5413" w:rsidP="00636FA4">
      <w:pPr>
        <w:pStyle w:val="a7"/>
        <w:spacing w:line="360" w:lineRule="auto"/>
        <w:ind w:left="680"/>
        <w:jc w:val="both"/>
        <w:rPr>
          <w:rFonts w:cs="David"/>
          <w:b/>
          <w:bCs/>
          <w:sz w:val="24"/>
          <w:szCs w:val="24"/>
          <w:rtl/>
        </w:rPr>
      </w:pPr>
      <w:r w:rsidRPr="00445C53">
        <w:rPr>
          <w:rFonts w:cs="David" w:hint="cs"/>
          <w:sz w:val="24"/>
          <w:szCs w:val="24"/>
          <w:rtl/>
        </w:rPr>
        <w:t xml:space="preserve">בעת פדיון מוקדם מפצלים את התשלום בין פדיון התחייבות לבין פדיון הון . בגין פדיון ההתחייבות אנו מכירים </w:t>
      </w:r>
      <w:r w:rsidR="00445C53" w:rsidRPr="00445C53">
        <w:rPr>
          <w:rFonts w:cs="David" w:hint="cs"/>
          <w:sz w:val="24"/>
          <w:szCs w:val="24"/>
          <w:rtl/>
        </w:rPr>
        <w:t xml:space="preserve">ברווח או הפסד מפדיון מוקדם ובגין פדיון ההון אין הכרה </w:t>
      </w:r>
      <w:proofErr w:type="spellStart"/>
      <w:r w:rsidR="00445C53" w:rsidRPr="00445C53">
        <w:rPr>
          <w:rFonts w:cs="David" w:hint="cs"/>
          <w:sz w:val="24"/>
          <w:szCs w:val="24"/>
          <w:rtl/>
        </w:rPr>
        <w:t>ברוה"ס</w:t>
      </w:r>
      <w:proofErr w:type="spellEnd"/>
      <w:r w:rsidR="00445C53" w:rsidRPr="00445C53">
        <w:rPr>
          <w:rFonts w:cs="David" w:hint="cs"/>
          <w:sz w:val="24"/>
          <w:szCs w:val="24"/>
          <w:rtl/>
        </w:rPr>
        <w:t xml:space="preserve"> . בכל מקרה אם כבר במועד הנפקתם האג"ח היו מומרות למניות אז </w:t>
      </w:r>
      <w:proofErr w:type="spellStart"/>
      <w:r w:rsidR="00445C53" w:rsidRPr="00445C53">
        <w:rPr>
          <w:rFonts w:cs="David" w:hint="cs"/>
          <w:sz w:val="24"/>
          <w:szCs w:val="24"/>
          <w:rtl/>
        </w:rPr>
        <w:t>הכל</w:t>
      </w:r>
      <w:proofErr w:type="spellEnd"/>
      <w:r w:rsidR="00445C53" w:rsidRPr="00445C53">
        <w:rPr>
          <w:rFonts w:cs="David" w:hint="cs"/>
          <w:sz w:val="24"/>
          <w:szCs w:val="24"/>
          <w:rtl/>
        </w:rPr>
        <w:t xml:space="preserve"> היה מהווה פדיון הון וכלל לא היה נוצר רווח או הפסד מפדיון . </w:t>
      </w:r>
      <w:r w:rsidR="00445C53">
        <w:rPr>
          <w:rFonts w:cs="David" w:hint="cs"/>
          <w:b/>
          <w:bCs/>
          <w:sz w:val="24"/>
          <w:szCs w:val="24"/>
          <w:rtl/>
        </w:rPr>
        <w:t xml:space="preserve">מכאן התוספת למונה תהא גם ביטול הוצאות המימון וגם ביטול רווח או הפסד מפדיון מוקדם </w:t>
      </w:r>
      <w:proofErr w:type="spellStart"/>
      <w:r w:rsidR="00445C53">
        <w:rPr>
          <w:rFonts w:cs="David" w:hint="cs"/>
          <w:b/>
          <w:bCs/>
          <w:sz w:val="24"/>
          <w:szCs w:val="24"/>
          <w:rtl/>
        </w:rPr>
        <w:t>הכל</w:t>
      </w:r>
      <w:proofErr w:type="spellEnd"/>
      <w:r w:rsidR="00445C53">
        <w:rPr>
          <w:rFonts w:cs="David" w:hint="cs"/>
          <w:b/>
          <w:bCs/>
          <w:sz w:val="24"/>
          <w:szCs w:val="24"/>
          <w:rtl/>
        </w:rPr>
        <w:t xml:space="preserve"> נטו ממס . התוספת למכנה </w:t>
      </w:r>
      <w:r w:rsidR="00445C53">
        <w:rPr>
          <w:rFonts w:cs="David"/>
          <w:b/>
          <w:bCs/>
          <w:sz w:val="24"/>
          <w:szCs w:val="24"/>
          <w:rtl/>
        </w:rPr>
        <w:t>–</w:t>
      </w:r>
      <w:r w:rsidR="00445C53">
        <w:rPr>
          <w:rFonts w:cs="David" w:hint="cs"/>
          <w:b/>
          <w:bCs/>
          <w:sz w:val="24"/>
          <w:szCs w:val="24"/>
          <w:rtl/>
        </w:rPr>
        <w:t xml:space="preserve"> המניות המשוקללות עד למועד הפדיון.</w:t>
      </w:r>
    </w:p>
    <w:p w:rsidR="00FE5413" w:rsidRDefault="00445C53" w:rsidP="00636FA4">
      <w:pPr>
        <w:pStyle w:val="a7"/>
        <w:spacing w:line="360" w:lineRule="auto"/>
        <w:ind w:left="680"/>
        <w:jc w:val="both"/>
        <w:rPr>
          <w:rFonts w:cs="David"/>
          <w:sz w:val="24"/>
          <w:szCs w:val="24"/>
          <w:rtl/>
        </w:rPr>
      </w:pPr>
      <w:r>
        <w:rPr>
          <w:rFonts w:cs="David" w:hint="cs"/>
          <w:sz w:val="24"/>
          <w:szCs w:val="24"/>
          <w:rtl/>
        </w:rPr>
        <w:t>ב-01/04/14 הנפיקה הישות 10</w:t>
      </w:r>
      <w:r w:rsidR="00FE5413">
        <w:rPr>
          <w:rFonts w:cs="David" w:hint="cs"/>
          <w:sz w:val="24"/>
          <w:szCs w:val="24"/>
          <w:rtl/>
        </w:rPr>
        <w:t>0,</w:t>
      </w:r>
      <w:r>
        <w:rPr>
          <w:rFonts w:cs="David" w:hint="cs"/>
          <w:sz w:val="24"/>
          <w:szCs w:val="24"/>
          <w:rtl/>
        </w:rPr>
        <w:t>000 ע.נ אג"ח להמרה . למשך 5 שנים.</w:t>
      </w:r>
      <w:r w:rsidR="00FE5413">
        <w:rPr>
          <w:rFonts w:cs="David" w:hint="cs"/>
          <w:sz w:val="24"/>
          <w:szCs w:val="24"/>
          <w:rtl/>
        </w:rPr>
        <w:t xml:space="preserve"> נושאות ריבית של 10% המשולמת ב</w:t>
      </w:r>
      <w:r>
        <w:rPr>
          <w:rFonts w:cs="David" w:hint="cs"/>
          <w:sz w:val="24"/>
          <w:szCs w:val="24"/>
          <w:rtl/>
        </w:rPr>
        <w:t xml:space="preserve">סוף כל שנה </w:t>
      </w:r>
      <w:r w:rsidR="00FE5413">
        <w:rPr>
          <w:rFonts w:cs="David" w:hint="cs"/>
          <w:sz w:val="24"/>
          <w:szCs w:val="24"/>
          <w:rtl/>
        </w:rPr>
        <w:t xml:space="preserve"> </w:t>
      </w:r>
    </w:p>
    <w:p w:rsidR="00FE5413" w:rsidRDefault="00FE5413" w:rsidP="00636FA4">
      <w:pPr>
        <w:pStyle w:val="a7"/>
        <w:spacing w:line="360" w:lineRule="auto"/>
        <w:ind w:left="680"/>
        <w:jc w:val="both"/>
        <w:rPr>
          <w:rFonts w:cs="David"/>
          <w:sz w:val="24"/>
          <w:szCs w:val="24"/>
          <w:rtl/>
        </w:rPr>
      </w:pPr>
      <w:r>
        <w:rPr>
          <w:rFonts w:cs="David" w:hint="cs"/>
          <w:sz w:val="24"/>
          <w:szCs w:val="24"/>
          <w:rtl/>
        </w:rPr>
        <w:t>הן ניתנות להמרה ביחס של 1:10 כלומר, כל 10 ₪ ע.נ= מניה 1. ריבית השוק לאג"</w:t>
      </w:r>
      <w:r w:rsidR="00445C53">
        <w:rPr>
          <w:rFonts w:cs="David" w:hint="cs"/>
          <w:sz w:val="24"/>
          <w:szCs w:val="24"/>
          <w:rtl/>
        </w:rPr>
        <w:t>ח דומות ללא זכות המרה 8%</w:t>
      </w:r>
    </w:p>
    <w:p w:rsidR="00445C53" w:rsidRDefault="00FE5413" w:rsidP="00636FA4">
      <w:pPr>
        <w:pStyle w:val="a7"/>
        <w:spacing w:line="360" w:lineRule="auto"/>
        <w:ind w:left="680"/>
        <w:jc w:val="both"/>
        <w:rPr>
          <w:rFonts w:cs="David"/>
          <w:sz w:val="24"/>
          <w:szCs w:val="24"/>
          <w:rtl/>
        </w:rPr>
      </w:pPr>
      <w:r>
        <w:rPr>
          <w:rFonts w:cs="David" w:hint="cs"/>
          <w:sz w:val="24"/>
          <w:szCs w:val="24"/>
          <w:rtl/>
        </w:rPr>
        <w:t>ב-</w:t>
      </w:r>
      <w:r w:rsidR="00445C53">
        <w:rPr>
          <w:rFonts w:cs="David" w:hint="cs"/>
          <w:sz w:val="24"/>
          <w:szCs w:val="24"/>
          <w:rtl/>
        </w:rPr>
        <w:t xml:space="preserve">12/14 רכשה הישות בשוק את האג"ח להמרה תמורת 130,000 ₪ ריבית השוק לאג"ח דומות ללא זכות המרה 6% </w:t>
      </w:r>
    </w:p>
    <w:p w:rsidR="00445C53" w:rsidRDefault="00445C53" w:rsidP="00636FA4">
      <w:pPr>
        <w:pStyle w:val="a7"/>
        <w:spacing w:line="360" w:lineRule="auto"/>
        <w:ind w:left="680"/>
        <w:jc w:val="both"/>
        <w:rPr>
          <w:rFonts w:cs="David"/>
          <w:sz w:val="24"/>
          <w:szCs w:val="24"/>
          <w:rtl/>
        </w:rPr>
      </w:pPr>
      <w:r>
        <w:rPr>
          <w:rFonts w:cs="David" w:hint="cs"/>
          <w:sz w:val="24"/>
          <w:szCs w:val="24"/>
          <w:rtl/>
        </w:rPr>
        <w:t>שיעור המס 25%</w:t>
      </w:r>
    </w:p>
    <w:p w:rsidR="00FE5413" w:rsidRDefault="00FE5413" w:rsidP="00636FA4">
      <w:pPr>
        <w:pStyle w:val="a7"/>
        <w:spacing w:line="360" w:lineRule="auto"/>
        <w:ind w:left="680"/>
        <w:jc w:val="both"/>
        <w:rPr>
          <w:rFonts w:cs="David"/>
          <w:b/>
          <w:bCs/>
          <w:sz w:val="24"/>
          <w:szCs w:val="24"/>
          <w:rtl/>
        </w:rPr>
      </w:pPr>
      <w:r>
        <w:rPr>
          <w:rFonts w:cs="David" w:hint="cs"/>
          <w:b/>
          <w:bCs/>
          <w:sz w:val="24"/>
          <w:szCs w:val="24"/>
          <w:rtl/>
        </w:rPr>
        <w:t xml:space="preserve">נדרש א: הצג תנועה במרכיב ההתחייבות </w:t>
      </w:r>
      <w:r w:rsidR="00445C53">
        <w:rPr>
          <w:rFonts w:cs="David" w:hint="cs"/>
          <w:b/>
          <w:bCs/>
          <w:sz w:val="24"/>
          <w:szCs w:val="24"/>
          <w:rtl/>
        </w:rPr>
        <w:t>לרבות חישוב ההפסד מפדיון מוקדם</w:t>
      </w:r>
    </w:p>
    <w:p w:rsidR="00FE5413" w:rsidRDefault="00FE5413" w:rsidP="00636FA4">
      <w:pPr>
        <w:pStyle w:val="a7"/>
        <w:spacing w:line="360" w:lineRule="auto"/>
        <w:ind w:left="680"/>
        <w:jc w:val="both"/>
        <w:rPr>
          <w:rFonts w:cs="David"/>
          <w:b/>
          <w:bCs/>
          <w:sz w:val="24"/>
          <w:szCs w:val="24"/>
          <w:rtl/>
        </w:rPr>
      </w:pPr>
      <w:proofErr w:type="spellStart"/>
      <w:r>
        <w:rPr>
          <w:rFonts w:cs="David" w:hint="cs"/>
          <w:b/>
          <w:bCs/>
          <w:sz w:val="24"/>
          <w:szCs w:val="24"/>
          <w:rtl/>
        </w:rPr>
        <w:t>פיתרון</w:t>
      </w:r>
      <w:proofErr w:type="spellEnd"/>
    </w:p>
    <w:tbl>
      <w:tblPr>
        <w:tblStyle w:val="ab"/>
        <w:bidiVisual/>
        <w:tblW w:w="0" w:type="auto"/>
        <w:tblInd w:w="1440" w:type="dxa"/>
        <w:tblLook w:val="04A0" w:firstRow="1" w:lastRow="0" w:firstColumn="1" w:lastColumn="0" w:noHBand="0" w:noVBand="1"/>
      </w:tblPr>
      <w:tblGrid>
        <w:gridCol w:w="1651"/>
        <w:gridCol w:w="1034"/>
        <w:gridCol w:w="2168"/>
      </w:tblGrid>
      <w:tr w:rsidR="00FE5413" w:rsidTr="007F776D">
        <w:tc>
          <w:tcPr>
            <w:tcW w:w="0" w:type="auto"/>
            <w:vAlign w:val="bottom"/>
          </w:tcPr>
          <w:p w:rsidR="00FE5413" w:rsidRDefault="00FE5413" w:rsidP="00636FA4">
            <w:pPr>
              <w:pStyle w:val="a7"/>
              <w:spacing w:line="360" w:lineRule="auto"/>
              <w:ind w:left="0"/>
              <w:rPr>
                <w:rFonts w:cs="David"/>
                <w:sz w:val="24"/>
                <w:szCs w:val="24"/>
                <w:rtl/>
              </w:rPr>
            </w:pPr>
            <w:r>
              <w:rPr>
                <w:rFonts w:cs="David" w:hint="cs"/>
                <w:sz w:val="24"/>
                <w:szCs w:val="24"/>
                <w:rtl/>
              </w:rPr>
              <w:t xml:space="preserve">01/04/14 הנפקה </w:t>
            </w:r>
          </w:p>
        </w:tc>
        <w:tc>
          <w:tcPr>
            <w:tcW w:w="0" w:type="auto"/>
            <w:vAlign w:val="bottom"/>
          </w:tcPr>
          <w:p w:rsidR="00FE5413" w:rsidRDefault="00445C53" w:rsidP="00636FA4">
            <w:pPr>
              <w:pStyle w:val="a7"/>
              <w:spacing w:line="360" w:lineRule="auto"/>
              <w:ind w:left="0"/>
              <w:rPr>
                <w:rFonts w:cs="David"/>
                <w:sz w:val="24"/>
                <w:szCs w:val="24"/>
                <w:rtl/>
              </w:rPr>
            </w:pPr>
            <w:r>
              <w:rPr>
                <w:rFonts w:cs="David" w:hint="cs"/>
                <w:sz w:val="24"/>
                <w:szCs w:val="24"/>
                <w:rtl/>
              </w:rPr>
              <w:t>(107985</w:t>
            </w:r>
            <w:r w:rsidR="00FE5413">
              <w:rPr>
                <w:rFonts w:cs="David" w:hint="cs"/>
                <w:sz w:val="24"/>
                <w:szCs w:val="24"/>
                <w:rtl/>
              </w:rPr>
              <w:t>)</w:t>
            </w:r>
          </w:p>
        </w:tc>
        <w:tc>
          <w:tcPr>
            <w:tcW w:w="2168" w:type="dxa"/>
            <w:vAlign w:val="bottom"/>
          </w:tcPr>
          <w:p w:rsidR="00FE5413" w:rsidRPr="00636FA4" w:rsidRDefault="00445C53" w:rsidP="00636FA4">
            <w:pPr>
              <w:pStyle w:val="a7"/>
              <w:bidi w:val="0"/>
              <w:spacing w:line="360" w:lineRule="auto"/>
              <w:ind w:left="0"/>
              <w:rPr>
                <w:rFonts w:cs="David"/>
                <w:sz w:val="24"/>
                <w:szCs w:val="24"/>
              </w:rPr>
            </w:pPr>
            <m:oMathPara>
              <m:oMathParaPr>
                <m:jc m:val="right"/>
              </m:oMathParaPr>
              <m:oMath>
                <m:r>
                  <w:rPr>
                    <w:rFonts w:ascii="Cambria Math" w:hAnsi="Cambria Math" w:cs="David"/>
                    <w:sz w:val="24"/>
                    <w:szCs w:val="24"/>
                  </w:rPr>
                  <m:t>n</m:t>
                </m:r>
                <m:r>
                  <m:rPr>
                    <m:sty m:val="p"/>
                  </m:rPr>
                  <w:rPr>
                    <w:rFonts w:ascii="Cambria Math" w:hAnsi="Cambria Math" w:cs="David"/>
                    <w:sz w:val="24"/>
                    <w:szCs w:val="24"/>
                  </w:rPr>
                  <m:t>=5;</m:t>
                </m:r>
              </m:oMath>
            </m:oMathPara>
          </w:p>
          <w:p w:rsidR="00FE5413" w:rsidRPr="00636FA4" w:rsidRDefault="00FE5413" w:rsidP="00636FA4">
            <w:pPr>
              <w:pStyle w:val="a7"/>
              <w:bidi w:val="0"/>
              <w:spacing w:line="360" w:lineRule="auto"/>
              <w:ind w:left="0"/>
              <w:rPr>
                <w:rFonts w:cs="David"/>
                <w:sz w:val="24"/>
                <w:szCs w:val="24"/>
              </w:rPr>
            </w:pPr>
            <m:oMathPara>
              <m:oMathParaPr>
                <m:jc m:val="right"/>
              </m:oMathParaPr>
              <m:oMath>
                <m:r>
                  <w:rPr>
                    <w:rFonts w:ascii="Cambria Math" w:hAnsi="Cambria Math" w:cs="David"/>
                    <w:sz w:val="24"/>
                    <w:szCs w:val="24"/>
                  </w:rPr>
                  <m:t>i</m:t>
                </m:r>
                <m:r>
                  <m:rPr>
                    <m:sty m:val="p"/>
                  </m:rPr>
                  <w:rPr>
                    <w:rFonts w:ascii="Cambria Math" w:hAnsi="Cambria Math" w:cs="David"/>
                    <w:sz w:val="24"/>
                    <w:szCs w:val="24"/>
                  </w:rPr>
                  <m:t>=8%;</m:t>
                </m:r>
              </m:oMath>
            </m:oMathPara>
          </w:p>
          <w:p w:rsidR="00FE5413" w:rsidRPr="00636FA4" w:rsidRDefault="00445C53" w:rsidP="00636FA4">
            <w:pPr>
              <w:pStyle w:val="a7"/>
              <w:bidi w:val="0"/>
              <w:spacing w:line="360" w:lineRule="auto"/>
              <w:ind w:left="0"/>
              <w:jc w:val="right"/>
              <w:rPr>
                <w:rFonts w:cs="David"/>
                <w:sz w:val="24"/>
                <w:szCs w:val="24"/>
              </w:rPr>
            </w:pPr>
            <m:oMathPara>
              <m:oMathParaPr>
                <m:jc m:val="right"/>
              </m:oMathParaPr>
              <m:oMath>
                <m:r>
                  <w:rPr>
                    <w:rFonts w:ascii="Cambria Math" w:hAnsi="Cambria Math" w:cs="David"/>
                    <w:sz w:val="24"/>
                    <w:szCs w:val="24"/>
                  </w:rPr>
                  <m:t>pmt</m:t>
                </m:r>
                <m:r>
                  <m:rPr>
                    <m:sty m:val="p"/>
                  </m:rPr>
                  <w:rPr>
                    <w:rFonts w:ascii="Cambria Math" w:hAnsi="Cambria Math" w:cs="David"/>
                    <w:sz w:val="24"/>
                    <w:szCs w:val="24"/>
                  </w:rPr>
                  <m:t>=10,000;</m:t>
                </m:r>
              </m:oMath>
            </m:oMathPara>
          </w:p>
          <w:p w:rsidR="00445C53" w:rsidRPr="00636FA4" w:rsidRDefault="00445C53" w:rsidP="00636FA4">
            <w:pPr>
              <w:pStyle w:val="a7"/>
              <w:bidi w:val="0"/>
              <w:spacing w:line="360" w:lineRule="auto"/>
              <w:ind w:left="0" w:hanging="170"/>
              <w:jc w:val="right"/>
              <w:rPr>
                <w:rFonts w:cs="David"/>
                <w:sz w:val="24"/>
                <w:szCs w:val="24"/>
              </w:rPr>
            </w:pPr>
            <m:oMathPara>
              <m:oMathParaPr>
                <m:jc m:val="right"/>
              </m:oMathParaPr>
              <m:oMath>
                <m:r>
                  <m:rPr>
                    <m:sty m:val="p"/>
                  </m:rPr>
                  <w:rPr>
                    <w:rFonts w:ascii="Cambria Math" w:hAnsi="Cambria Math" w:cs="David"/>
                    <w:sz w:val="24"/>
                    <w:szCs w:val="24"/>
                  </w:rPr>
                  <m:t xml:space="preserve"> </m:t>
                </m:r>
                <m:r>
                  <w:rPr>
                    <w:rFonts w:ascii="Cambria Math" w:hAnsi="Cambria Math" w:cs="David"/>
                    <w:sz w:val="24"/>
                    <w:szCs w:val="24"/>
                  </w:rPr>
                  <m:t>fv</m:t>
                </m:r>
                <m:r>
                  <m:rPr>
                    <m:sty m:val="p"/>
                  </m:rPr>
                  <w:rPr>
                    <w:rFonts w:ascii="Cambria Math" w:hAnsi="Cambria Math" w:cs="David"/>
                    <w:sz w:val="24"/>
                    <w:szCs w:val="24"/>
                  </w:rPr>
                  <m:t>=100,000</m:t>
                </m:r>
              </m:oMath>
            </m:oMathPara>
          </w:p>
          <w:p w:rsidR="00FE5413" w:rsidRPr="00636FA4" w:rsidRDefault="00445C53" w:rsidP="00636FA4">
            <w:pPr>
              <w:pStyle w:val="a7"/>
              <w:bidi w:val="0"/>
              <w:spacing w:line="360" w:lineRule="auto"/>
              <w:ind w:left="0" w:hanging="170"/>
              <w:jc w:val="right"/>
              <w:rPr>
                <w:rFonts w:cs="David"/>
                <w:sz w:val="24"/>
                <w:szCs w:val="24"/>
              </w:rPr>
            </w:pPr>
            <m:oMathPara>
              <m:oMathParaPr>
                <m:jc m:val="right"/>
              </m:oMathParaPr>
              <m:oMath>
                <m:r>
                  <m:rPr>
                    <m:sty m:val="p"/>
                  </m:rPr>
                  <w:rPr>
                    <w:rFonts w:ascii="Cambria Math" w:hAnsi="Cambria Math" w:cs="David"/>
                    <w:sz w:val="24"/>
                    <w:szCs w:val="24"/>
                  </w:rPr>
                  <m:t>→</m:t>
                </m:r>
                <m:r>
                  <w:rPr>
                    <w:rFonts w:ascii="Cambria Math" w:hAnsi="Cambria Math" w:cs="David"/>
                    <w:sz w:val="24"/>
                    <w:szCs w:val="24"/>
                  </w:rPr>
                  <m:t>pv</m:t>
                </m:r>
                <m:r>
                  <m:rPr>
                    <m:sty m:val="p"/>
                  </m:rPr>
                  <w:rPr>
                    <w:rFonts w:ascii="Cambria Math" w:hAnsi="Cambria Math" w:cs="David"/>
                    <w:sz w:val="24"/>
                    <w:szCs w:val="24"/>
                  </w:rPr>
                  <m:t>=</m:t>
                </m:r>
              </m:oMath>
            </m:oMathPara>
          </w:p>
        </w:tc>
      </w:tr>
      <w:tr w:rsidR="00445C53" w:rsidTr="007F776D">
        <w:tc>
          <w:tcPr>
            <w:tcW w:w="0" w:type="auto"/>
            <w:vAlign w:val="bottom"/>
          </w:tcPr>
          <w:p w:rsidR="00445C53" w:rsidRDefault="00966E2A" w:rsidP="00636FA4">
            <w:pPr>
              <w:pStyle w:val="a7"/>
              <w:spacing w:line="360" w:lineRule="auto"/>
              <w:ind w:left="0"/>
              <w:rPr>
                <w:rFonts w:cs="David"/>
                <w:sz w:val="24"/>
                <w:szCs w:val="24"/>
                <w:rtl/>
              </w:rPr>
            </w:pPr>
            <w:r>
              <w:rPr>
                <w:rFonts w:cs="David" w:hint="cs"/>
                <w:sz w:val="24"/>
                <w:szCs w:val="24"/>
                <w:rtl/>
              </w:rPr>
              <w:t>הוצאות מימון</w:t>
            </w:r>
          </w:p>
        </w:tc>
        <w:tc>
          <w:tcPr>
            <w:tcW w:w="0" w:type="auto"/>
            <w:vAlign w:val="bottom"/>
          </w:tcPr>
          <w:p w:rsidR="00445C53" w:rsidRDefault="00445C53" w:rsidP="00636FA4">
            <w:pPr>
              <w:pStyle w:val="a7"/>
              <w:spacing w:line="360" w:lineRule="auto"/>
              <w:ind w:left="0"/>
              <w:rPr>
                <w:rFonts w:cs="David"/>
                <w:sz w:val="24"/>
                <w:szCs w:val="24"/>
                <w:rtl/>
              </w:rPr>
            </w:pPr>
            <w:r>
              <w:rPr>
                <w:rFonts w:cs="David" w:hint="cs"/>
                <w:sz w:val="24"/>
                <w:szCs w:val="24"/>
                <w:rtl/>
              </w:rPr>
              <w:t>(8,639)</w:t>
            </w:r>
          </w:p>
        </w:tc>
        <w:tc>
          <w:tcPr>
            <w:tcW w:w="2168" w:type="dxa"/>
            <w:vAlign w:val="bottom"/>
          </w:tcPr>
          <w:p w:rsidR="00445C53" w:rsidRPr="00636FA4" w:rsidRDefault="00445C53" w:rsidP="00636FA4">
            <w:pPr>
              <w:pStyle w:val="a7"/>
              <w:bidi w:val="0"/>
              <w:spacing w:line="360" w:lineRule="auto"/>
              <w:ind w:left="0"/>
              <w:rPr>
                <w:rFonts w:cs="David"/>
                <w:sz w:val="24"/>
                <w:szCs w:val="24"/>
              </w:rPr>
            </w:pPr>
            <w:r w:rsidRPr="00636FA4">
              <w:rPr>
                <w:rFonts w:cs="David"/>
                <w:sz w:val="24"/>
                <w:szCs w:val="24"/>
              </w:rPr>
              <w:t>Int1</w:t>
            </w:r>
          </w:p>
        </w:tc>
      </w:tr>
      <w:tr w:rsidR="00445C53" w:rsidTr="007F776D">
        <w:tc>
          <w:tcPr>
            <w:tcW w:w="0" w:type="auto"/>
            <w:vAlign w:val="bottom"/>
          </w:tcPr>
          <w:p w:rsidR="00445C53" w:rsidRDefault="00445C53" w:rsidP="00636FA4">
            <w:pPr>
              <w:pStyle w:val="a7"/>
              <w:spacing w:line="360" w:lineRule="auto"/>
              <w:ind w:left="0"/>
              <w:rPr>
                <w:rFonts w:cs="David"/>
                <w:sz w:val="24"/>
                <w:szCs w:val="24"/>
                <w:rtl/>
              </w:rPr>
            </w:pPr>
            <w:r>
              <w:rPr>
                <w:rFonts w:cs="David" w:hint="cs"/>
                <w:sz w:val="24"/>
                <w:szCs w:val="24"/>
                <w:rtl/>
              </w:rPr>
              <w:t xml:space="preserve">תשלום </w:t>
            </w:r>
          </w:p>
        </w:tc>
        <w:tc>
          <w:tcPr>
            <w:tcW w:w="0" w:type="auto"/>
            <w:vAlign w:val="bottom"/>
          </w:tcPr>
          <w:p w:rsidR="00445C53" w:rsidRDefault="00445C53" w:rsidP="00636FA4">
            <w:pPr>
              <w:pStyle w:val="a7"/>
              <w:spacing w:line="360" w:lineRule="auto"/>
              <w:ind w:left="0"/>
              <w:rPr>
                <w:rFonts w:cs="David"/>
                <w:sz w:val="24"/>
                <w:szCs w:val="24"/>
                <w:rtl/>
              </w:rPr>
            </w:pPr>
            <w:r>
              <w:rPr>
                <w:rFonts w:cs="David" w:hint="cs"/>
                <w:sz w:val="24"/>
                <w:szCs w:val="24"/>
                <w:rtl/>
              </w:rPr>
              <w:t>10,000</w:t>
            </w:r>
          </w:p>
        </w:tc>
        <w:tc>
          <w:tcPr>
            <w:tcW w:w="2168" w:type="dxa"/>
            <w:vAlign w:val="bottom"/>
          </w:tcPr>
          <w:p w:rsidR="00445C53" w:rsidRPr="00636FA4" w:rsidRDefault="00445C53" w:rsidP="00636FA4">
            <w:pPr>
              <w:pStyle w:val="a7"/>
              <w:bidi w:val="0"/>
              <w:spacing w:line="360" w:lineRule="auto"/>
              <w:ind w:left="0"/>
              <w:rPr>
                <w:rFonts w:cs="David"/>
                <w:sz w:val="24"/>
                <w:szCs w:val="24"/>
              </w:rPr>
            </w:pPr>
          </w:p>
        </w:tc>
      </w:tr>
      <w:tr w:rsidR="00445C53" w:rsidTr="007F776D">
        <w:tc>
          <w:tcPr>
            <w:tcW w:w="0" w:type="auto"/>
            <w:vAlign w:val="bottom"/>
          </w:tcPr>
          <w:p w:rsidR="00445C53" w:rsidRDefault="00CD1C9B" w:rsidP="00636FA4">
            <w:pPr>
              <w:pStyle w:val="a7"/>
              <w:spacing w:line="360" w:lineRule="auto"/>
              <w:ind w:left="0"/>
              <w:rPr>
                <w:rFonts w:cs="David"/>
                <w:sz w:val="24"/>
                <w:szCs w:val="24"/>
                <w:rtl/>
              </w:rPr>
            </w:pPr>
            <w:r>
              <w:rPr>
                <w:rFonts w:cs="David" w:hint="cs"/>
                <w:sz w:val="24"/>
                <w:szCs w:val="24"/>
                <w:rtl/>
              </w:rPr>
              <w:t xml:space="preserve">12/14 </w:t>
            </w:r>
            <w:r w:rsidR="00445C53">
              <w:rPr>
                <w:rFonts w:cs="David" w:hint="cs"/>
                <w:sz w:val="24"/>
                <w:szCs w:val="24"/>
                <w:rtl/>
              </w:rPr>
              <w:t>יתרה</w:t>
            </w:r>
          </w:p>
        </w:tc>
        <w:tc>
          <w:tcPr>
            <w:tcW w:w="0" w:type="auto"/>
            <w:vAlign w:val="bottom"/>
          </w:tcPr>
          <w:p w:rsidR="00445C53" w:rsidRDefault="00CD1C9B" w:rsidP="00636FA4">
            <w:pPr>
              <w:pStyle w:val="a7"/>
              <w:spacing w:line="360" w:lineRule="auto"/>
              <w:ind w:left="0"/>
              <w:rPr>
                <w:rFonts w:cs="David"/>
                <w:sz w:val="24"/>
                <w:szCs w:val="24"/>
                <w:rtl/>
              </w:rPr>
            </w:pPr>
            <w:r>
              <w:rPr>
                <w:rFonts w:cs="David" w:hint="cs"/>
                <w:sz w:val="24"/>
                <w:szCs w:val="24"/>
                <w:rtl/>
              </w:rPr>
              <w:t>(106,624)</w:t>
            </w:r>
          </w:p>
        </w:tc>
        <w:tc>
          <w:tcPr>
            <w:tcW w:w="2168" w:type="dxa"/>
            <w:vAlign w:val="bottom"/>
          </w:tcPr>
          <w:p w:rsidR="00445C53" w:rsidRPr="00636FA4" w:rsidRDefault="00445C53" w:rsidP="00636FA4">
            <w:pPr>
              <w:pStyle w:val="a7"/>
              <w:bidi w:val="0"/>
              <w:spacing w:line="360" w:lineRule="auto"/>
              <w:ind w:left="0"/>
              <w:rPr>
                <w:rFonts w:cs="David"/>
                <w:sz w:val="24"/>
                <w:szCs w:val="24"/>
              </w:rPr>
            </w:pPr>
            <w:r w:rsidRPr="00636FA4">
              <w:rPr>
                <w:rFonts w:cs="David"/>
                <w:sz w:val="24"/>
                <w:szCs w:val="24"/>
              </w:rPr>
              <w:t>Bal1</w:t>
            </w:r>
          </w:p>
        </w:tc>
      </w:tr>
      <w:tr w:rsidR="00445C53" w:rsidTr="007F776D">
        <w:tc>
          <w:tcPr>
            <w:tcW w:w="0" w:type="auto"/>
            <w:vAlign w:val="bottom"/>
          </w:tcPr>
          <w:p w:rsidR="00445C53" w:rsidRDefault="00CD1C9B" w:rsidP="00636FA4">
            <w:pPr>
              <w:pStyle w:val="a7"/>
              <w:spacing w:line="360" w:lineRule="auto"/>
              <w:ind w:left="0"/>
              <w:rPr>
                <w:rFonts w:cs="David"/>
                <w:sz w:val="24"/>
                <w:szCs w:val="24"/>
                <w:rtl/>
              </w:rPr>
            </w:pPr>
            <w:r>
              <w:rPr>
                <w:rFonts w:cs="David" w:hint="cs"/>
                <w:sz w:val="24"/>
                <w:szCs w:val="24"/>
                <w:rtl/>
              </w:rPr>
              <w:t xml:space="preserve">פדיון </w:t>
            </w:r>
          </w:p>
        </w:tc>
        <w:tc>
          <w:tcPr>
            <w:tcW w:w="0" w:type="auto"/>
            <w:vAlign w:val="bottom"/>
          </w:tcPr>
          <w:p w:rsidR="00445C53" w:rsidRDefault="00CD1C9B" w:rsidP="00636FA4">
            <w:pPr>
              <w:pStyle w:val="a7"/>
              <w:spacing w:line="360" w:lineRule="auto"/>
              <w:ind w:left="0"/>
              <w:rPr>
                <w:rFonts w:cs="David"/>
                <w:sz w:val="24"/>
                <w:szCs w:val="24"/>
                <w:rtl/>
              </w:rPr>
            </w:pPr>
            <w:r>
              <w:rPr>
                <w:rFonts w:cs="David" w:hint="cs"/>
                <w:sz w:val="24"/>
                <w:szCs w:val="24"/>
                <w:rtl/>
              </w:rPr>
              <w:t>106,624</w:t>
            </w:r>
          </w:p>
        </w:tc>
        <w:tc>
          <w:tcPr>
            <w:tcW w:w="2168" w:type="dxa"/>
            <w:vAlign w:val="bottom"/>
          </w:tcPr>
          <w:p w:rsidR="00445C53" w:rsidRPr="00636FA4" w:rsidRDefault="00445C53" w:rsidP="00636FA4">
            <w:pPr>
              <w:pStyle w:val="a7"/>
              <w:bidi w:val="0"/>
              <w:spacing w:line="360" w:lineRule="auto"/>
              <w:ind w:left="0"/>
              <w:rPr>
                <w:rFonts w:cs="David"/>
                <w:sz w:val="24"/>
                <w:szCs w:val="24"/>
              </w:rPr>
            </w:pPr>
          </w:p>
        </w:tc>
      </w:tr>
      <w:tr w:rsidR="00CD1C9B" w:rsidTr="00636FA4">
        <w:tc>
          <w:tcPr>
            <w:tcW w:w="0" w:type="auto"/>
            <w:shd w:val="clear" w:color="auto" w:fill="FBE4D5"/>
            <w:vAlign w:val="bottom"/>
          </w:tcPr>
          <w:p w:rsidR="00CD1C9B" w:rsidRDefault="00CD1C9B" w:rsidP="00636FA4">
            <w:pPr>
              <w:pStyle w:val="a7"/>
              <w:spacing w:line="360" w:lineRule="auto"/>
              <w:ind w:left="0"/>
              <w:rPr>
                <w:rFonts w:cs="David"/>
                <w:sz w:val="24"/>
                <w:szCs w:val="24"/>
                <w:rtl/>
              </w:rPr>
            </w:pPr>
          </w:p>
        </w:tc>
        <w:tc>
          <w:tcPr>
            <w:tcW w:w="0" w:type="auto"/>
            <w:tcBorders>
              <w:bottom w:val="single" w:sz="4" w:space="0" w:color="auto"/>
            </w:tcBorders>
            <w:shd w:val="clear" w:color="auto" w:fill="FBE4D5"/>
            <w:vAlign w:val="bottom"/>
          </w:tcPr>
          <w:p w:rsidR="00CD1C9B" w:rsidRDefault="00CD1C9B" w:rsidP="00636FA4">
            <w:pPr>
              <w:pStyle w:val="a7"/>
              <w:spacing w:line="360" w:lineRule="auto"/>
              <w:ind w:left="0"/>
              <w:rPr>
                <w:rFonts w:cs="David"/>
                <w:sz w:val="24"/>
                <w:szCs w:val="24"/>
                <w:rtl/>
              </w:rPr>
            </w:pPr>
            <w:r>
              <w:rPr>
                <w:rFonts w:cs="David" w:hint="cs"/>
                <w:sz w:val="24"/>
                <w:szCs w:val="24"/>
                <w:rtl/>
              </w:rPr>
              <w:t>---</w:t>
            </w:r>
          </w:p>
        </w:tc>
        <w:tc>
          <w:tcPr>
            <w:tcW w:w="2168" w:type="dxa"/>
            <w:shd w:val="clear" w:color="auto" w:fill="FBE4D5"/>
            <w:vAlign w:val="bottom"/>
          </w:tcPr>
          <w:p w:rsidR="00CD1C9B" w:rsidRPr="00636FA4" w:rsidRDefault="00CD1C9B" w:rsidP="00636FA4">
            <w:pPr>
              <w:pStyle w:val="a7"/>
              <w:bidi w:val="0"/>
              <w:spacing w:line="360" w:lineRule="auto"/>
              <w:ind w:left="0"/>
              <w:rPr>
                <w:rFonts w:cs="David"/>
                <w:sz w:val="24"/>
                <w:szCs w:val="24"/>
              </w:rPr>
            </w:pPr>
          </w:p>
        </w:tc>
      </w:tr>
    </w:tbl>
    <w:p w:rsidR="00966E2A" w:rsidRDefault="00966E2A" w:rsidP="00636FA4">
      <w:pPr>
        <w:pStyle w:val="a7"/>
        <w:spacing w:line="360" w:lineRule="auto"/>
        <w:ind w:left="680"/>
        <w:jc w:val="both"/>
        <w:rPr>
          <w:rFonts w:cs="David"/>
          <w:b/>
          <w:bCs/>
          <w:sz w:val="24"/>
          <w:szCs w:val="24"/>
          <w:rtl/>
        </w:rPr>
      </w:pPr>
    </w:p>
    <w:p w:rsidR="00CD1C9B" w:rsidRDefault="00CD1C9B" w:rsidP="00636FA4">
      <w:pPr>
        <w:pStyle w:val="a7"/>
        <w:spacing w:line="360" w:lineRule="auto"/>
        <w:ind w:left="680"/>
        <w:jc w:val="both"/>
        <w:rPr>
          <w:rFonts w:cs="David"/>
          <w:b/>
          <w:bCs/>
          <w:sz w:val="24"/>
          <w:szCs w:val="24"/>
          <w:rtl/>
        </w:rPr>
      </w:pPr>
      <w:r>
        <w:rPr>
          <w:rFonts w:cs="David" w:hint="cs"/>
          <w:b/>
          <w:bCs/>
          <w:sz w:val="24"/>
          <w:szCs w:val="24"/>
          <w:rtl/>
        </w:rPr>
        <w:t>נחשב רווח או הפסד מפדיון :</w:t>
      </w:r>
    </w:p>
    <w:p w:rsidR="00CD1C9B" w:rsidRPr="00CD1C9B" w:rsidRDefault="00CD1C9B" w:rsidP="00636FA4">
      <w:pPr>
        <w:pStyle w:val="a7"/>
        <w:spacing w:line="360" w:lineRule="auto"/>
        <w:ind w:left="680"/>
        <w:jc w:val="both"/>
        <w:rPr>
          <w:rFonts w:eastAsiaTheme="minorEastAsia" w:cs="David"/>
          <w:sz w:val="24"/>
          <w:szCs w:val="24"/>
          <w:rtl/>
        </w:rPr>
      </w:pPr>
      <w:r>
        <w:rPr>
          <w:rFonts w:cs="David" w:hint="cs"/>
          <w:b/>
          <w:bCs/>
          <w:sz w:val="24"/>
          <w:szCs w:val="24"/>
          <w:rtl/>
        </w:rPr>
        <w:t>תשלום :</w:t>
      </w:r>
      <w:r w:rsidRPr="00CD1C9B">
        <w:rPr>
          <w:rFonts w:cs="David" w:hint="cs"/>
          <w:sz w:val="24"/>
          <w:szCs w:val="24"/>
          <w:rtl/>
        </w:rPr>
        <w:t xml:space="preserve"> </w:t>
      </w:r>
      <m:oMath>
        <m:r>
          <m:rPr>
            <m:sty m:val="p"/>
          </m:rPr>
          <w:rPr>
            <w:rFonts w:ascii="Cambria Math" w:hAnsi="Cambria Math" w:cs="David"/>
            <w:sz w:val="24"/>
            <w:szCs w:val="24"/>
          </w:rPr>
          <m:t>N=4;I=6%;PMT=10K;FV=100K</m:t>
        </m:r>
        <m:r>
          <w:rPr>
            <w:rFonts w:ascii="Cambria Math" w:hAnsi="Cambria Math" w:cs="David"/>
            <w:sz w:val="24"/>
            <w:szCs w:val="24"/>
          </w:rPr>
          <m:t>→113,860</m:t>
        </m:r>
      </m:oMath>
    </w:p>
    <w:p w:rsidR="00CD1C9B" w:rsidRDefault="00CD1C9B" w:rsidP="00636FA4">
      <w:pPr>
        <w:pStyle w:val="a7"/>
        <w:spacing w:line="360" w:lineRule="auto"/>
        <w:ind w:left="680"/>
        <w:jc w:val="both"/>
        <w:rPr>
          <w:rFonts w:cs="David" w:hint="cs"/>
          <w:sz w:val="24"/>
          <w:szCs w:val="24"/>
          <w:rtl/>
        </w:rPr>
      </w:pPr>
      <w:r w:rsidRPr="00CD1C9B">
        <w:rPr>
          <w:rFonts w:cs="David" w:hint="cs"/>
          <w:b/>
          <w:bCs/>
          <w:sz w:val="24"/>
          <w:szCs w:val="24"/>
          <w:rtl/>
        </w:rPr>
        <w:t>פנקסני:</w:t>
      </w:r>
      <w:r w:rsidRPr="00CD1C9B">
        <w:rPr>
          <w:rFonts w:cs="David" w:hint="cs"/>
          <w:sz w:val="24"/>
          <w:szCs w:val="24"/>
          <w:rtl/>
        </w:rPr>
        <w:t>(106,624)</w:t>
      </w:r>
    </w:p>
    <w:p w:rsidR="00CD1C9B" w:rsidRDefault="00CD1C9B" w:rsidP="00636FA4">
      <w:pPr>
        <w:pStyle w:val="a7"/>
        <w:spacing w:line="360" w:lineRule="auto"/>
        <w:ind w:left="680"/>
        <w:jc w:val="both"/>
        <w:rPr>
          <w:rFonts w:cs="David"/>
          <w:b/>
          <w:bCs/>
          <w:sz w:val="24"/>
          <w:szCs w:val="24"/>
          <w:rtl/>
        </w:rPr>
      </w:pPr>
      <w:r>
        <w:rPr>
          <w:rFonts w:cs="David" w:hint="cs"/>
          <w:b/>
          <w:bCs/>
          <w:sz w:val="24"/>
          <w:szCs w:val="24"/>
          <w:rtl/>
        </w:rPr>
        <w:t>---------------</w:t>
      </w:r>
    </w:p>
    <w:p w:rsidR="00CD1C9B" w:rsidRPr="00CD1C9B" w:rsidRDefault="00CD1C9B" w:rsidP="00636FA4">
      <w:pPr>
        <w:pStyle w:val="a7"/>
        <w:spacing w:line="360" w:lineRule="auto"/>
        <w:ind w:left="680"/>
        <w:jc w:val="both"/>
        <w:rPr>
          <w:rFonts w:cs="David"/>
          <w:b/>
          <w:bCs/>
          <w:sz w:val="24"/>
          <w:szCs w:val="24"/>
          <w:rtl/>
        </w:rPr>
      </w:pPr>
      <w:r>
        <w:rPr>
          <w:rFonts w:cs="David" w:hint="cs"/>
          <w:b/>
          <w:bCs/>
          <w:sz w:val="24"/>
          <w:szCs w:val="24"/>
          <w:rtl/>
        </w:rPr>
        <w:t>סה"כ הפרש 7,236</w:t>
      </w:r>
    </w:p>
    <w:p w:rsidR="00966E2A" w:rsidRDefault="00966E2A" w:rsidP="00636FA4">
      <w:pPr>
        <w:pStyle w:val="a7"/>
        <w:spacing w:line="360" w:lineRule="auto"/>
        <w:ind w:left="680"/>
        <w:jc w:val="both"/>
        <w:rPr>
          <w:rFonts w:cs="David"/>
          <w:b/>
          <w:bCs/>
          <w:sz w:val="24"/>
          <w:szCs w:val="24"/>
          <w:rtl/>
        </w:rPr>
      </w:pPr>
    </w:p>
    <w:p w:rsidR="00966E2A" w:rsidRDefault="00966E2A" w:rsidP="00636FA4">
      <w:pPr>
        <w:pStyle w:val="a7"/>
        <w:spacing w:line="360" w:lineRule="auto"/>
        <w:ind w:left="680"/>
        <w:jc w:val="both"/>
        <w:rPr>
          <w:rFonts w:cs="David"/>
          <w:b/>
          <w:bCs/>
          <w:sz w:val="24"/>
          <w:szCs w:val="24"/>
          <w:rtl/>
        </w:rPr>
      </w:pPr>
    </w:p>
    <w:p w:rsidR="00966E2A" w:rsidRDefault="00966E2A" w:rsidP="00636FA4">
      <w:pPr>
        <w:pStyle w:val="a7"/>
        <w:spacing w:line="360" w:lineRule="auto"/>
        <w:ind w:left="680"/>
        <w:jc w:val="both"/>
        <w:rPr>
          <w:rFonts w:cs="David"/>
          <w:b/>
          <w:bCs/>
          <w:sz w:val="24"/>
          <w:szCs w:val="24"/>
          <w:rtl/>
        </w:rPr>
      </w:pPr>
    </w:p>
    <w:p w:rsidR="00966E2A" w:rsidRDefault="00966E2A" w:rsidP="00636FA4">
      <w:pPr>
        <w:pStyle w:val="a7"/>
        <w:spacing w:line="360" w:lineRule="auto"/>
        <w:ind w:left="680"/>
        <w:jc w:val="both"/>
        <w:rPr>
          <w:rFonts w:cs="David"/>
          <w:b/>
          <w:bCs/>
          <w:sz w:val="24"/>
          <w:szCs w:val="24"/>
          <w:rtl/>
        </w:rPr>
      </w:pPr>
    </w:p>
    <w:p w:rsidR="00966E2A" w:rsidRDefault="00966E2A" w:rsidP="00636FA4">
      <w:pPr>
        <w:pStyle w:val="a7"/>
        <w:spacing w:line="360" w:lineRule="auto"/>
        <w:ind w:left="680"/>
        <w:jc w:val="both"/>
        <w:rPr>
          <w:rFonts w:cs="David"/>
          <w:b/>
          <w:bCs/>
          <w:sz w:val="24"/>
          <w:szCs w:val="24"/>
          <w:rtl/>
        </w:rPr>
      </w:pPr>
    </w:p>
    <w:p w:rsidR="00FE5413" w:rsidRDefault="00FE5413" w:rsidP="00636FA4">
      <w:pPr>
        <w:pStyle w:val="a7"/>
        <w:spacing w:line="360" w:lineRule="auto"/>
        <w:ind w:left="680"/>
        <w:jc w:val="both"/>
        <w:rPr>
          <w:rFonts w:cs="David"/>
          <w:b/>
          <w:bCs/>
          <w:sz w:val="24"/>
          <w:szCs w:val="24"/>
          <w:rtl/>
        </w:rPr>
      </w:pPr>
      <w:r>
        <w:rPr>
          <w:rFonts w:cs="David" w:hint="cs"/>
          <w:b/>
          <w:bCs/>
          <w:sz w:val="24"/>
          <w:szCs w:val="24"/>
          <w:rtl/>
        </w:rPr>
        <w:lastRenderedPageBreak/>
        <w:t>נדרש ב: הצג את חישובי הרווח הבסיסי והמדולל למניה ל31/12/14</w:t>
      </w:r>
    </w:p>
    <w:p w:rsidR="00FE5413" w:rsidRDefault="00FE5413" w:rsidP="00636FA4">
      <w:pPr>
        <w:pStyle w:val="a7"/>
        <w:spacing w:line="360" w:lineRule="auto"/>
        <w:ind w:left="680"/>
        <w:jc w:val="both"/>
        <w:rPr>
          <w:rFonts w:cs="David"/>
          <w:b/>
          <w:bCs/>
          <w:sz w:val="24"/>
          <w:szCs w:val="24"/>
          <w:u w:val="single"/>
          <w:rtl/>
        </w:rPr>
      </w:pPr>
      <w:proofErr w:type="spellStart"/>
      <w:r>
        <w:rPr>
          <w:rFonts w:cs="David" w:hint="cs"/>
          <w:b/>
          <w:bCs/>
          <w:sz w:val="24"/>
          <w:szCs w:val="24"/>
          <w:u w:val="single"/>
          <w:rtl/>
        </w:rPr>
        <w:t>פיתרון</w:t>
      </w:r>
      <w:proofErr w:type="spellEnd"/>
    </w:p>
    <w:p w:rsidR="00FE5413" w:rsidRDefault="00FE5413" w:rsidP="00636FA4">
      <w:pPr>
        <w:pStyle w:val="a7"/>
        <w:spacing w:line="360" w:lineRule="auto"/>
        <w:ind w:left="680"/>
        <w:jc w:val="both"/>
        <w:rPr>
          <w:rFonts w:cs="David"/>
          <w:sz w:val="24"/>
          <w:szCs w:val="24"/>
          <w:u w:val="single"/>
          <w:rtl/>
        </w:rPr>
      </w:pPr>
      <w:r>
        <w:rPr>
          <w:rFonts w:cs="David" w:hint="cs"/>
          <w:sz w:val="24"/>
          <w:szCs w:val="24"/>
          <w:u w:val="single"/>
          <w:rtl/>
        </w:rPr>
        <w:t>רווח בסיסי:</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892"/>
      </w:tblGrid>
      <w:tr w:rsidR="00FE5413" w:rsidTr="00636FA4">
        <w:tc>
          <w:tcPr>
            <w:tcW w:w="0" w:type="auto"/>
            <w:vAlign w:val="center"/>
          </w:tcPr>
          <w:p w:rsidR="00FE5413" w:rsidRPr="0018620F" w:rsidRDefault="00FE5413" w:rsidP="00636FA4">
            <w:pPr>
              <w:pStyle w:val="a7"/>
              <w:spacing w:line="360" w:lineRule="auto"/>
              <w:ind w:left="680"/>
              <w:rPr>
                <w:rFonts w:cs="David"/>
                <w:sz w:val="24"/>
                <w:szCs w:val="24"/>
                <w:rtl/>
              </w:rPr>
            </w:pPr>
            <w:r>
              <w:rPr>
                <w:rFonts w:cs="David" w:hint="cs"/>
                <w:sz w:val="24"/>
                <w:szCs w:val="24"/>
                <w:rtl/>
              </w:rPr>
              <w:t>נקודת המוצא</w:t>
            </w:r>
          </w:p>
        </w:tc>
        <w:tc>
          <w:tcPr>
            <w:tcW w:w="0" w:type="auto"/>
            <w:vAlign w:val="center"/>
          </w:tcPr>
          <w:p w:rsidR="00FE5413" w:rsidRPr="000B1139" w:rsidRDefault="00CD1C9B" w:rsidP="00636FA4">
            <w:pPr>
              <w:pStyle w:val="a7"/>
              <w:bidi w:val="0"/>
              <w:spacing w:line="360" w:lineRule="auto"/>
              <w:ind w:left="680"/>
              <w:rPr>
                <w:rFonts w:cs="David"/>
                <w:i/>
                <w:sz w:val="24"/>
                <w:szCs w:val="24"/>
              </w:rPr>
            </w:pPr>
            <m:oMathPara>
              <m:oMathParaPr>
                <m:jc m:val="right"/>
              </m:oMathParaPr>
              <m:oMath>
                <m:r>
                  <w:rPr>
                    <w:rFonts w:ascii="Cambria Math" w:hAnsi="Cambria Math" w:cs="David"/>
                    <w:sz w:val="24"/>
                    <w:szCs w:val="24"/>
                  </w:rPr>
                  <m:t>(8,639+7,236)*0.75=(11,9027)</m:t>
                </m:r>
              </m:oMath>
            </m:oMathPara>
          </w:p>
        </w:tc>
      </w:tr>
      <w:tr w:rsidR="00FE5413" w:rsidTr="00636FA4">
        <w:tc>
          <w:tcPr>
            <w:tcW w:w="0" w:type="auto"/>
            <w:vAlign w:val="center"/>
          </w:tcPr>
          <w:p w:rsidR="00FE5413" w:rsidRPr="0018620F" w:rsidRDefault="00FE5413" w:rsidP="00636FA4">
            <w:pPr>
              <w:pStyle w:val="a7"/>
              <w:spacing w:line="360" w:lineRule="auto"/>
              <w:ind w:left="680"/>
              <w:rPr>
                <w:rFonts w:cs="David"/>
                <w:sz w:val="24"/>
                <w:szCs w:val="24"/>
                <w:rtl/>
              </w:rPr>
            </w:pPr>
            <w:r>
              <w:rPr>
                <w:rFonts w:cs="David" w:hint="cs"/>
                <w:sz w:val="24"/>
                <w:szCs w:val="24"/>
                <w:rtl/>
              </w:rPr>
              <w:t>כמות בסיסית</w:t>
            </w:r>
          </w:p>
        </w:tc>
        <w:tc>
          <w:tcPr>
            <w:tcW w:w="0" w:type="auto"/>
            <w:vAlign w:val="center"/>
          </w:tcPr>
          <w:p w:rsidR="00FE5413" w:rsidRPr="0018620F" w:rsidRDefault="00FE5413" w:rsidP="00636FA4">
            <w:pPr>
              <w:pStyle w:val="a7"/>
              <w:spacing w:line="360" w:lineRule="auto"/>
              <w:ind w:left="680"/>
              <w:rPr>
                <w:rFonts w:cs="David"/>
                <w:sz w:val="24"/>
                <w:szCs w:val="24"/>
                <w:rtl/>
              </w:rPr>
            </w:pPr>
            <w:r>
              <w:rPr>
                <w:rFonts w:cs="David" w:hint="cs"/>
                <w:sz w:val="24"/>
                <w:szCs w:val="24"/>
                <w:rtl/>
              </w:rPr>
              <w:t>---</w:t>
            </w:r>
          </w:p>
        </w:tc>
      </w:tr>
    </w:tbl>
    <w:p w:rsidR="00FE5413" w:rsidRPr="000B1139" w:rsidRDefault="00FE5413" w:rsidP="00636FA4">
      <w:pPr>
        <w:spacing w:line="360" w:lineRule="auto"/>
        <w:ind w:left="680"/>
        <w:jc w:val="both"/>
        <w:rPr>
          <w:rFonts w:cs="David"/>
          <w:i/>
          <w:sz w:val="24"/>
          <w:szCs w:val="24"/>
          <w:u w:val="single"/>
          <w:rtl/>
        </w:rPr>
      </w:pPr>
      <w:r w:rsidRPr="000B1139">
        <w:rPr>
          <w:rFonts w:cs="David" w:hint="cs"/>
          <w:sz w:val="24"/>
          <w:szCs w:val="24"/>
          <w:u w:val="single"/>
          <w:rtl/>
        </w:rPr>
        <w:t xml:space="preserve">רווח מדולל למניה : </w:t>
      </w:r>
      <m:oMath>
        <m:f>
          <m:fPr>
            <m:ctrlPr>
              <w:rPr>
                <w:rFonts w:ascii="Cambria Math" w:hAnsi="Cambria Math" w:cs="David"/>
                <w:sz w:val="24"/>
                <w:szCs w:val="24"/>
              </w:rPr>
            </m:ctrlPr>
          </m:fPr>
          <m:num>
            <m:r>
              <w:rPr>
                <w:rFonts w:ascii="Cambria Math" w:hAnsi="Cambria Math" w:cs="David"/>
                <w:sz w:val="24"/>
                <w:szCs w:val="24"/>
              </w:rPr>
              <m:t>11,907</m:t>
            </m:r>
          </m:num>
          <m:den>
            <m:r>
              <m:rPr>
                <m:sty m:val="p"/>
              </m:rPr>
              <w:rPr>
                <w:rFonts w:ascii="Cambria Math" w:hAnsi="Cambria Math" w:cs="David"/>
                <w:sz w:val="24"/>
                <w:szCs w:val="24"/>
              </w:rPr>
              <m:t>10,000</m:t>
            </m:r>
          </m:den>
        </m:f>
        <m:r>
          <m:rPr>
            <m:sty m:val="p"/>
          </m:rPr>
          <w:rPr>
            <w:rFonts w:ascii="Cambria Math" w:hAnsi="Cambria Math" w:cs="David"/>
            <w:sz w:val="24"/>
            <w:szCs w:val="24"/>
          </w:rPr>
          <m:t xml:space="preserve"> =1.19</m:t>
        </m:r>
      </m:oMath>
    </w:p>
    <w:p w:rsidR="00F551D6" w:rsidRPr="00F551D6" w:rsidRDefault="00F551D6" w:rsidP="00636FA4">
      <w:pPr>
        <w:pStyle w:val="a7"/>
        <w:spacing w:line="360" w:lineRule="auto"/>
        <w:jc w:val="both"/>
        <w:rPr>
          <w:rFonts w:cs="David"/>
          <w:b/>
          <w:bCs/>
          <w:sz w:val="24"/>
          <w:szCs w:val="24"/>
          <w:rtl/>
        </w:rPr>
      </w:pPr>
      <w:bookmarkStart w:id="0" w:name="_GoBack"/>
      <w:bookmarkEnd w:id="0"/>
    </w:p>
    <w:p w:rsidR="00D2009A" w:rsidRDefault="00D2009A" w:rsidP="00636FA4">
      <w:pPr>
        <w:spacing w:line="360" w:lineRule="auto"/>
        <w:jc w:val="both"/>
        <w:rPr>
          <w:rFonts w:cs="David"/>
          <w:sz w:val="24"/>
          <w:szCs w:val="24"/>
          <w:rtl/>
        </w:rPr>
      </w:pPr>
    </w:p>
    <w:p w:rsidR="00D2009A" w:rsidRDefault="00D2009A" w:rsidP="00636FA4">
      <w:pPr>
        <w:spacing w:line="360" w:lineRule="auto"/>
        <w:jc w:val="both"/>
        <w:rPr>
          <w:rFonts w:cs="David"/>
          <w:sz w:val="24"/>
          <w:szCs w:val="24"/>
          <w:rtl/>
        </w:rPr>
      </w:pPr>
    </w:p>
    <w:p w:rsidR="00D2009A" w:rsidRPr="00350014" w:rsidRDefault="00D2009A" w:rsidP="00636FA4">
      <w:pPr>
        <w:spacing w:line="360" w:lineRule="auto"/>
        <w:jc w:val="both"/>
        <w:rPr>
          <w:rFonts w:cs="David"/>
          <w:sz w:val="24"/>
          <w:szCs w:val="24"/>
          <w:rtl/>
        </w:rPr>
      </w:pPr>
    </w:p>
    <w:sectPr w:rsidR="00D2009A" w:rsidRPr="00350014" w:rsidSect="00200129">
      <w:headerReference w:type="default" r:id="rId8"/>
      <w:footerReference w:type="default" r:id="rId9"/>
      <w:pgSz w:w="11906" w:h="16838"/>
      <w:pgMar w:top="1440" w:right="1800" w:bottom="1440" w:left="1800" w:header="708" w:footer="708" w:gutter="0"/>
      <w:pgNumType w:start="22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73" w:rsidRDefault="005E0873" w:rsidP="00F172F9">
      <w:pPr>
        <w:spacing w:after="0" w:line="240" w:lineRule="auto"/>
      </w:pPr>
      <w:r>
        <w:separator/>
      </w:r>
    </w:p>
  </w:endnote>
  <w:endnote w:type="continuationSeparator" w:id="0">
    <w:p w:rsidR="005E0873" w:rsidRDefault="005E0873"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636FA4" w:rsidRDefault="00636FA4">
        <w:pPr>
          <w:pStyle w:val="a5"/>
          <w:jc w:val="center"/>
          <w:rPr>
            <w:rtl/>
            <w:cs/>
          </w:rPr>
        </w:pPr>
        <w:r>
          <w:fldChar w:fldCharType="begin"/>
        </w:r>
        <w:r>
          <w:rPr>
            <w:rtl/>
            <w:cs/>
          </w:rPr>
          <w:instrText>PAGE   \* MERGEFORMAT</w:instrText>
        </w:r>
        <w:r>
          <w:fldChar w:fldCharType="separate"/>
        </w:r>
        <w:r w:rsidR="00966E2A" w:rsidRPr="00966E2A">
          <w:rPr>
            <w:noProof/>
            <w:rtl/>
            <w:lang w:val="he-IL"/>
          </w:rPr>
          <w:t>244</w:t>
        </w:r>
        <w:r>
          <w:fldChar w:fldCharType="end"/>
        </w:r>
      </w:p>
    </w:sdtContent>
  </w:sdt>
  <w:p w:rsidR="00636FA4" w:rsidRPr="00BF65E1" w:rsidRDefault="00636FA4"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73" w:rsidRDefault="005E0873" w:rsidP="00F172F9">
      <w:pPr>
        <w:spacing w:after="0" w:line="240" w:lineRule="auto"/>
      </w:pPr>
      <w:r>
        <w:separator/>
      </w:r>
    </w:p>
  </w:footnote>
  <w:footnote w:type="continuationSeparator" w:id="0">
    <w:p w:rsidR="005E0873" w:rsidRDefault="005E0873"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FA4" w:rsidRPr="00F172F9" w:rsidRDefault="00636FA4" w:rsidP="00507B0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10/11/14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55F"/>
    <w:multiLevelType w:val="hybridMultilevel"/>
    <w:tmpl w:val="8B6880B8"/>
    <w:lvl w:ilvl="0" w:tplc="66E4CBE4">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B2B7A"/>
    <w:multiLevelType w:val="hybridMultilevel"/>
    <w:tmpl w:val="1F70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E00D9"/>
    <w:multiLevelType w:val="hybridMultilevel"/>
    <w:tmpl w:val="13E81FAA"/>
    <w:lvl w:ilvl="0" w:tplc="0C4AEE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7562C"/>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A39D6"/>
    <w:multiLevelType w:val="hybridMultilevel"/>
    <w:tmpl w:val="46C8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35F86"/>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73999"/>
    <w:multiLevelType w:val="hybridMultilevel"/>
    <w:tmpl w:val="38B62F5A"/>
    <w:lvl w:ilvl="0" w:tplc="D264F3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273BF"/>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0018F"/>
    <w:multiLevelType w:val="hybridMultilevel"/>
    <w:tmpl w:val="DCF0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D1A67"/>
    <w:multiLevelType w:val="hybridMultilevel"/>
    <w:tmpl w:val="E362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C6323"/>
    <w:multiLevelType w:val="hybridMultilevel"/>
    <w:tmpl w:val="326009B6"/>
    <w:lvl w:ilvl="0" w:tplc="EC7E41A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625209"/>
    <w:multiLevelType w:val="hybridMultilevel"/>
    <w:tmpl w:val="03704474"/>
    <w:lvl w:ilvl="0" w:tplc="79A2B4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C2245"/>
    <w:multiLevelType w:val="hybridMultilevel"/>
    <w:tmpl w:val="F7BC956C"/>
    <w:lvl w:ilvl="0" w:tplc="C05E6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16356"/>
    <w:multiLevelType w:val="hybridMultilevel"/>
    <w:tmpl w:val="9014FCF4"/>
    <w:lvl w:ilvl="0" w:tplc="AC105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E76F2"/>
    <w:multiLevelType w:val="hybridMultilevel"/>
    <w:tmpl w:val="5824E494"/>
    <w:lvl w:ilvl="0" w:tplc="EFAAE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38489D"/>
    <w:multiLevelType w:val="hybridMultilevel"/>
    <w:tmpl w:val="FB50E126"/>
    <w:lvl w:ilvl="0" w:tplc="216C9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CE32E7"/>
    <w:multiLevelType w:val="hybridMultilevel"/>
    <w:tmpl w:val="88605FD0"/>
    <w:lvl w:ilvl="0" w:tplc="067C0258">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D49C0"/>
    <w:multiLevelType w:val="hybridMultilevel"/>
    <w:tmpl w:val="5824E494"/>
    <w:lvl w:ilvl="0" w:tplc="EFAAE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FC111C"/>
    <w:multiLevelType w:val="hybridMultilevel"/>
    <w:tmpl w:val="CEE60018"/>
    <w:lvl w:ilvl="0" w:tplc="913AFDC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A51039"/>
    <w:multiLevelType w:val="hybridMultilevel"/>
    <w:tmpl w:val="CFC0A560"/>
    <w:lvl w:ilvl="0" w:tplc="AC105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64360"/>
    <w:multiLevelType w:val="hybridMultilevel"/>
    <w:tmpl w:val="C1509268"/>
    <w:lvl w:ilvl="0" w:tplc="51244912">
      <w:start w:val="1"/>
      <w:numFmt w:val="decimal"/>
      <w:lvlText w:val="%1."/>
      <w:lvlJc w:val="left"/>
      <w:pPr>
        <w:ind w:left="1440" w:hanging="360"/>
      </w:pPr>
      <w:rPr>
        <w:rFonts w:eastAsiaTheme="minorEastAsia"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7567C4"/>
    <w:multiLevelType w:val="hybridMultilevel"/>
    <w:tmpl w:val="293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C4D68"/>
    <w:multiLevelType w:val="hybridMultilevel"/>
    <w:tmpl w:val="572CCAB2"/>
    <w:lvl w:ilvl="0" w:tplc="AEA223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F2BA2"/>
    <w:multiLevelType w:val="hybridMultilevel"/>
    <w:tmpl w:val="C3BEF276"/>
    <w:lvl w:ilvl="0" w:tplc="DB04B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D7983"/>
    <w:multiLevelType w:val="hybridMultilevel"/>
    <w:tmpl w:val="C2302992"/>
    <w:lvl w:ilvl="0" w:tplc="925660E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CB6C25"/>
    <w:multiLevelType w:val="hybridMultilevel"/>
    <w:tmpl w:val="C53C36A4"/>
    <w:lvl w:ilvl="0" w:tplc="A36E51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85E0F"/>
    <w:multiLevelType w:val="hybridMultilevel"/>
    <w:tmpl w:val="6A5CC608"/>
    <w:lvl w:ilvl="0" w:tplc="6756BAE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FD24F7"/>
    <w:multiLevelType w:val="hybridMultilevel"/>
    <w:tmpl w:val="21C60BC4"/>
    <w:lvl w:ilvl="0" w:tplc="BC2EC9E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CC0B79"/>
    <w:multiLevelType w:val="hybridMultilevel"/>
    <w:tmpl w:val="103E610A"/>
    <w:lvl w:ilvl="0" w:tplc="705CE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F3131"/>
    <w:multiLevelType w:val="hybridMultilevel"/>
    <w:tmpl w:val="B2364F60"/>
    <w:lvl w:ilvl="0" w:tplc="C276DF20">
      <w:start w:val="1"/>
      <w:numFmt w:val="hebrew1"/>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A29FA"/>
    <w:multiLevelType w:val="hybridMultilevel"/>
    <w:tmpl w:val="E0F813D2"/>
    <w:lvl w:ilvl="0" w:tplc="C276DF20">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78519C3"/>
    <w:multiLevelType w:val="hybridMultilevel"/>
    <w:tmpl w:val="5742D04A"/>
    <w:lvl w:ilvl="0" w:tplc="F222C61E">
      <w:start w:val="10"/>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6253D6"/>
    <w:multiLevelType w:val="hybridMultilevel"/>
    <w:tmpl w:val="9014FCF4"/>
    <w:lvl w:ilvl="0" w:tplc="AC105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C3A4E"/>
    <w:multiLevelType w:val="hybridMultilevel"/>
    <w:tmpl w:val="AA446A3C"/>
    <w:lvl w:ilvl="0" w:tplc="EE468082">
      <w:start w:val="1"/>
      <w:numFmt w:val="hebrew1"/>
      <w:lvlText w:val="%1."/>
      <w:lvlJc w:val="left"/>
      <w:pPr>
        <w:ind w:left="1440" w:hanging="360"/>
      </w:pPr>
      <w:rPr>
        <w:rFonts w:eastAsiaTheme="minorEastAsia"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2D55ED"/>
    <w:multiLevelType w:val="hybridMultilevel"/>
    <w:tmpl w:val="5ABC69B4"/>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2E5512"/>
    <w:multiLevelType w:val="hybridMultilevel"/>
    <w:tmpl w:val="BDD8870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44243"/>
    <w:multiLevelType w:val="hybridMultilevel"/>
    <w:tmpl w:val="F7F4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560CA"/>
    <w:multiLevelType w:val="hybridMultilevel"/>
    <w:tmpl w:val="30F0DCEC"/>
    <w:lvl w:ilvl="0" w:tplc="7846B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
  </w:num>
  <w:num w:numId="3">
    <w:abstractNumId w:val="4"/>
  </w:num>
  <w:num w:numId="4">
    <w:abstractNumId w:val="34"/>
  </w:num>
  <w:num w:numId="5">
    <w:abstractNumId w:val="23"/>
  </w:num>
  <w:num w:numId="6">
    <w:abstractNumId w:val="1"/>
  </w:num>
  <w:num w:numId="7">
    <w:abstractNumId w:val="5"/>
  </w:num>
  <w:num w:numId="8">
    <w:abstractNumId w:val="7"/>
  </w:num>
  <w:num w:numId="9">
    <w:abstractNumId w:val="3"/>
  </w:num>
  <w:num w:numId="10">
    <w:abstractNumId w:val="8"/>
  </w:num>
  <w:num w:numId="11">
    <w:abstractNumId w:val="12"/>
  </w:num>
  <w:num w:numId="12">
    <w:abstractNumId w:val="25"/>
  </w:num>
  <w:num w:numId="13">
    <w:abstractNumId w:val="13"/>
  </w:num>
  <w:num w:numId="14">
    <w:abstractNumId w:val="6"/>
  </w:num>
  <w:num w:numId="15">
    <w:abstractNumId w:val="32"/>
  </w:num>
  <w:num w:numId="16">
    <w:abstractNumId w:val="37"/>
  </w:num>
  <w:num w:numId="17">
    <w:abstractNumId w:val="30"/>
  </w:num>
  <w:num w:numId="18">
    <w:abstractNumId w:val="19"/>
  </w:num>
  <w:num w:numId="19">
    <w:abstractNumId w:val="10"/>
  </w:num>
  <w:num w:numId="20">
    <w:abstractNumId w:val="21"/>
  </w:num>
  <w:num w:numId="21">
    <w:abstractNumId w:val="29"/>
  </w:num>
  <w:num w:numId="22">
    <w:abstractNumId w:val="31"/>
  </w:num>
  <w:num w:numId="23">
    <w:abstractNumId w:val="35"/>
  </w:num>
  <w:num w:numId="24">
    <w:abstractNumId w:val="15"/>
  </w:num>
  <w:num w:numId="25">
    <w:abstractNumId w:val="9"/>
  </w:num>
  <w:num w:numId="26">
    <w:abstractNumId w:val="20"/>
  </w:num>
  <w:num w:numId="27">
    <w:abstractNumId w:val="0"/>
  </w:num>
  <w:num w:numId="28">
    <w:abstractNumId w:val="33"/>
  </w:num>
  <w:num w:numId="29">
    <w:abstractNumId w:val="27"/>
  </w:num>
  <w:num w:numId="30">
    <w:abstractNumId w:val="24"/>
  </w:num>
  <w:num w:numId="31">
    <w:abstractNumId w:val="28"/>
  </w:num>
  <w:num w:numId="32">
    <w:abstractNumId w:val="22"/>
  </w:num>
  <w:num w:numId="33">
    <w:abstractNumId w:val="16"/>
  </w:num>
  <w:num w:numId="34">
    <w:abstractNumId w:val="14"/>
  </w:num>
  <w:num w:numId="35">
    <w:abstractNumId w:val="26"/>
  </w:num>
  <w:num w:numId="36">
    <w:abstractNumId w:val="11"/>
  </w:num>
  <w:num w:numId="37">
    <w:abstractNumId w:val="18"/>
  </w:num>
  <w:num w:numId="3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395C"/>
    <w:rsid w:val="00004320"/>
    <w:rsid w:val="00004AE3"/>
    <w:rsid w:val="00005C1A"/>
    <w:rsid w:val="00006305"/>
    <w:rsid w:val="00007E7D"/>
    <w:rsid w:val="0001041C"/>
    <w:rsid w:val="0001140B"/>
    <w:rsid w:val="00012FCF"/>
    <w:rsid w:val="00014EBF"/>
    <w:rsid w:val="0002110F"/>
    <w:rsid w:val="00022F40"/>
    <w:rsid w:val="00024136"/>
    <w:rsid w:val="000241C6"/>
    <w:rsid w:val="000301A2"/>
    <w:rsid w:val="00031037"/>
    <w:rsid w:val="000325A0"/>
    <w:rsid w:val="000329F1"/>
    <w:rsid w:val="00032D2A"/>
    <w:rsid w:val="00034437"/>
    <w:rsid w:val="00034C8B"/>
    <w:rsid w:val="00034F48"/>
    <w:rsid w:val="00035259"/>
    <w:rsid w:val="0003559A"/>
    <w:rsid w:val="00035E1A"/>
    <w:rsid w:val="000363BD"/>
    <w:rsid w:val="00037B2B"/>
    <w:rsid w:val="00041671"/>
    <w:rsid w:val="00042583"/>
    <w:rsid w:val="0004273E"/>
    <w:rsid w:val="0004387F"/>
    <w:rsid w:val="00044B6A"/>
    <w:rsid w:val="000469E5"/>
    <w:rsid w:val="000474AF"/>
    <w:rsid w:val="000501E4"/>
    <w:rsid w:val="00056027"/>
    <w:rsid w:val="00056DB1"/>
    <w:rsid w:val="00057726"/>
    <w:rsid w:val="0005799F"/>
    <w:rsid w:val="000626D2"/>
    <w:rsid w:val="00062979"/>
    <w:rsid w:val="000635D2"/>
    <w:rsid w:val="0006436A"/>
    <w:rsid w:val="00065081"/>
    <w:rsid w:val="00065474"/>
    <w:rsid w:val="00065477"/>
    <w:rsid w:val="00070BB0"/>
    <w:rsid w:val="000711EB"/>
    <w:rsid w:val="00074BC2"/>
    <w:rsid w:val="00076463"/>
    <w:rsid w:val="00082B04"/>
    <w:rsid w:val="00085B87"/>
    <w:rsid w:val="00086A1F"/>
    <w:rsid w:val="00093964"/>
    <w:rsid w:val="000945A1"/>
    <w:rsid w:val="00094D10"/>
    <w:rsid w:val="000A25BC"/>
    <w:rsid w:val="000A5261"/>
    <w:rsid w:val="000A5E7F"/>
    <w:rsid w:val="000B1139"/>
    <w:rsid w:val="000B2958"/>
    <w:rsid w:val="000B52B7"/>
    <w:rsid w:val="000B5872"/>
    <w:rsid w:val="000B5A78"/>
    <w:rsid w:val="000B73F2"/>
    <w:rsid w:val="000B7473"/>
    <w:rsid w:val="000C030B"/>
    <w:rsid w:val="000C04AC"/>
    <w:rsid w:val="000C1D89"/>
    <w:rsid w:val="000C1E7F"/>
    <w:rsid w:val="000C2D8D"/>
    <w:rsid w:val="000C2FCB"/>
    <w:rsid w:val="000C4CE7"/>
    <w:rsid w:val="000C75E4"/>
    <w:rsid w:val="000D0AB8"/>
    <w:rsid w:val="000D0D00"/>
    <w:rsid w:val="000D3873"/>
    <w:rsid w:val="000D3CF8"/>
    <w:rsid w:val="000D3D75"/>
    <w:rsid w:val="000D44F9"/>
    <w:rsid w:val="000D4AA1"/>
    <w:rsid w:val="000D5807"/>
    <w:rsid w:val="000E0AF4"/>
    <w:rsid w:val="000E2D0E"/>
    <w:rsid w:val="000E2D7F"/>
    <w:rsid w:val="000E38FE"/>
    <w:rsid w:val="000E4FDA"/>
    <w:rsid w:val="000E5F79"/>
    <w:rsid w:val="000E769C"/>
    <w:rsid w:val="000F01AC"/>
    <w:rsid w:val="000F18A0"/>
    <w:rsid w:val="000F1905"/>
    <w:rsid w:val="000F2900"/>
    <w:rsid w:val="000F35A5"/>
    <w:rsid w:val="000F35B1"/>
    <w:rsid w:val="000F3652"/>
    <w:rsid w:val="000F4E45"/>
    <w:rsid w:val="000F5666"/>
    <w:rsid w:val="000F5E3D"/>
    <w:rsid w:val="000F605C"/>
    <w:rsid w:val="00102197"/>
    <w:rsid w:val="00103474"/>
    <w:rsid w:val="00103F4F"/>
    <w:rsid w:val="001040B2"/>
    <w:rsid w:val="00105D60"/>
    <w:rsid w:val="00106CF4"/>
    <w:rsid w:val="00107C72"/>
    <w:rsid w:val="0011039D"/>
    <w:rsid w:val="001107F0"/>
    <w:rsid w:val="001110BF"/>
    <w:rsid w:val="00111405"/>
    <w:rsid w:val="00114265"/>
    <w:rsid w:val="00120F55"/>
    <w:rsid w:val="00124B6E"/>
    <w:rsid w:val="001274E4"/>
    <w:rsid w:val="00130A16"/>
    <w:rsid w:val="00133BDF"/>
    <w:rsid w:val="00137FEC"/>
    <w:rsid w:val="001416AE"/>
    <w:rsid w:val="00141BEF"/>
    <w:rsid w:val="00141C1F"/>
    <w:rsid w:val="00142CE2"/>
    <w:rsid w:val="001438BD"/>
    <w:rsid w:val="00145B6D"/>
    <w:rsid w:val="00146DD8"/>
    <w:rsid w:val="001478E2"/>
    <w:rsid w:val="001503FD"/>
    <w:rsid w:val="00151B37"/>
    <w:rsid w:val="00152452"/>
    <w:rsid w:val="001528B5"/>
    <w:rsid w:val="00153A55"/>
    <w:rsid w:val="00153A8C"/>
    <w:rsid w:val="00154F5F"/>
    <w:rsid w:val="00155BF9"/>
    <w:rsid w:val="00157DE7"/>
    <w:rsid w:val="00163565"/>
    <w:rsid w:val="001646EE"/>
    <w:rsid w:val="00171AEA"/>
    <w:rsid w:val="00171E49"/>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34F2"/>
    <w:rsid w:val="001C3AA4"/>
    <w:rsid w:val="001C44CB"/>
    <w:rsid w:val="001D0F23"/>
    <w:rsid w:val="001D1AA5"/>
    <w:rsid w:val="001D5043"/>
    <w:rsid w:val="001D65D8"/>
    <w:rsid w:val="001D7530"/>
    <w:rsid w:val="001D7CD9"/>
    <w:rsid w:val="001E0348"/>
    <w:rsid w:val="001E6DAB"/>
    <w:rsid w:val="001E6F73"/>
    <w:rsid w:val="001E7999"/>
    <w:rsid w:val="001F1323"/>
    <w:rsid w:val="001F15BC"/>
    <w:rsid w:val="001F1958"/>
    <w:rsid w:val="001F3578"/>
    <w:rsid w:val="001F380B"/>
    <w:rsid w:val="001F479D"/>
    <w:rsid w:val="00200129"/>
    <w:rsid w:val="00204311"/>
    <w:rsid w:val="0020624A"/>
    <w:rsid w:val="00210197"/>
    <w:rsid w:val="00210DB6"/>
    <w:rsid w:val="00211DB6"/>
    <w:rsid w:val="002135F4"/>
    <w:rsid w:val="002142EF"/>
    <w:rsid w:val="00214B39"/>
    <w:rsid w:val="00214B4C"/>
    <w:rsid w:val="00216859"/>
    <w:rsid w:val="00216BD7"/>
    <w:rsid w:val="002209EA"/>
    <w:rsid w:val="00225BB1"/>
    <w:rsid w:val="0022774D"/>
    <w:rsid w:val="002315F9"/>
    <w:rsid w:val="00233AD5"/>
    <w:rsid w:val="00233CD8"/>
    <w:rsid w:val="00234735"/>
    <w:rsid w:val="00235360"/>
    <w:rsid w:val="00237F0F"/>
    <w:rsid w:val="00240391"/>
    <w:rsid w:val="0024370B"/>
    <w:rsid w:val="00244D75"/>
    <w:rsid w:val="002465AE"/>
    <w:rsid w:val="0025078B"/>
    <w:rsid w:val="00250F51"/>
    <w:rsid w:val="00251DC1"/>
    <w:rsid w:val="00252E95"/>
    <w:rsid w:val="0025466F"/>
    <w:rsid w:val="00254F19"/>
    <w:rsid w:val="00255310"/>
    <w:rsid w:val="00255E31"/>
    <w:rsid w:val="00257A37"/>
    <w:rsid w:val="002602DB"/>
    <w:rsid w:val="00260506"/>
    <w:rsid w:val="0026051A"/>
    <w:rsid w:val="002626FA"/>
    <w:rsid w:val="00262C3E"/>
    <w:rsid w:val="00263292"/>
    <w:rsid w:val="00263D90"/>
    <w:rsid w:val="00264290"/>
    <w:rsid w:val="002666B2"/>
    <w:rsid w:val="00275593"/>
    <w:rsid w:val="00275D38"/>
    <w:rsid w:val="00275EFC"/>
    <w:rsid w:val="00277E1D"/>
    <w:rsid w:val="00281652"/>
    <w:rsid w:val="00282E82"/>
    <w:rsid w:val="002853DF"/>
    <w:rsid w:val="00287786"/>
    <w:rsid w:val="00287EC0"/>
    <w:rsid w:val="00287F2F"/>
    <w:rsid w:val="00292C44"/>
    <w:rsid w:val="00292CAC"/>
    <w:rsid w:val="0029385E"/>
    <w:rsid w:val="0029387D"/>
    <w:rsid w:val="002952A5"/>
    <w:rsid w:val="00295838"/>
    <w:rsid w:val="002970BB"/>
    <w:rsid w:val="002A4602"/>
    <w:rsid w:val="002A699A"/>
    <w:rsid w:val="002B0858"/>
    <w:rsid w:val="002B0F48"/>
    <w:rsid w:val="002B4677"/>
    <w:rsid w:val="002B5F5D"/>
    <w:rsid w:val="002B7209"/>
    <w:rsid w:val="002B7555"/>
    <w:rsid w:val="002C2FED"/>
    <w:rsid w:val="002C369E"/>
    <w:rsid w:val="002C6E69"/>
    <w:rsid w:val="002D0384"/>
    <w:rsid w:val="002D0D39"/>
    <w:rsid w:val="002D5B03"/>
    <w:rsid w:val="002E0EC1"/>
    <w:rsid w:val="002E2464"/>
    <w:rsid w:val="002E2812"/>
    <w:rsid w:val="002E2E04"/>
    <w:rsid w:val="002E3A25"/>
    <w:rsid w:val="002F1E49"/>
    <w:rsid w:val="002F6541"/>
    <w:rsid w:val="002F6F58"/>
    <w:rsid w:val="002F7118"/>
    <w:rsid w:val="0030224B"/>
    <w:rsid w:val="00303786"/>
    <w:rsid w:val="00304331"/>
    <w:rsid w:val="00304704"/>
    <w:rsid w:val="00304C14"/>
    <w:rsid w:val="00306402"/>
    <w:rsid w:val="0030710C"/>
    <w:rsid w:val="00307A46"/>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761A"/>
    <w:rsid w:val="00330F6A"/>
    <w:rsid w:val="00332039"/>
    <w:rsid w:val="003338FF"/>
    <w:rsid w:val="00333AE6"/>
    <w:rsid w:val="0034091B"/>
    <w:rsid w:val="00341287"/>
    <w:rsid w:val="00343298"/>
    <w:rsid w:val="003454EF"/>
    <w:rsid w:val="00347D59"/>
    <w:rsid w:val="00350014"/>
    <w:rsid w:val="00351514"/>
    <w:rsid w:val="00351CEF"/>
    <w:rsid w:val="00351D0A"/>
    <w:rsid w:val="00353B55"/>
    <w:rsid w:val="003563B8"/>
    <w:rsid w:val="003563BC"/>
    <w:rsid w:val="00357D7E"/>
    <w:rsid w:val="003623E2"/>
    <w:rsid w:val="00363B6D"/>
    <w:rsid w:val="0036592B"/>
    <w:rsid w:val="00370064"/>
    <w:rsid w:val="003701A4"/>
    <w:rsid w:val="00370E32"/>
    <w:rsid w:val="003716B5"/>
    <w:rsid w:val="00372501"/>
    <w:rsid w:val="003726A5"/>
    <w:rsid w:val="0037452A"/>
    <w:rsid w:val="003775A6"/>
    <w:rsid w:val="00383835"/>
    <w:rsid w:val="00387DA1"/>
    <w:rsid w:val="00393223"/>
    <w:rsid w:val="00393C29"/>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16E1"/>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2B70"/>
    <w:rsid w:val="003E4BBC"/>
    <w:rsid w:val="003E63AD"/>
    <w:rsid w:val="003F00CA"/>
    <w:rsid w:val="003F5C1D"/>
    <w:rsid w:val="00400039"/>
    <w:rsid w:val="00400434"/>
    <w:rsid w:val="00401323"/>
    <w:rsid w:val="00401692"/>
    <w:rsid w:val="0040265E"/>
    <w:rsid w:val="00405BAF"/>
    <w:rsid w:val="004061F6"/>
    <w:rsid w:val="004062EE"/>
    <w:rsid w:val="00407D13"/>
    <w:rsid w:val="0041008D"/>
    <w:rsid w:val="00410312"/>
    <w:rsid w:val="004132B0"/>
    <w:rsid w:val="0041337A"/>
    <w:rsid w:val="00413CD9"/>
    <w:rsid w:val="00414878"/>
    <w:rsid w:val="00415D40"/>
    <w:rsid w:val="0041611E"/>
    <w:rsid w:val="00416CE1"/>
    <w:rsid w:val="004175CF"/>
    <w:rsid w:val="00424CDA"/>
    <w:rsid w:val="00424DA0"/>
    <w:rsid w:val="00431510"/>
    <w:rsid w:val="004318DE"/>
    <w:rsid w:val="004319BF"/>
    <w:rsid w:val="00431CCA"/>
    <w:rsid w:val="0043321A"/>
    <w:rsid w:val="00435F65"/>
    <w:rsid w:val="0043674D"/>
    <w:rsid w:val="00440D83"/>
    <w:rsid w:val="00441C02"/>
    <w:rsid w:val="00441C4A"/>
    <w:rsid w:val="00442803"/>
    <w:rsid w:val="00443EC5"/>
    <w:rsid w:val="004441EA"/>
    <w:rsid w:val="004441F2"/>
    <w:rsid w:val="004444CF"/>
    <w:rsid w:val="00445C53"/>
    <w:rsid w:val="00446495"/>
    <w:rsid w:val="004466F2"/>
    <w:rsid w:val="00447807"/>
    <w:rsid w:val="00447CBD"/>
    <w:rsid w:val="00450099"/>
    <w:rsid w:val="0045030D"/>
    <w:rsid w:val="004525C6"/>
    <w:rsid w:val="00454204"/>
    <w:rsid w:val="0045446B"/>
    <w:rsid w:val="0045471B"/>
    <w:rsid w:val="00456D14"/>
    <w:rsid w:val="00457CE6"/>
    <w:rsid w:val="00460B25"/>
    <w:rsid w:val="00462E24"/>
    <w:rsid w:val="004642BF"/>
    <w:rsid w:val="004666DB"/>
    <w:rsid w:val="00467731"/>
    <w:rsid w:val="004714A4"/>
    <w:rsid w:val="00473877"/>
    <w:rsid w:val="00475314"/>
    <w:rsid w:val="0047642E"/>
    <w:rsid w:val="00476B71"/>
    <w:rsid w:val="00477285"/>
    <w:rsid w:val="004776A1"/>
    <w:rsid w:val="00480EA4"/>
    <w:rsid w:val="00481A21"/>
    <w:rsid w:val="0048217B"/>
    <w:rsid w:val="00482764"/>
    <w:rsid w:val="00485269"/>
    <w:rsid w:val="00485354"/>
    <w:rsid w:val="0048700A"/>
    <w:rsid w:val="0048787F"/>
    <w:rsid w:val="0049015D"/>
    <w:rsid w:val="00491D4E"/>
    <w:rsid w:val="00493548"/>
    <w:rsid w:val="00495CFF"/>
    <w:rsid w:val="004A09C9"/>
    <w:rsid w:val="004A1D72"/>
    <w:rsid w:val="004A3A03"/>
    <w:rsid w:val="004A3DA3"/>
    <w:rsid w:val="004B0A8D"/>
    <w:rsid w:val="004B240E"/>
    <w:rsid w:val="004B2E63"/>
    <w:rsid w:val="004B338C"/>
    <w:rsid w:val="004B46D2"/>
    <w:rsid w:val="004B5A83"/>
    <w:rsid w:val="004B6D28"/>
    <w:rsid w:val="004B7889"/>
    <w:rsid w:val="004C11EE"/>
    <w:rsid w:val="004C1511"/>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4EFC"/>
    <w:rsid w:val="004E5619"/>
    <w:rsid w:val="004E653C"/>
    <w:rsid w:val="004F09DC"/>
    <w:rsid w:val="004F1B3C"/>
    <w:rsid w:val="004F370E"/>
    <w:rsid w:val="004F5E9D"/>
    <w:rsid w:val="005043C0"/>
    <w:rsid w:val="005049C5"/>
    <w:rsid w:val="005053DB"/>
    <w:rsid w:val="00506722"/>
    <w:rsid w:val="00507B07"/>
    <w:rsid w:val="00511540"/>
    <w:rsid w:val="00514EEF"/>
    <w:rsid w:val="005153F3"/>
    <w:rsid w:val="00515B02"/>
    <w:rsid w:val="00517336"/>
    <w:rsid w:val="00521DDF"/>
    <w:rsid w:val="00522286"/>
    <w:rsid w:val="00524307"/>
    <w:rsid w:val="00526E39"/>
    <w:rsid w:val="005306EC"/>
    <w:rsid w:val="005314F6"/>
    <w:rsid w:val="00531C11"/>
    <w:rsid w:val="00534B01"/>
    <w:rsid w:val="00535889"/>
    <w:rsid w:val="00540322"/>
    <w:rsid w:val="00546B24"/>
    <w:rsid w:val="005504F0"/>
    <w:rsid w:val="00552BEB"/>
    <w:rsid w:val="00553ABB"/>
    <w:rsid w:val="00555B82"/>
    <w:rsid w:val="005564D4"/>
    <w:rsid w:val="005567D3"/>
    <w:rsid w:val="005574CE"/>
    <w:rsid w:val="005576C7"/>
    <w:rsid w:val="00557EC0"/>
    <w:rsid w:val="005608D3"/>
    <w:rsid w:val="00561D17"/>
    <w:rsid w:val="00561D77"/>
    <w:rsid w:val="00562509"/>
    <w:rsid w:val="00562761"/>
    <w:rsid w:val="00566E9D"/>
    <w:rsid w:val="00572488"/>
    <w:rsid w:val="005729E1"/>
    <w:rsid w:val="00572E93"/>
    <w:rsid w:val="00573211"/>
    <w:rsid w:val="00574866"/>
    <w:rsid w:val="00576BF4"/>
    <w:rsid w:val="00582DA8"/>
    <w:rsid w:val="00583630"/>
    <w:rsid w:val="0058641D"/>
    <w:rsid w:val="005878BA"/>
    <w:rsid w:val="005904E7"/>
    <w:rsid w:val="00591049"/>
    <w:rsid w:val="00591B0B"/>
    <w:rsid w:val="00592A52"/>
    <w:rsid w:val="005946DE"/>
    <w:rsid w:val="005A094A"/>
    <w:rsid w:val="005A1817"/>
    <w:rsid w:val="005A287B"/>
    <w:rsid w:val="005A59EB"/>
    <w:rsid w:val="005B0FFA"/>
    <w:rsid w:val="005B1FE5"/>
    <w:rsid w:val="005B2435"/>
    <w:rsid w:val="005B3216"/>
    <w:rsid w:val="005B57DD"/>
    <w:rsid w:val="005B7DCD"/>
    <w:rsid w:val="005C0D19"/>
    <w:rsid w:val="005C1ABC"/>
    <w:rsid w:val="005C4CE4"/>
    <w:rsid w:val="005C62F9"/>
    <w:rsid w:val="005C6D00"/>
    <w:rsid w:val="005C7AF7"/>
    <w:rsid w:val="005D03F4"/>
    <w:rsid w:val="005D166E"/>
    <w:rsid w:val="005D2F63"/>
    <w:rsid w:val="005D66A3"/>
    <w:rsid w:val="005E0873"/>
    <w:rsid w:val="005E0CFE"/>
    <w:rsid w:val="005E51C0"/>
    <w:rsid w:val="005E60BE"/>
    <w:rsid w:val="005E6458"/>
    <w:rsid w:val="005E6D53"/>
    <w:rsid w:val="005F3255"/>
    <w:rsid w:val="005F415D"/>
    <w:rsid w:val="005F5F77"/>
    <w:rsid w:val="005F5FD7"/>
    <w:rsid w:val="005F66E4"/>
    <w:rsid w:val="005F672A"/>
    <w:rsid w:val="005F7C62"/>
    <w:rsid w:val="005F7FCF"/>
    <w:rsid w:val="006016C4"/>
    <w:rsid w:val="00604369"/>
    <w:rsid w:val="0060444E"/>
    <w:rsid w:val="00607778"/>
    <w:rsid w:val="00610546"/>
    <w:rsid w:val="00613AFB"/>
    <w:rsid w:val="006141BF"/>
    <w:rsid w:val="006143FA"/>
    <w:rsid w:val="00615359"/>
    <w:rsid w:val="006154DB"/>
    <w:rsid w:val="006156E2"/>
    <w:rsid w:val="00615E4C"/>
    <w:rsid w:val="00616266"/>
    <w:rsid w:val="00617F90"/>
    <w:rsid w:val="00625B3E"/>
    <w:rsid w:val="00625FD9"/>
    <w:rsid w:val="0062743A"/>
    <w:rsid w:val="00631C07"/>
    <w:rsid w:val="0063276A"/>
    <w:rsid w:val="00633FCB"/>
    <w:rsid w:val="00635136"/>
    <w:rsid w:val="00636FA4"/>
    <w:rsid w:val="00640D00"/>
    <w:rsid w:val="006414F2"/>
    <w:rsid w:val="00646A52"/>
    <w:rsid w:val="006500AD"/>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4F62"/>
    <w:rsid w:val="00676E0B"/>
    <w:rsid w:val="006771CA"/>
    <w:rsid w:val="00682F51"/>
    <w:rsid w:val="00683CB0"/>
    <w:rsid w:val="00685868"/>
    <w:rsid w:val="0068587B"/>
    <w:rsid w:val="006870B6"/>
    <w:rsid w:val="00687EE7"/>
    <w:rsid w:val="00693296"/>
    <w:rsid w:val="006960A1"/>
    <w:rsid w:val="00696146"/>
    <w:rsid w:val="00696783"/>
    <w:rsid w:val="00697182"/>
    <w:rsid w:val="006A12B0"/>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28CE"/>
    <w:rsid w:val="00702A1C"/>
    <w:rsid w:val="007031ED"/>
    <w:rsid w:val="00704304"/>
    <w:rsid w:val="0070432D"/>
    <w:rsid w:val="00704E83"/>
    <w:rsid w:val="00705FCC"/>
    <w:rsid w:val="007068F1"/>
    <w:rsid w:val="00707429"/>
    <w:rsid w:val="0070751A"/>
    <w:rsid w:val="00710E44"/>
    <w:rsid w:val="00710EE8"/>
    <w:rsid w:val="00711F67"/>
    <w:rsid w:val="0071248D"/>
    <w:rsid w:val="0071286F"/>
    <w:rsid w:val="007132C5"/>
    <w:rsid w:val="007148D4"/>
    <w:rsid w:val="00716D70"/>
    <w:rsid w:val="00722CDB"/>
    <w:rsid w:val="007233B2"/>
    <w:rsid w:val="00723CAD"/>
    <w:rsid w:val="00725398"/>
    <w:rsid w:val="00725A43"/>
    <w:rsid w:val="00726C39"/>
    <w:rsid w:val="00727A8C"/>
    <w:rsid w:val="0073033E"/>
    <w:rsid w:val="00730C72"/>
    <w:rsid w:val="00732014"/>
    <w:rsid w:val="0073208A"/>
    <w:rsid w:val="0073208E"/>
    <w:rsid w:val="00732946"/>
    <w:rsid w:val="007349A9"/>
    <w:rsid w:val="00734FDE"/>
    <w:rsid w:val="00735458"/>
    <w:rsid w:val="007414F7"/>
    <w:rsid w:val="00743F96"/>
    <w:rsid w:val="0074451F"/>
    <w:rsid w:val="0074483E"/>
    <w:rsid w:val="00745FDE"/>
    <w:rsid w:val="00746F6B"/>
    <w:rsid w:val="00747D16"/>
    <w:rsid w:val="007508A0"/>
    <w:rsid w:val="007510A4"/>
    <w:rsid w:val="0075206D"/>
    <w:rsid w:val="007534D7"/>
    <w:rsid w:val="00753A55"/>
    <w:rsid w:val="00753F52"/>
    <w:rsid w:val="0075442B"/>
    <w:rsid w:val="00754E09"/>
    <w:rsid w:val="00755534"/>
    <w:rsid w:val="00755965"/>
    <w:rsid w:val="007603FD"/>
    <w:rsid w:val="00762087"/>
    <w:rsid w:val="00764441"/>
    <w:rsid w:val="00764E5E"/>
    <w:rsid w:val="00765C80"/>
    <w:rsid w:val="007679D6"/>
    <w:rsid w:val="00770639"/>
    <w:rsid w:val="0077124C"/>
    <w:rsid w:val="007725A9"/>
    <w:rsid w:val="007734E8"/>
    <w:rsid w:val="00775249"/>
    <w:rsid w:val="00777AB5"/>
    <w:rsid w:val="00777F80"/>
    <w:rsid w:val="00782197"/>
    <w:rsid w:val="00782272"/>
    <w:rsid w:val="00784F10"/>
    <w:rsid w:val="007858DA"/>
    <w:rsid w:val="00786152"/>
    <w:rsid w:val="00786B98"/>
    <w:rsid w:val="00786EFC"/>
    <w:rsid w:val="007924B8"/>
    <w:rsid w:val="00792AD7"/>
    <w:rsid w:val="00794CF2"/>
    <w:rsid w:val="00794EBF"/>
    <w:rsid w:val="007967A1"/>
    <w:rsid w:val="007969FD"/>
    <w:rsid w:val="007A0EC6"/>
    <w:rsid w:val="007A3398"/>
    <w:rsid w:val="007A43DE"/>
    <w:rsid w:val="007A4D1D"/>
    <w:rsid w:val="007A4F22"/>
    <w:rsid w:val="007A6470"/>
    <w:rsid w:val="007B35B3"/>
    <w:rsid w:val="007B4F5C"/>
    <w:rsid w:val="007B5257"/>
    <w:rsid w:val="007B60FC"/>
    <w:rsid w:val="007C1A92"/>
    <w:rsid w:val="007C40F6"/>
    <w:rsid w:val="007C44E6"/>
    <w:rsid w:val="007C5262"/>
    <w:rsid w:val="007C5CCD"/>
    <w:rsid w:val="007C72B0"/>
    <w:rsid w:val="007D4294"/>
    <w:rsid w:val="007D743C"/>
    <w:rsid w:val="007D7E8C"/>
    <w:rsid w:val="007E0088"/>
    <w:rsid w:val="007E1582"/>
    <w:rsid w:val="007E5084"/>
    <w:rsid w:val="007E66F7"/>
    <w:rsid w:val="007E6FEB"/>
    <w:rsid w:val="007F0078"/>
    <w:rsid w:val="007F096B"/>
    <w:rsid w:val="007F31B2"/>
    <w:rsid w:val="007F4D10"/>
    <w:rsid w:val="007F61B6"/>
    <w:rsid w:val="007F6A3F"/>
    <w:rsid w:val="007F75FA"/>
    <w:rsid w:val="007F776D"/>
    <w:rsid w:val="007F7F49"/>
    <w:rsid w:val="00804548"/>
    <w:rsid w:val="00806788"/>
    <w:rsid w:val="00810D73"/>
    <w:rsid w:val="00812F64"/>
    <w:rsid w:val="00813E00"/>
    <w:rsid w:val="00814C54"/>
    <w:rsid w:val="00814F6E"/>
    <w:rsid w:val="008154E5"/>
    <w:rsid w:val="008157FD"/>
    <w:rsid w:val="00816FEF"/>
    <w:rsid w:val="00820EF7"/>
    <w:rsid w:val="008239B6"/>
    <w:rsid w:val="00823F2D"/>
    <w:rsid w:val="00826F4C"/>
    <w:rsid w:val="00827119"/>
    <w:rsid w:val="00827A84"/>
    <w:rsid w:val="0083450F"/>
    <w:rsid w:val="008345DE"/>
    <w:rsid w:val="008346CA"/>
    <w:rsid w:val="00834C62"/>
    <w:rsid w:val="008401AC"/>
    <w:rsid w:val="00840F59"/>
    <w:rsid w:val="008503B0"/>
    <w:rsid w:val="008558E6"/>
    <w:rsid w:val="00855CF4"/>
    <w:rsid w:val="0085622C"/>
    <w:rsid w:val="0085681E"/>
    <w:rsid w:val="008577C4"/>
    <w:rsid w:val="00861741"/>
    <w:rsid w:val="008630BF"/>
    <w:rsid w:val="0086560C"/>
    <w:rsid w:val="00866B85"/>
    <w:rsid w:val="00867A91"/>
    <w:rsid w:val="008703AF"/>
    <w:rsid w:val="00870634"/>
    <w:rsid w:val="00873819"/>
    <w:rsid w:val="008745E0"/>
    <w:rsid w:val="00877342"/>
    <w:rsid w:val="008813A2"/>
    <w:rsid w:val="00881C33"/>
    <w:rsid w:val="00883E34"/>
    <w:rsid w:val="00883F49"/>
    <w:rsid w:val="00884512"/>
    <w:rsid w:val="00887271"/>
    <w:rsid w:val="00890FEC"/>
    <w:rsid w:val="00892C2D"/>
    <w:rsid w:val="00892E3F"/>
    <w:rsid w:val="008936F6"/>
    <w:rsid w:val="00896808"/>
    <w:rsid w:val="00897025"/>
    <w:rsid w:val="00897609"/>
    <w:rsid w:val="00897E21"/>
    <w:rsid w:val="00897F5C"/>
    <w:rsid w:val="008A032B"/>
    <w:rsid w:val="008A4738"/>
    <w:rsid w:val="008A4F91"/>
    <w:rsid w:val="008A5B2A"/>
    <w:rsid w:val="008A5DC7"/>
    <w:rsid w:val="008A63E9"/>
    <w:rsid w:val="008B0267"/>
    <w:rsid w:val="008B0E4F"/>
    <w:rsid w:val="008B225B"/>
    <w:rsid w:val="008B503E"/>
    <w:rsid w:val="008C369A"/>
    <w:rsid w:val="008C5F22"/>
    <w:rsid w:val="008C6F63"/>
    <w:rsid w:val="008C70A4"/>
    <w:rsid w:val="008D009F"/>
    <w:rsid w:val="008D3305"/>
    <w:rsid w:val="008D36C9"/>
    <w:rsid w:val="008D4C3C"/>
    <w:rsid w:val="008D5594"/>
    <w:rsid w:val="008D5935"/>
    <w:rsid w:val="008E124B"/>
    <w:rsid w:val="008E28BD"/>
    <w:rsid w:val="008E5176"/>
    <w:rsid w:val="008E6D6C"/>
    <w:rsid w:val="008F088E"/>
    <w:rsid w:val="008F1328"/>
    <w:rsid w:val="008F2D70"/>
    <w:rsid w:val="008F69DA"/>
    <w:rsid w:val="008F6D1C"/>
    <w:rsid w:val="00900F39"/>
    <w:rsid w:val="009024E3"/>
    <w:rsid w:val="00902C4E"/>
    <w:rsid w:val="009038DF"/>
    <w:rsid w:val="0090493F"/>
    <w:rsid w:val="0090577B"/>
    <w:rsid w:val="0090686F"/>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476B"/>
    <w:rsid w:val="00934F36"/>
    <w:rsid w:val="0093555C"/>
    <w:rsid w:val="00935833"/>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66E2A"/>
    <w:rsid w:val="00974906"/>
    <w:rsid w:val="00974AC5"/>
    <w:rsid w:val="00976859"/>
    <w:rsid w:val="009779EE"/>
    <w:rsid w:val="00977C3F"/>
    <w:rsid w:val="00981A5B"/>
    <w:rsid w:val="00982546"/>
    <w:rsid w:val="00984DD0"/>
    <w:rsid w:val="00985625"/>
    <w:rsid w:val="00987E21"/>
    <w:rsid w:val="009949AB"/>
    <w:rsid w:val="00997DAD"/>
    <w:rsid w:val="009A22BC"/>
    <w:rsid w:val="009A4719"/>
    <w:rsid w:val="009A48CC"/>
    <w:rsid w:val="009A4FCC"/>
    <w:rsid w:val="009B1D9B"/>
    <w:rsid w:val="009B290B"/>
    <w:rsid w:val="009B4889"/>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6E12"/>
    <w:rsid w:val="009D7675"/>
    <w:rsid w:val="009E0381"/>
    <w:rsid w:val="009E0C83"/>
    <w:rsid w:val="009E32CB"/>
    <w:rsid w:val="009F212B"/>
    <w:rsid w:val="009F6B8B"/>
    <w:rsid w:val="009F7803"/>
    <w:rsid w:val="00A019EF"/>
    <w:rsid w:val="00A0288C"/>
    <w:rsid w:val="00A02EDA"/>
    <w:rsid w:val="00A03350"/>
    <w:rsid w:val="00A0488D"/>
    <w:rsid w:val="00A04B57"/>
    <w:rsid w:val="00A0516F"/>
    <w:rsid w:val="00A05321"/>
    <w:rsid w:val="00A059F3"/>
    <w:rsid w:val="00A07A62"/>
    <w:rsid w:val="00A15D50"/>
    <w:rsid w:val="00A167E9"/>
    <w:rsid w:val="00A20F4C"/>
    <w:rsid w:val="00A21528"/>
    <w:rsid w:val="00A22478"/>
    <w:rsid w:val="00A2313C"/>
    <w:rsid w:val="00A23D53"/>
    <w:rsid w:val="00A240FC"/>
    <w:rsid w:val="00A2434C"/>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617A"/>
    <w:rsid w:val="00A46DCF"/>
    <w:rsid w:val="00A50902"/>
    <w:rsid w:val="00A52C26"/>
    <w:rsid w:val="00A534AB"/>
    <w:rsid w:val="00A539B4"/>
    <w:rsid w:val="00A53D5F"/>
    <w:rsid w:val="00A545B6"/>
    <w:rsid w:val="00A5518E"/>
    <w:rsid w:val="00A563BE"/>
    <w:rsid w:val="00A61D8C"/>
    <w:rsid w:val="00A63898"/>
    <w:rsid w:val="00A651A8"/>
    <w:rsid w:val="00A66B01"/>
    <w:rsid w:val="00A670F7"/>
    <w:rsid w:val="00A678FB"/>
    <w:rsid w:val="00A70D1A"/>
    <w:rsid w:val="00A722E5"/>
    <w:rsid w:val="00A764A0"/>
    <w:rsid w:val="00A775FC"/>
    <w:rsid w:val="00A779EE"/>
    <w:rsid w:val="00A80680"/>
    <w:rsid w:val="00A81AB1"/>
    <w:rsid w:val="00A81CF2"/>
    <w:rsid w:val="00A82D5F"/>
    <w:rsid w:val="00A8327A"/>
    <w:rsid w:val="00A83527"/>
    <w:rsid w:val="00A83798"/>
    <w:rsid w:val="00A844E8"/>
    <w:rsid w:val="00A84939"/>
    <w:rsid w:val="00A84C8C"/>
    <w:rsid w:val="00A86237"/>
    <w:rsid w:val="00A86353"/>
    <w:rsid w:val="00A90498"/>
    <w:rsid w:val="00A91570"/>
    <w:rsid w:val="00A93D89"/>
    <w:rsid w:val="00A94251"/>
    <w:rsid w:val="00A96198"/>
    <w:rsid w:val="00AA07DB"/>
    <w:rsid w:val="00AA184B"/>
    <w:rsid w:val="00AA212B"/>
    <w:rsid w:val="00AA3EF9"/>
    <w:rsid w:val="00AA56B1"/>
    <w:rsid w:val="00AA5AFD"/>
    <w:rsid w:val="00AA7835"/>
    <w:rsid w:val="00AB4C0D"/>
    <w:rsid w:val="00AB712A"/>
    <w:rsid w:val="00AC09BC"/>
    <w:rsid w:val="00AC1514"/>
    <w:rsid w:val="00AC2D1A"/>
    <w:rsid w:val="00AC57E3"/>
    <w:rsid w:val="00AC5A4A"/>
    <w:rsid w:val="00AC79CB"/>
    <w:rsid w:val="00AD2844"/>
    <w:rsid w:val="00AD3E28"/>
    <w:rsid w:val="00AD68B9"/>
    <w:rsid w:val="00AD6AD0"/>
    <w:rsid w:val="00AE170E"/>
    <w:rsid w:val="00AE5B22"/>
    <w:rsid w:val="00AF09C8"/>
    <w:rsid w:val="00AF19BB"/>
    <w:rsid w:val="00AF37D1"/>
    <w:rsid w:val="00AF3C20"/>
    <w:rsid w:val="00AF4491"/>
    <w:rsid w:val="00B00B10"/>
    <w:rsid w:val="00B011D3"/>
    <w:rsid w:val="00B02997"/>
    <w:rsid w:val="00B02F56"/>
    <w:rsid w:val="00B05220"/>
    <w:rsid w:val="00B052CF"/>
    <w:rsid w:val="00B06FAA"/>
    <w:rsid w:val="00B06FE5"/>
    <w:rsid w:val="00B07154"/>
    <w:rsid w:val="00B07C2D"/>
    <w:rsid w:val="00B10BB9"/>
    <w:rsid w:val="00B13001"/>
    <w:rsid w:val="00B13407"/>
    <w:rsid w:val="00B137F9"/>
    <w:rsid w:val="00B15894"/>
    <w:rsid w:val="00B2055A"/>
    <w:rsid w:val="00B23139"/>
    <w:rsid w:val="00B26B1F"/>
    <w:rsid w:val="00B2787D"/>
    <w:rsid w:val="00B31679"/>
    <w:rsid w:val="00B3167D"/>
    <w:rsid w:val="00B36526"/>
    <w:rsid w:val="00B40F4A"/>
    <w:rsid w:val="00B42072"/>
    <w:rsid w:val="00B42F17"/>
    <w:rsid w:val="00B42F36"/>
    <w:rsid w:val="00B43A16"/>
    <w:rsid w:val="00B45F84"/>
    <w:rsid w:val="00B461CE"/>
    <w:rsid w:val="00B4697C"/>
    <w:rsid w:val="00B46BDC"/>
    <w:rsid w:val="00B46FB4"/>
    <w:rsid w:val="00B50D84"/>
    <w:rsid w:val="00B52B0C"/>
    <w:rsid w:val="00B52C2E"/>
    <w:rsid w:val="00B538DD"/>
    <w:rsid w:val="00B55A42"/>
    <w:rsid w:val="00B572F7"/>
    <w:rsid w:val="00B606B4"/>
    <w:rsid w:val="00B614A6"/>
    <w:rsid w:val="00B63988"/>
    <w:rsid w:val="00B64B0D"/>
    <w:rsid w:val="00B6544C"/>
    <w:rsid w:val="00B720E0"/>
    <w:rsid w:val="00B74FCF"/>
    <w:rsid w:val="00B7516E"/>
    <w:rsid w:val="00B8340C"/>
    <w:rsid w:val="00B84DB9"/>
    <w:rsid w:val="00B86AFE"/>
    <w:rsid w:val="00B90ED9"/>
    <w:rsid w:val="00B91B0D"/>
    <w:rsid w:val="00B91BF3"/>
    <w:rsid w:val="00B92DC0"/>
    <w:rsid w:val="00B9500C"/>
    <w:rsid w:val="00BA21C9"/>
    <w:rsid w:val="00BA2461"/>
    <w:rsid w:val="00BA448C"/>
    <w:rsid w:val="00BA4C5F"/>
    <w:rsid w:val="00BA54A5"/>
    <w:rsid w:val="00BA56FD"/>
    <w:rsid w:val="00BA6BFA"/>
    <w:rsid w:val="00BA6F9D"/>
    <w:rsid w:val="00BB3FA4"/>
    <w:rsid w:val="00BB5DC0"/>
    <w:rsid w:val="00BB69BF"/>
    <w:rsid w:val="00BC037D"/>
    <w:rsid w:val="00BC1F5E"/>
    <w:rsid w:val="00BC461E"/>
    <w:rsid w:val="00BC4C49"/>
    <w:rsid w:val="00BC4F82"/>
    <w:rsid w:val="00BD19CA"/>
    <w:rsid w:val="00BD2EF9"/>
    <w:rsid w:val="00BD6DCF"/>
    <w:rsid w:val="00BE0B06"/>
    <w:rsid w:val="00BE3CEC"/>
    <w:rsid w:val="00BE4178"/>
    <w:rsid w:val="00BE63FC"/>
    <w:rsid w:val="00BE6D76"/>
    <w:rsid w:val="00BE73C9"/>
    <w:rsid w:val="00BF021A"/>
    <w:rsid w:val="00BF1032"/>
    <w:rsid w:val="00BF10CD"/>
    <w:rsid w:val="00BF3329"/>
    <w:rsid w:val="00BF4186"/>
    <w:rsid w:val="00BF65E1"/>
    <w:rsid w:val="00BF7FEE"/>
    <w:rsid w:val="00C011D5"/>
    <w:rsid w:val="00C024B6"/>
    <w:rsid w:val="00C03228"/>
    <w:rsid w:val="00C10345"/>
    <w:rsid w:val="00C13690"/>
    <w:rsid w:val="00C15A4B"/>
    <w:rsid w:val="00C161B9"/>
    <w:rsid w:val="00C16346"/>
    <w:rsid w:val="00C166C1"/>
    <w:rsid w:val="00C21DC1"/>
    <w:rsid w:val="00C240BE"/>
    <w:rsid w:val="00C243AD"/>
    <w:rsid w:val="00C247F3"/>
    <w:rsid w:val="00C277B7"/>
    <w:rsid w:val="00C31057"/>
    <w:rsid w:val="00C324D9"/>
    <w:rsid w:val="00C3251E"/>
    <w:rsid w:val="00C3269F"/>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6075B"/>
    <w:rsid w:val="00C6255A"/>
    <w:rsid w:val="00C64DB9"/>
    <w:rsid w:val="00C650BF"/>
    <w:rsid w:val="00C70F1B"/>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2944"/>
    <w:rsid w:val="00CA3742"/>
    <w:rsid w:val="00CB213C"/>
    <w:rsid w:val="00CB4F36"/>
    <w:rsid w:val="00CB5839"/>
    <w:rsid w:val="00CC1BA0"/>
    <w:rsid w:val="00CC1F14"/>
    <w:rsid w:val="00CC2C8E"/>
    <w:rsid w:val="00CC2CC3"/>
    <w:rsid w:val="00CC3074"/>
    <w:rsid w:val="00CC3417"/>
    <w:rsid w:val="00CC3491"/>
    <w:rsid w:val="00CC3851"/>
    <w:rsid w:val="00CC39BE"/>
    <w:rsid w:val="00CC4A24"/>
    <w:rsid w:val="00CC5300"/>
    <w:rsid w:val="00CD02CE"/>
    <w:rsid w:val="00CD1C46"/>
    <w:rsid w:val="00CD1C9B"/>
    <w:rsid w:val="00CD3B71"/>
    <w:rsid w:val="00CD609C"/>
    <w:rsid w:val="00CE0F97"/>
    <w:rsid w:val="00CE15BD"/>
    <w:rsid w:val="00CE4C14"/>
    <w:rsid w:val="00CE66FD"/>
    <w:rsid w:val="00CF5460"/>
    <w:rsid w:val="00CF596B"/>
    <w:rsid w:val="00CF597C"/>
    <w:rsid w:val="00CF5D28"/>
    <w:rsid w:val="00CF7260"/>
    <w:rsid w:val="00D036F9"/>
    <w:rsid w:val="00D0419F"/>
    <w:rsid w:val="00D05EEA"/>
    <w:rsid w:val="00D06063"/>
    <w:rsid w:val="00D11EC0"/>
    <w:rsid w:val="00D12507"/>
    <w:rsid w:val="00D134BF"/>
    <w:rsid w:val="00D13904"/>
    <w:rsid w:val="00D1410D"/>
    <w:rsid w:val="00D17D54"/>
    <w:rsid w:val="00D2009A"/>
    <w:rsid w:val="00D2167A"/>
    <w:rsid w:val="00D2446E"/>
    <w:rsid w:val="00D24CA0"/>
    <w:rsid w:val="00D273EA"/>
    <w:rsid w:val="00D352EB"/>
    <w:rsid w:val="00D35903"/>
    <w:rsid w:val="00D401AA"/>
    <w:rsid w:val="00D44AF3"/>
    <w:rsid w:val="00D460AC"/>
    <w:rsid w:val="00D46673"/>
    <w:rsid w:val="00D5073D"/>
    <w:rsid w:val="00D50990"/>
    <w:rsid w:val="00D51161"/>
    <w:rsid w:val="00D53C58"/>
    <w:rsid w:val="00D54A48"/>
    <w:rsid w:val="00D54D7A"/>
    <w:rsid w:val="00D564C5"/>
    <w:rsid w:val="00D604FC"/>
    <w:rsid w:val="00D618B7"/>
    <w:rsid w:val="00D62BA2"/>
    <w:rsid w:val="00D639CB"/>
    <w:rsid w:val="00D63F68"/>
    <w:rsid w:val="00D65565"/>
    <w:rsid w:val="00D66AE5"/>
    <w:rsid w:val="00D67B78"/>
    <w:rsid w:val="00D724C0"/>
    <w:rsid w:val="00D7294E"/>
    <w:rsid w:val="00D7479A"/>
    <w:rsid w:val="00D74D1A"/>
    <w:rsid w:val="00D80425"/>
    <w:rsid w:val="00D813F1"/>
    <w:rsid w:val="00D83624"/>
    <w:rsid w:val="00D84013"/>
    <w:rsid w:val="00D8578E"/>
    <w:rsid w:val="00D864B0"/>
    <w:rsid w:val="00D8675F"/>
    <w:rsid w:val="00D91A4F"/>
    <w:rsid w:val="00D91E4B"/>
    <w:rsid w:val="00D92F74"/>
    <w:rsid w:val="00D96CF1"/>
    <w:rsid w:val="00D97803"/>
    <w:rsid w:val="00D97C1E"/>
    <w:rsid w:val="00D97F19"/>
    <w:rsid w:val="00DA0722"/>
    <w:rsid w:val="00DA18C3"/>
    <w:rsid w:val="00DA30FD"/>
    <w:rsid w:val="00DA352E"/>
    <w:rsid w:val="00DA38F0"/>
    <w:rsid w:val="00DA3B20"/>
    <w:rsid w:val="00DA4883"/>
    <w:rsid w:val="00DA5C05"/>
    <w:rsid w:val="00DA7442"/>
    <w:rsid w:val="00DB009C"/>
    <w:rsid w:val="00DB0300"/>
    <w:rsid w:val="00DB1B17"/>
    <w:rsid w:val="00DB3016"/>
    <w:rsid w:val="00DB7D5F"/>
    <w:rsid w:val="00DC2119"/>
    <w:rsid w:val="00DC2280"/>
    <w:rsid w:val="00DC3925"/>
    <w:rsid w:val="00DC63BB"/>
    <w:rsid w:val="00DC72BD"/>
    <w:rsid w:val="00DD0E1F"/>
    <w:rsid w:val="00DD30C5"/>
    <w:rsid w:val="00DD5835"/>
    <w:rsid w:val="00DD62B4"/>
    <w:rsid w:val="00DD643B"/>
    <w:rsid w:val="00DD7385"/>
    <w:rsid w:val="00DD74F9"/>
    <w:rsid w:val="00DE3FD5"/>
    <w:rsid w:val="00DE603D"/>
    <w:rsid w:val="00DE6488"/>
    <w:rsid w:val="00DF1303"/>
    <w:rsid w:val="00DF16BB"/>
    <w:rsid w:val="00DF1DD3"/>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50D6"/>
    <w:rsid w:val="00E151C4"/>
    <w:rsid w:val="00E1580A"/>
    <w:rsid w:val="00E16355"/>
    <w:rsid w:val="00E20ED7"/>
    <w:rsid w:val="00E215AB"/>
    <w:rsid w:val="00E24465"/>
    <w:rsid w:val="00E26770"/>
    <w:rsid w:val="00E3026A"/>
    <w:rsid w:val="00E33266"/>
    <w:rsid w:val="00E3716B"/>
    <w:rsid w:val="00E3721B"/>
    <w:rsid w:val="00E40124"/>
    <w:rsid w:val="00E408D0"/>
    <w:rsid w:val="00E41BB5"/>
    <w:rsid w:val="00E425EC"/>
    <w:rsid w:val="00E42627"/>
    <w:rsid w:val="00E42A69"/>
    <w:rsid w:val="00E43EE9"/>
    <w:rsid w:val="00E44ADB"/>
    <w:rsid w:val="00E46234"/>
    <w:rsid w:val="00E47C6A"/>
    <w:rsid w:val="00E50523"/>
    <w:rsid w:val="00E509B3"/>
    <w:rsid w:val="00E50B2F"/>
    <w:rsid w:val="00E5211B"/>
    <w:rsid w:val="00E559D9"/>
    <w:rsid w:val="00E55D8E"/>
    <w:rsid w:val="00E57CD0"/>
    <w:rsid w:val="00E60AEE"/>
    <w:rsid w:val="00E61CD3"/>
    <w:rsid w:val="00E6681C"/>
    <w:rsid w:val="00E673FA"/>
    <w:rsid w:val="00E6785E"/>
    <w:rsid w:val="00E71E13"/>
    <w:rsid w:val="00E74589"/>
    <w:rsid w:val="00E7688B"/>
    <w:rsid w:val="00E771A2"/>
    <w:rsid w:val="00E77C49"/>
    <w:rsid w:val="00E801E2"/>
    <w:rsid w:val="00E8023E"/>
    <w:rsid w:val="00E832D8"/>
    <w:rsid w:val="00E864A2"/>
    <w:rsid w:val="00E87AF7"/>
    <w:rsid w:val="00E87EAD"/>
    <w:rsid w:val="00E90145"/>
    <w:rsid w:val="00E90D23"/>
    <w:rsid w:val="00E91741"/>
    <w:rsid w:val="00E92587"/>
    <w:rsid w:val="00E92BCC"/>
    <w:rsid w:val="00E93913"/>
    <w:rsid w:val="00E93F7F"/>
    <w:rsid w:val="00E9639B"/>
    <w:rsid w:val="00EA0F46"/>
    <w:rsid w:val="00EA30C8"/>
    <w:rsid w:val="00EB3751"/>
    <w:rsid w:val="00EB46B0"/>
    <w:rsid w:val="00EB49A4"/>
    <w:rsid w:val="00EB54AF"/>
    <w:rsid w:val="00EB6A2B"/>
    <w:rsid w:val="00EB7274"/>
    <w:rsid w:val="00EC01CD"/>
    <w:rsid w:val="00EC0361"/>
    <w:rsid w:val="00EC192C"/>
    <w:rsid w:val="00EC1DCD"/>
    <w:rsid w:val="00EC1E7E"/>
    <w:rsid w:val="00EC5E89"/>
    <w:rsid w:val="00EC6792"/>
    <w:rsid w:val="00ED09EA"/>
    <w:rsid w:val="00ED4025"/>
    <w:rsid w:val="00ED45E4"/>
    <w:rsid w:val="00ED4C86"/>
    <w:rsid w:val="00ED6083"/>
    <w:rsid w:val="00ED7172"/>
    <w:rsid w:val="00EE17EE"/>
    <w:rsid w:val="00EE1DD2"/>
    <w:rsid w:val="00EE3367"/>
    <w:rsid w:val="00EE5392"/>
    <w:rsid w:val="00EF0D9C"/>
    <w:rsid w:val="00EF1293"/>
    <w:rsid w:val="00EF38BB"/>
    <w:rsid w:val="00EF4982"/>
    <w:rsid w:val="00EF5A6E"/>
    <w:rsid w:val="00EF78E2"/>
    <w:rsid w:val="00F052DF"/>
    <w:rsid w:val="00F07244"/>
    <w:rsid w:val="00F1071E"/>
    <w:rsid w:val="00F13610"/>
    <w:rsid w:val="00F13675"/>
    <w:rsid w:val="00F13BEF"/>
    <w:rsid w:val="00F1602B"/>
    <w:rsid w:val="00F172F9"/>
    <w:rsid w:val="00F2280E"/>
    <w:rsid w:val="00F22C93"/>
    <w:rsid w:val="00F230BE"/>
    <w:rsid w:val="00F263B2"/>
    <w:rsid w:val="00F26C0B"/>
    <w:rsid w:val="00F27DD0"/>
    <w:rsid w:val="00F36B77"/>
    <w:rsid w:val="00F371DF"/>
    <w:rsid w:val="00F37D01"/>
    <w:rsid w:val="00F4109B"/>
    <w:rsid w:val="00F4121B"/>
    <w:rsid w:val="00F418E1"/>
    <w:rsid w:val="00F4280B"/>
    <w:rsid w:val="00F45015"/>
    <w:rsid w:val="00F45CB0"/>
    <w:rsid w:val="00F45ED2"/>
    <w:rsid w:val="00F46679"/>
    <w:rsid w:val="00F46F6F"/>
    <w:rsid w:val="00F47162"/>
    <w:rsid w:val="00F47B0F"/>
    <w:rsid w:val="00F5181C"/>
    <w:rsid w:val="00F51B6F"/>
    <w:rsid w:val="00F533D4"/>
    <w:rsid w:val="00F551D6"/>
    <w:rsid w:val="00F560C9"/>
    <w:rsid w:val="00F60487"/>
    <w:rsid w:val="00F609C3"/>
    <w:rsid w:val="00F61ADE"/>
    <w:rsid w:val="00F64CAB"/>
    <w:rsid w:val="00F64DDB"/>
    <w:rsid w:val="00F65CDD"/>
    <w:rsid w:val="00F65F11"/>
    <w:rsid w:val="00F661BA"/>
    <w:rsid w:val="00F6693F"/>
    <w:rsid w:val="00F701BC"/>
    <w:rsid w:val="00F70EBE"/>
    <w:rsid w:val="00F71981"/>
    <w:rsid w:val="00F72980"/>
    <w:rsid w:val="00F7524A"/>
    <w:rsid w:val="00F75632"/>
    <w:rsid w:val="00F76940"/>
    <w:rsid w:val="00F76EFD"/>
    <w:rsid w:val="00F76F8E"/>
    <w:rsid w:val="00F81D7C"/>
    <w:rsid w:val="00F8200F"/>
    <w:rsid w:val="00F8368E"/>
    <w:rsid w:val="00F9051B"/>
    <w:rsid w:val="00F9280C"/>
    <w:rsid w:val="00F943F7"/>
    <w:rsid w:val="00F946BE"/>
    <w:rsid w:val="00F954FF"/>
    <w:rsid w:val="00F95D4D"/>
    <w:rsid w:val="00F96170"/>
    <w:rsid w:val="00FA17A0"/>
    <w:rsid w:val="00FA1875"/>
    <w:rsid w:val="00FA2E2C"/>
    <w:rsid w:val="00FA4085"/>
    <w:rsid w:val="00FA427E"/>
    <w:rsid w:val="00FB0E02"/>
    <w:rsid w:val="00FB7493"/>
    <w:rsid w:val="00FB77CA"/>
    <w:rsid w:val="00FB77FB"/>
    <w:rsid w:val="00FB7F43"/>
    <w:rsid w:val="00FC336D"/>
    <w:rsid w:val="00FC34A8"/>
    <w:rsid w:val="00FC412E"/>
    <w:rsid w:val="00FC4F2B"/>
    <w:rsid w:val="00FC55F0"/>
    <w:rsid w:val="00FC6956"/>
    <w:rsid w:val="00FC7467"/>
    <w:rsid w:val="00FD0F57"/>
    <w:rsid w:val="00FD58B5"/>
    <w:rsid w:val="00FD5FB5"/>
    <w:rsid w:val="00FD6B59"/>
    <w:rsid w:val="00FE0807"/>
    <w:rsid w:val="00FE1518"/>
    <w:rsid w:val="00FE179D"/>
    <w:rsid w:val="00FE1B34"/>
    <w:rsid w:val="00FE1C02"/>
    <w:rsid w:val="00FE2CE5"/>
    <w:rsid w:val="00FE3285"/>
    <w:rsid w:val="00FE3F97"/>
    <w:rsid w:val="00FE4979"/>
    <w:rsid w:val="00FE5413"/>
    <w:rsid w:val="00FE7BE3"/>
    <w:rsid w:val="00FF0136"/>
    <w:rsid w:val="00FF171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6C62-B02D-45E9-BD23-B923A4A4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22</Pages>
  <Words>4222</Words>
  <Characters>21114</Characters>
  <Application>Microsoft Office Word</Application>
  <DocSecurity>0</DocSecurity>
  <Lines>175</Lines>
  <Paragraphs>50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147</cp:revision>
  <dcterms:created xsi:type="dcterms:W3CDTF">2014-11-03T07:52:00Z</dcterms:created>
  <dcterms:modified xsi:type="dcterms:W3CDTF">2014-11-11T09:20:00Z</dcterms:modified>
</cp:coreProperties>
</file>