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4190" w:rsidRPr="00E654C7" w:rsidRDefault="000B0AC6" w:rsidP="00E654C7">
      <w:pPr>
        <w:spacing w:line="360" w:lineRule="auto"/>
        <w:jc w:val="both"/>
        <w:rPr>
          <w:rFonts w:cs="David"/>
          <w:b/>
          <w:bCs/>
          <w:sz w:val="24"/>
          <w:szCs w:val="24"/>
          <w:u w:val="single"/>
          <w:rtl/>
        </w:rPr>
      </w:pPr>
      <w:r>
        <w:rPr>
          <w:rFonts w:cs="David" w:hint="cs"/>
          <w:b/>
          <w:bCs/>
          <w:sz w:val="24"/>
          <w:szCs w:val="24"/>
          <w:u w:val="single"/>
          <w:rtl/>
        </w:rPr>
        <w:t>מאזנים מאוחדים שיעור 10</w:t>
      </w:r>
    </w:p>
    <w:p w:rsidR="00E654C7" w:rsidRPr="00E654C7" w:rsidRDefault="00E654C7" w:rsidP="00E654C7">
      <w:pPr>
        <w:spacing w:line="360" w:lineRule="auto"/>
        <w:jc w:val="both"/>
        <w:rPr>
          <w:rFonts w:cs="David"/>
          <w:b/>
          <w:bCs/>
          <w:sz w:val="24"/>
          <w:szCs w:val="24"/>
          <w:rtl/>
        </w:rPr>
      </w:pPr>
      <w:proofErr w:type="spellStart"/>
      <w:r w:rsidRPr="00E654C7">
        <w:rPr>
          <w:rFonts w:cs="David" w:hint="cs"/>
          <w:b/>
          <w:bCs/>
          <w:sz w:val="24"/>
          <w:szCs w:val="24"/>
          <w:rtl/>
        </w:rPr>
        <w:t>פיתרון</w:t>
      </w:r>
      <w:proofErr w:type="spellEnd"/>
      <w:r w:rsidRPr="00E654C7">
        <w:rPr>
          <w:rFonts w:cs="David" w:hint="cs"/>
          <w:b/>
          <w:bCs/>
          <w:sz w:val="24"/>
          <w:szCs w:val="24"/>
          <w:rtl/>
        </w:rPr>
        <w:t xml:space="preserve"> ש"ב</w:t>
      </w:r>
    </w:p>
    <w:p w:rsidR="00F54982" w:rsidRPr="00F54982" w:rsidRDefault="00F54982" w:rsidP="00F54982">
      <w:pPr>
        <w:spacing w:line="360" w:lineRule="auto"/>
        <w:rPr>
          <w:rFonts w:cs="David" w:hint="cs"/>
          <w:b/>
          <w:bCs/>
          <w:i/>
          <w:iCs/>
          <w:sz w:val="24"/>
          <w:szCs w:val="24"/>
          <w:u w:val="single"/>
          <w:rtl/>
        </w:rPr>
      </w:pPr>
      <w:r w:rsidRPr="00F54982">
        <w:rPr>
          <w:rFonts w:cs="David" w:hint="cs"/>
          <w:b/>
          <w:bCs/>
          <w:i/>
          <w:iCs/>
          <w:sz w:val="24"/>
          <w:szCs w:val="24"/>
          <w:u w:val="single"/>
          <w:rtl/>
        </w:rPr>
        <w:t>שאלה מספר 12</w:t>
      </w:r>
    </w:p>
    <w:p w:rsidR="00F54982" w:rsidRPr="00F54982" w:rsidRDefault="00F54982" w:rsidP="00F54982">
      <w:pPr>
        <w:spacing w:line="360" w:lineRule="auto"/>
        <w:jc w:val="both"/>
        <w:rPr>
          <w:rFonts w:cs="David"/>
          <w:b/>
          <w:bCs/>
          <w:i/>
          <w:iCs/>
          <w:sz w:val="24"/>
          <w:szCs w:val="24"/>
          <w:u w:val="single"/>
          <w:rtl/>
        </w:rPr>
      </w:pPr>
      <w:r w:rsidRPr="00F54982">
        <w:rPr>
          <w:rFonts w:cs="David" w:hint="cs"/>
          <w:b/>
          <w:bCs/>
          <w:i/>
          <w:iCs/>
          <w:sz w:val="24"/>
          <w:szCs w:val="24"/>
          <w:u w:val="single"/>
          <w:rtl/>
        </w:rPr>
        <w:t>רכישות ומכירות</w:t>
      </w:r>
    </w:p>
    <w:p w:rsidR="00F54982" w:rsidRPr="00F54982" w:rsidRDefault="00F54982" w:rsidP="002564D2">
      <w:pPr>
        <w:pStyle w:val="a7"/>
        <w:numPr>
          <w:ilvl w:val="0"/>
          <w:numId w:val="7"/>
        </w:numPr>
        <w:spacing w:after="0" w:line="360" w:lineRule="auto"/>
        <w:ind w:left="509" w:hanging="425"/>
        <w:jc w:val="both"/>
        <w:rPr>
          <w:rFonts w:cs="David"/>
          <w:i/>
          <w:iCs/>
          <w:sz w:val="24"/>
          <w:szCs w:val="24"/>
          <w:rtl/>
        </w:rPr>
      </w:pPr>
      <w:r w:rsidRPr="00F54982">
        <w:rPr>
          <w:rFonts w:cs="David" w:hint="cs"/>
          <w:i/>
          <w:iCs/>
          <w:sz w:val="24"/>
          <w:szCs w:val="24"/>
          <w:rtl/>
        </w:rPr>
        <w:t xml:space="preserve">ביום 1 בינואר 2009 רכשה חברת נמרוד (להלן-החברה) 25,000 מניות רגילות בנות 1 ש"ח ע.נ. מבעל מניות של חברת גלי (להלן-גלי). </w:t>
      </w:r>
    </w:p>
    <w:p w:rsidR="00F54982" w:rsidRPr="00F54982" w:rsidRDefault="00F54982" w:rsidP="00F54982">
      <w:pPr>
        <w:spacing w:line="360" w:lineRule="auto"/>
        <w:ind w:left="360"/>
        <w:jc w:val="both"/>
        <w:rPr>
          <w:rFonts w:cs="David"/>
          <w:i/>
          <w:iCs/>
          <w:sz w:val="24"/>
          <w:szCs w:val="24"/>
          <w:u w:val="single"/>
          <w:rtl/>
        </w:rPr>
      </w:pPr>
      <w:r w:rsidRPr="00F54982">
        <w:rPr>
          <w:rFonts w:cs="David" w:hint="cs"/>
          <w:i/>
          <w:iCs/>
          <w:sz w:val="24"/>
          <w:szCs w:val="24"/>
          <w:u w:val="single"/>
          <w:rtl/>
        </w:rPr>
        <w:t>להלן נתונים בדבר התמורה ששולמה בעבור רכישת המניות על ידי החברה:</w:t>
      </w:r>
    </w:p>
    <w:p w:rsidR="00F54982" w:rsidRPr="00F54982" w:rsidRDefault="00F54982" w:rsidP="002564D2">
      <w:pPr>
        <w:pStyle w:val="a7"/>
        <w:numPr>
          <w:ilvl w:val="0"/>
          <w:numId w:val="5"/>
        </w:numPr>
        <w:spacing w:after="0" w:line="360" w:lineRule="auto"/>
        <w:jc w:val="both"/>
        <w:rPr>
          <w:rFonts w:cs="David"/>
          <w:i/>
          <w:iCs/>
          <w:sz w:val="24"/>
          <w:szCs w:val="24"/>
        </w:rPr>
      </w:pPr>
      <w:r w:rsidRPr="00F54982">
        <w:rPr>
          <w:rFonts w:cs="David" w:hint="cs"/>
          <w:i/>
          <w:iCs/>
          <w:sz w:val="24"/>
          <w:szCs w:val="24"/>
          <w:rtl/>
        </w:rPr>
        <w:t xml:space="preserve">תשלום בסך 265,000 ש"ח, אשר ישולם ביום 31 בדצמבר 2009. </w:t>
      </w:r>
    </w:p>
    <w:p w:rsidR="00F54982" w:rsidRPr="00F54982" w:rsidRDefault="00F54982" w:rsidP="00F54982">
      <w:pPr>
        <w:pStyle w:val="a7"/>
        <w:spacing w:line="360" w:lineRule="auto"/>
        <w:rPr>
          <w:rFonts w:cs="David"/>
          <w:i/>
          <w:iCs/>
          <w:sz w:val="24"/>
          <w:szCs w:val="24"/>
          <w:rtl/>
        </w:rPr>
      </w:pPr>
      <w:r w:rsidRPr="00F54982">
        <w:rPr>
          <w:rFonts w:cs="David" w:hint="cs"/>
          <w:i/>
          <w:iCs/>
          <w:sz w:val="24"/>
          <w:szCs w:val="24"/>
          <w:rtl/>
        </w:rPr>
        <w:t xml:space="preserve">שיעור הריבית השנתית להיוון הינו 6%. </w:t>
      </w:r>
    </w:p>
    <w:p w:rsidR="00F54982" w:rsidRPr="00F54982" w:rsidRDefault="00F54982" w:rsidP="002564D2">
      <w:pPr>
        <w:pStyle w:val="a7"/>
        <w:numPr>
          <w:ilvl w:val="0"/>
          <w:numId w:val="5"/>
        </w:numPr>
        <w:spacing w:after="0" w:line="360" w:lineRule="auto"/>
        <w:jc w:val="both"/>
        <w:rPr>
          <w:rFonts w:cs="David"/>
          <w:i/>
          <w:iCs/>
          <w:sz w:val="24"/>
          <w:szCs w:val="24"/>
          <w:rtl/>
        </w:rPr>
      </w:pPr>
      <w:r w:rsidRPr="00F54982">
        <w:rPr>
          <w:rFonts w:cs="David" w:hint="cs"/>
          <w:i/>
          <w:iCs/>
          <w:sz w:val="24"/>
          <w:szCs w:val="24"/>
          <w:rtl/>
        </w:rPr>
        <w:t>העברת קרקע אשר עלותה המופחתת הינה 50,000 ש"ח ושוויה ההוגן הינו 80,000 ש"ח.</w:t>
      </w:r>
    </w:p>
    <w:p w:rsidR="00F54982" w:rsidRPr="00F54982" w:rsidRDefault="00F54982" w:rsidP="00F54982">
      <w:pPr>
        <w:spacing w:line="360" w:lineRule="auto"/>
        <w:ind w:left="360"/>
        <w:jc w:val="both"/>
        <w:rPr>
          <w:rFonts w:cs="David"/>
          <w:i/>
          <w:iCs/>
          <w:sz w:val="24"/>
          <w:szCs w:val="24"/>
          <w:rtl/>
        </w:rPr>
      </w:pPr>
      <w:r w:rsidRPr="00F54982">
        <w:rPr>
          <w:rFonts w:cs="David" w:hint="cs"/>
          <w:i/>
          <w:iCs/>
          <w:sz w:val="24"/>
          <w:szCs w:val="24"/>
          <w:rtl/>
        </w:rPr>
        <w:t>להלן הרכב ההון העצמי של גלי למועד הרכישה (בש"ח):</w:t>
      </w:r>
    </w:p>
    <w:tbl>
      <w:tblPr>
        <w:bidiVisual/>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4"/>
        <w:gridCol w:w="1984"/>
        <w:gridCol w:w="8"/>
      </w:tblGrid>
      <w:tr w:rsidR="00F54982" w:rsidRPr="00F54982" w:rsidTr="00417A39">
        <w:tc>
          <w:tcPr>
            <w:tcW w:w="2944" w:type="dxa"/>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eastAsia"/>
                <w:i/>
                <w:iCs/>
                <w:sz w:val="24"/>
                <w:szCs w:val="24"/>
                <w:rtl/>
              </w:rPr>
              <w:t>הון</w:t>
            </w:r>
            <w:r w:rsidRPr="00F54982">
              <w:rPr>
                <w:rFonts w:cs="David"/>
                <w:i/>
                <w:iCs/>
                <w:sz w:val="24"/>
                <w:szCs w:val="24"/>
                <w:rtl/>
              </w:rPr>
              <w:t xml:space="preserve"> </w:t>
            </w:r>
            <w:r w:rsidRPr="00F54982">
              <w:rPr>
                <w:rFonts w:cs="David" w:hint="eastAsia"/>
                <w:i/>
                <w:iCs/>
                <w:sz w:val="24"/>
                <w:szCs w:val="24"/>
                <w:rtl/>
              </w:rPr>
              <w:t>מניות</w:t>
            </w:r>
            <w:r w:rsidRPr="00F54982">
              <w:rPr>
                <w:rFonts w:cs="David"/>
                <w:i/>
                <w:iCs/>
                <w:sz w:val="24"/>
                <w:szCs w:val="24"/>
                <w:rtl/>
              </w:rPr>
              <w:t xml:space="preserve"> 1 </w:t>
            </w:r>
            <w:r w:rsidRPr="00F54982">
              <w:rPr>
                <w:rFonts w:cs="David" w:hint="cs"/>
                <w:i/>
                <w:iCs/>
                <w:sz w:val="24"/>
                <w:szCs w:val="24"/>
                <w:rtl/>
              </w:rPr>
              <w:t>ש"ח</w:t>
            </w:r>
            <w:r w:rsidRPr="00F54982">
              <w:rPr>
                <w:rFonts w:cs="David"/>
                <w:i/>
                <w:iCs/>
                <w:sz w:val="24"/>
                <w:szCs w:val="24"/>
                <w:rtl/>
              </w:rPr>
              <w:t xml:space="preserve"> </w:t>
            </w:r>
            <w:r w:rsidRPr="00F54982">
              <w:rPr>
                <w:rFonts w:cs="David" w:hint="eastAsia"/>
                <w:i/>
                <w:iCs/>
                <w:sz w:val="24"/>
                <w:szCs w:val="24"/>
                <w:rtl/>
              </w:rPr>
              <w:t>ע</w:t>
            </w:r>
            <w:r w:rsidRPr="00F54982">
              <w:rPr>
                <w:rFonts w:cs="David"/>
                <w:i/>
                <w:iCs/>
                <w:sz w:val="24"/>
                <w:szCs w:val="24"/>
                <w:rtl/>
              </w:rPr>
              <w:t>.</w:t>
            </w:r>
            <w:r w:rsidRPr="00F54982">
              <w:rPr>
                <w:rFonts w:cs="David" w:hint="eastAsia"/>
                <w:i/>
                <w:iCs/>
                <w:sz w:val="24"/>
                <w:szCs w:val="24"/>
                <w:rtl/>
              </w:rPr>
              <w:t>נ</w:t>
            </w:r>
            <w:r w:rsidRPr="00F54982">
              <w:rPr>
                <w:rFonts w:cs="David" w:hint="cs"/>
                <w:i/>
                <w:iCs/>
                <w:sz w:val="24"/>
                <w:szCs w:val="24"/>
                <w:rtl/>
              </w:rPr>
              <w:t>.</w:t>
            </w:r>
          </w:p>
        </w:tc>
        <w:tc>
          <w:tcPr>
            <w:tcW w:w="1992" w:type="dxa"/>
            <w:gridSpan w:val="2"/>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cs"/>
                <w:i/>
                <w:iCs/>
                <w:sz w:val="24"/>
                <w:szCs w:val="24"/>
                <w:rtl/>
              </w:rPr>
              <w:t>50,000</w:t>
            </w:r>
          </w:p>
        </w:tc>
      </w:tr>
      <w:tr w:rsidR="00F54982" w:rsidRPr="00F54982" w:rsidTr="00417A39">
        <w:tc>
          <w:tcPr>
            <w:tcW w:w="2944" w:type="dxa"/>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eastAsia"/>
                <w:i/>
                <w:iCs/>
                <w:sz w:val="24"/>
                <w:szCs w:val="24"/>
                <w:rtl/>
              </w:rPr>
              <w:t>פרמיה</w:t>
            </w:r>
          </w:p>
        </w:tc>
        <w:tc>
          <w:tcPr>
            <w:tcW w:w="1992" w:type="dxa"/>
            <w:gridSpan w:val="2"/>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cs"/>
                <w:i/>
                <w:iCs/>
                <w:sz w:val="24"/>
                <w:szCs w:val="24"/>
                <w:rtl/>
              </w:rPr>
              <w:t>10,000</w:t>
            </w:r>
          </w:p>
        </w:tc>
      </w:tr>
      <w:tr w:rsidR="00F54982" w:rsidRPr="00F54982" w:rsidTr="00417A39">
        <w:tc>
          <w:tcPr>
            <w:tcW w:w="2944" w:type="dxa"/>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eastAsia"/>
                <w:i/>
                <w:iCs/>
                <w:sz w:val="24"/>
                <w:szCs w:val="24"/>
                <w:rtl/>
              </w:rPr>
              <w:t>קרן</w:t>
            </w:r>
            <w:r w:rsidRPr="00F54982">
              <w:rPr>
                <w:rFonts w:cs="David"/>
                <w:i/>
                <w:iCs/>
                <w:sz w:val="24"/>
                <w:szCs w:val="24"/>
                <w:rtl/>
              </w:rPr>
              <w:t xml:space="preserve"> </w:t>
            </w:r>
            <w:r w:rsidRPr="00F54982">
              <w:rPr>
                <w:rFonts w:cs="David" w:hint="eastAsia"/>
                <w:i/>
                <w:iCs/>
                <w:sz w:val="24"/>
                <w:szCs w:val="24"/>
                <w:rtl/>
              </w:rPr>
              <w:t>הון</w:t>
            </w:r>
            <w:r w:rsidRPr="00F54982">
              <w:rPr>
                <w:rFonts w:cs="David"/>
                <w:i/>
                <w:iCs/>
                <w:sz w:val="24"/>
                <w:szCs w:val="24"/>
                <w:rtl/>
              </w:rPr>
              <w:t xml:space="preserve"> </w:t>
            </w:r>
            <w:r w:rsidRPr="00F54982">
              <w:rPr>
                <w:rFonts w:cs="David" w:hint="eastAsia"/>
                <w:i/>
                <w:iCs/>
                <w:sz w:val="24"/>
                <w:szCs w:val="24"/>
                <w:rtl/>
              </w:rPr>
              <w:t>ני</w:t>
            </w:r>
            <w:r w:rsidRPr="00F54982">
              <w:rPr>
                <w:rFonts w:cs="David"/>
                <w:i/>
                <w:iCs/>
                <w:sz w:val="24"/>
                <w:szCs w:val="24"/>
                <w:rtl/>
              </w:rPr>
              <w:t>"</w:t>
            </w:r>
            <w:r w:rsidRPr="00F54982">
              <w:rPr>
                <w:rFonts w:cs="David" w:hint="eastAsia"/>
                <w:i/>
                <w:iCs/>
                <w:sz w:val="24"/>
                <w:szCs w:val="24"/>
                <w:rtl/>
              </w:rPr>
              <w:t>ע</w:t>
            </w:r>
            <w:r w:rsidRPr="00F54982">
              <w:rPr>
                <w:rFonts w:cs="David"/>
                <w:i/>
                <w:iCs/>
                <w:sz w:val="24"/>
                <w:szCs w:val="24"/>
                <w:rtl/>
              </w:rPr>
              <w:t xml:space="preserve"> </w:t>
            </w:r>
            <w:r w:rsidRPr="00F54982">
              <w:rPr>
                <w:rFonts w:cs="David" w:hint="eastAsia"/>
                <w:i/>
                <w:iCs/>
                <w:sz w:val="24"/>
                <w:szCs w:val="24"/>
                <w:rtl/>
              </w:rPr>
              <w:t>זמי</w:t>
            </w:r>
            <w:r w:rsidRPr="00F54982">
              <w:rPr>
                <w:rFonts w:cs="David" w:hint="cs"/>
                <w:i/>
                <w:iCs/>
                <w:sz w:val="24"/>
                <w:szCs w:val="24"/>
                <w:rtl/>
              </w:rPr>
              <w:t>נים</w:t>
            </w:r>
            <w:r w:rsidRPr="00F54982">
              <w:rPr>
                <w:rFonts w:cs="David"/>
                <w:i/>
                <w:iCs/>
                <w:sz w:val="24"/>
                <w:szCs w:val="24"/>
                <w:rtl/>
              </w:rPr>
              <w:t xml:space="preserve"> </w:t>
            </w:r>
            <w:r w:rsidRPr="00F54982">
              <w:rPr>
                <w:rFonts w:cs="David" w:hint="eastAsia"/>
                <w:i/>
                <w:iCs/>
                <w:sz w:val="24"/>
                <w:szCs w:val="24"/>
                <w:rtl/>
              </w:rPr>
              <w:t>למכירה</w:t>
            </w:r>
            <w:r w:rsidRPr="00F54982">
              <w:rPr>
                <w:rFonts w:cs="David" w:hint="cs"/>
                <w:i/>
                <w:iCs/>
                <w:sz w:val="24"/>
                <w:szCs w:val="24"/>
                <w:rtl/>
              </w:rPr>
              <w:t xml:space="preserve"> (*)</w:t>
            </w:r>
          </w:p>
        </w:tc>
        <w:tc>
          <w:tcPr>
            <w:tcW w:w="1992" w:type="dxa"/>
            <w:gridSpan w:val="2"/>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cs"/>
                <w:i/>
                <w:iCs/>
                <w:sz w:val="24"/>
                <w:szCs w:val="24"/>
                <w:rtl/>
              </w:rPr>
              <w:t>3,600</w:t>
            </w:r>
          </w:p>
        </w:tc>
      </w:tr>
      <w:tr w:rsidR="00F54982" w:rsidRPr="00F54982" w:rsidTr="00417A39">
        <w:tc>
          <w:tcPr>
            <w:tcW w:w="2944" w:type="dxa"/>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tl/>
              </w:rPr>
            </w:pPr>
            <w:r w:rsidRPr="00F54982">
              <w:rPr>
                <w:rFonts w:cs="David" w:hint="cs"/>
                <w:i/>
                <w:iCs/>
                <w:sz w:val="24"/>
                <w:szCs w:val="24"/>
                <w:rtl/>
              </w:rPr>
              <w:t xml:space="preserve">קרן הערכה מחדש </w:t>
            </w:r>
          </w:p>
        </w:tc>
        <w:tc>
          <w:tcPr>
            <w:tcW w:w="1992" w:type="dxa"/>
            <w:gridSpan w:val="2"/>
            <w:tcBorders>
              <w:top w:val="single" w:sz="4" w:space="0" w:color="auto"/>
              <w:left w:val="single" w:sz="4" w:space="0" w:color="auto"/>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tl/>
              </w:rPr>
            </w:pPr>
            <w:r w:rsidRPr="00F54982">
              <w:rPr>
                <w:rFonts w:cs="David" w:hint="cs"/>
                <w:i/>
                <w:iCs/>
                <w:sz w:val="24"/>
                <w:szCs w:val="24"/>
                <w:rtl/>
              </w:rPr>
              <w:t>-</w:t>
            </w:r>
          </w:p>
        </w:tc>
      </w:tr>
      <w:tr w:rsidR="00F54982" w:rsidRPr="00F54982" w:rsidTr="00417A39">
        <w:tc>
          <w:tcPr>
            <w:tcW w:w="2944" w:type="dxa"/>
            <w:tcBorders>
              <w:top w:val="single" w:sz="4" w:space="0" w:color="auto"/>
              <w:left w:val="single" w:sz="4" w:space="0" w:color="auto"/>
              <w:bottom w:val="doub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eastAsia"/>
                <w:i/>
                <w:iCs/>
                <w:sz w:val="24"/>
                <w:szCs w:val="24"/>
                <w:rtl/>
              </w:rPr>
              <w:t>עודפים</w:t>
            </w:r>
          </w:p>
        </w:tc>
        <w:tc>
          <w:tcPr>
            <w:tcW w:w="1992" w:type="dxa"/>
            <w:gridSpan w:val="2"/>
            <w:tcBorders>
              <w:top w:val="single" w:sz="4" w:space="0" w:color="auto"/>
              <w:left w:val="single" w:sz="4" w:space="0" w:color="auto"/>
              <w:bottom w:val="doub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cs"/>
                <w:i/>
                <w:iCs/>
                <w:sz w:val="24"/>
                <w:szCs w:val="24"/>
                <w:rtl/>
              </w:rPr>
              <w:t>141,000</w:t>
            </w:r>
          </w:p>
        </w:tc>
      </w:tr>
      <w:tr w:rsidR="00F54982" w:rsidRPr="00F54982" w:rsidTr="00417A39">
        <w:trPr>
          <w:gridAfter w:val="1"/>
          <w:wAfter w:w="8" w:type="dxa"/>
        </w:trPr>
        <w:tc>
          <w:tcPr>
            <w:tcW w:w="2944" w:type="dxa"/>
            <w:tcBorders>
              <w:top w:val="double" w:sz="4" w:space="0" w:color="auto"/>
              <w:left w:val="single" w:sz="4" w:space="0" w:color="auto"/>
              <w:bottom w:val="single" w:sz="4" w:space="0" w:color="auto"/>
              <w:right w:val="nil"/>
            </w:tcBorders>
          </w:tcPr>
          <w:p w:rsidR="00F54982" w:rsidRPr="00F54982" w:rsidRDefault="00F54982" w:rsidP="00F54982">
            <w:pPr>
              <w:spacing w:line="360" w:lineRule="auto"/>
              <w:jc w:val="both"/>
              <w:rPr>
                <w:rFonts w:cs="David"/>
                <w:i/>
                <w:iCs/>
                <w:sz w:val="24"/>
                <w:szCs w:val="24"/>
              </w:rPr>
            </w:pPr>
            <w:r w:rsidRPr="00F54982">
              <w:rPr>
                <w:rFonts w:cs="David" w:hint="eastAsia"/>
                <w:i/>
                <w:iCs/>
                <w:sz w:val="24"/>
                <w:szCs w:val="24"/>
                <w:rtl/>
              </w:rPr>
              <w:t>סה</w:t>
            </w:r>
            <w:r w:rsidRPr="00F54982">
              <w:rPr>
                <w:rFonts w:cs="David"/>
                <w:i/>
                <w:iCs/>
                <w:sz w:val="24"/>
                <w:szCs w:val="24"/>
                <w:rtl/>
              </w:rPr>
              <w:t>"</w:t>
            </w:r>
            <w:r w:rsidRPr="00F54982">
              <w:rPr>
                <w:rFonts w:cs="David" w:hint="eastAsia"/>
                <w:i/>
                <w:iCs/>
                <w:sz w:val="24"/>
                <w:szCs w:val="24"/>
                <w:rtl/>
              </w:rPr>
              <w:t>כ</w:t>
            </w:r>
          </w:p>
        </w:tc>
        <w:tc>
          <w:tcPr>
            <w:tcW w:w="1984" w:type="dxa"/>
            <w:tcBorders>
              <w:top w:val="double" w:sz="4" w:space="0" w:color="auto"/>
              <w:left w:val="nil"/>
              <w:bottom w:val="single" w:sz="4" w:space="0" w:color="auto"/>
              <w:right w:val="single" w:sz="4" w:space="0" w:color="auto"/>
            </w:tcBorders>
          </w:tcPr>
          <w:p w:rsidR="00F54982" w:rsidRPr="00F54982" w:rsidRDefault="00F54982" w:rsidP="00F54982">
            <w:pPr>
              <w:spacing w:line="360" w:lineRule="auto"/>
              <w:jc w:val="both"/>
              <w:rPr>
                <w:rFonts w:cs="David"/>
                <w:i/>
                <w:iCs/>
                <w:sz w:val="24"/>
                <w:szCs w:val="24"/>
              </w:rPr>
            </w:pPr>
            <w:r w:rsidRPr="00F54982">
              <w:rPr>
                <w:rFonts w:cs="David" w:hint="cs"/>
                <w:i/>
                <w:iCs/>
                <w:sz w:val="24"/>
                <w:szCs w:val="24"/>
                <w:rtl/>
              </w:rPr>
              <w:t>204,600</w:t>
            </w:r>
          </w:p>
        </w:tc>
      </w:tr>
    </w:tbl>
    <w:p w:rsidR="00F54982" w:rsidRPr="00F54982" w:rsidRDefault="00F54982" w:rsidP="00F54982">
      <w:pPr>
        <w:spacing w:line="360" w:lineRule="auto"/>
        <w:ind w:left="303"/>
        <w:contextualSpacing/>
        <w:jc w:val="both"/>
        <w:rPr>
          <w:rFonts w:cs="David"/>
          <w:i/>
          <w:iCs/>
          <w:sz w:val="24"/>
          <w:szCs w:val="24"/>
          <w:rtl/>
        </w:rPr>
      </w:pPr>
      <w:r w:rsidRPr="00F54982">
        <w:rPr>
          <w:rFonts w:cs="David" w:hint="cs"/>
          <w:i/>
          <w:iCs/>
          <w:sz w:val="24"/>
          <w:szCs w:val="24"/>
          <w:rtl/>
        </w:rPr>
        <w:t xml:space="preserve">      (*) הנח כי קרן ההון מניירות ערך זמינים למכירה נובעת מההשקעה בחברת פוקס בלבד.</w:t>
      </w:r>
    </w:p>
    <w:p w:rsidR="00F54982" w:rsidRPr="00F54982" w:rsidRDefault="00F54982" w:rsidP="002564D2">
      <w:pPr>
        <w:pStyle w:val="a7"/>
        <w:numPr>
          <w:ilvl w:val="0"/>
          <w:numId w:val="7"/>
        </w:numPr>
        <w:spacing w:after="0" w:line="360" w:lineRule="auto"/>
        <w:ind w:left="509" w:hanging="425"/>
        <w:jc w:val="both"/>
        <w:rPr>
          <w:rFonts w:cs="David"/>
          <w:i/>
          <w:iCs/>
          <w:sz w:val="24"/>
          <w:szCs w:val="24"/>
          <w:rtl/>
        </w:rPr>
      </w:pPr>
      <w:r w:rsidRPr="00F54982">
        <w:rPr>
          <w:rFonts w:cs="David" w:hint="cs"/>
          <w:i/>
          <w:iCs/>
          <w:sz w:val="24"/>
          <w:szCs w:val="24"/>
          <w:rtl/>
        </w:rPr>
        <w:t>ביום 1.10.2010 מכרה החברה 7,000 מניות של גלי תמורת 155,000 ש"ח. העלויות הקשורות למכירת המניות הסתכמו בסך של 12,500 ש"ח.</w:t>
      </w:r>
    </w:p>
    <w:p w:rsidR="00F54982" w:rsidRPr="00F54982" w:rsidRDefault="00F54982" w:rsidP="00F54982">
      <w:pPr>
        <w:spacing w:line="360" w:lineRule="auto"/>
        <w:jc w:val="both"/>
        <w:rPr>
          <w:rFonts w:cs="David"/>
          <w:i/>
          <w:iCs/>
          <w:sz w:val="24"/>
          <w:szCs w:val="24"/>
          <w:rtl/>
        </w:rPr>
      </w:pPr>
      <w:r w:rsidRPr="00F54982">
        <w:rPr>
          <w:rFonts w:cs="David" w:hint="cs"/>
          <w:i/>
          <w:iCs/>
          <w:sz w:val="24"/>
          <w:szCs w:val="24"/>
          <w:rtl/>
        </w:rPr>
        <w:t>ליום  1.1.2009 תאם שווים ההוגן של הנכסים וההתחייבויות המזוהים נטו, של גלי לשווים הפנקסני למעט האמור להלן:</w:t>
      </w:r>
    </w:p>
    <w:p w:rsidR="00F54982" w:rsidRPr="00F54982" w:rsidRDefault="00F54982" w:rsidP="002564D2">
      <w:pPr>
        <w:pStyle w:val="a7"/>
        <w:numPr>
          <w:ilvl w:val="0"/>
          <w:numId w:val="6"/>
        </w:numPr>
        <w:spacing w:after="0" w:line="360" w:lineRule="auto"/>
        <w:jc w:val="both"/>
        <w:rPr>
          <w:rFonts w:cs="David"/>
          <w:i/>
          <w:iCs/>
          <w:sz w:val="24"/>
          <w:szCs w:val="24"/>
        </w:rPr>
      </w:pPr>
      <w:r w:rsidRPr="00F54982">
        <w:rPr>
          <w:rFonts w:cs="David" w:hint="cs"/>
          <w:i/>
          <w:iCs/>
          <w:sz w:val="24"/>
          <w:szCs w:val="24"/>
          <w:rtl/>
        </w:rPr>
        <w:t xml:space="preserve">חוזים פוטנציאליים - גלי ניהלה משא ומתן עם לקוחות פוטנציאליים במשך ארבעת החודשים שקדמו למועד הרכישה. החברה מייחסת לכך ערך של כ- 100,000 ש"ח. עד ליום 31.12.2010 טרם נחתמו החוזים לגביהם ניהלה גלי משא ומתן. </w:t>
      </w:r>
    </w:p>
    <w:p w:rsidR="00F54982" w:rsidRPr="00F54982" w:rsidRDefault="00F54982" w:rsidP="002564D2">
      <w:pPr>
        <w:pStyle w:val="a7"/>
        <w:numPr>
          <w:ilvl w:val="0"/>
          <w:numId w:val="6"/>
        </w:numPr>
        <w:spacing w:after="0" w:line="360" w:lineRule="auto"/>
        <w:jc w:val="both"/>
        <w:rPr>
          <w:rFonts w:cs="David"/>
          <w:i/>
          <w:iCs/>
          <w:sz w:val="24"/>
          <w:szCs w:val="24"/>
        </w:rPr>
      </w:pPr>
      <w:r w:rsidRPr="00F54982">
        <w:rPr>
          <w:rFonts w:cs="David" w:hint="cs"/>
          <w:i/>
          <w:iCs/>
          <w:sz w:val="24"/>
          <w:szCs w:val="24"/>
          <w:rtl/>
        </w:rPr>
        <w:t>מכונות - ביום 30.6.2007 רכשה גלי מכונות ייצור חדשות  (להלן - "מכונות א'") תמורת 330,000 ₪ (כל המכונות זהות). אורך החיים השימושיים למועד רכישתן 6 שנים. מכונות א' מופחתות בשיטת הקו הישר וזאת בהתאם למדיניות שתי החברות. ביום 1.1.2009, בשל שימוש מואץ במכונות א' החליטה גלי לאמוד מחדש את אורך החיים השימושיים של מכונות אלו. אורך החיים השימושי שנקבע הוא 3 שנים מיום 1.1.2009.</w:t>
      </w:r>
    </w:p>
    <w:p w:rsidR="00F54982" w:rsidRPr="00F54982" w:rsidRDefault="00F54982" w:rsidP="00F54982">
      <w:pPr>
        <w:pStyle w:val="a7"/>
        <w:spacing w:line="360" w:lineRule="auto"/>
        <w:ind w:left="713"/>
        <w:rPr>
          <w:rFonts w:cs="David"/>
          <w:i/>
          <w:iCs/>
          <w:sz w:val="24"/>
          <w:szCs w:val="24"/>
          <w:rtl/>
        </w:rPr>
      </w:pPr>
      <w:r w:rsidRPr="00F54982">
        <w:rPr>
          <w:rFonts w:cs="David" w:hint="cs"/>
          <w:i/>
          <w:iCs/>
          <w:sz w:val="24"/>
          <w:szCs w:val="24"/>
          <w:rtl/>
        </w:rPr>
        <w:lastRenderedPageBreak/>
        <w:t>גלי והחברה מטפלות בקבוצת המכונות לפי מודל העלות. שוויין ההוגן של מכונות א' ליום 1.1.2009</w:t>
      </w:r>
      <w:r w:rsidRPr="00F54982">
        <w:rPr>
          <w:rFonts w:cs="David"/>
          <w:i/>
          <w:iCs/>
          <w:sz w:val="24"/>
          <w:szCs w:val="24"/>
        </w:rPr>
        <w:t xml:space="preserve"> </w:t>
      </w:r>
      <w:r w:rsidRPr="00F54982">
        <w:rPr>
          <w:rFonts w:cs="David" w:hint="cs"/>
          <w:i/>
          <w:iCs/>
          <w:sz w:val="24"/>
          <w:szCs w:val="24"/>
          <w:rtl/>
        </w:rPr>
        <w:t>הינו 295,000 ש"ח. ביום 30.6.2009 נמכרו מחצית ממכונות א' תמורת 150,000 ש"ח.</w:t>
      </w:r>
    </w:p>
    <w:p w:rsidR="00F54982" w:rsidRPr="00F54982" w:rsidRDefault="00F54982" w:rsidP="002564D2">
      <w:pPr>
        <w:pStyle w:val="a7"/>
        <w:numPr>
          <w:ilvl w:val="0"/>
          <w:numId w:val="6"/>
        </w:numPr>
        <w:spacing w:after="0" w:line="360" w:lineRule="auto"/>
        <w:jc w:val="both"/>
        <w:rPr>
          <w:rFonts w:cs="David"/>
          <w:i/>
          <w:iCs/>
          <w:sz w:val="24"/>
          <w:szCs w:val="24"/>
        </w:rPr>
      </w:pPr>
      <w:r w:rsidRPr="00F54982">
        <w:rPr>
          <w:rFonts w:cs="David" w:hint="cs"/>
          <w:i/>
          <w:iCs/>
          <w:sz w:val="24"/>
          <w:szCs w:val="24"/>
          <w:rtl/>
        </w:rPr>
        <w:t>מלאי- ליום 31.12.2008 קיים בספרי גלי מלאי נעליים בסך 142,000 ש"ח. שוויו ההוגן של מלאי הנעליים לאותו מועד הינו 157,000 ש"ח. במהלך שנת 2009 מומשה לחיצוניים 30% מיתרת מלאי הנעליים. במהלך שנת 2010 מומשה לחיצוניים מחצית מיתרת מלאי הנעליים שנותרה לתחילת שנת 2010. הנח כי מכירות מלאי הנעליים מתפלגות באופן שווה על פני השנה.</w:t>
      </w:r>
    </w:p>
    <w:p w:rsidR="00F54982" w:rsidRPr="00F54982" w:rsidRDefault="00F54982" w:rsidP="00F54982">
      <w:pPr>
        <w:pStyle w:val="a7"/>
        <w:tabs>
          <w:tab w:val="left" w:pos="4"/>
        </w:tabs>
        <w:spacing w:line="360" w:lineRule="auto"/>
        <w:ind w:left="4"/>
        <w:rPr>
          <w:rFonts w:cs="David"/>
          <w:b/>
          <w:bCs/>
          <w:i/>
          <w:iCs/>
          <w:sz w:val="24"/>
          <w:szCs w:val="24"/>
          <w:u w:val="single"/>
          <w:rtl/>
        </w:rPr>
      </w:pPr>
      <w:r w:rsidRPr="00F54982">
        <w:rPr>
          <w:rFonts w:cs="David" w:hint="cs"/>
          <w:b/>
          <w:bCs/>
          <w:i/>
          <w:iCs/>
          <w:sz w:val="24"/>
          <w:szCs w:val="24"/>
          <w:u w:val="single"/>
          <w:rtl/>
        </w:rPr>
        <w:t>כלי רכב-</w:t>
      </w:r>
    </w:p>
    <w:p w:rsidR="00F54982" w:rsidRPr="00F54982" w:rsidRDefault="00F54982" w:rsidP="00F54982">
      <w:pPr>
        <w:pStyle w:val="a7"/>
        <w:tabs>
          <w:tab w:val="left" w:pos="4"/>
        </w:tabs>
        <w:spacing w:line="360" w:lineRule="auto"/>
        <w:ind w:left="4"/>
        <w:rPr>
          <w:rFonts w:cs="David"/>
          <w:i/>
          <w:iCs/>
          <w:sz w:val="24"/>
          <w:szCs w:val="24"/>
          <w:rtl/>
        </w:rPr>
      </w:pPr>
      <w:r w:rsidRPr="00F54982">
        <w:rPr>
          <w:rFonts w:cs="David" w:hint="cs"/>
          <w:i/>
          <w:iCs/>
          <w:sz w:val="24"/>
          <w:szCs w:val="24"/>
          <w:rtl/>
        </w:rPr>
        <w:t xml:space="preserve">ביום 1.1.2006 רכשה גלי לראשונה ממועד הקמתה את כלי הרכב. כלי הרכב נרכשו תמורת 255,000 ש"ח. במועד רכישתם, נאמד כי אורך החיים השימושיים של כלי הרכב הינו 10 שנים. כלי הרכב מופחתים בשיטת הקו הישר. </w:t>
      </w:r>
    </w:p>
    <w:p w:rsidR="00F54982" w:rsidRPr="00F54982" w:rsidRDefault="00F54982" w:rsidP="00F54982">
      <w:pPr>
        <w:pStyle w:val="a7"/>
        <w:tabs>
          <w:tab w:val="left" w:pos="4"/>
        </w:tabs>
        <w:spacing w:line="360" w:lineRule="auto"/>
        <w:ind w:left="4"/>
        <w:rPr>
          <w:rFonts w:cs="David"/>
          <w:i/>
          <w:iCs/>
          <w:sz w:val="24"/>
          <w:szCs w:val="24"/>
          <w:rtl/>
        </w:rPr>
      </w:pPr>
      <w:r w:rsidRPr="00F54982">
        <w:rPr>
          <w:rFonts w:cs="David" w:hint="cs"/>
          <w:i/>
          <w:iCs/>
          <w:sz w:val="24"/>
          <w:szCs w:val="24"/>
          <w:rtl/>
        </w:rPr>
        <w:t>גלי והחברה מטפלות בקבוצת כלי הרכב בלבד לפי מודל הערכה מחדש. הנח כי לא נרכשו כלי רכב נוספים על ידי גלי מעבר לאמור לעיל.</w:t>
      </w:r>
    </w:p>
    <w:p w:rsidR="00F54982" w:rsidRPr="00F54982" w:rsidRDefault="00F54982" w:rsidP="00F54982">
      <w:pPr>
        <w:pStyle w:val="a7"/>
        <w:tabs>
          <w:tab w:val="left" w:pos="4"/>
        </w:tabs>
        <w:spacing w:line="360" w:lineRule="auto"/>
        <w:ind w:left="4"/>
        <w:rPr>
          <w:rFonts w:cs="David"/>
          <w:i/>
          <w:iCs/>
          <w:sz w:val="24"/>
          <w:szCs w:val="24"/>
          <w:rtl/>
        </w:rPr>
      </w:pPr>
      <w:r w:rsidRPr="00F54982">
        <w:rPr>
          <w:rFonts w:cs="David" w:hint="cs"/>
          <w:i/>
          <w:iCs/>
          <w:sz w:val="24"/>
          <w:szCs w:val="24"/>
          <w:rtl/>
        </w:rPr>
        <w:t xml:space="preserve">ביום 31.12.2008 קיימים סימנים המעידים על ירידת ערכם של כלי הרכב, ובהתאם לכך העמידה גלי את כלי הרכב על סכום בר ההשבה שלהם. שווי השימוש של כלי הרכב ליום 31.12.2008 הינו 165,000 ש"ח. </w:t>
      </w:r>
    </w:p>
    <w:p w:rsidR="00F54982" w:rsidRPr="00F54982" w:rsidRDefault="00F54982" w:rsidP="00F54982">
      <w:pPr>
        <w:pStyle w:val="a7"/>
        <w:tabs>
          <w:tab w:val="left" w:pos="4"/>
        </w:tabs>
        <w:spacing w:line="360" w:lineRule="auto"/>
        <w:ind w:left="4"/>
        <w:rPr>
          <w:rFonts w:cs="David"/>
          <w:i/>
          <w:iCs/>
          <w:sz w:val="24"/>
          <w:szCs w:val="24"/>
          <w:rtl/>
        </w:rPr>
      </w:pPr>
      <w:r w:rsidRPr="00F54982">
        <w:rPr>
          <w:rFonts w:cs="David" w:hint="cs"/>
          <w:i/>
          <w:iCs/>
          <w:sz w:val="24"/>
          <w:szCs w:val="24"/>
          <w:rtl/>
        </w:rPr>
        <w:t>הנח כי בכל זמן נתון עלויות המכירה של כלי הרכב זניחות.</w:t>
      </w:r>
    </w:p>
    <w:p w:rsidR="00F54982" w:rsidRPr="00F54982" w:rsidRDefault="00F54982" w:rsidP="00F54982">
      <w:pPr>
        <w:spacing w:line="360" w:lineRule="auto"/>
        <w:ind w:left="302"/>
        <w:contextualSpacing/>
        <w:jc w:val="both"/>
        <w:rPr>
          <w:rFonts w:cs="David"/>
          <w:i/>
          <w:iCs/>
          <w:sz w:val="24"/>
          <w:szCs w:val="24"/>
          <w:rtl/>
        </w:rPr>
      </w:pPr>
      <w:r w:rsidRPr="00F54982">
        <w:rPr>
          <w:rFonts w:cs="David" w:hint="cs"/>
          <w:i/>
          <w:iCs/>
          <w:sz w:val="24"/>
          <w:szCs w:val="24"/>
          <w:u w:val="single"/>
          <w:rtl/>
        </w:rPr>
        <w:t>השווי ההוגן של כלי רכב לתאריכים שונים</w:t>
      </w:r>
      <w:r w:rsidRPr="00F54982">
        <w:rPr>
          <w:rFonts w:cs="David" w:hint="cs"/>
          <w:i/>
          <w:iCs/>
          <w:sz w:val="24"/>
          <w:szCs w:val="24"/>
          <w:rtl/>
        </w:rPr>
        <w:t>:</w:t>
      </w:r>
    </w:p>
    <w:tbl>
      <w:tblPr>
        <w:bidiVisual/>
        <w:tblW w:w="0" w:type="auto"/>
        <w:tblInd w:w="537" w:type="dxa"/>
        <w:tblLook w:val="01E0" w:firstRow="1" w:lastRow="1" w:firstColumn="1" w:lastColumn="1" w:noHBand="0" w:noVBand="0"/>
      </w:tblPr>
      <w:tblGrid>
        <w:gridCol w:w="1843"/>
        <w:gridCol w:w="2268"/>
      </w:tblGrid>
      <w:tr w:rsidR="00F54982" w:rsidRPr="00F54982" w:rsidTr="00417A39">
        <w:tc>
          <w:tcPr>
            <w:tcW w:w="1843"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rtl/>
              </w:rPr>
              <w:t xml:space="preserve">  </w:t>
            </w:r>
            <w:r w:rsidRPr="00F54982">
              <w:rPr>
                <w:rFonts w:cs="David" w:hint="cs"/>
                <w:i/>
                <w:iCs/>
                <w:sz w:val="24"/>
                <w:szCs w:val="24"/>
                <w:u w:val="single"/>
                <w:rtl/>
              </w:rPr>
              <w:t>תאריך</w:t>
            </w:r>
          </w:p>
        </w:tc>
        <w:tc>
          <w:tcPr>
            <w:tcW w:w="2268"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u w:val="single"/>
                <w:rtl/>
              </w:rPr>
              <w:t>שווי הוגן</w:t>
            </w:r>
          </w:p>
        </w:tc>
      </w:tr>
      <w:tr w:rsidR="00F54982" w:rsidRPr="00F54982" w:rsidTr="00417A39">
        <w:tc>
          <w:tcPr>
            <w:tcW w:w="1843"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31.12.2008</w:t>
            </w:r>
          </w:p>
        </w:tc>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168,000</w:t>
            </w:r>
          </w:p>
        </w:tc>
      </w:tr>
      <w:tr w:rsidR="00F54982" w:rsidRPr="00F54982" w:rsidTr="00417A39">
        <w:trPr>
          <w:trHeight w:val="183"/>
        </w:trPr>
        <w:tc>
          <w:tcPr>
            <w:tcW w:w="1843"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31.12.2009</w:t>
            </w:r>
          </w:p>
        </w:tc>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175,000</w:t>
            </w:r>
          </w:p>
        </w:tc>
      </w:tr>
      <w:tr w:rsidR="00F54982" w:rsidRPr="00F54982" w:rsidTr="00417A39">
        <w:trPr>
          <w:trHeight w:val="183"/>
        </w:trPr>
        <w:tc>
          <w:tcPr>
            <w:tcW w:w="1843"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31.12.2010</w:t>
            </w:r>
          </w:p>
        </w:tc>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171,500</w:t>
            </w:r>
          </w:p>
        </w:tc>
      </w:tr>
    </w:tbl>
    <w:p w:rsidR="00F54982" w:rsidRPr="00F54982" w:rsidRDefault="00F54982" w:rsidP="00F54982">
      <w:pPr>
        <w:spacing w:line="360" w:lineRule="auto"/>
        <w:jc w:val="both"/>
        <w:rPr>
          <w:rFonts w:cs="David"/>
          <w:i/>
          <w:iCs/>
          <w:sz w:val="24"/>
          <w:szCs w:val="24"/>
          <w:rtl/>
        </w:rPr>
      </w:pPr>
      <w:r w:rsidRPr="00F54982">
        <w:rPr>
          <w:rFonts w:cs="David" w:hint="cs"/>
          <w:i/>
          <w:iCs/>
          <w:sz w:val="24"/>
          <w:szCs w:val="24"/>
          <w:rtl/>
        </w:rPr>
        <w:t>הנח כי מלבד הסימנים לירידת ערך של כלי הרכב ביום 31.12.2008 לא היו סימנים לירידת ערך נוספים.</w:t>
      </w:r>
    </w:p>
    <w:p w:rsidR="00F54982" w:rsidRPr="00F54982" w:rsidRDefault="00F54982" w:rsidP="00F54982">
      <w:pPr>
        <w:spacing w:line="360" w:lineRule="auto"/>
        <w:contextualSpacing/>
        <w:jc w:val="both"/>
        <w:rPr>
          <w:rFonts w:cs="David"/>
          <w:b/>
          <w:bCs/>
          <w:i/>
          <w:iCs/>
          <w:sz w:val="24"/>
          <w:szCs w:val="24"/>
          <w:u w:val="single"/>
        </w:rPr>
      </w:pPr>
      <w:r w:rsidRPr="00F54982">
        <w:rPr>
          <w:rFonts w:cs="David" w:hint="cs"/>
          <w:b/>
          <w:bCs/>
          <w:i/>
          <w:iCs/>
          <w:sz w:val="24"/>
          <w:szCs w:val="24"/>
          <w:u w:val="single"/>
          <w:rtl/>
        </w:rPr>
        <w:t>ניירות ערך זמינים למכירה</w:t>
      </w:r>
    </w:p>
    <w:p w:rsidR="00F54982" w:rsidRDefault="00F54982" w:rsidP="00DE586A">
      <w:pPr>
        <w:spacing w:line="360" w:lineRule="auto"/>
        <w:jc w:val="both"/>
        <w:rPr>
          <w:rFonts w:cs="David"/>
          <w:i/>
          <w:iCs/>
          <w:sz w:val="24"/>
          <w:szCs w:val="24"/>
          <w:u w:val="single"/>
          <w:rtl/>
        </w:rPr>
      </w:pPr>
      <w:r w:rsidRPr="00F54982">
        <w:rPr>
          <w:rFonts w:cs="David" w:hint="cs"/>
          <w:i/>
          <w:iCs/>
          <w:sz w:val="24"/>
          <w:szCs w:val="24"/>
          <w:rtl/>
        </w:rPr>
        <w:t>ביום 1.1.2008 רכשה גלי 15% (2,400 מניות בנות 1 ₪ ע.נ) מהון המניות הרגילות של חברת "פוקס" בע"מ תמורת 19,200 ש"ח. ההשקעה סווגה לקבוצת נכסים פיננסים זמינים למכירה בהתאם להוראות תקן חשבונאות בינלאומי 39.</w:t>
      </w:r>
    </w:p>
    <w:p w:rsidR="00F54982" w:rsidRPr="00F54982" w:rsidRDefault="00F54982" w:rsidP="00F54982">
      <w:pPr>
        <w:spacing w:line="360" w:lineRule="auto"/>
        <w:ind w:left="302"/>
        <w:contextualSpacing/>
        <w:jc w:val="both"/>
        <w:rPr>
          <w:rFonts w:cs="David"/>
          <w:i/>
          <w:iCs/>
          <w:sz w:val="24"/>
          <w:szCs w:val="24"/>
          <w:rtl/>
        </w:rPr>
      </w:pPr>
      <w:r w:rsidRPr="00F54982">
        <w:rPr>
          <w:rFonts w:cs="David" w:hint="cs"/>
          <w:i/>
          <w:iCs/>
          <w:sz w:val="24"/>
          <w:szCs w:val="24"/>
          <w:u w:val="single"/>
          <w:rtl/>
        </w:rPr>
        <w:t>להלן השווי ההוגן של מניית חברת "פוקס" לתאריכים שונים</w:t>
      </w:r>
      <w:r w:rsidRPr="00F54982">
        <w:rPr>
          <w:rFonts w:cs="David" w:hint="cs"/>
          <w:i/>
          <w:iCs/>
          <w:sz w:val="24"/>
          <w:szCs w:val="24"/>
          <w:rtl/>
        </w:rPr>
        <w:t>:</w:t>
      </w:r>
    </w:p>
    <w:tbl>
      <w:tblPr>
        <w:bidiVisual/>
        <w:tblW w:w="0" w:type="auto"/>
        <w:tblInd w:w="537" w:type="dxa"/>
        <w:tblLook w:val="01E0" w:firstRow="1" w:lastRow="1" w:firstColumn="1" w:lastColumn="1" w:noHBand="0" w:noVBand="0"/>
      </w:tblPr>
      <w:tblGrid>
        <w:gridCol w:w="2268"/>
        <w:gridCol w:w="1560"/>
      </w:tblGrid>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u w:val="single"/>
                <w:rtl/>
              </w:rPr>
              <w:t>תאריך</w:t>
            </w:r>
          </w:p>
        </w:tc>
        <w:tc>
          <w:tcPr>
            <w:tcW w:w="1560"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u w:val="single"/>
                <w:rtl/>
              </w:rPr>
              <w:t>שווי הוגן</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31.12.2009</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11.5</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30.9.2010</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13</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lastRenderedPageBreak/>
              <w:t>31.12.2010</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15</w:t>
            </w:r>
          </w:p>
        </w:tc>
      </w:tr>
    </w:tbl>
    <w:p w:rsidR="00F54982" w:rsidRPr="00F54982" w:rsidRDefault="00F54982" w:rsidP="00F54982">
      <w:pPr>
        <w:spacing w:line="360" w:lineRule="auto"/>
        <w:contextualSpacing/>
        <w:jc w:val="both"/>
        <w:rPr>
          <w:rFonts w:cs="David"/>
          <w:b/>
          <w:bCs/>
          <w:i/>
          <w:iCs/>
          <w:sz w:val="24"/>
          <w:szCs w:val="24"/>
          <w:u w:val="single"/>
          <w:rtl/>
        </w:rPr>
      </w:pPr>
      <w:r w:rsidRPr="00F54982">
        <w:rPr>
          <w:rFonts w:cs="David" w:hint="cs"/>
          <w:b/>
          <w:bCs/>
          <w:i/>
          <w:iCs/>
          <w:sz w:val="24"/>
          <w:szCs w:val="24"/>
          <w:u w:val="single"/>
          <w:rtl/>
        </w:rPr>
        <w:t>נדל"ן להשקעה</w:t>
      </w:r>
    </w:p>
    <w:p w:rsidR="00F54982" w:rsidRPr="00F54982" w:rsidRDefault="00F54982" w:rsidP="00F54982">
      <w:pPr>
        <w:spacing w:line="360" w:lineRule="auto"/>
        <w:ind w:left="4"/>
        <w:contextualSpacing/>
        <w:jc w:val="both"/>
        <w:rPr>
          <w:rFonts w:cs="David"/>
          <w:i/>
          <w:iCs/>
          <w:sz w:val="24"/>
          <w:szCs w:val="24"/>
          <w:rtl/>
        </w:rPr>
      </w:pPr>
      <w:r w:rsidRPr="00F54982">
        <w:rPr>
          <w:rFonts w:cs="David" w:hint="cs"/>
          <w:i/>
          <w:iCs/>
          <w:sz w:val="24"/>
          <w:szCs w:val="24"/>
          <w:rtl/>
        </w:rPr>
        <w:t>לגלי נדל"ן להשקעה הנמדד לפי מודל העלות. הערך הפנקסני של הנדל"ן להשקעה ליום 1.1.2009 הינו 150,000 ש"ח (הנח כי מרכיב הקרקע זניח). יתרת אורך החיים השימושיים של הנדל"ן להשקעה ליום 1.1.2009 הינו 8 שנים והוא מופחת לפי בשיטת הקו הישר.</w:t>
      </w:r>
    </w:p>
    <w:p w:rsidR="00F54982" w:rsidRPr="00F54982" w:rsidRDefault="00F54982" w:rsidP="00F54982">
      <w:pPr>
        <w:spacing w:line="360" w:lineRule="auto"/>
        <w:ind w:left="302" w:hanging="298"/>
        <w:contextualSpacing/>
        <w:jc w:val="both"/>
        <w:rPr>
          <w:rFonts w:cs="David"/>
          <w:i/>
          <w:iCs/>
          <w:sz w:val="24"/>
          <w:szCs w:val="24"/>
          <w:rtl/>
        </w:rPr>
      </w:pPr>
      <w:r w:rsidRPr="00F54982">
        <w:rPr>
          <w:rFonts w:cs="David" w:hint="cs"/>
          <w:i/>
          <w:iCs/>
          <w:sz w:val="24"/>
          <w:szCs w:val="24"/>
          <w:rtl/>
        </w:rPr>
        <w:t>החברה מודדת את הנדל"ן להשקעה לפי מודל השווי ההוגן.</w:t>
      </w:r>
    </w:p>
    <w:p w:rsidR="00F54982" w:rsidRPr="00F54982" w:rsidRDefault="00F54982" w:rsidP="00F54982">
      <w:pPr>
        <w:spacing w:line="360" w:lineRule="auto"/>
        <w:ind w:left="302" w:hanging="298"/>
        <w:contextualSpacing/>
        <w:jc w:val="both"/>
        <w:rPr>
          <w:rFonts w:cs="David"/>
          <w:i/>
          <w:iCs/>
          <w:sz w:val="24"/>
          <w:szCs w:val="24"/>
          <w:rtl/>
        </w:rPr>
      </w:pPr>
      <w:r w:rsidRPr="00F54982">
        <w:rPr>
          <w:rFonts w:cs="David" w:hint="cs"/>
          <w:i/>
          <w:iCs/>
          <w:sz w:val="24"/>
          <w:szCs w:val="24"/>
          <w:rtl/>
        </w:rPr>
        <w:t>להלן השווי ההוגן של הנדל"ן במועדים שונים:</w:t>
      </w:r>
    </w:p>
    <w:tbl>
      <w:tblPr>
        <w:bidiVisual/>
        <w:tblW w:w="0" w:type="auto"/>
        <w:tblInd w:w="537" w:type="dxa"/>
        <w:tblLook w:val="01E0" w:firstRow="1" w:lastRow="1" w:firstColumn="1" w:lastColumn="1" w:noHBand="0" w:noVBand="0"/>
      </w:tblPr>
      <w:tblGrid>
        <w:gridCol w:w="2268"/>
        <w:gridCol w:w="1560"/>
      </w:tblGrid>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u w:val="single"/>
                <w:rtl/>
              </w:rPr>
              <w:t>תאריך</w:t>
            </w:r>
          </w:p>
        </w:tc>
        <w:tc>
          <w:tcPr>
            <w:tcW w:w="1560" w:type="dxa"/>
          </w:tcPr>
          <w:p w:rsidR="00F54982" w:rsidRPr="00F54982" w:rsidRDefault="00F54982" w:rsidP="00F54982">
            <w:pPr>
              <w:spacing w:before="100" w:beforeAutospacing="1" w:line="360" w:lineRule="auto"/>
              <w:jc w:val="both"/>
              <w:rPr>
                <w:rFonts w:cs="David"/>
                <w:i/>
                <w:iCs/>
                <w:sz w:val="24"/>
                <w:szCs w:val="24"/>
                <w:u w:val="single"/>
                <w:rtl/>
              </w:rPr>
            </w:pPr>
            <w:r w:rsidRPr="00F54982">
              <w:rPr>
                <w:rFonts w:cs="David" w:hint="cs"/>
                <w:i/>
                <w:iCs/>
                <w:sz w:val="24"/>
                <w:szCs w:val="24"/>
                <w:u w:val="single"/>
                <w:rtl/>
              </w:rPr>
              <w:t>שווי הוגן</w:t>
            </w:r>
          </w:p>
        </w:tc>
      </w:tr>
      <w:tr w:rsidR="00F54982" w:rsidRPr="00F54982" w:rsidTr="00417A39">
        <w:trPr>
          <w:trHeight w:val="297"/>
        </w:trPr>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31.12.2008-1.1.2009</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200,000</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31.12.2009</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220,000</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30.9.2010</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190,000</w:t>
            </w:r>
          </w:p>
        </w:tc>
      </w:tr>
      <w:tr w:rsidR="00F54982" w:rsidRPr="00F54982" w:rsidTr="00417A39">
        <w:tc>
          <w:tcPr>
            <w:tcW w:w="2268"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31.12.2010</w:t>
            </w:r>
          </w:p>
        </w:tc>
        <w:tc>
          <w:tcPr>
            <w:tcW w:w="1560" w:type="dxa"/>
          </w:tcPr>
          <w:p w:rsidR="00F54982" w:rsidRPr="00F54982" w:rsidRDefault="00F54982" w:rsidP="00F54982">
            <w:pPr>
              <w:spacing w:before="100" w:beforeAutospacing="1" w:line="360" w:lineRule="auto"/>
              <w:jc w:val="both"/>
              <w:rPr>
                <w:rFonts w:cs="David"/>
                <w:i/>
                <w:iCs/>
                <w:sz w:val="24"/>
                <w:szCs w:val="24"/>
                <w:rtl/>
              </w:rPr>
            </w:pPr>
            <w:r w:rsidRPr="00F54982">
              <w:rPr>
                <w:rFonts w:cs="David" w:hint="cs"/>
                <w:i/>
                <w:iCs/>
                <w:sz w:val="24"/>
                <w:szCs w:val="24"/>
                <w:rtl/>
              </w:rPr>
              <w:t>175,000</w:t>
            </w:r>
          </w:p>
        </w:tc>
      </w:tr>
    </w:tbl>
    <w:p w:rsidR="00F54982" w:rsidRPr="00F54982" w:rsidRDefault="00F54982" w:rsidP="00F54982">
      <w:pPr>
        <w:spacing w:line="360" w:lineRule="auto"/>
        <w:ind w:left="302" w:hanging="298"/>
        <w:contextualSpacing/>
        <w:jc w:val="both"/>
        <w:rPr>
          <w:rFonts w:cs="David"/>
          <w:b/>
          <w:bCs/>
          <w:i/>
          <w:iCs/>
          <w:sz w:val="24"/>
          <w:szCs w:val="24"/>
          <w:u w:val="single"/>
          <w:rtl/>
        </w:rPr>
      </w:pPr>
      <w:r w:rsidRPr="00F54982">
        <w:rPr>
          <w:rFonts w:cs="David" w:hint="cs"/>
          <w:b/>
          <w:bCs/>
          <w:i/>
          <w:iCs/>
          <w:sz w:val="24"/>
          <w:szCs w:val="24"/>
          <w:u w:val="single"/>
          <w:rtl/>
        </w:rPr>
        <w:t>נתונים נוספים:</w:t>
      </w:r>
    </w:p>
    <w:p w:rsidR="00F54982" w:rsidRPr="00F54982" w:rsidRDefault="00F54982" w:rsidP="002564D2">
      <w:pPr>
        <w:pStyle w:val="a7"/>
        <w:numPr>
          <w:ilvl w:val="0"/>
          <w:numId w:val="4"/>
        </w:numPr>
        <w:spacing w:after="200" w:line="360" w:lineRule="auto"/>
        <w:jc w:val="both"/>
        <w:rPr>
          <w:rFonts w:cs="David"/>
          <w:i/>
          <w:iCs/>
          <w:sz w:val="24"/>
          <w:szCs w:val="24"/>
        </w:rPr>
      </w:pPr>
      <w:r w:rsidRPr="00F54982">
        <w:rPr>
          <w:rFonts w:cs="David" w:hint="cs"/>
          <w:i/>
          <w:iCs/>
          <w:sz w:val="24"/>
          <w:szCs w:val="24"/>
          <w:rtl/>
        </w:rPr>
        <w:t xml:space="preserve">החברות נוהגות לבצע ההערכה מחדש לקבוצת כלי הרכב אחת לשנה וזאת ביום 31.12 של כל שנה. בתקופות ביניים לא נוהגות החברות לבצע הערכה מחדש מפאת העובדה כי </w:t>
      </w:r>
      <w:proofErr w:type="spellStart"/>
      <w:r w:rsidRPr="00F54982">
        <w:rPr>
          <w:rFonts w:cs="David" w:hint="cs"/>
          <w:i/>
          <w:iCs/>
          <w:sz w:val="24"/>
          <w:szCs w:val="24"/>
          <w:rtl/>
        </w:rPr>
        <w:t>שוויים</w:t>
      </w:r>
      <w:proofErr w:type="spellEnd"/>
      <w:r w:rsidRPr="00F54982">
        <w:rPr>
          <w:rFonts w:cs="David" w:hint="cs"/>
          <w:i/>
          <w:iCs/>
          <w:sz w:val="24"/>
          <w:szCs w:val="24"/>
          <w:rtl/>
        </w:rPr>
        <w:t xml:space="preserve"> ההוגן של כלי הרכב אינו שונה באופן מהותי מערכם בספרים.</w:t>
      </w:r>
    </w:p>
    <w:p w:rsidR="00F54982" w:rsidRPr="00F54982" w:rsidRDefault="00F54982" w:rsidP="002564D2">
      <w:pPr>
        <w:pStyle w:val="a7"/>
        <w:numPr>
          <w:ilvl w:val="0"/>
          <w:numId w:val="4"/>
        </w:numPr>
        <w:spacing w:after="200" w:line="360" w:lineRule="auto"/>
        <w:jc w:val="both"/>
        <w:rPr>
          <w:rFonts w:cs="David"/>
          <w:i/>
          <w:iCs/>
          <w:sz w:val="24"/>
          <w:szCs w:val="24"/>
        </w:rPr>
      </w:pPr>
      <w:r w:rsidRPr="00F54982">
        <w:rPr>
          <w:rFonts w:cs="David" w:hint="cs"/>
          <w:i/>
          <w:iCs/>
          <w:sz w:val="24"/>
          <w:szCs w:val="24"/>
          <w:rtl/>
        </w:rPr>
        <w:t>שיעור מס חברות ומס רווח הון החל על החברות הינו 25%.</w:t>
      </w:r>
    </w:p>
    <w:p w:rsidR="00F54982" w:rsidRPr="00F54982" w:rsidRDefault="00F54982" w:rsidP="002564D2">
      <w:pPr>
        <w:pStyle w:val="a7"/>
        <w:numPr>
          <w:ilvl w:val="0"/>
          <w:numId w:val="4"/>
        </w:numPr>
        <w:spacing w:after="200" w:line="360" w:lineRule="auto"/>
        <w:jc w:val="both"/>
        <w:rPr>
          <w:rFonts w:cs="David"/>
          <w:i/>
          <w:iCs/>
          <w:sz w:val="24"/>
          <w:szCs w:val="24"/>
        </w:rPr>
      </w:pPr>
      <w:r w:rsidRPr="00F54982">
        <w:rPr>
          <w:rFonts w:cs="David" w:hint="cs"/>
          <w:i/>
          <w:iCs/>
          <w:sz w:val="24"/>
          <w:szCs w:val="24"/>
          <w:rtl/>
        </w:rPr>
        <w:t xml:space="preserve">רווחי גלי </w:t>
      </w:r>
      <w:r w:rsidRPr="00F54982">
        <w:rPr>
          <w:rFonts w:cs="David"/>
          <w:i/>
          <w:iCs/>
          <w:sz w:val="24"/>
          <w:szCs w:val="24"/>
          <w:rtl/>
        </w:rPr>
        <w:t>–</w:t>
      </w:r>
      <w:r w:rsidRPr="00F54982">
        <w:rPr>
          <w:rFonts w:cs="David" w:hint="cs"/>
          <w:i/>
          <w:iCs/>
          <w:sz w:val="24"/>
          <w:szCs w:val="24"/>
          <w:rtl/>
        </w:rPr>
        <w:t xml:space="preserve"> שנת 2009 - 220,000 ש"ח, שנת 2010 - 120,000 ש"ח.</w:t>
      </w:r>
    </w:p>
    <w:p w:rsidR="00F54982" w:rsidRPr="00F54982" w:rsidRDefault="00F54982" w:rsidP="00F54982">
      <w:pPr>
        <w:pStyle w:val="a7"/>
        <w:spacing w:after="200" w:line="360" w:lineRule="auto"/>
        <w:rPr>
          <w:rFonts w:cs="David"/>
          <w:i/>
          <w:iCs/>
          <w:sz w:val="24"/>
          <w:szCs w:val="24"/>
        </w:rPr>
      </w:pPr>
      <w:r w:rsidRPr="00F54982">
        <w:rPr>
          <w:rFonts w:cs="David" w:hint="cs"/>
          <w:i/>
          <w:iCs/>
          <w:sz w:val="24"/>
          <w:szCs w:val="24"/>
          <w:rtl/>
        </w:rPr>
        <w:t>רווחי גלי מתפלגים באופן שווה על פני השנה, כל שנה.</w:t>
      </w:r>
    </w:p>
    <w:p w:rsidR="00F54982" w:rsidRPr="00F54982" w:rsidRDefault="00F54982" w:rsidP="002564D2">
      <w:pPr>
        <w:pStyle w:val="a7"/>
        <w:numPr>
          <w:ilvl w:val="0"/>
          <w:numId w:val="4"/>
        </w:numPr>
        <w:spacing w:after="200" w:line="360" w:lineRule="auto"/>
        <w:jc w:val="both"/>
        <w:rPr>
          <w:rFonts w:cs="David"/>
          <w:i/>
          <w:iCs/>
          <w:sz w:val="24"/>
          <w:szCs w:val="24"/>
        </w:rPr>
      </w:pPr>
      <w:r w:rsidRPr="00F54982">
        <w:rPr>
          <w:rFonts w:cs="David" w:hint="cs"/>
          <w:i/>
          <w:iCs/>
          <w:sz w:val="24"/>
          <w:szCs w:val="24"/>
          <w:rtl/>
        </w:rPr>
        <w:t>הנח כי החברות מפחיתות קרן שערוך בקצב הפחת.</w:t>
      </w:r>
    </w:p>
    <w:p w:rsidR="00F54982" w:rsidRPr="00F54982" w:rsidRDefault="00F54982" w:rsidP="00F54982">
      <w:pPr>
        <w:spacing w:line="360" w:lineRule="auto"/>
        <w:ind w:hanging="58"/>
        <w:jc w:val="both"/>
        <w:rPr>
          <w:rFonts w:cs="David"/>
          <w:b/>
          <w:bCs/>
          <w:i/>
          <w:iCs/>
          <w:sz w:val="24"/>
          <w:szCs w:val="24"/>
          <w:u w:val="single"/>
          <w:rtl/>
        </w:rPr>
      </w:pPr>
      <w:r w:rsidRPr="00F54982">
        <w:rPr>
          <w:rFonts w:cs="David" w:hint="cs"/>
          <w:b/>
          <w:bCs/>
          <w:i/>
          <w:iCs/>
          <w:sz w:val="24"/>
          <w:szCs w:val="24"/>
          <w:u w:val="single"/>
          <w:rtl/>
        </w:rPr>
        <w:t>נדרש</w:t>
      </w:r>
      <w:r w:rsidRPr="00F54982">
        <w:rPr>
          <w:rFonts w:cs="David"/>
          <w:b/>
          <w:bCs/>
          <w:i/>
          <w:iCs/>
          <w:sz w:val="24"/>
          <w:szCs w:val="24"/>
          <w:u w:val="single"/>
          <w:rtl/>
        </w:rPr>
        <w:t>:</w:t>
      </w:r>
    </w:p>
    <w:p w:rsidR="00F54982" w:rsidRPr="00F54982" w:rsidRDefault="00F54982" w:rsidP="002564D2">
      <w:pPr>
        <w:pStyle w:val="a7"/>
        <w:numPr>
          <w:ilvl w:val="0"/>
          <w:numId w:val="8"/>
        </w:numPr>
        <w:spacing w:after="200" w:line="360" w:lineRule="auto"/>
        <w:ind w:left="368" w:hanging="426"/>
        <w:jc w:val="both"/>
        <w:rPr>
          <w:rFonts w:cs="David" w:hint="cs"/>
          <w:b/>
          <w:bCs/>
          <w:i/>
          <w:iCs/>
          <w:sz w:val="24"/>
          <w:szCs w:val="24"/>
        </w:rPr>
      </w:pPr>
      <w:r w:rsidRPr="00F54982">
        <w:rPr>
          <w:rFonts w:cs="David" w:hint="cs"/>
          <w:b/>
          <w:bCs/>
          <w:i/>
          <w:iCs/>
          <w:sz w:val="24"/>
          <w:szCs w:val="24"/>
          <w:rtl/>
        </w:rPr>
        <w:t>הצג</w:t>
      </w:r>
      <w:r w:rsidRPr="00F54982">
        <w:rPr>
          <w:rFonts w:cs="David"/>
          <w:b/>
          <w:bCs/>
          <w:i/>
          <w:iCs/>
          <w:sz w:val="24"/>
          <w:szCs w:val="24"/>
          <w:rtl/>
        </w:rPr>
        <w:t xml:space="preserve"> </w:t>
      </w:r>
      <w:r w:rsidRPr="00F54982">
        <w:rPr>
          <w:rFonts w:cs="David" w:hint="cs"/>
          <w:b/>
          <w:bCs/>
          <w:i/>
          <w:iCs/>
          <w:sz w:val="24"/>
          <w:szCs w:val="24"/>
          <w:rtl/>
        </w:rPr>
        <w:t>את</w:t>
      </w:r>
      <w:r w:rsidRPr="00F54982">
        <w:rPr>
          <w:rFonts w:cs="David"/>
          <w:b/>
          <w:bCs/>
          <w:i/>
          <w:iCs/>
          <w:sz w:val="24"/>
          <w:szCs w:val="24"/>
          <w:rtl/>
        </w:rPr>
        <w:t xml:space="preserve"> </w:t>
      </w:r>
      <w:r w:rsidRPr="00F54982">
        <w:rPr>
          <w:rFonts w:cs="David" w:hint="cs"/>
          <w:b/>
          <w:bCs/>
          <w:i/>
          <w:iCs/>
          <w:sz w:val="24"/>
          <w:szCs w:val="24"/>
          <w:rtl/>
        </w:rPr>
        <w:t>התנועה</w:t>
      </w:r>
      <w:r w:rsidRPr="00F54982">
        <w:rPr>
          <w:rFonts w:cs="David"/>
          <w:b/>
          <w:bCs/>
          <w:i/>
          <w:iCs/>
          <w:sz w:val="24"/>
          <w:szCs w:val="24"/>
          <w:rtl/>
        </w:rPr>
        <w:t xml:space="preserve"> </w:t>
      </w:r>
      <w:r w:rsidRPr="00F54982">
        <w:rPr>
          <w:rFonts w:cs="David" w:hint="cs"/>
          <w:b/>
          <w:bCs/>
          <w:i/>
          <w:iCs/>
          <w:sz w:val="24"/>
          <w:szCs w:val="24"/>
          <w:rtl/>
        </w:rPr>
        <w:t>בחשבון</w:t>
      </w:r>
      <w:r w:rsidRPr="00F54982">
        <w:rPr>
          <w:rFonts w:cs="David"/>
          <w:b/>
          <w:bCs/>
          <w:i/>
          <w:iCs/>
          <w:sz w:val="24"/>
          <w:szCs w:val="24"/>
          <w:rtl/>
        </w:rPr>
        <w:t xml:space="preserve"> </w:t>
      </w:r>
      <w:r w:rsidRPr="00F54982">
        <w:rPr>
          <w:rFonts w:cs="David" w:hint="cs"/>
          <w:b/>
          <w:bCs/>
          <w:i/>
          <w:iCs/>
          <w:sz w:val="24"/>
          <w:szCs w:val="24"/>
          <w:rtl/>
        </w:rPr>
        <w:t>ההשקעה</w:t>
      </w:r>
      <w:r w:rsidRPr="00F54982">
        <w:rPr>
          <w:rFonts w:cs="David"/>
          <w:b/>
          <w:bCs/>
          <w:i/>
          <w:iCs/>
          <w:sz w:val="24"/>
          <w:szCs w:val="24"/>
          <w:rtl/>
        </w:rPr>
        <w:t xml:space="preserve"> </w:t>
      </w:r>
      <w:r w:rsidRPr="00F54982">
        <w:rPr>
          <w:rFonts w:cs="David" w:hint="cs"/>
          <w:b/>
          <w:bCs/>
          <w:i/>
          <w:iCs/>
          <w:sz w:val="24"/>
          <w:szCs w:val="24"/>
          <w:rtl/>
        </w:rPr>
        <w:t>בספרי</w:t>
      </w:r>
      <w:r w:rsidRPr="00F54982">
        <w:rPr>
          <w:rFonts w:cs="David"/>
          <w:b/>
          <w:bCs/>
          <w:i/>
          <w:iCs/>
          <w:sz w:val="24"/>
          <w:szCs w:val="24"/>
          <w:rtl/>
        </w:rPr>
        <w:t xml:space="preserve"> </w:t>
      </w:r>
      <w:r w:rsidRPr="00F54982">
        <w:rPr>
          <w:rFonts w:cs="David" w:hint="cs"/>
          <w:b/>
          <w:bCs/>
          <w:i/>
          <w:iCs/>
          <w:sz w:val="24"/>
          <w:szCs w:val="24"/>
          <w:rtl/>
        </w:rPr>
        <w:t>חברת</w:t>
      </w:r>
      <w:r w:rsidRPr="00F54982">
        <w:rPr>
          <w:rFonts w:cs="David"/>
          <w:b/>
          <w:bCs/>
          <w:i/>
          <w:iCs/>
          <w:sz w:val="24"/>
          <w:szCs w:val="24"/>
          <w:rtl/>
        </w:rPr>
        <w:t xml:space="preserve"> </w:t>
      </w:r>
      <w:r w:rsidRPr="00F54982">
        <w:rPr>
          <w:rFonts w:cs="David" w:hint="cs"/>
          <w:b/>
          <w:bCs/>
          <w:i/>
          <w:iCs/>
          <w:sz w:val="24"/>
          <w:szCs w:val="24"/>
          <w:rtl/>
        </w:rPr>
        <w:t>נמרוד</w:t>
      </w:r>
      <w:r w:rsidRPr="00F54982">
        <w:rPr>
          <w:rFonts w:cs="David"/>
          <w:b/>
          <w:bCs/>
          <w:i/>
          <w:iCs/>
          <w:sz w:val="24"/>
          <w:szCs w:val="24"/>
          <w:rtl/>
        </w:rPr>
        <w:t xml:space="preserve"> </w:t>
      </w:r>
      <w:r w:rsidRPr="00F54982">
        <w:rPr>
          <w:rFonts w:cs="David" w:hint="cs"/>
          <w:b/>
          <w:bCs/>
          <w:i/>
          <w:iCs/>
          <w:sz w:val="24"/>
          <w:szCs w:val="24"/>
          <w:rtl/>
        </w:rPr>
        <w:t>בגין</w:t>
      </w:r>
      <w:r w:rsidRPr="00F54982">
        <w:rPr>
          <w:rFonts w:cs="David"/>
          <w:b/>
          <w:bCs/>
          <w:i/>
          <w:iCs/>
          <w:sz w:val="24"/>
          <w:szCs w:val="24"/>
          <w:rtl/>
        </w:rPr>
        <w:t xml:space="preserve"> </w:t>
      </w:r>
      <w:r w:rsidRPr="00F54982">
        <w:rPr>
          <w:rFonts w:cs="David" w:hint="cs"/>
          <w:b/>
          <w:bCs/>
          <w:i/>
          <w:iCs/>
          <w:sz w:val="24"/>
          <w:szCs w:val="24"/>
          <w:rtl/>
        </w:rPr>
        <w:t>ההשקעה</w:t>
      </w:r>
      <w:r w:rsidRPr="00F54982">
        <w:rPr>
          <w:rFonts w:cs="David"/>
          <w:b/>
          <w:bCs/>
          <w:i/>
          <w:iCs/>
          <w:sz w:val="24"/>
          <w:szCs w:val="24"/>
          <w:rtl/>
        </w:rPr>
        <w:t xml:space="preserve"> </w:t>
      </w:r>
      <w:r w:rsidRPr="00F54982">
        <w:rPr>
          <w:rFonts w:cs="David" w:hint="cs"/>
          <w:b/>
          <w:bCs/>
          <w:i/>
          <w:iCs/>
          <w:sz w:val="24"/>
          <w:szCs w:val="24"/>
          <w:rtl/>
        </w:rPr>
        <w:t>בחברת</w:t>
      </w:r>
      <w:r w:rsidRPr="00F54982">
        <w:rPr>
          <w:rFonts w:cs="David"/>
          <w:b/>
          <w:bCs/>
          <w:i/>
          <w:iCs/>
          <w:sz w:val="24"/>
          <w:szCs w:val="24"/>
          <w:rtl/>
        </w:rPr>
        <w:t xml:space="preserve"> </w:t>
      </w:r>
      <w:r w:rsidRPr="00F54982">
        <w:rPr>
          <w:rFonts w:cs="David" w:hint="cs"/>
          <w:b/>
          <w:bCs/>
          <w:i/>
          <w:iCs/>
          <w:sz w:val="24"/>
          <w:szCs w:val="24"/>
          <w:rtl/>
        </w:rPr>
        <w:t>גלי</w:t>
      </w:r>
      <w:r w:rsidRPr="00F54982">
        <w:rPr>
          <w:rFonts w:cs="David"/>
          <w:b/>
          <w:bCs/>
          <w:i/>
          <w:iCs/>
          <w:sz w:val="24"/>
          <w:szCs w:val="24"/>
          <w:rtl/>
        </w:rPr>
        <w:t xml:space="preserve"> </w:t>
      </w:r>
      <w:r w:rsidRPr="00F54982">
        <w:rPr>
          <w:rFonts w:cs="David" w:hint="cs"/>
          <w:b/>
          <w:bCs/>
          <w:i/>
          <w:iCs/>
          <w:sz w:val="24"/>
          <w:szCs w:val="24"/>
          <w:rtl/>
        </w:rPr>
        <w:t>לשנים</w:t>
      </w:r>
      <w:r w:rsidRPr="00F54982">
        <w:rPr>
          <w:rFonts w:cs="David"/>
          <w:b/>
          <w:bCs/>
          <w:i/>
          <w:iCs/>
          <w:sz w:val="24"/>
          <w:szCs w:val="24"/>
          <w:rtl/>
        </w:rPr>
        <w:t xml:space="preserve"> 20</w:t>
      </w:r>
      <w:r w:rsidRPr="00F54982">
        <w:rPr>
          <w:rFonts w:cs="David" w:hint="cs"/>
          <w:b/>
          <w:bCs/>
          <w:i/>
          <w:iCs/>
          <w:sz w:val="24"/>
          <w:szCs w:val="24"/>
          <w:rtl/>
        </w:rPr>
        <w:t>09</w:t>
      </w:r>
      <w:r w:rsidRPr="00F54982">
        <w:rPr>
          <w:rFonts w:cs="David"/>
          <w:b/>
          <w:bCs/>
          <w:i/>
          <w:iCs/>
          <w:sz w:val="24"/>
          <w:szCs w:val="24"/>
          <w:rtl/>
        </w:rPr>
        <w:t>-201</w:t>
      </w:r>
      <w:r w:rsidRPr="00F54982">
        <w:rPr>
          <w:rFonts w:cs="David" w:hint="cs"/>
          <w:b/>
          <w:bCs/>
          <w:i/>
          <w:iCs/>
          <w:sz w:val="24"/>
          <w:szCs w:val="24"/>
          <w:rtl/>
        </w:rPr>
        <w:t>0</w:t>
      </w:r>
      <w:r w:rsidRPr="00F54982">
        <w:rPr>
          <w:rFonts w:cs="David"/>
          <w:b/>
          <w:bCs/>
          <w:i/>
          <w:iCs/>
          <w:sz w:val="24"/>
          <w:szCs w:val="24"/>
          <w:rtl/>
        </w:rPr>
        <w:t>.</w:t>
      </w:r>
    </w:p>
    <w:p w:rsidR="00F54982" w:rsidRPr="00F54982" w:rsidRDefault="00F54982" w:rsidP="002564D2">
      <w:pPr>
        <w:pStyle w:val="a7"/>
        <w:numPr>
          <w:ilvl w:val="0"/>
          <w:numId w:val="8"/>
        </w:numPr>
        <w:spacing w:after="200" w:line="360" w:lineRule="auto"/>
        <w:ind w:left="368" w:hanging="426"/>
        <w:jc w:val="both"/>
        <w:rPr>
          <w:rFonts w:cs="David"/>
          <w:b/>
          <w:bCs/>
          <w:i/>
          <w:iCs/>
          <w:sz w:val="24"/>
          <w:szCs w:val="24"/>
        </w:rPr>
      </w:pPr>
      <w:r w:rsidRPr="00F54982">
        <w:rPr>
          <w:rFonts w:cs="David" w:hint="cs"/>
          <w:b/>
          <w:bCs/>
          <w:i/>
          <w:iCs/>
          <w:sz w:val="24"/>
          <w:szCs w:val="24"/>
          <w:rtl/>
        </w:rPr>
        <w:t>נתח את הרכב חשבון ההשקעה של חברת נמרוד בחברת גלי לימים 31.12.09 ו- 31.12.10.</w:t>
      </w:r>
    </w:p>
    <w:p w:rsidR="00F54982" w:rsidRPr="00F54982" w:rsidRDefault="00F54982" w:rsidP="002564D2">
      <w:pPr>
        <w:pStyle w:val="a7"/>
        <w:numPr>
          <w:ilvl w:val="0"/>
          <w:numId w:val="3"/>
        </w:numPr>
        <w:spacing w:after="200" w:line="360" w:lineRule="auto"/>
        <w:ind w:left="368" w:hanging="426"/>
        <w:jc w:val="both"/>
        <w:rPr>
          <w:rFonts w:cs="David" w:hint="cs"/>
          <w:b/>
          <w:bCs/>
          <w:i/>
          <w:iCs/>
          <w:sz w:val="24"/>
          <w:szCs w:val="24"/>
        </w:rPr>
      </w:pPr>
      <w:r w:rsidRPr="00F54982">
        <w:rPr>
          <w:rFonts w:cs="David" w:hint="cs"/>
          <w:b/>
          <w:bCs/>
          <w:i/>
          <w:iCs/>
          <w:sz w:val="24"/>
          <w:szCs w:val="24"/>
          <w:rtl/>
        </w:rPr>
        <w:t>הצג</w:t>
      </w:r>
      <w:r w:rsidRPr="00F54982">
        <w:rPr>
          <w:rFonts w:cs="David"/>
          <w:b/>
          <w:bCs/>
          <w:i/>
          <w:iCs/>
          <w:sz w:val="24"/>
          <w:szCs w:val="24"/>
          <w:rtl/>
        </w:rPr>
        <w:t xml:space="preserve"> </w:t>
      </w:r>
      <w:r w:rsidRPr="00F54982">
        <w:rPr>
          <w:rFonts w:cs="David" w:hint="cs"/>
          <w:b/>
          <w:bCs/>
          <w:i/>
          <w:iCs/>
          <w:sz w:val="24"/>
          <w:szCs w:val="24"/>
          <w:rtl/>
        </w:rPr>
        <w:t>את</w:t>
      </w:r>
      <w:r w:rsidRPr="00F54982">
        <w:rPr>
          <w:rFonts w:cs="David"/>
          <w:b/>
          <w:bCs/>
          <w:i/>
          <w:iCs/>
          <w:sz w:val="24"/>
          <w:szCs w:val="24"/>
          <w:rtl/>
        </w:rPr>
        <w:t xml:space="preserve"> </w:t>
      </w:r>
      <w:r w:rsidRPr="00F54982">
        <w:rPr>
          <w:rFonts w:cs="David" w:hint="cs"/>
          <w:b/>
          <w:bCs/>
          <w:i/>
          <w:iCs/>
          <w:sz w:val="24"/>
          <w:szCs w:val="24"/>
          <w:rtl/>
        </w:rPr>
        <w:t>הפקודה</w:t>
      </w:r>
      <w:r w:rsidRPr="00F54982">
        <w:rPr>
          <w:rFonts w:cs="David"/>
          <w:b/>
          <w:bCs/>
          <w:i/>
          <w:iCs/>
          <w:sz w:val="24"/>
          <w:szCs w:val="24"/>
          <w:rtl/>
        </w:rPr>
        <w:t xml:space="preserve"> </w:t>
      </w:r>
      <w:r w:rsidRPr="00F54982">
        <w:rPr>
          <w:rFonts w:cs="David" w:hint="cs"/>
          <w:b/>
          <w:bCs/>
          <w:i/>
          <w:iCs/>
          <w:sz w:val="24"/>
          <w:szCs w:val="24"/>
          <w:rtl/>
        </w:rPr>
        <w:t>שנרשמה בספרי</w:t>
      </w:r>
      <w:r w:rsidRPr="00F54982">
        <w:rPr>
          <w:rFonts w:cs="David"/>
          <w:b/>
          <w:bCs/>
          <w:i/>
          <w:iCs/>
          <w:sz w:val="24"/>
          <w:szCs w:val="24"/>
          <w:rtl/>
        </w:rPr>
        <w:t xml:space="preserve"> </w:t>
      </w:r>
      <w:r w:rsidRPr="00F54982">
        <w:rPr>
          <w:rFonts w:cs="David" w:hint="cs"/>
          <w:b/>
          <w:bCs/>
          <w:i/>
          <w:iCs/>
          <w:sz w:val="24"/>
          <w:szCs w:val="24"/>
          <w:rtl/>
        </w:rPr>
        <w:t>חברת נמרוד</w:t>
      </w:r>
      <w:r w:rsidRPr="00F54982">
        <w:rPr>
          <w:rFonts w:cs="David"/>
          <w:b/>
          <w:bCs/>
          <w:i/>
          <w:iCs/>
          <w:sz w:val="24"/>
          <w:szCs w:val="24"/>
          <w:rtl/>
        </w:rPr>
        <w:t xml:space="preserve"> </w:t>
      </w:r>
      <w:r w:rsidRPr="00F54982">
        <w:rPr>
          <w:rFonts w:cs="David" w:hint="cs"/>
          <w:b/>
          <w:bCs/>
          <w:i/>
          <w:iCs/>
          <w:sz w:val="24"/>
          <w:szCs w:val="24"/>
          <w:rtl/>
        </w:rPr>
        <w:t>ביום 30.09.2010 בגין</w:t>
      </w:r>
      <w:r w:rsidRPr="00F54982">
        <w:rPr>
          <w:rFonts w:cs="David"/>
          <w:b/>
          <w:bCs/>
          <w:i/>
          <w:iCs/>
          <w:sz w:val="24"/>
          <w:szCs w:val="24"/>
          <w:rtl/>
        </w:rPr>
        <w:t xml:space="preserve"> </w:t>
      </w:r>
      <w:r w:rsidRPr="00F54982">
        <w:rPr>
          <w:rFonts w:cs="David" w:hint="cs"/>
          <w:b/>
          <w:bCs/>
          <w:i/>
          <w:iCs/>
          <w:sz w:val="24"/>
          <w:szCs w:val="24"/>
          <w:rtl/>
        </w:rPr>
        <w:t>מכירת</w:t>
      </w:r>
      <w:r w:rsidRPr="00F54982">
        <w:rPr>
          <w:rFonts w:cs="David"/>
          <w:b/>
          <w:bCs/>
          <w:i/>
          <w:iCs/>
          <w:sz w:val="24"/>
          <w:szCs w:val="24"/>
          <w:rtl/>
        </w:rPr>
        <w:t xml:space="preserve"> </w:t>
      </w:r>
      <w:r w:rsidRPr="00F54982">
        <w:rPr>
          <w:rFonts w:cs="David" w:hint="cs"/>
          <w:b/>
          <w:bCs/>
          <w:i/>
          <w:iCs/>
          <w:sz w:val="24"/>
          <w:szCs w:val="24"/>
          <w:rtl/>
        </w:rPr>
        <w:t>המניות</w:t>
      </w:r>
      <w:r w:rsidRPr="00F54982">
        <w:rPr>
          <w:rFonts w:cs="David"/>
          <w:b/>
          <w:bCs/>
          <w:i/>
          <w:iCs/>
          <w:sz w:val="24"/>
          <w:szCs w:val="24"/>
          <w:rtl/>
        </w:rPr>
        <w:t xml:space="preserve"> </w:t>
      </w:r>
      <w:r w:rsidRPr="00F54982">
        <w:rPr>
          <w:rFonts w:cs="David" w:hint="cs"/>
          <w:b/>
          <w:bCs/>
          <w:i/>
          <w:iCs/>
          <w:sz w:val="24"/>
          <w:szCs w:val="24"/>
          <w:rtl/>
        </w:rPr>
        <w:t>של חברת</w:t>
      </w:r>
      <w:r w:rsidRPr="00F54982">
        <w:rPr>
          <w:rFonts w:cs="David"/>
          <w:b/>
          <w:bCs/>
          <w:i/>
          <w:iCs/>
          <w:sz w:val="24"/>
          <w:szCs w:val="24"/>
          <w:rtl/>
        </w:rPr>
        <w:t xml:space="preserve"> </w:t>
      </w:r>
      <w:r w:rsidRPr="00F54982">
        <w:rPr>
          <w:rFonts w:cs="David" w:hint="cs"/>
          <w:b/>
          <w:bCs/>
          <w:i/>
          <w:iCs/>
          <w:sz w:val="24"/>
          <w:szCs w:val="24"/>
          <w:rtl/>
        </w:rPr>
        <w:t>גלי.</w:t>
      </w:r>
    </w:p>
    <w:p w:rsidR="00E654C7" w:rsidRPr="00A6562C" w:rsidRDefault="00E654C7" w:rsidP="00A6562C">
      <w:pPr>
        <w:spacing w:before="120" w:after="0" w:line="360" w:lineRule="auto"/>
        <w:jc w:val="both"/>
        <w:rPr>
          <w:rFonts w:cs="David"/>
          <w:b/>
          <w:bCs/>
          <w:sz w:val="24"/>
          <w:szCs w:val="24"/>
          <w:rtl/>
        </w:rPr>
      </w:pPr>
      <w:proofErr w:type="spellStart"/>
      <w:r w:rsidRPr="00A6562C">
        <w:rPr>
          <w:rFonts w:cs="David" w:hint="cs"/>
          <w:b/>
          <w:bCs/>
          <w:sz w:val="24"/>
          <w:szCs w:val="24"/>
          <w:u w:val="single"/>
          <w:rtl/>
        </w:rPr>
        <w:t>פיתרון</w:t>
      </w:r>
      <w:proofErr w:type="spellEnd"/>
      <w:r w:rsidRPr="00A6562C">
        <w:rPr>
          <w:rFonts w:cs="David" w:hint="cs"/>
          <w:b/>
          <w:bCs/>
          <w:sz w:val="24"/>
          <w:szCs w:val="24"/>
          <w:u w:val="single"/>
          <w:rtl/>
        </w:rPr>
        <w:t xml:space="preserve">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3147"/>
      </w:tblGrid>
      <w:tr w:rsidR="00E654C7" w:rsidTr="006636F9">
        <w:tc>
          <w:tcPr>
            <w:tcW w:w="0" w:type="auto"/>
          </w:tcPr>
          <w:p w:rsidR="00E654C7" w:rsidRDefault="00F54982" w:rsidP="006636F9">
            <w:pPr>
              <w:spacing w:line="360" w:lineRule="auto"/>
              <w:jc w:val="both"/>
              <w:rPr>
                <w:rFonts w:cs="David"/>
                <w:sz w:val="24"/>
                <w:szCs w:val="24"/>
                <w:rtl/>
              </w:rPr>
            </w:pPr>
            <w:r>
              <w:rPr>
                <w:rFonts w:cs="David" w:hint="cs"/>
                <w:sz w:val="24"/>
                <w:szCs w:val="24"/>
                <w:rtl/>
              </w:rPr>
              <w:t>01/01/</w:t>
            </w:r>
            <w:r w:rsidR="00E654C7">
              <w:rPr>
                <w:rFonts w:cs="David" w:hint="cs"/>
                <w:sz w:val="24"/>
                <w:szCs w:val="24"/>
                <w:rtl/>
              </w:rPr>
              <w:t>0</w:t>
            </w:r>
            <w:r>
              <w:rPr>
                <w:rFonts w:cs="David" w:hint="cs"/>
                <w:sz w:val="24"/>
                <w:szCs w:val="24"/>
                <w:rtl/>
              </w:rPr>
              <w:t>9</w:t>
            </w:r>
          </w:p>
        </w:tc>
        <w:tc>
          <w:tcPr>
            <w:tcW w:w="0" w:type="auto"/>
          </w:tcPr>
          <w:p w:rsidR="00E654C7" w:rsidRDefault="00F54982" w:rsidP="00E654C7">
            <w:pPr>
              <w:spacing w:line="360" w:lineRule="auto"/>
              <w:jc w:val="both"/>
              <w:rPr>
                <w:rFonts w:cs="David" w:hint="cs"/>
                <w:sz w:val="24"/>
                <w:szCs w:val="24"/>
                <w:rtl/>
              </w:rPr>
            </w:pPr>
            <w:r>
              <w:rPr>
                <w:rFonts w:cs="David" w:hint="cs"/>
                <w:sz w:val="24"/>
                <w:szCs w:val="24"/>
                <w:rtl/>
              </w:rPr>
              <w:t>נמרוד</w:t>
            </w:r>
            <w:r w:rsidRPr="00F54982">
              <w:rPr>
                <w:rFonts w:cs="David"/>
                <w:sz w:val="24"/>
                <w:szCs w:val="24"/>
              </w:rPr>
              <w:sym w:font="Wingdings" w:char="F0DF"/>
            </w:r>
            <w:r>
              <w:rPr>
                <w:rFonts w:cs="David" w:hint="cs"/>
                <w:sz w:val="24"/>
                <w:szCs w:val="24"/>
                <w:rtl/>
              </w:rPr>
              <w:t xml:space="preserve"> גילי 50%</w:t>
            </w:r>
          </w:p>
          <w:p w:rsidR="00E654C7" w:rsidRPr="00F54982" w:rsidRDefault="00F54982" w:rsidP="002564D2">
            <w:pPr>
              <w:pStyle w:val="a7"/>
              <w:numPr>
                <w:ilvl w:val="0"/>
                <w:numId w:val="1"/>
              </w:numPr>
              <w:spacing w:line="360" w:lineRule="auto"/>
              <w:jc w:val="both"/>
              <w:rPr>
                <w:rFonts w:cs="David"/>
                <w:sz w:val="24"/>
                <w:szCs w:val="24"/>
              </w:rPr>
            </w:pPr>
            <w:r>
              <w:rPr>
                <w:rFonts w:cs="David" w:hint="cs"/>
                <w:sz w:val="24"/>
                <w:szCs w:val="24"/>
                <w:rtl/>
              </w:rPr>
              <w:t>רכב (סימנים לירידת ערך)</w:t>
            </w:r>
            <w:r w:rsidR="00E654C7" w:rsidRPr="00F54982">
              <w:rPr>
                <w:rFonts w:cs="David" w:hint="cs"/>
                <w:sz w:val="24"/>
                <w:szCs w:val="24"/>
                <w:rtl/>
              </w:rPr>
              <w:t xml:space="preserve"> </w:t>
            </w:r>
          </w:p>
          <w:p w:rsidR="00E654C7" w:rsidRDefault="00F54982" w:rsidP="002564D2">
            <w:pPr>
              <w:pStyle w:val="a7"/>
              <w:numPr>
                <w:ilvl w:val="0"/>
                <w:numId w:val="1"/>
              </w:numPr>
              <w:spacing w:line="360" w:lineRule="auto"/>
              <w:jc w:val="both"/>
              <w:rPr>
                <w:rFonts w:cs="David" w:hint="cs"/>
                <w:sz w:val="24"/>
                <w:szCs w:val="24"/>
              </w:rPr>
            </w:pPr>
            <w:r>
              <w:rPr>
                <w:rFonts w:cs="David" w:hint="cs"/>
                <w:sz w:val="24"/>
                <w:szCs w:val="24"/>
                <w:rtl/>
              </w:rPr>
              <w:t>קרן הון ני"ע</w:t>
            </w:r>
          </w:p>
          <w:p w:rsidR="00E654C7" w:rsidRPr="00F54982" w:rsidRDefault="00F54982" w:rsidP="002564D2">
            <w:pPr>
              <w:pStyle w:val="a7"/>
              <w:numPr>
                <w:ilvl w:val="0"/>
                <w:numId w:val="1"/>
              </w:numPr>
              <w:spacing w:line="360" w:lineRule="auto"/>
              <w:jc w:val="both"/>
              <w:rPr>
                <w:rFonts w:cs="David"/>
                <w:sz w:val="24"/>
                <w:szCs w:val="24"/>
                <w:rtl/>
              </w:rPr>
            </w:pPr>
            <w:r>
              <w:rPr>
                <w:rFonts w:cs="David" w:hint="cs"/>
                <w:sz w:val="24"/>
                <w:szCs w:val="24"/>
                <w:rtl/>
              </w:rPr>
              <w:t xml:space="preserve">שינוי מדיניות </w:t>
            </w:r>
            <w:r>
              <w:rPr>
                <w:rFonts w:cs="David"/>
                <w:sz w:val="24"/>
                <w:szCs w:val="24"/>
                <w:rtl/>
              </w:rPr>
              <w:t>–</w:t>
            </w:r>
            <w:r>
              <w:rPr>
                <w:rFonts w:cs="David" w:hint="cs"/>
                <w:sz w:val="24"/>
                <w:szCs w:val="24"/>
                <w:rtl/>
              </w:rPr>
              <w:t xml:space="preserve"> נדל"ן</w:t>
            </w:r>
          </w:p>
        </w:tc>
      </w:tr>
      <w:tr w:rsidR="00E654C7" w:rsidTr="006636F9">
        <w:tc>
          <w:tcPr>
            <w:tcW w:w="0" w:type="auto"/>
          </w:tcPr>
          <w:p w:rsidR="00E654C7" w:rsidRDefault="00F54982" w:rsidP="00F54982">
            <w:pPr>
              <w:spacing w:line="360" w:lineRule="auto"/>
              <w:jc w:val="both"/>
              <w:rPr>
                <w:rFonts w:cs="David"/>
                <w:sz w:val="24"/>
                <w:szCs w:val="24"/>
                <w:rtl/>
              </w:rPr>
            </w:pPr>
            <w:r>
              <w:rPr>
                <w:rFonts w:cs="David" w:hint="cs"/>
                <w:sz w:val="24"/>
                <w:szCs w:val="24"/>
                <w:rtl/>
              </w:rPr>
              <w:t>01/10/10</w:t>
            </w:r>
          </w:p>
        </w:tc>
        <w:tc>
          <w:tcPr>
            <w:tcW w:w="0" w:type="auto"/>
          </w:tcPr>
          <w:p w:rsidR="00E654C7" w:rsidRDefault="00F54982" w:rsidP="006636F9">
            <w:pPr>
              <w:spacing w:line="360" w:lineRule="auto"/>
              <w:jc w:val="both"/>
              <w:rPr>
                <w:rFonts w:cs="David"/>
                <w:sz w:val="24"/>
                <w:szCs w:val="24"/>
                <w:rtl/>
              </w:rPr>
            </w:pPr>
            <w:r>
              <w:rPr>
                <w:rFonts w:cs="David" w:hint="cs"/>
                <w:sz w:val="24"/>
                <w:szCs w:val="24"/>
                <w:rtl/>
              </w:rPr>
              <w:t>מכירת חלק מ-ב'</w:t>
            </w:r>
          </w:p>
        </w:tc>
      </w:tr>
    </w:tbl>
    <w:p w:rsidR="00E654C7" w:rsidRDefault="00E654C7" w:rsidP="00E654C7">
      <w:pPr>
        <w:spacing w:line="360" w:lineRule="auto"/>
        <w:jc w:val="both"/>
        <w:rPr>
          <w:rFonts w:cs="David"/>
          <w:b/>
          <w:bCs/>
          <w:sz w:val="24"/>
          <w:szCs w:val="24"/>
          <w:rtl/>
        </w:rPr>
      </w:pPr>
      <w:r>
        <w:rPr>
          <w:rFonts w:cs="David" w:hint="cs"/>
          <w:b/>
          <w:bCs/>
          <w:sz w:val="24"/>
          <w:szCs w:val="24"/>
          <w:rtl/>
        </w:rPr>
        <w:lastRenderedPageBreak/>
        <w:t xml:space="preserve">נדרש </w:t>
      </w:r>
      <w:proofErr w:type="spellStart"/>
      <w:r>
        <w:rPr>
          <w:rFonts w:cs="David" w:hint="cs"/>
          <w:b/>
          <w:bCs/>
          <w:sz w:val="24"/>
          <w:szCs w:val="24"/>
          <w:rtl/>
        </w:rPr>
        <w:t>א'+ב</w:t>
      </w:r>
      <w:proofErr w:type="spellEnd"/>
      <w:r>
        <w:rPr>
          <w:rFonts w:cs="David" w:hint="cs"/>
          <w:b/>
          <w:bCs/>
          <w:sz w:val="24"/>
          <w:szCs w:val="24"/>
          <w:rtl/>
        </w:rPr>
        <w:t>':</w:t>
      </w:r>
    </w:p>
    <w:p w:rsidR="00E654C7" w:rsidRDefault="00E654C7" w:rsidP="00E654C7">
      <w:pPr>
        <w:spacing w:line="360" w:lineRule="auto"/>
        <w:ind w:left="454" w:hanging="454"/>
        <w:jc w:val="both"/>
        <w:rPr>
          <w:rFonts w:cs="David" w:hint="cs"/>
          <w:b/>
          <w:bCs/>
          <w:sz w:val="24"/>
          <w:szCs w:val="24"/>
          <w:rtl/>
        </w:rPr>
      </w:pPr>
      <w:r>
        <w:rPr>
          <w:rFonts w:cs="David" w:hint="cs"/>
          <w:b/>
          <w:bCs/>
          <w:sz w:val="24"/>
          <w:szCs w:val="24"/>
          <w:rtl/>
        </w:rPr>
        <w:t>חשבון ההשקעה :</w:t>
      </w:r>
    </w:p>
    <w:tbl>
      <w:tblPr>
        <w:tblStyle w:val="ab"/>
        <w:bidiVisual/>
        <w:tblW w:w="0" w:type="auto"/>
        <w:tblInd w:w="4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90"/>
        <w:gridCol w:w="5750"/>
      </w:tblGrid>
      <w:tr w:rsidR="00246C04" w:rsidTr="00EE3EA6">
        <w:tc>
          <w:tcPr>
            <w:tcW w:w="0" w:type="auto"/>
            <w:vAlign w:val="center"/>
          </w:tcPr>
          <w:p w:rsidR="00F54982" w:rsidRDefault="00F54982" w:rsidP="00EE3EA6">
            <w:pPr>
              <w:spacing w:line="360" w:lineRule="auto"/>
              <w:rPr>
                <w:rFonts w:cs="David" w:hint="cs"/>
                <w:sz w:val="24"/>
                <w:szCs w:val="24"/>
                <w:rtl/>
              </w:rPr>
            </w:pPr>
            <w:r>
              <w:rPr>
                <w:rFonts w:cs="David" w:hint="cs"/>
                <w:sz w:val="24"/>
                <w:szCs w:val="24"/>
                <w:rtl/>
              </w:rPr>
              <w:t>01/01/09</w:t>
            </w:r>
          </w:p>
        </w:tc>
        <w:tc>
          <w:tcPr>
            <w:tcW w:w="0" w:type="auto"/>
            <w:vAlign w:val="center"/>
          </w:tcPr>
          <w:p w:rsidR="00F54982" w:rsidRPr="00EE3EA6" w:rsidRDefault="00F54982" w:rsidP="00EE3EA6">
            <w:pPr>
              <w:bidi w:val="0"/>
              <w:spacing w:line="360" w:lineRule="auto"/>
              <w:jc w:val="right"/>
              <w:rPr>
                <w:rFonts w:ascii="Calibri" w:eastAsia="Calibri" w:hAnsi="Calibri" w:cs="David"/>
                <w:sz w:val="20"/>
                <w:szCs w:val="20"/>
              </w:rPr>
            </w:pPr>
          </w:p>
        </w:tc>
      </w:tr>
      <w:tr w:rsidR="00246C04" w:rsidTr="00EE3EA6">
        <w:tc>
          <w:tcPr>
            <w:tcW w:w="0" w:type="auto"/>
            <w:vAlign w:val="center"/>
          </w:tcPr>
          <w:p w:rsidR="00F54982" w:rsidRPr="008303A6" w:rsidRDefault="00F54982" w:rsidP="00EE3EA6">
            <w:pPr>
              <w:spacing w:line="360" w:lineRule="auto"/>
              <w:rPr>
                <w:rFonts w:cs="David" w:hint="cs"/>
                <w:sz w:val="24"/>
                <w:szCs w:val="24"/>
                <w:rtl/>
              </w:rPr>
            </w:pPr>
            <w:r>
              <w:rPr>
                <w:rFonts w:cs="David" w:hint="cs"/>
                <w:sz w:val="24"/>
                <w:szCs w:val="24"/>
                <w:rtl/>
              </w:rPr>
              <w:t>עלות (1)</w:t>
            </w:r>
          </w:p>
        </w:tc>
        <w:tc>
          <w:tcPr>
            <w:tcW w:w="0" w:type="auto"/>
            <w:vAlign w:val="center"/>
          </w:tcPr>
          <w:p w:rsidR="00F54982" w:rsidRPr="00EE3EA6" w:rsidRDefault="00246C04" w:rsidP="00EE3EA6">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330,00</m:t>
                </m:r>
                <m:r>
                  <w:rPr>
                    <w:rFonts w:ascii="Cambria Math" w:eastAsia="Calibri" w:hAnsi="Cambria Math" w:cs="David"/>
                    <w:sz w:val="20"/>
                    <w:szCs w:val="20"/>
                  </w:rPr>
                  <m:t>0</m:t>
                </m:r>
              </m:oMath>
            </m:oMathPara>
          </w:p>
        </w:tc>
      </w:tr>
      <w:tr w:rsidR="00D40972" w:rsidTr="00EE3EA6">
        <w:tc>
          <w:tcPr>
            <w:tcW w:w="0" w:type="auto"/>
            <w:vAlign w:val="center"/>
          </w:tcPr>
          <w:p w:rsidR="00246C04" w:rsidRDefault="00246C04" w:rsidP="00EE3EA6">
            <w:pPr>
              <w:spacing w:line="360" w:lineRule="auto"/>
              <w:rPr>
                <w:rFonts w:cs="David" w:hint="cs"/>
                <w:sz w:val="24"/>
                <w:szCs w:val="24"/>
                <w:rtl/>
              </w:rPr>
            </w:pPr>
            <w:r>
              <w:rPr>
                <w:rFonts w:cs="David" w:hint="cs"/>
                <w:sz w:val="24"/>
                <w:szCs w:val="24"/>
                <w:rtl/>
              </w:rPr>
              <w:t>אקוויטי 09</w:t>
            </w:r>
          </w:p>
        </w:tc>
        <w:tc>
          <w:tcPr>
            <w:tcW w:w="0" w:type="auto"/>
            <w:vAlign w:val="center"/>
          </w:tcPr>
          <w:p w:rsidR="00246C04" w:rsidRPr="00EE3EA6" w:rsidRDefault="00246C04" w:rsidP="00EE3EA6">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50%</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220,000+</m:t>
                    </m:r>
                    <m:d>
                      <m:dPr>
                        <m:ctrlPr>
                          <w:rPr>
                            <w:rFonts w:ascii="Cambria Math" w:eastAsia="Calibri" w:hAnsi="Cambria Math" w:cs="David"/>
                            <w:i/>
                            <w:sz w:val="20"/>
                            <w:szCs w:val="20"/>
                          </w:rPr>
                        </m:ctrlPr>
                      </m:dPr>
                      <m:e>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150,000</m:t>
                            </m:r>
                          </m:num>
                          <m:den>
                            <m:r>
                              <w:rPr>
                                <w:rFonts w:ascii="Cambria Math" w:eastAsia="Calibri" w:hAnsi="Cambria Math" w:cs="David"/>
                                <w:sz w:val="20"/>
                                <w:szCs w:val="20"/>
                              </w:rPr>
                              <m:t>8</m:t>
                            </m:r>
                          </m:den>
                        </m:f>
                        <m:r>
                          <w:rPr>
                            <w:rFonts w:ascii="Cambria Math" w:eastAsia="Calibri" w:hAnsi="Cambria Math" w:cs="David"/>
                            <w:sz w:val="20"/>
                            <w:szCs w:val="20"/>
                          </w:rPr>
                          <m:t>+20,000</m:t>
                        </m:r>
                      </m:e>
                    </m:d>
                    <m:r>
                      <w:rPr>
                        <w:rFonts w:ascii="Cambria Math" w:eastAsia="Calibri" w:hAnsi="Cambria Math" w:cs="David"/>
                        <w:sz w:val="20"/>
                        <w:szCs w:val="20"/>
                      </w:rPr>
                      <m:t>*0.75</m:t>
                    </m:r>
                  </m:e>
                </m:d>
                <m:r>
                  <w:rPr>
                    <w:rFonts w:ascii="Cambria Math" w:eastAsia="Calibri" w:hAnsi="Cambria Math" w:cs="David"/>
                    <w:sz w:val="20"/>
                    <w:szCs w:val="20"/>
                  </w:rPr>
                  <m:t>=124,53</m:t>
                </m:r>
                <m:r>
                  <w:rPr>
                    <w:rFonts w:ascii="Cambria Math" w:eastAsia="Calibri" w:hAnsi="Cambria Math" w:cs="David"/>
                    <w:sz w:val="20"/>
                    <w:szCs w:val="20"/>
                  </w:rPr>
                  <m:t>2</m:t>
                </m:r>
              </m:oMath>
            </m:oMathPara>
          </w:p>
        </w:tc>
      </w:tr>
      <w:tr w:rsidR="00246C04" w:rsidTr="00EE3EA6">
        <w:tc>
          <w:tcPr>
            <w:tcW w:w="0" w:type="auto"/>
            <w:vAlign w:val="center"/>
          </w:tcPr>
          <w:p w:rsidR="00246C04" w:rsidRDefault="00442A1C" w:rsidP="00EE3EA6">
            <w:pPr>
              <w:spacing w:line="360" w:lineRule="auto"/>
              <w:rPr>
                <w:rFonts w:cs="David" w:hint="cs"/>
                <w:sz w:val="24"/>
                <w:szCs w:val="24"/>
                <w:rtl/>
              </w:rPr>
            </w:pPr>
            <w:r>
              <w:rPr>
                <w:rFonts w:cs="David" w:hint="cs"/>
                <w:sz w:val="24"/>
                <w:szCs w:val="24"/>
                <w:rtl/>
              </w:rPr>
              <w:t>ה</w:t>
            </w:r>
            <w:r w:rsidR="00246C04">
              <w:rPr>
                <w:rFonts w:cs="David" w:hint="cs"/>
                <w:sz w:val="24"/>
                <w:szCs w:val="24"/>
                <w:rtl/>
              </w:rPr>
              <w:t>פחתת ע"ע</w:t>
            </w:r>
            <w:r>
              <w:rPr>
                <w:rFonts w:cs="David" w:hint="cs"/>
                <w:sz w:val="24"/>
                <w:szCs w:val="24"/>
                <w:rtl/>
              </w:rPr>
              <w:t xml:space="preserve"> (2)</w:t>
            </w:r>
            <w:r w:rsidR="00246C04">
              <w:rPr>
                <w:rFonts w:cs="David" w:hint="cs"/>
                <w:sz w:val="24"/>
                <w:szCs w:val="24"/>
                <w:rtl/>
              </w:rPr>
              <w:t xml:space="preserve"> </w:t>
            </w:r>
          </w:p>
        </w:tc>
        <w:tc>
          <w:tcPr>
            <w:tcW w:w="0" w:type="auto"/>
            <w:vAlign w:val="center"/>
          </w:tcPr>
          <w:p w:rsidR="00246C04" w:rsidRPr="00EE3EA6" w:rsidRDefault="00442A1C"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(13,563)</w:t>
            </w:r>
          </w:p>
        </w:tc>
      </w:tr>
      <w:tr w:rsidR="00442A1C" w:rsidTr="00EE3EA6">
        <w:tc>
          <w:tcPr>
            <w:tcW w:w="0" w:type="auto"/>
            <w:vAlign w:val="center"/>
          </w:tcPr>
          <w:p w:rsidR="00442A1C" w:rsidRDefault="00442A1C" w:rsidP="00EE3EA6">
            <w:pPr>
              <w:spacing w:line="360" w:lineRule="auto"/>
              <w:rPr>
                <w:rFonts w:cs="David" w:hint="cs"/>
                <w:sz w:val="24"/>
                <w:szCs w:val="24"/>
                <w:rtl/>
              </w:rPr>
            </w:pPr>
            <w:r>
              <w:rPr>
                <w:rFonts w:cs="David" w:hint="cs"/>
                <w:sz w:val="24"/>
                <w:szCs w:val="24"/>
                <w:rtl/>
              </w:rPr>
              <w:t>קרן הון (3)</w:t>
            </w:r>
          </w:p>
        </w:tc>
        <w:tc>
          <w:tcPr>
            <w:tcW w:w="0" w:type="auto"/>
            <w:vAlign w:val="center"/>
          </w:tcPr>
          <w:p w:rsidR="00442A1C" w:rsidRPr="00EE3EA6" w:rsidRDefault="00442A1C"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1,350</w:t>
            </w:r>
          </w:p>
        </w:tc>
      </w:tr>
      <w:tr w:rsidR="004A198E" w:rsidTr="00EE3EA6">
        <w:tc>
          <w:tcPr>
            <w:tcW w:w="0" w:type="auto"/>
            <w:vAlign w:val="center"/>
          </w:tcPr>
          <w:p w:rsidR="004A198E" w:rsidRDefault="004A198E" w:rsidP="00EE3EA6">
            <w:pPr>
              <w:spacing w:line="360" w:lineRule="auto"/>
              <w:rPr>
                <w:rFonts w:cs="David" w:hint="cs"/>
                <w:sz w:val="24"/>
                <w:szCs w:val="24"/>
                <w:rtl/>
              </w:rPr>
            </w:pPr>
            <w:r>
              <w:rPr>
                <w:rFonts w:cs="David" w:hint="cs"/>
                <w:sz w:val="24"/>
                <w:szCs w:val="24"/>
                <w:rtl/>
              </w:rPr>
              <w:t>קרן שערוך (4)</w:t>
            </w:r>
          </w:p>
        </w:tc>
        <w:tc>
          <w:tcPr>
            <w:tcW w:w="0" w:type="auto"/>
            <w:vAlign w:val="center"/>
          </w:tcPr>
          <w:p w:rsidR="004A198E" w:rsidRPr="00EE3EA6" w:rsidRDefault="004A198E"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11,625</w:t>
            </w:r>
          </w:p>
        </w:tc>
      </w:tr>
      <w:tr w:rsidR="004A198E" w:rsidTr="00EE3EA6">
        <w:tc>
          <w:tcPr>
            <w:tcW w:w="0" w:type="auto"/>
            <w:vAlign w:val="center"/>
          </w:tcPr>
          <w:p w:rsidR="004A198E" w:rsidRDefault="004A198E" w:rsidP="00EE3EA6">
            <w:pPr>
              <w:spacing w:line="360" w:lineRule="auto"/>
              <w:rPr>
                <w:rFonts w:cs="David" w:hint="cs"/>
                <w:sz w:val="24"/>
                <w:szCs w:val="24"/>
                <w:rtl/>
              </w:rPr>
            </w:pPr>
            <w:r>
              <w:rPr>
                <w:rFonts w:cs="David" w:hint="cs"/>
                <w:sz w:val="24"/>
                <w:szCs w:val="24"/>
                <w:rtl/>
              </w:rPr>
              <w:t>הפסדי אקוויטי</w:t>
            </w:r>
          </w:p>
        </w:tc>
        <w:tc>
          <w:tcPr>
            <w:tcW w:w="0" w:type="auto"/>
            <w:vAlign w:val="center"/>
          </w:tcPr>
          <w:p w:rsidR="004A198E" w:rsidRPr="00EE3EA6" w:rsidRDefault="004A198E"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(3,375)</w:t>
            </w:r>
          </w:p>
        </w:tc>
      </w:tr>
      <w:tr w:rsidR="004A198E" w:rsidTr="00EE3EA6">
        <w:tc>
          <w:tcPr>
            <w:tcW w:w="0" w:type="auto"/>
            <w:vAlign w:val="center"/>
          </w:tcPr>
          <w:p w:rsidR="004A198E" w:rsidRDefault="004A198E" w:rsidP="00EE3EA6">
            <w:pPr>
              <w:spacing w:line="360" w:lineRule="auto"/>
              <w:rPr>
                <w:rFonts w:cs="David" w:hint="cs"/>
                <w:sz w:val="24"/>
                <w:szCs w:val="24"/>
                <w:rtl/>
              </w:rPr>
            </w:pPr>
            <w:r>
              <w:rPr>
                <w:rFonts w:cs="David" w:hint="cs"/>
                <w:sz w:val="24"/>
                <w:szCs w:val="24"/>
                <w:rtl/>
              </w:rPr>
              <w:t>31/12/09 (5)</w:t>
            </w:r>
          </w:p>
        </w:tc>
        <w:tc>
          <w:tcPr>
            <w:tcW w:w="0" w:type="auto"/>
            <w:vAlign w:val="center"/>
          </w:tcPr>
          <w:p w:rsidR="004A198E" w:rsidRPr="00EE3EA6" w:rsidRDefault="004A198E"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450,596</w:t>
            </w:r>
          </w:p>
        </w:tc>
      </w:tr>
      <w:tr w:rsidR="004A198E" w:rsidTr="00EE3EA6">
        <w:tc>
          <w:tcPr>
            <w:tcW w:w="0" w:type="auto"/>
            <w:vAlign w:val="center"/>
          </w:tcPr>
          <w:p w:rsidR="00EE3EA6" w:rsidRDefault="00D40972" w:rsidP="00EE3EA6">
            <w:pPr>
              <w:spacing w:line="360" w:lineRule="auto"/>
              <w:rPr>
                <w:rFonts w:cs="David"/>
                <w:sz w:val="24"/>
                <w:szCs w:val="24"/>
                <w:rtl/>
              </w:rPr>
            </w:pPr>
            <w:r>
              <w:rPr>
                <w:rFonts w:cs="David" w:hint="cs"/>
                <w:sz w:val="24"/>
                <w:szCs w:val="24"/>
                <w:rtl/>
              </w:rPr>
              <w:t xml:space="preserve">אקוויטי </w:t>
            </w:r>
          </w:p>
          <w:p w:rsidR="004A198E" w:rsidRDefault="00D40972" w:rsidP="00EE3EA6">
            <w:pPr>
              <w:spacing w:line="360" w:lineRule="auto"/>
              <w:rPr>
                <w:rFonts w:cs="David" w:hint="cs"/>
                <w:sz w:val="24"/>
                <w:szCs w:val="24"/>
                <w:rtl/>
              </w:rPr>
            </w:pPr>
            <w:r>
              <w:rPr>
                <w:rFonts w:cs="David" w:hint="cs"/>
                <w:sz w:val="24"/>
                <w:szCs w:val="24"/>
                <w:rtl/>
              </w:rPr>
              <w:t>01/01/10-30/09/10</w:t>
            </w:r>
          </w:p>
        </w:tc>
        <w:tc>
          <w:tcPr>
            <w:tcW w:w="0" w:type="auto"/>
            <w:vAlign w:val="center"/>
          </w:tcPr>
          <w:p w:rsidR="004A198E" w:rsidRPr="00EE3EA6" w:rsidRDefault="00D40972" w:rsidP="00EE3EA6">
            <w:pPr>
              <w:bidi w:val="0"/>
              <w:spacing w:line="360" w:lineRule="auto"/>
              <w:jc w:val="right"/>
              <w:rPr>
                <w:rFonts w:ascii="Calibri" w:eastAsia="Calibri" w:hAnsi="Calibri" w:cs="David"/>
                <w:sz w:val="20"/>
                <w:szCs w:val="20"/>
              </w:rPr>
            </w:pPr>
            <m:oMathPara>
              <m:oMath>
                <m:r>
                  <w:rPr>
                    <w:rFonts w:ascii="Cambria Math" w:eastAsia="Calibri" w:hAnsi="Cambria Math" w:cs="David"/>
                    <w:sz w:val="20"/>
                    <w:szCs w:val="20"/>
                  </w:rPr>
                  <m:t>50%</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120,000*</m:t>
                    </m:r>
                    <m:f>
                      <m:fPr>
                        <m:ctrlPr>
                          <w:rPr>
                            <w:rFonts w:ascii="Cambria Math" w:eastAsia="Calibri" w:hAnsi="Cambria Math" w:cs="David"/>
                            <w:i/>
                            <w:sz w:val="20"/>
                            <w:szCs w:val="20"/>
                          </w:rPr>
                        </m:ctrlPr>
                      </m:fPr>
                      <m:num>
                        <m:r>
                          <w:rPr>
                            <w:rFonts w:ascii="Cambria Math" w:eastAsia="Calibri" w:hAnsi="Cambria Math" w:cs="David"/>
                            <w:sz w:val="20"/>
                            <w:szCs w:val="20"/>
                          </w:rPr>
                          <m:t>9</m:t>
                        </m:r>
                      </m:num>
                      <m:den>
                        <m:r>
                          <w:rPr>
                            <w:rFonts w:ascii="Cambria Math" w:eastAsia="Calibri" w:hAnsi="Cambria Math" w:cs="David"/>
                            <w:sz w:val="20"/>
                            <w:szCs w:val="20"/>
                          </w:rPr>
                          <m:t>12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150,000</m:t>
                        </m:r>
                      </m:num>
                      <m:den>
                        <m:r>
                          <w:rPr>
                            <w:rFonts w:ascii="Cambria Math" w:eastAsia="Calibri" w:hAnsi="Cambria Math" w:cs="David"/>
                            <w:sz w:val="20"/>
                            <w:szCs w:val="20"/>
                          </w:rPr>
                          <m:t>8</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9</m:t>
                        </m:r>
                      </m:num>
                      <m:den>
                        <m:r>
                          <w:rPr>
                            <w:rFonts w:ascii="Cambria Math" w:eastAsia="Calibri" w:hAnsi="Cambria Math" w:cs="David"/>
                            <w:sz w:val="20"/>
                            <w:szCs w:val="20"/>
                          </w:rPr>
                          <m:t>12</m:t>
                        </m:r>
                      </m:den>
                    </m:f>
                    <m:r>
                      <w:rPr>
                        <w:rFonts w:ascii="Cambria Math" w:eastAsia="Calibri" w:hAnsi="Cambria Math" w:cs="David"/>
                        <w:sz w:val="20"/>
                        <w:szCs w:val="20"/>
                      </w:rPr>
                      <m:t>-30,000</m:t>
                    </m:r>
                  </m:e>
                </m:d>
                <m:r>
                  <w:rPr>
                    <w:rFonts w:ascii="Cambria Math" w:eastAsia="Calibri" w:hAnsi="Cambria Math" w:cs="David"/>
                    <w:sz w:val="20"/>
                    <w:szCs w:val="20"/>
                  </w:rPr>
                  <m:t>*0.75=39,024</m:t>
                </m:r>
              </m:oMath>
            </m:oMathPara>
          </w:p>
        </w:tc>
      </w:tr>
      <w:tr w:rsidR="00D40972" w:rsidTr="00EE3EA6">
        <w:tc>
          <w:tcPr>
            <w:tcW w:w="0" w:type="auto"/>
            <w:vAlign w:val="center"/>
          </w:tcPr>
          <w:p w:rsidR="00D40972" w:rsidRDefault="00D40972" w:rsidP="00EE3EA6">
            <w:pPr>
              <w:spacing w:line="360" w:lineRule="auto"/>
              <w:rPr>
                <w:rFonts w:cs="David" w:hint="cs"/>
                <w:sz w:val="24"/>
                <w:szCs w:val="24"/>
                <w:rtl/>
              </w:rPr>
            </w:pPr>
            <w:r>
              <w:rPr>
                <w:rFonts w:cs="David" w:hint="cs"/>
                <w:sz w:val="24"/>
                <w:szCs w:val="24"/>
                <w:rtl/>
              </w:rPr>
              <w:t xml:space="preserve">הפחתת ע"ע </w:t>
            </w:r>
          </w:p>
        </w:tc>
        <w:tc>
          <w:tcPr>
            <w:tcW w:w="0" w:type="auto"/>
            <w:vAlign w:val="center"/>
          </w:tcPr>
          <w:p w:rsidR="00D40972" w:rsidRPr="00EE3EA6" w:rsidRDefault="00D40972"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(7,304)</w:t>
            </w:r>
          </w:p>
        </w:tc>
      </w:tr>
      <w:tr w:rsidR="00D40972" w:rsidTr="00EE3EA6">
        <w:tc>
          <w:tcPr>
            <w:tcW w:w="0" w:type="auto"/>
            <w:vAlign w:val="center"/>
          </w:tcPr>
          <w:p w:rsidR="00D40972" w:rsidRDefault="00D40972" w:rsidP="00EE3EA6">
            <w:pPr>
              <w:spacing w:line="360" w:lineRule="auto"/>
              <w:rPr>
                <w:rFonts w:cs="David" w:hint="cs"/>
                <w:sz w:val="24"/>
                <w:szCs w:val="24"/>
                <w:rtl/>
              </w:rPr>
            </w:pPr>
            <w:r>
              <w:rPr>
                <w:rFonts w:cs="David" w:hint="cs"/>
                <w:sz w:val="24"/>
                <w:szCs w:val="24"/>
                <w:rtl/>
              </w:rPr>
              <w:t>קרן הון (6)</w:t>
            </w:r>
          </w:p>
        </w:tc>
        <w:tc>
          <w:tcPr>
            <w:tcW w:w="0" w:type="auto"/>
            <w:vAlign w:val="center"/>
          </w:tcPr>
          <w:p w:rsidR="00D40972" w:rsidRPr="00EE3EA6" w:rsidRDefault="00D40972" w:rsidP="00EE3EA6">
            <w:pPr>
              <w:bidi w:val="0"/>
              <w:spacing w:line="360" w:lineRule="auto"/>
              <w:jc w:val="right"/>
              <w:rPr>
                <w:rFonts w:ascii="Calibri" w:eastAsia="Calibri" w:hAnsi="Calibri" w:cs="David"/>
                <w:sz w:val="20"/>
                <w:szCs w:val="20"/>
              </w:rPr>
            </w:pPr>
            <m:oMathPara>
              <m:oMathParaPr>
                <m:jc m:val="right"/>
              </m:oMathParaPr>
              <m:oMath>
                <m:f>
                  <m:fPr>
                    <m:ctrlPr>
                      <w:rPr>
                        <w:rFonts w:ascii="Cambria Math" w:eastAsia="Calibri" w:hAnsi="Cambria Math" w:cs="David"/>
                        <w:i/>
                        <w:sz w:val="20"/>
                        <w:szCs w:val="20"/>
                      </w:rPr>
                    </m:ctrlPr>
                  </m:fPr>
                  <m:num>
                    <m:r>
                      <w:rPr>
                        <w:rFonts w:ascii="Cambria Math" w:eastAsia="Calibri" w:hAnsi="Cambria Math" w:cs="David"/>
                        <w:sz w:val="20"/>
                        <w:szCs w:val="20"/>
                      </w:rPr>
                      <m:t>5,937</m:t>
                    </m:r>
                  </m:num>
                  <m:den>
                    <m:r>
                      <w:rPr>
                        <w:rFonts w:ascii="Cambria Math" w:eastAsia="Calibri" w:hAnsi="Cambria Math" w:cs="David"/>
                        <w:sz w:val="20"/>
                        <w:szCs w:val="20"/>
                      </w:rPr>
                      <m:t>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9</m:t>
                    </m:r>
                  </m:num>
                  <m:den>
                    <m:r>
                      <w:rPr>
                        <w:rFonts w:ascii="Cambria Math" w:eastAsia="Calibri" w:hAnsi="Cambria Math" w:cs="David"/>
                        <w:sz w:val="20"/>
                        <w:szCs w:val="20"/>
                      </w:rPr>
                      <m:t>12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2</m:t>
                    </m:r>
                  </m:den>
                </m:f>
                <m:r>
                  <w:rPr>
                    <w:rFonts w:ascii="Cambria Math" w:eastAsia="Calibri" w:hAnsi="Cambria Math" w:cs="David"/>
                    <w:sz w:val="20"/>
                    <w:szCs w:val="20"/>
                  </w:rPr>
                  <m:t>*3,937*</m:t>
                </m:r>
                <m:f>
                  <m:fPr>
                    <m:ctrlPr>
                      <w:rPr>
                        <w:rFonts w:ascii="Cambria Math" w:eastAsia="Calibri" w:hAnsi="Cambria Math" w:cs="David"/>
                        <w:i/>
                        <w:sz w:val="20"/>
                        <w:szCs w:val="20"/>
                      </w:rPr>
                    </m:ctrlPr>
                  </m:fPr>
                  <m:num>
                    <m:r>
                      <w:rPr>
                        <w:rFonts w:ascii="Cambria Math" w:eastAsia="Calibri" w:hAnsi="Cambria Math" w:cs="David"/>
                        <w:sz w:val="20"/>
                        <w:szCs w:val="20"/>
                      </w:rPr>
                      <m:t>9</m:t>
                    </m:r>
                  </m:num>
                  <m:den>
                    <m:r>
                      <w:rPr>
                        <w:rFonts w:ascii="Cambria Math" w:eastAsia="Calibri" w:hAnsi="Cambria Math" w:cs="David"/>
                        <w:sz w:val="20"/>
                        <w:szCs w:val="20"/>
                      </w:rPr>
                      <m:t>12</m:t>
                    </m:r>
                  </m:den>
                </m:f>
                <m:r>
                  <w:rPr>
                    <w:rFonts w:ascii="Cambria Math" w:eastAsia="Calibri" w:hAnsi="Cambria Math" w:cs="David"/>
                    <w:sz w:val="20"/>
                    <w:szCs w:val="20"/>
                  </w:rPr>
                  <m:t>=1,35</m:t>
                </m:r>
                <m:r>
                  <w:rPr>
                    <w:rFonts w:ascii="Cambria Math" w:eastAsia="Calibri" w:hAnsi="Cambria Math" w:cs="David"/>
                    <w:sz w:val="20"/>
                    <w:szCs w:val="20"/>
                  </w:rPr>
                  <m:t>0</m:t>
                </m:r>
              </m:oMath>
            </m:oMathPara>
          </w:p>
        </w:tc>
      </w:tr>
      <w:tr w:rsidR="00D40972" w:rsidTr="00EE3EA6">
        <w:tc>
          <w:tcPr>
            <w:tcW w:w="0" w:type="auto"/>
            <w:vAlign w:val="center"/>
          </w:tcPr>
          <w:p w:rsidR="00D40972" w:rsidRDefault="00D40972" w:rsidP="00EE3EA6">
            <w:pPr>
              <w:spacing w:line="360" w:lineRule="auto"/>
              <w:rPr>
                <w:rFonts w:cs="David" w:hint="cs"/>
                <w:sz w:val="24"/>
                <w:szCs w:val="24"/>
                <w:rtl/>
              </w:rPr>
            </w:pPr>
            <w:r>
              <w:rPr>
                <w:rFonts w:cs="David" w:hint="cs"/>
                <w:sz w:val="24"/>
                <w:szCs w:val="24"/>
                <w:rtl/>
              </w:rPr>
              <w:t xml:space="preserve">30/09/10 </w:t>
            </w:r>
          </w:p>
        </w:tc>
        <w:tc>
          <w:tcPr>
            <w:tcW w:w="0" w:type="auto"/>
            <w:vAlign w:val="center"/>
          </w:tcPr>
          <w:p w:rsidR="00D40972" w:rsidRPr="00EE3EA6" w:rsidRDefault="00D40972" w:rsidP="00EE3EA6">
            <w:pPr>
              <w:bidi w:val="0"/>
              <w:spacing w:line="360" w:lineRule="auto"/>
              <w:jc w:val="right"/>
              <w:rPr>
                <w:rFonts w:ascii="Calibri" w:eastAsia="Calibri" w:hAnsi="Calibri" w:cs="David"/>
                <w:sz w:val="20"/>
                <w:szCs w:val="20"/>
              </w:rPr>
            </w:pPr>
            <w:r w:rsidRPr="00EE3EA6">
              <w:rPr>
                <w:rFonts w:ascii="Calibri" w:eastAsia="Calibri" w:hAnsi="Calibri" w:cs="David"/>
                <w:sz w:val="20"/>
                <w:szCs w:val="20"/>
              </w:rPr>
              <w:t>487,329</w:t>
            </w:r>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גריעה (7)</w:t>
            </w:r>
          </w:p>
        </w:tc>
        <w:tc>
          <w:tcPr>
            <w:tcW w:w="0" w:type="auto"/>
            <w:vAlign w:val="center"/>
          </w:tcPr>
          <w:p w:rsidR="00EE3EA6" w:rsidRPr="00EE3EA6" w:rsidRDefault="00EE3EA6" w:rsidP="00EE3EA6">
            <w:pPr>
              <w:bidi w:val="0"/>
              <w:spacing w:line="360" w:lineRule="auto"/>
              <w:jc w:val="right"/>
              <w:rPr>
                <w:rFonts w:ascii="Calibri" w:eastAsia="Calibri" w:hAnsi="Calibri" w:cs="David"/>
                <w:sz w:val="20"/>
                <w:szCs w:val="20"/>
              </w:rPr>
            </w:pPr>
            <m:oMathPara>
              <m:oMathParaPr>
                <m:jc m:val="right"/>
              </m:oMathParaPr>
              <m:oMath>
                <m:r>
                  <w:rPr>
                    <w:rFonts w:ascii="Cambria Math" w:eastAsia="Calibri" w:hAnsi="Cambria Math" w:cs="David"/>
                    <w:sz w:val="20"/>
                    <w:szCs w:val="20"/>
                  </w:rPr>
                  <m:t>28%*487,329=(136,427</m:t>
                </m:r>
                <m:r>
                  <w:rPr>
                    <w:rFonts w:ascii="Cambria Math" w:eastAsia="Calibri" w:hAnsi="Cambria Math" w:cs="David"/>
                    <w:sz w:val="20"/>
                    <w:szCs w:val="20"/>
                  </w:rPr>
                  <m:t>)</m:t>
                </m:r>
              </m:oMath>
            </m:oMathPara>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אקוויטי</w:t>
            </w:r>
          </w:p>
        </w:tc>
        <w:tc>
          <w:tcPr>
            <w:tcW w:w="0" w:type="auto"/>
            <w:vAlign w:val="center"/>
          </w:tcPr>
          <w:p w:rsidR="00EE3EA6" w:rsidRPr="00EE3EA6" w:rsidRDefault="00EE3EA6" w:rsidP="00EE3EA6">
            <w:pPr>
              <w:bidi w:val="0"/>
              <w:spacing w:line="360" w:lineRule="auto"/>
              <w:jc w:val="right"/>
              <w:rPr>
                <w:rFonts w:ascii="Calibri" w:eastAsia="Calibri" w:hAnsi="Calibri" w:cs="David"/>
                <w:sz w:val="20"/>
                <w:szCs w:val="20"/>
              </w:rPr>
            </w:pPr>
            <m:oMathPara>
              <m:oMath>
                <m:r>
                  <w:rPr>
                    <w:rFonts w:ascii="Cambria Math" w:eastAsia="Calibri" w:hAnsi="Cambria Math" w:cs="David"/>
                    <w:sz w:val="20"/>
                    <w:szCs w:val="20"/>
                  </w:rPr>
                  <m:t>36%*</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120,000*</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r>
                      <w:rPr>
                        <w:rFonts w:ascii="Cambria Math" w:eastAsia="Calibri" w:hAnsi="Cambria Math" w:cs="David"/>
                        <w:sz w:val="20"/>
                        <w:szCs w:val="20"/>
                      </w:rPr>
                      <m:t>+</m:t>
                    </m:r>
                    <m:d>
                      <m:dPr>
                        <m:ctrlPr>
                          <w:rPr>
                            <w:rFonts w:ascii="Cambria Math" w:eastAsia="Calibri" w:hAnsi="Cambria Math" w:cs="David"/>
                            <w:i/>
                            <w:sz w:val="20"/>
                            <w:szCs w:val="20"/>
                          </w:rPr>
                        </m:ctrlPr>
                      </m:dPr>
                      <m:e>
                        <m:f>
                          <m:fPr>
                            <m:ctrlPr>
                              <w:rPr>
                                <w:rFonts w:ascii="Cambria Math" w:eastAsia="Calibri" w:hAnsi="Cambria Math" w:cs="David"/>
                                <w:i/>
                                <w:sz w:val="20"/>
                                <w:szCs w:val="20"/>
                              </w:rPr>
                            </m:ctrlPr>
                          </m:fPr>
                          <m:num>
                            <m:r>
                              <w:rPr>
                                <w:rFonts w:ascii="Cambria Math" w:eastAsia="Calibri" w:hAnsi="Cambria Math" w:cs="David"/>
                                <w:sz w:val="20"/>
                                <w:szCs w:val="20"/>
                              </w:rPr>
                              <m:t>150,000</m:t>
                            </m:r>
                          </m:num>
                          <m:den>
                            <m:r>
                              <w:rPr>
                                <w:rFonts w:ascii="Cambria Math" w:eastAsia="Calibri" w:hAnsi="Cambria Math" w:cs="David"/>
                                <w:sz w:val="20"/>
                                <w:szCs w:val="20"/>
                              </w:rPr>
                              <m:t>8</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r>
                          <w:rPr>
                            <w:rFonts w:ascii="Cambria Math" w:eastAsia="Calibri" w:hAnsi="Cambria Math" w:cs="David"/>
                            <w:sz w:val="20"/>
                            <w:szCs w:val="20"/>
                          </w:rPr>
                          <m:t>-15,000</m:t>
                        </m:r>
                      </m:e>
                    </m:d>
                    <m:r>
                      <w:rPr>
                        <w:rFonts w:ascii="Cambria Math" w:eastAsia="Calibri" w:hAnsi="Cambria Math" w:cs="David"/>
                        <w:sz w:val="20"/>
                        <w:szCs w:val="20"/>
                      </w:rPr>
                      <m:t>*0.75</m:t>
                    </m:r>
                  </m:e>
                </m:d>
                <m:r>
                  <w:rPr>
                    <w:rFonts w:ascii="Cambria Math" w:eastAsia="Calibri" w:hAnsi="Cambria Math" w:cs="David"/>
                    <w:sz w:val="20"/>
                    <w:szCs w:val="20"/>
                  </w:rPr>
                  <m:t>=8,016</m:t>
                </m:r>
              </m:oMath>
            </m:oMathPara>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הפחתת ע"ע</w:t>
            </w:r>
          </w:p>
        </w:tc>
        <w:tc>
          <w:tcPr>
            <w:tcW w:w="0" w:type="auto"/>
            <w:vAlign w:val="center"/>
          </w:tcPr>
          <w:p w:rsidR="00EE3EA6" w:rsidRPr="00EE3EA6" w:rsidRDefault="00EE3EA6" w:rsidP="00EE3EA6">
            <w:pPr>
              <w:bidi w:val="0"/>
              <w:spacing w:line="360" w:lineRule="auto"/>
              <w:jc w:val="right"/>
              <w:rPr>
                <w:rFonts w:ascii="Calibri" w:eastAsia="Calibri" w:hAnsi="Calibri" w:cs="David"/>
                <w:sz w:val="20"/>
                <w:szCs w:val="20"/>
              </w:rPr>
            </w:pPr>
            <m:oMathPara>
              <m:oMathParaPr>
                <m:jc m:val="right"/>
              </m:oMathParaPr>
              <m:oMath>
                <m:f>
                  <m:fPr>
                    <m:ctrlPr>
                      <w:rPr>
                        <w:rFonts w:ascii="Cambria Math" w:eastAsia="Calibri" w:hAnsi="Cambria Math" w:cs="David"/>
                        <w:i/>
                        <w:sz w:val="20"/>
                        <w:szCs w:val="20"/>
                      </w:rPr>
                    </m:ctrlPr>
                  </m:fPr>
                  <m:num>
                    <m:r>
                      <w:rPr>
                        <w:rFonts w:ascii="Cambria Math" w:eastAsia="Calibri" w:hAnsi="Cambria Math" w:cs="David"/>
                        <w:sz w:val="20"/>
                        <w:szCs w:val="20"/>
                      </w:rPr>
                      <m:t>5,937</m:t>
                    </m:r>
                  </m:num>
                  <m:den>
                    <m:r>
                      <w:rPr>
                        <w:rFonts w:ascii="Cambria Math" w:eastAsia="Calibri" w:hAnsi="Cambria Math" w:cs="David"/>
                        <w:sz w:val="20"/>
                        <w:szCs w:val="20"/>
                      </w:rPr>
                      <m:t>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36%</m:t>
                    </m:r>
                  </m:num>
                  <m:den>
                    <m:r>
                      <w:rPr>
                        <w:rFonts w:ascii="Cambria Math" w:eastAsia="Calibri" w:hAnsi="Cambria Math" w:cs="David"/>
                        <w:sz w:val="20"/>
                        <w:szCs w:val="20"/>
                      </w:rPr>
                      <m:t>50%</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1</m:t>
                    </m:r>
                  </m:num>
                  <m:den>
                    <m:r>
                      <w:rPr>
                        <w:rFonts w:ascii="Cambria Math" w:eastAsia="Calibri" w:hAnsi="Cambria Math" w:cs="David"/>
                        <w:sz w:val="20"/>
                        <w:szCs w:val="20"/>
                      </w:rPr>
                      <m:t>2</m:t>
                    </m:r>
                  </m:den>
                </m:f>
                <m:r>
                  <w:rPr>
                    <w:rFonts w:ascii="Cambria Math" w:eastAsia="Calibri" w:hAnsi="Cambria Math" w:cs="David"/>
                    <w:sz w:val="20"/>
                    <w:szCs w:val="20"/>
                  </w:rPr>
                  <m:t>*3,937*</m:t>
                </m:r>
                <m:f>
                  <m:fPr>
                    <m:ctrlPr>
                      <w:rPr>
                        <w:rFonts w:ascii="Cambria Math" w:eastAsia="Calibri" w:hAnsi="Cambria Math" w:cs="David"/>
                        <w:i/>
                        <w:sz w:val="20"/>
                        <w:szCs w:val="20"/>
                      </w:rPr>
                    </m:ctrlPr>
                  </m:fPr>
                  <m:num>
                    <m:r>
                      <w:rPr>
                        <w:rFonts w:ascii="Cambria Math" w:eastAsia="Calibri" w:hAnsi="Cambria Math" w:cs="David"/>
                        <w:sz w:val="20"/>
                        <w:szCs w:val="20"/>
                      </w:rPr>
                      <m:t>3</m:t>
                    </m:r>
                  </m:num>
                  <m:den>
                    <m:r>
                      <w:rPr>
                        <w:rFonts w:ascii="Cambria Math" w:eastAsia="Calibri" w:hAnsi="Cambria Math" w:cs="David"/>
                        <w:sz w:val="20"/>
                        <w:szCs w:val="20"/>
                      </w:rPr>
                      <m:t>12</m:t>
                    </m:r>
                  </m:den>
                </m:f>
                <m:r>
                  <w:rPr>
                    <w:rFonts w:ascii="Cambria Math" w:eastAsia="Calibri" w:hAnsi="Cambria Math" w:cs="David"/>
                    <w:sz w:val="20"/>
                    <w:szCs w:val="20"/>
                  </w:rPr>
                  <m:t>*</m:t>
                </m:r>
                <m:f>
                  <m:fPr>
                    <m:ctrlPr>
                      <w:rPr>
                        <w:rFonts w:ascii="Cambria Math" w:eastAsia="Calibri" w:hAnsi="Cambria Math" w:cs="David"/>
                        <w:i/>
                        <w:sz w:val="20"/>
                        <w:szCs w:val="20"/>
                      </w:rPr>
                    </m:ctrlPr>
                  </m:fPr>
                  <m:num>
                    <m:r>
                      <w:rPr>
                        <w:rFonts w:ascii="Cambria Math" w:eastAsia="Calibri" w:hAnsi="Cambria Math" w:cs="David"/>
                        <w:sz w:val="20"/>
                        <w:szCs w:val="20"/>
                      </w:rPr>
                      <m:t>36%</m:t>
                    </m:r>
                  </m:num>
                  <m:den>
                    <m:r>
                      <w:rPr>
                        <w:rFonts w:ascii="Cambria Math" w:eastAsia="Calibri" w:hAnsi="Cambria Math" w:cs="David"/>
                        <w:sz w:val="20"/>
                        <w:szCs w:val="20"/>
                      </w:rPr>
                      <m:t>50%</m:t>
                    </m:r>
                  </m:den>
                </m:f>
                <m:r>
                  <w:rPr>
                    <w:rFonts w:ascii="Cambria Math" w:eastAsia="Calibri" w:hAnsi="Cambria Math" w:cs="David"/>
                    <w:sz w:val="20"/>
                    <w:szCs w:val="20"/>
                  </w:rPr>
                  <m:t>=(889</m:t>
                </m:r>
                <m:r>
                  <w:rPr>
                    <w:rFonts w:ascii="Cambria Math" w:eastAsia="Calibri" w:hAnsi="Cambria Math" w:cs="David"/>
                    <w:sz w:val="20"/>
                    <w:szCs w:val="20"/>
                  </w:rPr>
                  <m:t>)</m:t>
                </m:r>
              </m:oMath>
            </m:oMathPara>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קרן הון (8)</w:t>
            </w:r>
          </w:p>
        </w:tc>
        <w:tc>
          <w:tcPr>
            <w:tcW w:w="0" w:type="auto"/>
            <w:vAlign w:val="center"/>
          </w:tcPr>
          <w:p w:rsidR="00EE3EA6" w:rsidRPr="00EE3EA6" w:rsidRDefault="00EE3EA6" w:rsidP="00EE3EA6">
            <w:pPr>
              <w:bidi w:val="0"/>
              <w:spacing w:line="360" w:lineRule="auto"/>
              <w:jc w:val="right"/>
              <w:rPr>
                <w:rFonts w:ascii="Calibri" w:eastAsia="Calibri" w:hAnsi="Calibri" w:cs="David"/>
                <w:sz w:val="20"/>
                <w:szCs w:val="20"/>
              </w:rPr>
            </w:pPr>
            <w:r>
              <w:rPr>
                <w:rFonts w:ascii="Calibri" w:eastAsia="Calibri" w:hAnsi="Calibri" w:cs="David"/>
                <w:sz w:val="20"/>
                <w:szCs w:val="20"/>
              </w:rPr>
              <w:t>1,296</w:t>
            </w:r>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קרן שערוך (9)</w:t>
            </w:r>
          </w:p>
        </w:tc>
        <w:tc>
          <w:tcPr>
            <w:tcW w:w="0" w:type="auto"/>
            <w:vAlign w:val="center"/>
          </w:tcPr>
          <w:p w:rsidR="00EE3EA6" w:rsidRPr="00EE3EA6" w:rsidRDefault="00EE3EA6" w:rsidP="00EE3EA6">
            <w:pPr>
              <w:bidi w:val="0"/>
              <w:spacing w:line="360" w:lineRule="auto"/>
              <w:jc w:val="right"/>
              <w:rPr>
                <w:rFonts w:ascii="Calibri" w:eastAsia="Calibri" w:hAnsi="Calibri" w:cs="David"/>
                <w:sz w:val="20"/>
                <w:szCs w:val="20"/>
              </w:rPr>
            </w:pPr>
            <w:r>
              <w:rPr>
                <w:rFonts w:ascii="Calibri" w:eastAsia="Calibri" w:hAnsi="Calibri" w:cs="David"/>
                <w:sz w:val="20"/>
                <w:szCs w:val="20"/>
              </w:rPr>
              <w:t>6,930</w:t>
            </w:r>
          </w:p>
        </w:tc>
      </w:tr>
      <w:tr w:rsidR="00EE3EA6" w:rsidTr="00EE3EA6">
        <w:tc>
          <w:tcPr>
            <w:tcW w:w="0" w:type="auto"/>
            <w:vAlign w:val="center"/>
          </w:tcPr>
          <w:p w:rsidR="00EE3EA6" w:rsidRDefault="00EE3EA6" w:rsidP="00EE3EA6">
            <w:pPr>
              <w:spacing w:line="360" w:lineRule="auto"/>
              <w:rPr>
                <w:rFonts w:cs="David" w:hint="cs"/>
                <w:sz w:val="24"/>
                <w:szCs w:val="24"/>
                <w:rtl/>
              </w:rPr>
            </w:pPr>
            <w:r>
              <w:rPr>
                <w:rFonts w:cs="David" w:hint="cs"/>
                <w:sz w:val="24"/>
                <w:szCs w:val="24"/>
                <w:rtl/>
              </w:rPr>
              <w:t>31/12/10</w:t>
            </w:r>
          </w:p>
        </w:tc>
        <w:tc>
          <w:tcPr>
            <w:tcW w:w="0" w:type="auto"/>
            <w:vAlign w:val="center"/>
          </w:tcPr>
          <w:p w:rsidR="00EE3EA6" w:rsidRDefault="00417A39" w:rsidP="00EE3EA6">
            <w:pPr>
              <w:bidi w:val="0"/>
              <w:spacing w:line="360" w:lineRule="auto"/>
              <w:jc w:val="right"/>
              <w:rPr>
                <w:rFonts w:ascii="Calibri" w:eastAsia="Calibri" w:hAnsi="Calibri" w:cs="David"/>
                <w:sz w:val="20"/>
                <w:szCs w:val="20"/>
              </w:rPr>
            </w:pPr>
            <w:r>
              <w:rPr>
                <w:rFonts w:ascii="Calibri" w:eastAsia="Calibri" w:hAnsi="Calibri" w:cs="David"/>
                <w:sz w:val="20"/>
                <w:szCs w:val="20"/>
              </w:rPr>
              <w:t>366,166</w:t>
            </w:r>
          </w:p>
        </w:tc>
      </w:tr>
    </w:tbl>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DE586A" w:rsidRDefault="00DE586A" w:rsidP="002F4BE0">
      <w:pPr>
        <w:spacing w:line="360" w:lineRule="auto"/>
        <w:jc w:val="both"/>
        <w:rPr>
          <w:rFonts w:cs="David"/>
          <w:b/>
          <w:bCs/>
          <w:sz w:val="24"/>
          <w:szCs w:val="24"/>
          <w:rtl/>
        </w:rPr>
      </w:pPr>
    </w:p>
    <w:p w:rsidR="00E654C7" w:rsidRDefault="00E654C7" w:rsidP="002F4BE0">
      <w:pPr>
        <w:spacing w:line="360" w:lineRule="auto"/>
        <w:jc w:val="both"/>
        <w:rPr>
          <w:rFonts w:cs="David"/>
          <w:b/>
          <w:bCs/>
          <w:sz w:val="24"/>
          <w:szCs w:val="24"/>
          <w:rtl/>
        </w:rPr>
      </w:pPr>
      <w:r>
        <w:rPr>
          <w:rFonts w:cs="David" w:hint="cs"/>
          <w:b/>
          <w:bCs/>
          <w:sz w:val="24"/>
          <w:szCs w:val="24"/>
          <w:rtl/>
        </w:rPr>
        <w:lastRenderedPageBreak/>
        <w:t>ביאורים:</w:t>
      </w:r>
    </w:p>
    <w:p w:rsidR="00E654C7" w:rsidRPr="00F32EBB" w:rsidRDefault="00903969" w:rsidP="002564D2">
      <w:pPr>
        <w:pStyle w:val="a7"/>
        <w:numPr>
          <w:ilvl w:val="0"/>
          <w:numId w:val="2"/>
        </w:numPr>
        <w:spacing w:line="360" w:lineRule="auto"/>
        <w:jc w:val="both"/>
        <w:rPr>
          <w:rFonts w:cs="David"/>
          <w:b/>
          <w:bCs/>
          <w:sz w:val="24"/>
          <w:szCs w:val="24"/>
        </w:rPr>
      </w:pPr>
      <w:r w:rsidRPr="00F32EBB">
        <w:rPr>
          <w:rFonts w:cs="David" w:hint="cs"/>
          <w:sz w:val="24"/>
          <w:szCs w:val="24"/>
          <w:rtl/>
        </w:rPr>
        <w:t>חישוב ע"ע ל-01/01/10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53"/>
        <w:gridCol w:w="996"/>
        <w:gridCol w:w="4614"/>
      </w:tblGrid>
      <w:tr w:rsidR="00F54982" w:rsidRPr="008303A6" w:rsidTr="00246C04">
        <w:trPr>
          <w:trHeight w:val="315"/>
        </w:trPr>
        <w:tc>
          <w:tcPr>
            <w:tcW w:w="0" w:type="auto"/>
            <w:vAlign w:val="center"/>
          </w:tcPr>
          <w:p w:rsidR="00F54982" w:rsidRPr="00D635C9" w:rsidRDefault="00246C04" w:rsidP="00246C04">
            <w:pPr>
              <w:pStyle w:val="a7"/>
              <w:spacing w:line="360" w:lineRule="auto"/>
              <w:ind w:left="0"/>
              <w:rPr>
                <w:rFonts w:cs="David"/>
                <w:sz w:val="24"/>
                <w:szCs w:val="24"/>
                <w:rtl/>
              </w:rPr>
            </w:pPr>
            <w:r>
              <w:rPr>
                <w:rFonts w:cs="David" w:hint="cs"/>
                <w:sz w:val="24"/>
                <w:szCs w:val="24"/>
                <w:rtl/>
              </w:rPr>
              <w:t>תמורה *</w:t>
            </w:r>
          </w:p>
        </w:tc>
        <w:tc>
          <w:tcPr>
            <w:tcW w:w="0" w:type="auto"/>
            <w:vAlign w:val="center"/>
          </w:tcPr>
          <w:p w:rsidR="00F54982" w:rsidRPr="004B611F" w:rsidRDefault="00246C04" w:rsidP="00246C04">
            <w:pPr>
              <w:pStyle w:val="a7"/>
              <w:spacing w:line="360" w:lineRule="auto"/>
              <w:ind w:left="0"/>
              <w:rPr>
                <w:rFonts w:cs="David"/>
                <w:sz w:val="20"/>
                <w:szCs w:val="20"/>
                <w:rtl/>
              </w:rPr>
            </w:pPr>
            <w:r>
              <w:rPr>
                <w:rFonts w:cs="David" w:hint="cs"/>
                <w:sz w:val="20"/>
                <w:szCs w:val="20"/>
                <w:rtl/>
              </w:rPr>
              <w:t>330,000</w:t>
            </w:r>
          </w:p>
        </w:tc>
        <w:tc>
          <w:tcPr>
            <w:tcW w:w="0" w:type="auto"/>
            <w:vAlign w:val="center"/>
          </w:tcPr>
          <w:p w:rsidR="00F54982" w:rsidRPr="004B611F" w:rsidRDefault="00246C04" w:rsidP="00246C04">
            <w:pPr>
              <w:pStyle w:val="a7"/>
              <w:bidi w:val="0"/>
              <w:spacing w:line="360" w:lineRule="auto"/>
              <w:ind w:left="0"/>
              <w:rPr>
                <w:rFonts w:cs="David" w:hint="cs"/>
                <w:sz w:val="20"/>
                <w:szCs w:val="20"/>
                <w:rtl/>
              </w:rPr>
            </w:pPr>
            <m:oMathPara>
              <m:oMath>
                <m:r>
                  <w:rPr>
                    <w:rFonts w:ascii="Cambria Math" w:hAnsi="Cambria Math" w:cs="David"/>
                    <w:sz w:val="20"/>
                    <w:szCs w:val="20"/>
                  </w:rPr>
                  <m:t>250,000+80,000=</m:t>
                </m:r>
              </m:oMath>
            </m:oMathPara>
          </w:p>
        </w:tc>
      </w:tr>
      <w:tr w:rsidR="00F54982" w:rsidRPr="008303A6" w:rsidTr="00246C04">
        <w:trPr>
          <w:trHeight w:val="777"/>
        </w:trPr>
        <w:tc>
          <w:tcPr>
            <w:tcW w:w="0" w:type="auto"/>
            <w:vAlign w:val="center"/>
          </w:tcPr>
          <w:p w:rsidR="00F54982" w:rsidRPr="00D635C9" w:rsidRDefault="00F54982" w:rsidP="00246C04">
            <w:pPr>
              <w:pStyle w:val="a7"/>
              <w:spacing w:line="360" w:lineRule="auto"/>
              <w:ind w:left="0"/>
              <w:rPr>
                <w:rFonts w:cs="David" w:hint="cs"/>
                <w:sz w:val="24"/>
                <w:szCs w:val="24"/>
                <w:rtl/>
              </w:rPr>
            </w:pPr>
            <w:r w:rsidRPr="00D635C9">
              <w:rPr>
                <w:rFonts w:cs="David" w:hint="cs"/>
                <w:sz w:val="24"/>
                <w:szCs w:val="24"/>
                <w:rtl/>
              </w:rPr>
              <w:t>נרכש</w:t>
            </w:r>
          </w:p>
        </w:tc>
        <w:tc>
          <w:tcPr>
            <w:tcW w:w="0" w:type="auto"/>
            <w:vAlign w:val="center"/>
          </w:tcPr>
          <w:p w:rsidR="00F54982" w:rsidRPr="00246C04" w:rsidRDefault="00246C04" w:rsidP="00246C04">
            <w:pPr>
              <w:pStyle w:val="a7"/>
              <w:bidi w:val="0"/>
              <w:spacing w:line="360" w:lineRule="auto"/>
              <w:ind w:left="0"/>
              <w:rPr>
                <w:rFonts w:ascii="Calibri" w:eastAsia="Calibri" w:hAnsi="Calibri" w:cs="David"/>
                <w:iCs/>
                <w:sz w:val="20"/>
                <w:szCs w:val="20"/>
              </w:rPr>
            </w:pPr>
            <w:r>
              <w:rPr>
                <w:rFonts w:ascii="Calibri" w:eastAsia="Calibri" w:hAnsi="Calibri" w:cs="David"/>
                <w:iCs/>
                <w:sz w:val="20"/>
                <w:szCs w:val="20"/>
              </w:rPr>
              <w:t>(121,500)</w:t>
            </w:r>
          </w:p>
        </w:tc>
        <w:tc>
          <w:tcPr>
            <w:tcW w:w="0" w:type="auto"/>
            <w:vAlign w:val="center"/>
          </w:tcPr>
          <w:p w:rsidR="00F54982" w:rsidRDefault="00246C04" w:rsidP="00246C04">
            <w:pPr>
              <w:pStyle w:val="a7"/>
              <w:bidi w:val="0"/>
              <w:spacing w:line="360" w:lineRule="auto"/>
              <w:ind w:left="0"/>
              <w:rPr>
                <w:rFonts w:ascii="Calibri" w:eastAsia="Calibri" w:hAnsi="Calibri" w:cs="David"/>
                <w:i/>
                <w:sz w:val="20"/>
                <w:szCs w:val="20"/>
              </w:rPr>
            </w:pPr>
            <m:oMathPara>
              <m:oMath>
                <m:r>
                  <w:rPr>
                    <w:rFonts w:ascii="Cambria Math" w:eastAsia="Calibri" w:hAnsi="Cambria Math" w:cs="David"/>
                    <w:sz w:val="20"/>
                    <w:szCs w:val="20"/>
                  </w:rPr>
                  <m:t>50%*</m:t>
                </m:r>
                <m:d>
                  <m:dPr>
                    <m:begChr m:val="["/>
                    <m:endChr m:val="]"/>
                    <m:ctrlPr>
                      <w:rPr>
                        <w:rFonts w:ascii="Cambria Math" w:eastAsia="Calibri" w:hAnsi="Cambria Math" w:cs="David"/>
                        <w:i/>
                        <w:sz w:val="20"/>
                        <w:szCs w:val="20"/>
                      </w:rPr>
                    </m:ctrlPr>
                  </m:dPr>
                  <m:e>
                    <m:r>
                      <w:rPr>
                        <w:rFonts w:ascii="Cambria Math" w:eastAsia="Calibri" w:hAnsi="Cambria Math" w:cs="David"/>
                        <w:sz w:val="20"/>
                        <w:szCs w:val="20"/>
                      </w:rPr>
                      <m:t>204,600+</m:t>
                    </m:r>
                    <m:d>
                      <m:dPr>
                        <m:ctrlPr>
                          <w:rPr>
                            <w:rFonts w:ascii="Cambria Math" w:eastAsia="Calibri" w:hAnsi="Cambria Math" w:cs="David"/>
                            <w:i/>
                            <w:sz w:val="20"/>
                            <w:szCs w:val="20"/>
                          </w:rPr>
                        </m:ctrlPr>
                      </m:dPr>
                      <m:e>
                        <m:r>
                          <w:rPr>
                            <w:rFonts w:ascii="Cambria Math" w:eastAsia="Calibri" w:hAnsi="Cambria Math" w:cs="David"/>
                            <w:sz w:val="20"/>
                            <w:szCs w:val="20"/>
                          </w:rPr>
                          <m:t>-150,000+200,000</m:t>
                        </m:r>
                      </m:e>
                    </m:d>
                  </m:e>
                </m:d>
                <m:r>
                  <w:rPr>
                    <w:rFonts w:ascii="Cambria Math" w:eastAsia="Calibri" w:hAnsi="Cambria Math" w:cs="David"/>
                    <w:sz w:val="20"/>
                    <w:szCs w:val="20"/>
                  </w:rPr>
                  <m:t>*0.75</m:t>
                </m:r>
                <m:r>
                  <w:rPr>
                    <w:rFonts w:ascii="Cambria Math" w:eastAsia="Calibri" w:hAnsi="Cambria Math" w:cs="David"/>
                    <w:sz w:val="20"/>
                    <w:szCs w:val="20"/>
                  </w:rPr>
                  <m:t>=</m:t>
                </m:r>
              </m:oMath>
            </m:oMathPara>
          </w:p>
        </w:tc>
      </w:tr>
      <w:tr w:rsidR="00F54982" w:rsidRPr="008303A6" w:rsidTr="00246C04">
        <w:trPr>
          <w:trHeight w:val="315"/>
        </w:trPr>
        <w:tc>
          <w:tcPr>
            <w:tcW w:w="0" w:type="auto"/>
            <w:vAlign w:val="center"/>
          </w:tcPr>
          <w:p w:rsidR="00F54982" w:rsidRPr="00D635C9" w:rsidRDefault="00F54982" w:rsidP="00246C04">
            <w:pPr>
              <w:pStyle w:val="a7"/>
              <w:spacing w:line="360" w:lineRule="auto"/>
              <w:ind w:left="0"/>
              <w:rPr>
                <w:rFonts w:cs="David"/>
                <w:sz w:val="24"/>
                <w:szCs w:val="24"/>
                <w:rtl/>
              </w:rPr>
            </w:pPr>
          </w:p>
        </w:tc>
        <w:tc>
          <w:tcPr>
            <w:tcW w:w="0" w:type="auto"/>
            <w:vAlign w:val="center"/>
          </w:tcPr>
          <w:p w:rsidR="00F54982" w:rsidRPr="004B611F" w:rsidRDefault="00246C04" w:rsidP="00246C04">
            <w:pPr>
              <w:pStyle w:val="a7"/>
              <w:spacing w:line="360" w:lineRule="auto"/>
              <w:ind w:left="0"/>
              <w:rPr>
                <w:rFonts w:cs="David" w:hint="cs"/>
                <w:sz w:val="20"/>
                <w:szCs w:val="20"/>
                <w:rtl/>
              </w:rPr>
            </w:pPr>
            <w:r>
              <w:rPr>
                <w:rFonts w:cs="David" w:hint="cs"/>
                <w:sz w:val="20"/>
                <w:szCs w:val="20"/>
                <w:rtl/>
              </w:rPr>
              <w:t>208,950</w:t>
            </w:r>
          </w:p>
        </w:tc>
        <w:tc>
          <w:tcPr>
            <w:tcW w:w="0" w:type="auto"/>
            <w:vAlign w:val="center"/>
          </w:tcPr>
          <w:p w:rsidR="00F54982" w:rsidRPr="004B611F" w:rsidRDefault="00F54982" w:rsidP="00246C04">
            <w:pPr>
              <w:pStyle w:val="a7"/>
              <w:spacing w:line="360" w:lineRule="auto"/>
              <w:ind w:left="0"/>
              <w:rPr>
                <w:rFonts w:cs="David" w:hint="cs"/>
                <w:sz w:val="20"/>
                <w:szCs w:val="20"/>
                <w:rtl/>
              </w:rPr>
            </w:pPr>
          </w:p>
        </w:tc>
      </w:tr>
    </w:tbl>
    <w:p w:rsidR="00246C04" w:rsidRDefault="00246C04" w:rsidP="002564D2">
      <w:pPr>
        <w:pStyle w:val="a7"/>
        <w:numPr>
          <w:ilvl w:val="0"/>
          <w:numId w:val="1"/>
        </w:numPr>
        <w:spacing w:line="360" w:lineRule="auto"/>
        <w:jc w:val="both"/>
        <w:rPr>
          <w:rFonts w:cs="David"/>
          <w:b/>
          <w:bCs/>
          <w:sz w:val="24"/>
          <w:szCs w:val="24"/>
        </w:rPr>
      </w:pPr>
      <w:r>
        <w:rPr>
          <w:rFonts w:cs="David" w:hint="cs"/>
          <w:sz w:val="24"/>
          <w:szCs w:val="24"/>
          <w:rtl/>
        </w:rPr>
        <w:t xml:space="preserve">הלוואה מ-31/12/05    </w:t>
      </w:r>
      <w:r>
        <w:rPr>
          <w:rFonts w:eastAsiaTheme="minorEastAsia" w:cs="David"/>
          <w:sz w:val="24"/>
          <w:szCs w:val="24"/>
        </w:rPr>
        <w:t xml:space="preserve">  </w:t>
      </w:r>
      <m:oMath>
        <m:f>
          <m:fPr>
            <m:ctrlPr>
              <w:rPr>
                <w:rFonts w:ascii="Cambria Math" w:hAnsi="Cambria Math" w:cs="David"/>
                <w:i/>
                <w:sz w:val="24"/>
                <w:szCs w:val="24"/>
              </w:rPr>
            </m:ctrlPr>
          </m:fPr>
          <m:num>
            <m:r>
              <m:rPr>
                <m:sty m:val="p"/>
              </m:rPr>
              <w:rPr>
                <w:rFonts w:ascii="Cambria Math" w:hAnsi="Cambria Math" w:cs="David"/>
                <w:sz w:val="24"/>
                <w:szCs w:val="24"/>
              </w:rPr>
              <m:t>265,000</m:t>
            </m:r>
            <m:ctrlPr>
              <w:rPr>
                <w:rFonts w:ascii="Cambria Math" w:hAnsi="Cambria Math" w:cs="David"/>
                <w:sz w:val="24"/>
                <w:szCs w:val="24"/>
              </w:rPr>
            </m:ctrlPr>
          </m:num>
          <m:den>
            <m:r>
              <w:rPr>
                <w:rFonts w:ascii="Cambria Math" w:hAnsi="Cambria Math" w:cs="David"/>
                <w:sz w:val="24"/>
                <w:szCs w:val="24"/>
              </w:rPr>
              <m:t>1.061</m:t>
            </m:r>
          </m:den>
        </m:f>
        <m:r>
          <w:rPr>
            <w:rFonts w:ascii="Cambria Math" w:hAnsi="Cambria Math" w:cs="David"/>
            <w:sz w:val="24"/>
            <w:szCs w:val="24"/>
          </w:rPr>
          <m:t>=250,000</m:t>
        </m:r>
      </m:oMath>
    </w:p>
    <w:p w:rsidR="00246C04" w:rsidRDefault="00246C04" w:rsidP="00246C04">
      <w:pPr>
        <w:pStyle w:val="a7"/>
        <w:spacing w:line="360" w:lineRule="auto"/>
        <w:jc w:val="both"/>
        <w:rPr>
          <w:rFonts w:cs="David" w:hint="cs"/>
          <w:b/>
          <w:bCs/>
          <w:sz w:val="24"/>
          <w:szCs w:val="24"/>
          <w:rtl/>
        </w:rPr>
      </w:pPr>
      <w:r>
        <w:rPr>
          <w:rFonts w:cs="David" w:hint="cs"/>
          <w:b/>
          <w:bCs/>
          <w:sz w:val="24"/>
          <w:szCs w:val="24"/>
          <w:rtl/>
        </w:rPr>
        <w:t>פקודות היומן 01/01/09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914"/>
      </w:tblGrid>
      <w:tr w:rsidR="00246C04" w:rsidTr="00246C04">
        <w:tc>
          <w:tcPr>
            <w:tcW w:w="0" w:type="auto"/>
            <w:vAlign w:val="center"/>
          </w:tcPr>
          <w:p w:rsidR="00246C04" w:rsidRDefault="00246C04" w:rsidP="00246C04">
            <w:pPr>
              <w:pStyle w:val="a7"/>
              <w:spacing w:line="360" w:lineRule="auto"/>
              <w:ind w:left="0"/>
              <w:rPr>
                <w:rFonts w:cs="David" w:hint="cs"/>
                <w:sz w:val="24"/>
                <w:szCs w:val="24"/>
                <w:rtl/>
              </w:rPr>
            </w:pPr>
            <w:r>
              <w:rPr>
                <w:rFonts w:cs="David" w:hint="cs"/>
                <w:sz w:val="24"/>
                <w:szCs w:val="24"/>
                <w:rtl/>
              </w:rPr>
              <w:t xml:space="preserve">ח' השקעה </w:t>
            </w:r>
          </w:p>
          <w:p w:rsidR="00246C04" w:rsidRPr="00246C04" w:rsidRDefault="00246C04" w:rsidP="00246C04">
            <w:pPr>
              <w:pStyle w:val="a7"/>
              <w:spacing w:line="360" w:lineRule="auto"/>
              <w:ind w:left="0"/>
              <w:rPr>
                <w:rFonts w:cs="David"/>
                <w:sz w:val="24"/>
                <w:szCs w:val="24"/>
                <w:rtl/>
              </w:rPr>
            </w:pPr>
            <w:r>
              <w:rPr>
                <w:rFonts w:cs="David" w:hint="cs"/>
                <w:sz w:val="24"/>
                <w:szCs w:val="24"/>
                <w:rtl/>
              </w:rPr>
              <w:t xml:space="preserve">   ז' הלוואה</w:t>
            </w:r>
          </w:p>
        </w:tc>
        <w:tc>
          <w:tcPr>
            <w:tcW w:w="0" w:type="auto"/>
            <w:vAlign w:val="center"/>
          </w:tcPr>
          <w:p w:rsidR="00246C04" w:rsidRPr="00246C04" w:rsidRDefault="00246C04" w:rsidP="00246C04">
            <w:pPr>
              <w:pStyle w:val="a7"/>
              <w:spacing w:line="360" w:lineRule="auto"/>
              <w:ind w:left="0"/>
              <w:rPr>
                <w:rFonts w:cs="David"/>
                <w:sz w:val="24"/>
                <w:szCs w:val="24"/>
                <w:rtl/>
              </w:rPr>
            </w:pPr>
            <w:r>
              <w:rPr>
                <w:rFonts w:cs="David" w:hint="cs"/>
                <w:sz w:val="24"/>
                <w:szCs w:val="24"/>
                <w:rtl/>
              </w:rPr>
              <w:t>250,000</w:t>
            </w:r>
          </w:p>
        </w:tc>
      </w:tr>
      <w:tr w:rsidR="00246C04" w:rsidTr="00246C04">
        <w:tc>
          <w:tcPr>
            <w:tcW w:w="0" w:type="auto"/>
            <w:vAlign w:val="center"/>
          </w:tcPr>
          <w:p w:rsidR="00246C04" w:rsidRDefault="00246C04" w:rsidP="00246C04">
            <w:pPr>
              <w:pStyle w:val="a7"/>
              <w:spacing w:line="360" w:lineRule="auto"/>
              <w:ind w:left="0"/>
              <w:rPr>
                <w:rFonts w:cs="David" w:hint="cs"/>
                <w:sz w:val="24"/>
                <w:szCs w:val="24"/>
                <w:rtl/>
              </w:rPr>
            </w:pPr>
            <w:r>
              <w:rPr>
                <w:rFonts w:cs="David" w:hint="cs"/>
                <w:sz w:val="24"/>
                <w:szCs w:val="24"/>
                <w:rtl/>
              </w:rPr>
              <w:t>ח' הוצאות מימון</w:t>
            </w:r>
          </w:p>
          <w:p w:rsidR="00246C04" w:rsidRPr="00246C04" w:rsidRDefault="00246C04" w:rsidP="00246C04">
            <w:pPr>
              <w:pStyle w:val="a7"/>
              <w:spacing w:line="360" w:lineRule="auto"/>
              <w:ind w:left="0"/>
              <w:rPr>
                <w:rFonts w:cs="David"/>
                <w:sz w:val="24"/>
                <w:szCs w:val="24"/>
                <w:rtl/>
              </w:rPr>
            </w:pPr>
            <w:r>
              <w:rPr>
                <w:rFonts w:cs="David" w:hint="cs"/>
                <w:sz w:val="24"/>
                <w:szCs w:val="24"/>
                <w:rtl/>
              </w:rPr>
              <w:t xml:space="preserve">   ז' הלוואה </w:t>
            </w:r>
          </w:p>
        </w:tc>
        <w:tc>
          <w:tcPr>
            <w:tcW w:w="0" w:type="auto"/>
            <w:vAlign w:val="center"/>
          </w:tcPr>
          <w:p w:rsidR="00246C04" w:rsidRPr="00246C04" w:rsidRDefault="00246C04" w:rsidP="00246C04">
            <w:pPr>
              <w:pStyle w:val="a7"/>
              <w:spacing w:line="360" w:lineRule="auto"/>
              <w:ind w:left="0"/>
              <w:rPr>
                <w:rFonts w:cs="David" w:hint="cs"/>
                <w:sz w:val="24"/>
                <w:szCs w:val="24"/>
                <w:rtl/>
              </w:rPr>
            </w:pPr>
            <w:r>
              <w:rPr>
                <w:rFonts w:cs="David" w:hint="cs"/>
                <w:sz w:val="24"/>
                <w:szCs w:val="24"/>
                <w:rtl/>
              </w:rPr>
              <w:t>5,000</w:t>
            </w:r>
          </w:p>
        </w:tc>
      </w:tr>
      <w:tr w:rsidR="00246C04" w:rsidTr="00246C04">
        <w:tc>
          <w:tcPr>
            <w:tcW w:w="0" w:type="auto"/>
            <w:vAlign w:val="center"/>
          </w:tcPr>
          <w:p w:rsidR="00246C04" w:rsidRDefault="00246C04" w:rsidP="00246C04">
            <w:pPr>
              <w:pStyle w:val="a7"/>
              <w:spacing w:line="360" w:lineRule="auto"/>
              <w:ind w:left="0"/>
              <w:rPr>
                <w:rFonts w:cs="David" w:hint="cs"/>
                <w:sz w:val="24"/>
                <w:szCs w:val="24"/>
                <w:rtl/>
              </w:rPr>
            </w:pPr>
            <w:r>
              <w:rPr>
                <w:rFonts w:cs="David" w:hint="cs"/>
                <w:sz w:val="24"/>
                <w:szCs w:val="24"/>
                <w:rtl/>
              </w:rPr>
              <w:t xml:space="preserve">ח' הלוואה </w:t>
            </w:r>
          </w:p>
          <w:p w:rsidR="00246C04" w:rsidRPr="00246C04" w:rsidRDefault="00246C04" w:rsidP="00246C04">
            <w:pPr>
              <w:pStyle w:val="a7"/>
              <w:spacing w:line="360" w:lineRule="auto"/>
              <w:ind w:left="0"/>
              <w:rPr>
                <w:rFonts w:cs="David"/>
                <w:sz w:val="24"/>
                <w:szCs w:val="24"/>
                <w:rtl/>
              </w:rPr>
            </w:pPr>
            <w:r>
              <w:rPr>
                <w:rFonts w:cs="David" w:hint="cs"/>
                <w:sz w:val="24"/>
                <w:szCs w:val="24"/>
                <w:rtl/>
              </w:rPr>
              <w:t xml:space="preserve">   ז' מזומן </w:t>
            </w:r>
          </w:p>
        </w:tc>
        <w:tc>
          <w:tcPr>
            <w:tcW w:w="0" w:type="auto"/>
            <w:vAlign w:val="center"/>
          </w:tcPr>
          <w:p w:rsidR="00246C04" w:rsidRPr="00246C04" w:rsidRDefault="00246C04" w:rsidP="00246C04">
            <w:pPr>
              <w:pStyle w:val="a7"/>
              <w:spacing w:line="360" w:lineRule="auto"/>
              <w:ind w:left="0"/>
              <w:rPr>
                <w:rFonts w:cs="David"/>
                <w:sz w:val="24"/>
                <w:szCs w:val="24"/>
                <w:rtl/>
              </w:rPr>
            </w:pPr>
            <w:r>
              <w:rPr>
                <w:rFonts w:cs="David" w:hint="cs"/>
                <w:sz w:val="24"/>
                <w:szCs w:val="24"/>
                <w:rtl/>
              </w:rPr>
              <w:t>265,000</w:t>
            </w:r>
          </w:p>
        </w:tc>
      </w:tr>
      <w:tr w:rsidR="00442A1C" w:rsidTr="00246C04">
        <w:tc>
          <w:tcPr>
            <w:tcW w:w="0" w:type="auto"/>
            <w:vAlign w:val="center"/>
          </w:tcPr>
          <w:p w:rsidR="00442A1C" w:rsidRDefault="00442A1C" w:rsidP="00246C04">
            <w:pPr>
              <w:pStyle w:val="a7"/>
              <w:spacing w:line="360" w:lineRule="auto"/>
              <w:ind w:left="0"/>
              <w:rPr>
                <w:rFonts w:cs="David" w:hint="cs"/>
                <w:sz w:val="24"/>
                <w:szCs w:val="24"/>
                <w:rtl/>
              </w:rPr>
            </w:pPr>
            <w:r>
              <w:rPr>
                <w:rFonts w:cs="David" w:hint="cs"/>
                <w:sz w:val="24"/>
                <w:szCs w:val="24"/>
                <w:rtl/>
              </w:rPr>
              <w:t>ח' השקעה</w:t>
            </w:r>
          </w:p>
          <w:p w:rsidR="00442A1C" w:rsidRDefault="00442A1C" w:rsidP="00246C04">
            <w:pPr>
              <w:pStyle w:val="a7"/>
              <w:spacing w:line="360" w:lineRule="auto"/>
              <w:ind w:left="0"/>
              <w:rPr>
                <w:rFonts w:cs="David" w:hint="cs"/>
                <w:sz w:val="24"/>
                <w:szCs w:val="24"/>
                <w:rtl/>
              </w:rPr>
            </w:pPr>
            <w:r>
              <w:rPr>
                <w:rFonts w:cs="David" w:hint="cs"/>
                <w:sz w:val="24"/>
                <w:szCs w:val="24"/>
                <w:rtl/>
              </w:rPr>
              <w:t xml:space="preserve">   ז' קרקע</w:t>
            </w:r>
          </w:p>
          <w:p w:rsidR="00442A1C" w:rsidRDefault="00442A1C" w:rsidP="00246C04">
            <w:pPr>
              <w:pStyle w:val="a7"/>
              <w:spacing w:line="360" w:lineRule="auto"/>
              <w:ind w:left="0"/>
              <w:rPr>
                <w:rFonts w:cs="David" w:hint="cs"/>
                <w:sz w:val="24"/>
                <w:szCs w:val="24"/>
                <w:rtl/>
              </w:rPr>
            </w:pPr>
            <w:r>
              <w:rPr>
                <w:rFonts w:cs="David" w:hint="cs"/>
                <w:sz w:val="24"/>
                <w:szCs w:val="24"/>
                <w:rtl/>
              </w:rPr>
              <w:t xml:space="preserve">   ז' רווח הון</w:t>
            </w:r>
          </w:p>
        </w:tc>
        <w:tc>
          <w:tcPr>
            <w:tcW w:w="0" w:type="auto"/>
            <w:vAlign w:val="center"/>
          </w:tcPr>
          <w:p w:rsidR="00442A1C" w:rsidRDefault="00442A1C" w:rsidP="00246C04">
            <w:pPr>
              <w:pStyle w:val="a7"/>
              <w:spacing w:line="360" w:lineRule="auto"/>
              <w:ind w:left="0"/>
              <w:rPr>
                <w:rFonts w:cs="David" w:hint="cs"/>
                <w:sz w:val="24"/>
                <w:szCs w:val="24"/>
                <w:rtl/>
              </w:rPr>
            </w:pPr>
            <w:r>
              <w:rPr>
                <w:rFonts w:cs="David" w:hint="cs"/>
                <w:sz w:val="24"/>
                <w:szCs w:val="24"/>
                <w:rtl/>
              </w:rPr>
              <w:t>80,000</w:t>
            </w:r>
          </w:p>
          <w:p w:rsidR="00442A1C" w:rsidRDefault="00442A1C" w:rsidP="00246C04">
            <w:pPr>
              <w:pStyle w:val="a7"/>
              <w:spacing w:line="360" w:lineRule="auto"/>
              <w:ind w:left="0"/>
              <w:rPr>
                <w:rFonts w:cs="David" w:hint="cs"/>
                <w:sz w:val="24"/>
                <w:szCs w:val="24"/>
                <w:rtl/>
              </w:rPr>
            </w:pPr>
            <w:r>
              <w:rPr>
                <w:rFonts w:cs="David" w:hint="cs"/>
                <w:sz w:val="24"/>
                <w:szCs w:val="24"/>
                <w:rtl/>
              </w:rPr>
              <w:t>50,000</w:t>
            </w:r>
          </w:p>
          <w:p w:rsidR="00442A1C" w:rsidRDefault="00442A1C" w:rsidP="00246C04">
            <w:pPr>
              <w:pStyle w:val="a7"/>
              <w:spacing w:line="360" w:lineRule="auto"/>
              <w:ind w:left="0"/>
              <w:rPr>
                <w:rFonts w:cs="David" w:hint="cs"/>
                <w:sz w:val="24"/>
                <w:szCs w:val="24"/>
                <w:rtl/>
              </w:rPr>
            </w:pPr>
            <w:r>
              <w:rPr>
                <w:rFonts w:cs="David" w:hint="cs"/>
                <w:sz w:val="24"/>
                <w:szCs w:val="24"/>
                <w:rtl/>
              </w:rPr>
              <w:t>30,000</w:t>
            </w:r>
          </w:p>
        </w:tc>
      </w:tr>
    </w:tbl>
    <w:p w:rsidR="00246C04" w:rsidRPr="00246C04" w:rsidRDefault="00246C04" w:rsidP="00246C04">
      <w:pPr>
        <w:pStyle w:val="a7"/>
        <w:spacing w:line="360" w:lineRule="auto"/>
        <w:jc w:val="both"/>
        <w:rPr>
          <w:rFonts w:cs="David" w:hint="cs"/>
          <w:b/>
          <w:bCs/>
          <w:sz w:val="24"/>
          <w:szCs w:val="24"/>
          <w:rtl/>
        </w:rPr>
      </w:pP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951"/>
      </w:tblGrid>
      <w:tr w:rsidR="00F54982" w:rsidTr="00417A39">
        <w:tc>
          <w:tcPr>
            <w:tcW w:w="0" w:type="auto"/>
            <w:vAlign w:val="center"/>
          </w:tcPr>
          <w:p w:rsidR="00F54982" w:rsidRPr="007A440A" w:rsidRDefault="00F54982" w:rsidP="006636F9">
            <w:pPr>
              <w:pStyle w:val="a7"/>
              <w:spacing w:line="360" w:lineRule="auto"/>
              <w:ind w:left="0"/>
              <w:jc w:val="both"/>
              <w:rPr>
                <w:rFonts w:cs="David"/>
                <w:sz w:val="24"/>
                <w:szCs w:val="24"/>
                <w:rtl/>
              </w:rPr>
            </w:pPr>
            <w:r w:rsidRPr="007A440A">
              <w:rPr>
                <w:rFonts w:cs="David" w:hint="cs"/>
                <w:sz w:val="24"/>
                <w:szCs w:val="24"/>
                <w:rtl/>
              </w:rPr>
              <w:t>ייחוס</w:t>
            </w:r>
          </w:p>
        </w:tc>
        <w:tc>
          <w:tcPr>
            <w:tcW w:w="0" w:type="auto"/>
          </w:tcPr>
          <w:p w:rsidR="00F54982" w:rsidRDefault="006865BF" w:rsidP="006636F9">
            <w:pPr>
              <w:pStyle w:val="a7"/>
              <w:spacing w:line="360" w:lineRule="auto"/>
              <w:ind w:left="0"/>
              <w:jc w:val="both"/>
              <w:rPr>
                <w:rFonts w:cs="David" w:hint="cs"/>
                <w:sz w:val="24"/>
                <w:szCs w:val="24"/>
                <w:rtl/>
              </w:rPr>
            </w:pPr>
            <w:r>
              <w:rPr>
                <w:rFonts w:cs="David" w:hint="cs"/>
                <w:sz w:val="24"/>
                <w:szCs w:val="24"/>
                <w:rtl/>
              </w:rPr>
              <w:t>01/01/09</w:t>
            </w:r>
          </w:p>
        </w:tc>
      </w:tr>
      <w:tr w:rsidR="00F54982" w:rsidTr="00417A39">
        <w:tc>
          <w:tcPr>
            <w:tcW w:w="0" w:type="auto"/>
            <w:vAlign w:val="center"/>
          </w:tcPr>
          <w:p w:rsidR="00F54982" w:rsidRPr="007A440A" w:rsidRDefault="006865BF" w:rsidP="006636F9">
            <w:pPr>
              <w:pStyle w:val="a7"/>
              <w:spacing w:line="360" w:lineRule="auto"/>
              <w:ind w:left="0"/>
              <w:jc w:val="both"/>
              <w:rPr>
                <w:rFonts w:cs="David" w:hint="cs"/>
                <w:sz w:val="24"/>
                <w:szCs w:val="24"/>
                <w:rtl/>
              </w:rPr>
            </w:pPr>
            <w:r>
              <w:rPr>
                <w:rFonts w:cs="David" w:hint="cs"/>
                <w:sz w:val="24"/>
                <w:szCs w:val="24"/>
                <w:rtl/>
              </w:rPr>
              <w:t>מכונות</w:t>
            </w:r>
          </w:p>
        </w:tc>
        <w:tc>
          <w:tcPr>
            <w:tcW w:w="0" w:type="auto"/>
          </w:tcPr>
          <w:p w:rsidR="00F54982" w:rsidRDefault="006865BF" w:rsidP="00903969">
            <w:pPr>
              <w:pStyle w:val="a7"/>
              <w:bidi w:val="0"/>
              <w:spacing w:line="360" w:lineRule="auto"/>
              <w:ind w:left="0"/>
              <w:jc w:val="both"/>
              <w:rPr>
                <w:rFonts w:ascii="Calibri" w:eastAsia="Calibri" w:hAnsi="Calibri" w:cs="David"/>
                <w:sz w:val="20"/>
                <w:szCs w:val="20"/>
              </w:rPr>
            </w:pPr>
            <m:oMathPara>
              <m:oMath>
                <m:r>
                  <w:rPr>
                    <w:rFonts w:ascii="Cambria Math" w:eastAsia="Calibri" w:hAnsi="Cambria Math" w:cs="David"/>
                    <w:sz w:val="20"/>
                    <w:szCs w:val="20"/>
                  </w:rPr>
                  <m:t>50%*</m:t>
                </m:r>
                <m:d>
                  <m:dPr>
                    <m:ctrlPr>
                      <w:rPr>
                        <w:rFonts w:ascii="Cambria Math" w:eastAsia="Calibri" w:hAnsi="Cambria Math" w:cs="David"/>
                        <w:i/>
                        <w:sz w:val="20"/>
                        <w:szCs w:val="20"/>
                      </w:rPr>
                    </m:ctrlPr>
                  </m:dPr>
                  <m:e>
                    <m:r>
                      <w:rPr>
                        <w:rFonts w:ascii="Cambria Math" w:eastAsia="Calibri" w:hAnsi="Cambria Math" w:cs="David"/>
                        <w:sz w:val="20"/>
                        <w:szCs w:val="20"/>
                      </w:rPr>
                      <m:t>295,000-</m:t>
                    </m:r>
                    <m:f>
                      <m:fPr>
                        <m:ctrlPr>
                          <w:rPr>
                            <w:rFonts w:ascii="Cambria Math" w:eastAsia="Calibri" w:hAnsi="Cambria Math" w:cs="David"/>
                            <w:i/>
                            <w:sz w:val="20"/>
                            <w:szCs w:val="20"/>
                          </w:rPr>
                        </m:ctrlPr>
                      </m:fPr>
                      <m:num>
                        <m:r>
                          <w:rPr>
                            <w:rFonts w:ascii="Cambria Math" w:eastAsia="Calibri" w:hAnsi="Cambria Math" w:cs="David"/>
                            <w:sz w:val="20"/>
                            <w:szCs w:val="20"/>
                          </w:rPr>
                          <m:t>330,000*4.5</m:t>
                        </m:r>
                      </m:num>
                      <m:den>
                        <m:r>
                          <w:rPr>
                            <w:rFonts w:ascii="Cambria Math" w:eastAsia="Calibri" w:hAnsi="Cambria Math" w:cs="David"/>
                            <w:sz w:val="20"/>
                            <w:szCs w:val="20"/>
                          </w:rPr>
                          <m:t>6</m:t>
                        </m:r>
                      </m:den>
                    </m:f>
                  </m:e>
                </m:d>
                <m:r>
                  <w:rPr>
                    <w:rFonts w:ascii="Cambria Math" w:eastAsia="Calibri" w:hAnsi="Cambria Math" w:cs="David"/>
                    <w:sz w:val="20"/>
                    <w:szCs w:val="20"/>
                  </w:rPr>
                  <m:t>=</m:t>
                </m:r>
                <m:r>
                  <w:rPr>
                    <w:rFonts w:ascii="Cambria Math" w:eastAsia="Calibri" w:hAnsi="Cambria Math" w:cs="David"/>
                    <w:sz w:val="20"/>
                    <w:szCs w:val="20"/>
                  </w:rPr>
                  <m:t>23,750</m:t>
                </m:r>
              </m:oMath>
            </m:oMathPara>
          </w:p>
        </w:tc>
      </w:tr>
      <w:tr w:rsidR="00F54982" w:rsidTr="00417A39">
        <w:tc>
          <w:tcPr>
            <w:tcW w:w="0" w:type="auto"/>
            <w:vAlign w:val="center"/>
          </w:tcPr>
          <w:p w:rsidR="00F54982" w:rsidRPr="007A440A" w:rsidRDefault="00F54982" w:rsidP="006636F9">
            <w:pPr>
              <w:pStyle w:val="a7"/>
              <w:spacing w:line="360" w:lineRule="auto"/>
              <w:ind w:left="0"/>
              <w:jc w:val="both"/>
              <w:rPr>
                <w:rFonts w:cs="David"/>
                <w:sz w:val="24"/>
                <w:szCs w:val="24"/>
                <w:rtl/>
              </w:rPr>
            </w:pPr>
            <w:proofErr w:type="spellStart"/>
            <w:r>
              <w:rPr>
                <w:rFonts w:cs="David" w:hint="cs"/>
                <w:sz w:val="24"/>
                <w:szCs w:val="24"/>
                <w:rtl/>
              </w:rPr>
              <w:t>מ"נ</w:t>
            </w:r>
            <w:proofErr w:type="spellEnd"/>
          </w:p>
        </w:tc>
        <w:tc>
          <w:tcPr>
            <w:tcW w:w="0" w:type="auto"/>
          </w:tcPr>
          <w:p w:rsidR="00F54982" w:rsidRPr="006865BF" w:rsidRDefault="006865BF" w:rsidP="006865BF">
            <w:pPr>
              <w:pStyle w:val="a7"/>
              <w:bidi w:val="0"/>
              <w:spacing w:line="360" w:lineRule="auto"/>
              <w:ind w:left="0"/>
              <w:jc w:val="right"/>
              <w:rPr>
                <w:rFonts w:ascii="Calibri" w:eastAsia="Calibri" w:hAnsi="Calibri" w:cs="David"/>
                <w:iCs/>
                <w:sz w:val="20"/>
                <w:szCs w:val="20"/>
              </w:rPr>
            </w:pPr>
            <w:r w:rsidRPr="006865BF">
              <w:rPr>
                <w:rFonts w:ascii="Calibri" w:eastAsia="Calibri" w:hAnsi="Calibri" w:cs="David"/>
                <w:iCs/>
                <w:sz w:val="20"/>
                <w:szCs w:val="20"/>
              </w:rPr>
              <w:t>(5,938)</w:t>
            </w:r>
          </w:p>
        </w:tc>
      </w:tr>
      <w:tr w:rsidR="00442A1C" w:rsidTr="00417A39">
        <w:tc>
          <w:tcPr>
            <w:tcW w:w="0" w:type="auto"/>
            <w:vAlign w:val="center"/>
          </w:tcPr>
          <w:p w:rsidR="00442A1C" w:rsidRDefault="00442A1C" w:rsidP="006636F9">
            <w:pPr>
              <w:pStyle w:val="a7"/>
              <w:spacing w:line="360" w:lineRule="auto"/>
              <w:ind w:left="0"/>
              <w:jc w:val="both"/>
              <w:rPr>
                <w:rFonts w:cs="David" w:hint="cs"/>
                <w:sz w:val="24"/>
                <w:szCs w:val="24"/>
                <w:rtl/>
              </w:rPr>
            </w:pPr>
            <w:r>
              <w:rPr>
                <w:rFonts w:cs="David" w:hint="cs"/>
                <w:sz w:val="24"/>
                <w:szCs w:val="24"/>
                <w:rtl/>
              </w:rPr>
              <w:t>מלאי</w:t>
            </w:r>
          </w:p>
        </w:tc>
        <w:tc>
          <w:tcPr>
            <w:tcW w:w="0" w:type="auto"/>
          </w:tcPr>
          <w:p w:rsidR="00442A1C" w:rsidRPr="006865BF" w:rsidRDefault="006865BF" w:rsidP="006865BF">
            <w:pPr>
              <w:pStyle w:val="a7"/>
              <w:bidi w:val="0"/>
              <w:spacing w:line="360" w:lineRule="auto"/>
              <w:ind w:left="0"/>
              <w:jc w:val="both"/>
              <w:rPr>
                <w:rFonts w:ascii="Calibri" w:eastAsia="Calibri" w:hAnsi="Calibri" w:cs="David"/>
                <w:i/>
                <w:sz w:val="20"/>
                <w:szCs w:val="20"/>
              </w:rPr>
            </w:pPr>
            <m:oMathPara>
              <m:oMathParaPr>
                <m:jc m:val="right"/>
              </m:oMathParaPr>
              <m:oMath>
                <m:r>
                  <w:rPr>
                    <w:rFonts w:ascii="Cambria Math" w:eastAsia="Calibri" w:hAnsi="Cambria Math" w:cs="David"/>
                    <w:sz w:val="20"/>
                    <w:szCs w:val="20"/>
                  </w:rPr>
                  <m:t>50%*</m:t>
                </m:r>
                <m:d>
                  <m:dPr>
                    <m:ctrlPr>
                      <w:rPr>
                        <w:rFonts w:ascii="Cambria Math" w:eastAsia="Calibri" w:hAnsi="Cambria Math" w:cs="David"/>
                        <w:i/>
                        <w:sz w:val="20"/>
                        <w:szCs w:val="20"/>
                      </w:rPr>
                    </m:ctrlPr>
                  </m:dPr>
                  <m:e>
                    <m:r>
                      <w:rPr>
                        <w:rFonts w:ascii="Cambria Math" w:eastAsia="Calibri" w:hAnsi="Cambria Math" w:cs="David"/>
                        <w:sz w:val="20"/>
                        <w:szCs w:val="20"/>
                      </w:rPr>
                      <m:t>157,000-142,000</m:t>
                    </m:r>
                  </m:e>
                </m:d>
                <m:r>
                  <w:rPr>
                    <w:rFonts w:ascii="Cambria Math" w:eastAsia="Calibri" w:hAnsi="Cambria Math" w:cs="David"/>
                    <w:sz w:val="20"/>
                    <w:szCs w:val="20"/>
                  </w:rPr>
                  <m:t>=7,50</m:t>
                </m:r>
                <m:r>
                  <w:rPr>
                    <w:rFonts w:ascii="Cambria Math" w:eastAsia="Calibri" w:hAnsi="Cambria Math" w:cs="David"/>
                    <w:sz w:val="20"/>
                    <w:szCs w:val="20"/>
                  </w:rPr>
                  <m:t>0</m:t>
                </m:r>
              </m:oMath>
            </m:oMathPara>
          </w:p>
        </w:tc>
      </w:tr>
      <w:tr w:rsidR="00442A1C" w:rsidTr="00417A39">
        <w:tc>
          <w:tcPr>
            <w:tcW w:w="0" w:type="auto"/>
            <w:vAlign w:val="center"/>
          </w:tcPr>
          <w:p w:rsidR="00442A1C" w:rsidRDefault="00442A1C" w:rsidP="006636F9">
            <w:pPr>
              <w:pStyle w:val="a7"/>
              <w:spacing w:line="360" w:lineRule="auto"/>
              <w:ind w:left="0"/>
              <w:jc w:val="both"/>
              <w:rPr>
                <w:rFonts w:cs="David" w:hint="cs"/>
                <w:sz w:val="24"/>
                <w:szCs w:val="24"/>
                <w:rtl/>
              </w:rPr>
            </w:pPr>
            <w:proofErr w:type="spellStart"/>
            <w:r>
              <w:rPr>
                <w:rFonts w:cs="David" w:hint="cs"/>
                <w:sz w:val="24"/>
                <w:szCs w:val="24"/>
                <w:rtl/>
              </w:rPr>
              <w:t>מ"נ</w:t>
            </w:r>
            <w:proofErr w:type="spellEnd"/>
          </w:p>
        </w:tc>
        <w:tc>
          <w:tcPr>
            <w:tcW w:w="0" w:type="auto"/>
          </w:tcPr>
          <w:p w:rsidR="00442A1C" w:rsidRPr="006865BF" w:rsidRDefault="006865BF" w:rsidP="006865BF">
            <w:pPr>
              <w:pStyle w:val="a7"/>
              <w:bidi w:val="0"/>
              <w:spacing w:line="360" w:lineRule="auto"/>
              <w:ind w:left="0"/>
              <w:jc w:val="right"/>
              <w:rPr>
                <w:rFonts w:ascii="Calibri" w:eastAsia="Calibri" w:hAnsi="Calibri" w:cs="David"/>
                <w:iCs/>
                <w:sz w:val="20"/>
                <w:szCs w:val="20"/>
              </w:rPr>
            </w:pPr>
            <w:r w:rsidRPr="006865BF">
              <w:rPr>
                <w:rFonts w:ascii="Calibri" w:eastAsia="Calibri" w:hAnsi="Calibri" w:cs="David"/>
                <w:iCs/>
                <w:sz w:val="20"/>
                <w:szCs w:val="20"/>
              </w:rPr>
              <w:t>(1,875)</w:t>
            </w:r>
          </w:p>
        </w:tc>
      </w:tr>
      <w:tr w:rsidR="00442A1C" w:rsidTr="00417A39">
        <w:tc>
          <w:tcPr>
            <w:tcW w:w="0" w:type="auto"/>
            <w:vAlign w:val="center"/>
          </w:tcPr>
          <w:p w:rsidR="00442A1C" w:rsidRDefault="00442A1C" w:rsidP="006636F9">
            <w:pPr>
              <w:pStyle w:val="a7"/>
              <w:spacing w:line="360" w:lineRule="auto"/>
              <w:ind w:left="0"/>
              <w:jc w:val="both"/>
              <w:rPr>
                <w:rFonts w:cs="David" w:hint="cs"/>
                <w:sz w:val="24"/>
                <w:szCs w:val="24"/>
                <w:rtl/>
              </w:rPr>
            </w:pPr>
            <w:r>
              <w:rPr>
                <w:rFonts w:cs="David" w:hint="cs"/>
                <w:sz w:val="24"/>
                <w:szCs w:val="24"/>
                <w:rtl/>
              </w:rPr>
              <w:t>רכב</w:t>
            </w:r>
          </w:p>
        </w:tc>
        <w:tc>
          <w:tcPr>
            <w:tcW w:w="0" w:type="auto"/>
          </w:tcPr>
          <w:p w:rsidR="00442A1C" w:rsidRPr="006865BF" w:rsidRDefault="006865BF" w:rsidP="006865BF">
            <w:pPr>
              <w:pStyle w:val="a7"/>
              <w:bidi w:val="0"/>
              <w:spacing w:line="360" w:lineRule="auto"/>
              <w:ind w:left="0"/>
              <w:jc w:val="both"/>
              <w:rPr>
                <w:rFonts w:ascii="Calibri" w:eastAsia="Calibri" w:hAnsi="Calibri" w:cs="David"/>
                <w:i/>
                <w:sz w:val="20"/>
                <w:szCs w:val="20"/>
              </w:rPr>
            </w:pPr>
            <m:oMathPara>
              <m:oMathParaPr>
                <m:jc m:val="right"/>
              </m:oMathParaPr>
              <m:oMath>
                <m:r>
                  <w:rPr>
                    <w:rFonts w:ascii="Cambria Math" w:eastAsia="Calibri" w:hAnsi="Cambria Math" w:cs="David"/>
                    <w:sz w:val="20"/>
                    <w:szCs w:val="20"/>
                  </w:rPr>
                  <m:t>50%*</m:t>
                </m:r>
                <m:d>
                  <m:dPr>
                    <m:ctrlPr>
                      <w:rPr>
                        <w:rFonts w:ascii="Cambria Math" w:eastAsia="Calibri" w:hAnsi="Cambria Math" w:cs="David"/>
                        <w:i/>
                        <w:sz w:val="20"/>
                        <w:szCs w:val="20"/>
                      </w:rPr>
                    </m:ctrlPr>
                  </m:dPr>
                  <m:e>
                    <m:r>
                      <w:rPr>
                        <w:rFonts w:ascii="Cambria Math" w:eastAsia="Calibri" w:hAnsi="Cambria Math" w:cs="David"/>
                        <w:sz w:val="20"/>
                        <w:szCs w:val="20"/>
                      </w:rPr>
                      <m:t>168,000-168,000</m:t>
                    </m:r>
                  </m:e>
                </m:d>
                <m:r>
                  <w:rPr>
                    <w:rFonts w:ascii="Cambria Math" w:eastAsia="Calibri" w:hAnsi="Cambria Math" w:cs="David"/>
                    <w:sz w:val="20"/>
                    <w:szCs w:val="20"/>
                  </w:rPr>
                  <m:t>=</m:t>
                </m:r>
                <m:r>
                  <w:rPr>
                    <w:rFonts w:ascii="Cambria Math" w:eastAsia="Calibri" w:hAnsi="Cambria Math" w:cs="David"/>
                    <w:sz w:val="20"/>
                    <w:szCs w:val="20"/>
                  </w:rPr>
                  <m:t>0</m:t>
                </m:r>
              </m:oMath>
            </m:oMathPara>
          </w:p>
        </w:tc>
      </w:tr>
      <w:tr w:rsidR="00F54982" w:rsidTr="00417A39">
        <w:tc>
          <w:tcPr>
            <w:tcW w:w="0" w:type="auto"/>
            <w:vAlign w:val="center"/>
          </w:tcPr>
          <w:p w:rsidR="00F54982" w:rsidRPr="007A440A" w:rsidRDefault="00F54982" w:rsidP="006636F9">
            <w:pPr>
              <w:pStyle w:val="a7"/>
              <w:spacing w:line="360" w:lineRule="auto"/>
              <w:ind w:left="0"/>
              <w:jc w:val="both"/>
              <w:rPr>
                <w:rFonts w:cs="David"/>
                <w:sz w:val="24"/>
                <w:szCs w:val="24"/>
                <w:rtl/>
              </w:rPr>
            </w:pPr>
            <w:r>
              <w:rPr>
                <w:rFonts w:cs="David" w:hint="cs"/>
                <w:sz w:val="24"/>
                <w:szCs w:val="24"/>
                <w:rtl/>
              </w:rPr>
              <w:t>מוניטין</w:t>
            </w:r>
          </w:p>
        </w:tc>
        <w:tc>
          <w:tcPr>
            <w:tcW w:w="0" w:type="auto"/>
          </w:tcPr>
          <w:p w:rsidR="00F54982" w:rsidRDefault="00442A1C" w:rsidP="006636F9">
            <w:pPr>
              <w:pStyle w:val="a7"/>
              <w:bidi w:val="0"/>
              <w:spacing w:line="360" w:lineRule="auto"/>
              <w:ind w:left="0"/>
              <w:jc w:val="right"/>
              <w:rPr>
                <w:rFonts w:cs="David"/>
                <w:sz w:val="20"/>
                <w:szCs w:val="20"/>
              </w:rPr>
            </w:pPr>
            <w:r>
              <w:rPr>
                <w:rFonts w:cs="David"/>
                <w:sz w:val="20"/>
                <w:szCs w:val="20"/>
              </w:rPr>
              <w:t>185,513</w:t>
            </w:r>
          </w:p>
        </w:tc>
      </w:tr>
      <w:tr w:rsidR="00F54982" w:rsidTr="00417A39">
        <w:tc>
          <w:tcPr>
            <w:tcW w:w="0" w:type="auto"/>
            <w:vAlign w:val="center"/>
          </w:tcPr>
          <w:p w:rsidR="00F54982" w:rsidRDefault="00F54982" w:rsidP="006636F9">
            <w:pPr>
              <w:pStyle w:val="a7"/>
              <w:spacing w:line="360" w:lineRule="auto"/>
              <w:ind w:left="0"/>
              <w:jc w:val="both"/>
              <w:rPr>
                <w:rFonts w:cs="David" w:hint="cs"/>
                <w:sz w:val="24"/>
                <w:szCs w:val="24"/>
                <w:rtl/>
              </w:rPr>
            </w:pPr>
          </w:p>
        </w:tc>
        <w:tc>
          <w:tcPr>
            <w:tcW w:w="0" w:type="auto"/>
          </w:tcPr>
          <w:p w:rsidR="00F54982" w:rsidRDefault="00442A1C" w:rsidP="006636F9">
            <w:pPr>
              <w:pStyle w:val="a7"/>
              <w:bidi w:val="0"/>
              <w:spacing w:line="360" w:lineRule="auto"/>
              <w:ind w:left="0"/>
              <w:jc w:val="right"/>
              <w:rPr>
                <w:rFonts w:cs="David"/>
                <w:sz w:val="20"/>
                <w:szCs w:val="20"/>
              </w:rPr>
            </w:pPr>
            <w:r>
              <w:rPr>
                <w:rFonts w:cs="David"/>
                <w:sz w:val="20"/>
                <w:szCs w:val="20"/>
              </w:rPr>
              <w:t>208,950</w:t>
            </w:r>
          </w:p>
        </w:tc>
      </w:tr>
    </w:tbl>
    <w:p w:rsidR="006865BF" w:rsidRDefault="006865BF" w:rsidP="006865BF">
      <w:pPr>
        <w:pStyle w:val="a7"/>
        <w:spacing w:line="360" w:lineRule="auto"/>
        <w:jc w:val="both"/>
        <w:rPr>
          <w:rFonts w:eastAsiaTheme="minorEastAsia" w:cs="David"/>
          <w:b/>
          <w:bCs/>
          <w:sz w:val="24"/>
          <w:szCs w:val="24"/>
        </w:rPr>
      </w:pPr>
    </w:p>
    <w:p w:rsidR="00442A1C" w:rsidRPr="00442A1C" w:rsidRDefault="00442A1C" w:rsidP="002564D2">
      <w:pPr>
        <w:pStyle w:val="a7"/>
        <w:numPr>
          <w:ilvl w:val="0"/>
          <w:numId w:val="2"/>
        </w:numPr>
        <w:spacing w:line="360" w:lineRule="auto"/>
        <w:jc w:val="both"/>
        <w:rPr>
          <w:rFonts w:eastAsiaTheme="minorEastAsia" w:cs="David" w:hint="cs"/>
          <w:b/>
          <w:bCs/>
          <w:sz w:val="24"/>
          <w:szCs w:val="24"/>
        </w:rPr>
      </w:pPr>
      <w:r>
        <w:rPr>
          <w:rFonts w:eastAsiaTheme="minorEastAsia" w:cs="David" w:hint="cs"/>
          <w:b/>
          <w:bCs/>
          <w:sz w:val="24"/>
          <w:szCs w:val="24"/>
          <w:rtl/>
        </w:rPr>
        <w:t xml:space="preserve">מכונות </w:t>
      </w:r>
      <m:oMath>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1</m:t>
            </m:r>
          </m:num>
          <m:den>
            <m:r>
              <m:rPr>
                <m:sty m:val="p"/>
              </m:rPr>
              <w:rPr>
                <w:rFonts w:ascii="Cambria Math" w:eastAsiaTheme="minorEastAsia" w:hAnsi="Cambria Math" w:cs="David"/>
                <w:sz w:val="20"/>
                <w:szCs w:val="20"/>
              </w:rPr>
              <m:t>2</m:t>
            </m:r>
          </m:den>
        </m:f>
        <m:r>
          <m:rPr>
            <m:sty m:val="p"/>
          </m:rPr>
          <w:rPr>
            <w:rFonts w:ascii="Cambria Math" w:eastAsiaTheme="minorEastAsia" w:hAnsi="Cambria Math" w:cs="David"/>
            <w:sz w:val="20"/>
            <w:szCs w:val="20"/>
          </w:rPr>
          <m:t>*17,812+</m:t>
        </m:r>
        <m:f>
          <m:fPr>
            <m:ctrlPr>
              <w:rPr>
                <w:rFonts w:ascii="Cambria Math" w:eastAsiaTheme="minorEastAsia" w:hAnsi="Cambria Math" w:cs="David"/>
                <w:sz w:val="20"/>
                <w:szCs w:val="20"/>
              </w:rPr>
            </m:ctrlPr>
          </m:fPr>
          <m:num>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1</m:t>
                </m:r>
              </m:num>
              <m:den>
                <m:r>
                  <m:rPr>
                    <m:sty m:val="p"/>
                  </m:rPr>
                  <w:rPr>
                    <w:rFonts w:ascii="Cambria Math" w:eastAsiaTheme="minorEastAsia" w:hAnsi="Cambria Math" w:cs="David"/>
                    <w:sz w:val="20"/>
                    <w:szCs w:val="20"/>
                  </w:rPr>
                  <m:t>2</m:t>
                </m:r>
              </m:den>
            </m:f>
            <m:r>
              <m:rPr>
                <m:sty m:val="p"/>
              </m:rPr>
              <w:rPr>
                <w:rFonts w:ascii="Cambria Math" w:eastAsiaTheme="minorEastAsia" w:hAnsi="Cambria Math" w:cs="David"/>
                <w:sz w:val="20"/>
                <w:szCs w:val="20"/>
              </w:rPr>
              <m:t>*17,812</m:t>
            </m:r>
          </m:num>
          <m:den>
            <m:r>
              <m:rPr>
                <m:sty m:val="p"/>
              </m:rPr>
              <w:rPr>
                <w:rFonts w:ascii="Cambria Math" w:eastAsiaTheme="minorEastAsia" w:hAnsi="Cambria Math" w:cs="David"/>
                <w:sz w:val="20"/>
                <w:szCs w:val="20"/>
              </w:rPr>
              <m:t>3</m:t>
            </m:r>
          </m:den>
        </m:f>
        <m:r>
          <m:rPr>
            <m:sty m:val="p"/>
          </m:rPr>
          <w:rPr>
            <w:rFonts w:ascii="Cambria Math" w:eastAsiaTheme="minorEastAsia" w:hAnsi="Cambria Math" w:cs="David"/>
            <w:sz w:val="20"/>
            <w:szCs w:val="20"/>
          </w:rPr>
          <m:t>=11,875</m:t>
        </m:r>
      </m:oMath>
    </w:p>
    <w:p w:rsidR="00442A1C" w:rsidRPr="00442A1C" w:rsidRDefault="00442A1C" w:rsidP="00442A1C">
      <w:pPr>
        <w:pStyle w:val="a7"/>
        <w:spacing w:line="360" w:lineRule="auto"/>
        <w:jc w:val="both"/>
        <w:rPr>
          <w:rFonts w:eastAsiaTheme="minorEastAsia" w:cs="David"/>
          <w:sz w:val="20"/>
          <w:szCs w:val="20"/>
        </w:rPr>
      </w:pPr>
      <w:r>
        <w:rPr>
          <w:rFonts w:eastAsiaTheme="minorEastAsia" w:cs="David" w:hint="cs"/>
          <w:b/>
          <w:bCs/>
          <w:sz w:val="24"/>
          <w:szCs w:val="24"/>
          <w:rtl/>
        </w:rPr>
        <w:t xml:space="preserve">מלאי </w:t>
      </w:r>
      <m:oMath>
        <m:r>
          <m:rPr>
            <m:sty m:val="p"/>
          </m:rPr>
          <w:rPr>
            <w:rFonts w:ascii="Cambria Math" w:eastAsiaTheme="minorEastAsia" w:hAnsi="Cambria Math" w:cs="David"/>
            <w:sz w:val="20"/>
            <w:szCs w:val="20"/>
          </w:rPr>
          <m:t xml:space="preserve">30%*5,625=1,688    </m:t>
        </m:r>
      </m:oMath>
    </w:p>
    <w:p w:rsidR="00442A1C" w:rsidRDefault="00442A1C" w:rsidP="00442A1C">
      <w:pPr>
        <w:pStyle w:val="a7"/>
        <w:spacing w:line="360" w:lineRule="auto"/>
        <w:jc w:val="both"/>
        <w:rPr>
          <w:rFonts w:eastAsiaTheme="minorEastAsia" w:cs="David"/>
          <w:b/>
          <w:bCs/>
          <w:sz w:val="24"/>
          <w:szCs w:val="24"/>
        </w:rPr>
      </w:pPr>
      <w:r>
        <w:rPr>
          <w:rFonts w:eastAsiaTheme="minorEastAsia" w:cs="David"/>
          <w:b/>
          <w:bCs/>
          <w:sz w:val="24"/>
          <w:szCs w:val="24"/>
        </w:rPr>
        <w:t>---------------------------</w:t>
      </w:r>
    </w:p>
    <w:p w:rsidR="00442A1C" w:rsidRDefault="00442A1C" w:rsidP="00442A1C">
      <w:pPr>
        <w:pStyle w:val="a7"/>
        <w:spacing w:line="360" w:lineRule="auto"/>
        <w:jc w:val="both"/>
        <w:rPr>
          <w:rFonts w:eastAsiaTheme="minorEastAsia" w:cs="David"/>
          <w:b/>
          <w:bCs/>
          <w:sz w:val="24"/>
          <w:szCs w:val="24"/>
          <w:rtl/>
        </w:rPr>
      </w:pPr>
      <w:r>
        <w:rPr>
          <w:rFonts w:eastAsiaTheme="minorEastAsia" w:cs="David" w:hint="cs"/>
          <w:b/>
          <w:bCs/>
          <w:sz w:val="24"/>
          <w:szCs w:val="24"/>
          <w:rtl/>
        </w:rPr>
        <w:t>סה"כ הפחתה 13,563</w:t>
      </w:r>
    </w:p>
    <w:p w:rsidR="00442A1C" w:rsidRDefault="00442A1C" w:rsidP="002564D2">
      <w:pPr>
        <w:pStyle w:val="a7"/>
        <w:numPr>
          <w:ilvl w:val="0"/>
          <w:numId w:val="2"/>
        </w:numPr>
        <w:spacing w:line="360" w:lineRule="auto"/>
        <w:jc w:val="both"/>
        <w:rPr>
          <w:rFonts w:eastAsiaTheme="minorEastAsia" w:cs="David" w:hint="cs"/>
          <w:sz w:val="24"/>
          <w:szCs w:val="24"/>
        </w:rPr>
      </w:pPr>
      <w:r>
        <w:rPr>
          <w:rFonts w:eastAsiaTheme="minorEastAsia"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63"/>
        <w:gridCol w:w="821"/>
        <w:gridCol w:w="2463"/>
      </w:tblGrid>
      <w:tr w:rsidR="00442A1C" w:rsidTr="00442A1C">
        <w:tc>
          <w:tcPr>
            <w:tcW w:w="0" w:type="auto"/>
            <w:vAlign w:val="center"/>
          </w:tcPr>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t xml:space="preserve">קרן הון </w:t>
            </w:r>
            <w:proofErr w:type="spellStart"/>
            <w:r>
              <w:rPr>
                <w:rFonts w:eastAsiaTheme="minorEastAsia" w:cs="David" w:hint="cs"/>
                <w:sz w:val="24"/>
                <w:szCs w:val="24"/>
                <w:rtl/>
              </w:rPr>
              <w:t>י"פ</w:t>
            </w:r>
            <w:proofErr w:type="spellEnd"/>
            <w:r>
              <w:rPr>
                <w:rFonts w:eastAsiaTheme="minorEastAsia" w:cs="David" w:hint="cs"/>
                <w:sz w:val="24"/>
                <w:szCs w:val="24"/>
                <w:rtl/>
              </w:rPr>
              <w:t xml:space="preserve"> 01/01/09</w:t>
            </w:r>
          </w:p>
        </w:tc>
        <w:tc>
          <w:tcPr>
            <w:tcW w:w="0" w:type="auto"/>
            <w:vAlign w:val="center"/>
          </w:tcPr>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t>3,600</w:t>
            </w:r>
          </w:p>
        </w:tc>
        <w:tc>
          <w:tcPr>
            <w:tcW w:w="0" w:type="auto"/>
            <w:vAlign w:val="center"/>
          </w:tcPr>
          <w:p w:rsidR="00442A1C" w:rsidRDefault="00442A1C" w:rsidP="00442A1C">
            <w:pPr>
              <w:pStyle w:val="a7"/>
              <w:spacing w:line="360" w:lineRule="auto"/>
              <w:ind w:left="0"/>
              <w:rPr>
                <w:rFonts w:eastAsiaTheme="minorEastAsia" w:cs="David" w:hint="cs"/>
                <w:sz w:val="24"/>
                <w:szCs w:val="24"/>
                <w:rtl/>
              </w:rPr>
            </w:pPr>
          </w:p>
        </w:tc>
      </w:tr>
      <w:tr w:rsidR="00442A1C" w:rsidTr="00442A1C">
        <w:tc>
          <w:tcPr>
            <w:tcW w:w="0" w:type="auto"/>
            <w:vAlign w:val="center"/>
          </w:tcPr>
          <w:p w:rsidR="00442A1C" w:rsidRDefault="00442A1C" w:rsidP="00442A1C">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י"ס</w:t>
            </w:r>
            <w:proofErr w:type="spellEnd"/>
            <w:r>
              <w:rPr>
                <w:rFonts w:eastAsiaTheme="minorEastAsia" w:cs="David" w:hint="cs"/>
                <w:sz w:val="24"/>
                <w:szCs w:val="24"/>
                <w:rtl/>
              </w:rPr>
              <w:t xml:space="preserve"> </w:t>
            </w:r>
          </w:p>
        </w:tc>
        <w:tc>
          <w:tcPr>
            <w:tcW w:w="0" w:type="auto"/>
            <w:vAlign w:val="center"/>
          </w:tcPr>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t>6,300</w:t>
            </w:r>
          </w:p>
        </w:tc>
        <w:tc>
          <w:tcPr>
            <w:tcW w:w="0" w:type="auto"/>
            <w:vAlign w:val="center"/>
          </w:tcPr>
          <w:p w:rsidR="00442A1C" w:rsidRPr="00442A1C" w:rsidRDefault="00442A1C" w:rsidP="00442A1C">
            <w:pPr>
              <w:pStyle w:val="a7"/>
              <w:bidi w:val="0"/>
              <w:spacing w:line="360" w:lineRule="auto"/>
              <w:ind w:left="0"/>
              <w:rPr>
                <w:rFonts w:eastAsiaTheme="minorEastAsia" w:cs="David"/>
                <w:sz w:val="20"/>
                <w:szCs w:val="20"/>
              </w:rPr>
            </w:pPr>
            <m:oMathPara>
              <m:oMathParaPr>
                <m:jc m:val="right"/>
              </m:oMathParaPr>
              <m:oMath>
                <m:d>
                  <m:dPr>
                    <m:ctrlPr>
                      <w:rPr>
                        <w:rFonts w:ascii="Cambria Math" w:eastAsiaTheme="minorEastAsia" w:hAnsi="Cambria Math" w:cs="David"/>
                        <w:i/>
                        <w:sz w:val="20"/>
                        <w:szCs w:val="20"/>
                      </w:rPr>
                    </m:ctrlPr>
                  </m:dPr>
                  <m:e>
                    <m:r>
                      <w:rPr>
                        <w:rFonts w:ascii="Cambria Math" w:eastAsiaTheme="minorEastAsia" w:hAnsi="Cambria Math" w:cs="David"/>
                        <w:sz w:val="20"/>
                        <w:szCs w:val="20"/>
                      </w:rPr>
                      <m:t>2,400*11.5-19,200</m:t>
                    </m:r>
                  </m:e>
                </m:d>
                <m:r>
                  <w:rPr>
                    <w:rFonts w:ascii="Cambria Math" w:eastAsiaTheme="minorEastAsia" w:hAnsi="Cambria Math" w:cs="David"/>
                    <w:sz w:val="20"/>
                    <w:szCs w:val="20"/>
                  </w:rPr>
                  <m:t>=</m:t>
                </m:r>
              </m:oMath>
            </m:oMathPara>
          </w:p>
        </w:tc>
      </w:tr>
      <w:tr w:rsidR="00442A1C" w:rsidTr="00442A1C">
        <w:tc>
          <w:tcPr>
            <w:tcW w:w="0" w:type="auto"/>
            <w:vAlign w:val="center"/>
          </w:tcPr>
          <w:p w:rsidR="00442A1C" w:rsidRDefault="00442A1C" w:rsidP="00442A1C">
            <w:pPr>
              <w:pStyle w:val="a7"/>
              <w:spacing w:line="360" w:lineRule="auto"/>
              <w:ind w:left="0"/>
              <w:rPr>
                <w:rFonts w:eastAsiaTheme="minorEastAsia" w:cs="David" w:hint="cs"/>
                <w:sz w:val="24"/>
                <w:szCs w:val="24"/>
                <w:rtl/>
              </w:rPr>
            </w:pPr>
          </w:p>
        </w:tc>
        <w:tc>
          <w:tcPr>
            <w:tcW w:w="0" w:type="auto"/>
            <w:vAlign w:val="center"/>
          </w:tcPr>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t>(2,700)</w:t>
            </w:r>
          </w:p>
        </w:tc>
        <w:tc>
          <w:tcPr>
            <w:tcW w:w="0" w:type="auto"/>
            <w:vAlign w:val="center"/>
          </w:tcPr>
          <w:p w:rsidR="00442A1C" w:rsidRDefault="00442A1C" w:rsidP="00442A1C">
            <w:pPr>
              <w:pStyle w:val="a7"/>
              <w:spacing w:line="360" w:lineRule="auto"/>
              <w:ind w:left="0"/>
              <w:rPr>
                <w:rFonts w:eastAsiaTheme="minorEastAsia" w:cs="David" w:hint="cs"/>
                <w:sz w:val="24"/>
                <w:szCs w:val="24"/>
                <w:rtl/>
              </w:rPr>
            </w:pPr>
          </w:p>
        </w:tc>
      </w:tr>
    </w:tbl>
    <w:p w:rsidR="00442A1C" w:rsidRDefault="00442A1C" w:rsidP="00442A1C">
      <w:pPr>
        <w:pStyle w:val="a7"/>
        <w:spacing w:line="360" w:lineRule="auto"/>
        <w:jc w:val="both"/>
        <w:rPr>
          <w:rFonts w:eastAsiaTheme="minorEastAsia" w:cs="David" w:hint="cs"/>
          <w:sz w:val="24"/>
          <w:szCs w:val="24"/>
          <w:rtl/>
        </w:rPr>
      </w:pPr>
      <w:r>
        <w:rPr>
          <w:rFonts w:eastAsiaTheme="minorEastAsia" w:cs="David" w:hint="cs"/>
          <w:sz w:val="24"/>
          <w:szCs w:val="24"/>
          <w:rtl/>
        </w:rPr>
        <w:t>בספרי 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196"/>
      </w:tblGrid>
      <w:tr w:rsidR="00442A1C" w:rsidTr="00442A1C">
        <w:tc>
          <w:tcPr>
            <w:tcW w:w="0" w:type="auto"/>
            <w:vAlign w:val="center"/>
          </w:tcPr>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lastRenderedPageBreak/>
              <w:t>ח' השקעה</w:t>
            </w:r>
          </w:p>
          <w:p w:rsidR="00442A1C" w:rsidRDefault="00442A1C" w:rsidP="00442A1C">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קרן הון </w:t>
            </w:r>
          </w:p>
        </w:tc>
        <w:tc>
          <w:tcPr>
            <w:tcW w:w="0" w:type="auto"/>
            <w:vAlign w:val="center"/>
          </w:tcPr>
          <w:p w:rsidR="00442A1C" w:rsidRPr="00442A1C" w:rsidRDefault="00442A1C" w:rsidP="00442A1C">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50%*2,700=(1,350</m:t>
                </m:r>
                <m:r>
                  <w:rPr>
                    <w:rFonts w:ascii="Cambria Math" w:eastAsiaTheme="minorEastAsia" w:hAnsi="Cambria Math" w:cs="David"/>
                    <w:sz w:val="20"/>
                    <w:szCs w:val="20"/>
                  </w:rPr>
                  <m:t>)</m:t>
                </m:r>
              </m:oMath>
            </m:oMathPara>
          </w:p>
        </w:tc>
      </w:tr>
    </w:tbl>
    <w:p w:rsidR="00442A1C" w:rsidRDefault="00442A1C" w:rsidP="002564D2">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4"/>
        <w:gridCol w:w="914"/>
        <w:gridCol w:w="1871"/>
      </w:tblGrid>
      <w:tr w:rsidR="006B7940" w:rsidTr="004A198E">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ערך פנקסני</w:t>
            </w:r>
          </w:p>
        </w:tc>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144,000</w:t>
            </w:r>
          </w:p>
        </w:tc>
        <w:tc>
          <w:tcPr>
            <w:tcW w:w="0" w:type="auto"/>
            <w:vAlign w:val="center"/>
          </w:tcPr>
          <w:p w:rsidR="006B7940" w:rsidRPr="00EB17A1" w:rsidRDefault="00EB17A1" w:rsidP="004A198E">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168,000*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6</m:t>
                    </m:r>
                  </m:num>
                  <m:den>
                    <m:r>
                      <w:rPr>
                        <w:rFonts w:ascii="Cambria Math" w:eastAsiaTheme="minorEastAsia" w:hAnsi="Cambria Math" w:cs="David"/>
                        <w:sz w:val="20"/>
                        <w:szCs w:val="20"/>
                      </w:rPr>
                      <m:t>7</m:t>
                    </m:r>
                  </m:den>
                </m:f>
                <m:r>
                  <w:rPr>
                    <w:rFonts w:ascii="Cambria Math" w:eastAsiaTheme="minorEastAsia" w:hAnsi="Cambria Math" w:cs="David"/>
                    <w:sz w:val="20"/>
                    <w:szCs w:val="20"/>
                  </w:rPr>
                  <m:t>=</m:t>
                </m:r>
              </m:oMath>
            </m:oMathPara>
          </w:p>
        </w:tc>
      </w:tr>
      <w:tr w:rsidR="006B7940" w:rsidTr="004A198E">
        <w:tc>
          <w:tcPr>
            <w:tcW w:w="0" w:type="auto"/>
            <w:vAlign w:val="center"/>
          </w:tcPr>
          <w:p w:rsidR="006B7940" w:rsidRDefault="00EB17A1" w:rsidP="004A198E">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p>
        </w:tc>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175,000</w:t>
            </w:r>
          </w:p>
        </w:tc>
        <w:tc>
          <w:tcPr>
            <w:tcW w:w="0" w:type="auto"/>
            <w:vAlign w:val="center"/>
          </w:tcPr>
          <w:p w:rsidR="006B7940" w:rsidRPr="00EB17A1" w:rsidRDefault="006B7940" w:rsidP="004A198E">
            <w:pPr>
              <w:pStyle w:val="a7"/>
              <w:bidi w:val="0"/>
              <w:spacing w:line="360" w:lineRule="auto"/>
              <w:ind w:left="0"/>
              <w:rPr>
                <w:rFonts w:eastAsiaTheme="minorEastAsia" w:cs="David"/>
                <w:sz w:val="20"/>
                <w:szCs w:val="20"/>
                <w:rtl/>
              </w:rPr>
            </w:pPr>
          </w:p>
        </w:tc>
      </w:tr>
      <w:tr w:rsidR="006B7940" w:rsidTr="004A198E">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עליית ערך </w:t>
            </w:r>
          </w:p>
        </w:tc>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31,000</w:t>
            </w:r>
          </w:p>
        </w:tc>
        <w:tc>
          <w:tcPr>
            <w:tcW w:w="0" w:type="auto"/>
            <w:vAlign w:val="center"/>
          </w:tcPr>
          <w:p w:rsidR="006B7940" w:rsidRPr="00EB17A1" w:rsidRDefault="006B7940" w:rsidP="004A198E">
            <w:pPr>
              <w:pStyle w:val="a7"/>
              <w:bidi w:val="0"/>
              <w:spacing w:line="360" w:lineRule="auto"/>
              <w:ind w:left="0"/>
              <w:rPr>
                <w:rFonts w:eastAsiaTheme="minorEastAsia" w:cs="David"/>
                <w:sz w:val="20"/>
                <w:szCs w:val="20"/>
                <w:rtl/>
              </w:rPr>
            </w:pPr>
          </w:p>
        </w:tc>
      </w:tr>
      <w:tr w:rsidR="006B7940" w:rsidTr="004A198E">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נטו </w:t>
            </w:r>
          </w:p>
        </w:tc>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23,250</w:t>
            </w:r>
          </w:p>
        </w:tc>
        <w:tc>
          <w:tcPr>
            <w:tcW w:w="0" w:type="auto"/>
            <w:vAlign w:val="center"/>
          </w:tcPr>
          <w:p w:rsidR="006B7940" w:rsidRPr="00EB17A1" w:rsidRDefault="00EB17A1" w:rsidP="004A198E">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0.75*31,000</m:t>
                </m:r>
                <m:r>
                  <w:rPr>
                    <w:rFonts w:ascii="Cambria Math" w:eastAsiaTheme="minorEastAsia" w:hAnsi="Cambria Math" w:cs="David"/>
                    <w:sz w:val="20"/>
                    <w:szCs w:val="20"/>
                  </w:rPr>
                  <m:t>=</m:t>
                </m:r>
              </m:oMath>
            </m:oMathPara>
          </w:p>
        </w:tc>
      </w:tr>
      <w:tr w:rsidR="006B7940" w:rsidTr="004A198E">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יתרת הפסד נטו </w:t>
            </w:r>
          </w:p>
        </w:tc>
        <w:tc>
          <w:tcPr>
            <w:tcW w:w="0" w:type="auto"/>
            <w:vAlign w:val="center"/>
          </w:tcPr>
          <w:p w:rsidR="006B7940" w:rsidRDefault="00EB17A1" w:rsidP="004A198E">
            <w:pPr>
              <w:pStyle w:val="a7"/>
              <w:spacing w:line="360" w:lineRule="auto"/>
              <w:ind w:left="0"/>
              <w:rPr>
                <w:rFonts w:eastAsiaTheme="minorEastAsia" w:cs="David" w:hint="cs"/>
                <w:sz w:val="24"/>
                <w:szCs w:val="24"/>
                <w:rtl/>
              </w:rPr>
            </w:pPr>
            <w:r>
              <w:rPr>
                <w:rFonts w:eastAsiaTheme="minorEastAsia" w:cs="David" w:hint="cs"/>
                <w:sz w:val="24"/>
                <w:szCs w:val="24"/>
                <w:rtl/>
              </w:rPr>
              <w:t>6,750</w:t>
            </w:r>
          </w:p>
        </w:tc>
        <w:tc>
          <w:tcPr>
            <w:tcW w:w="0" w:type="auto"/>
            <w:vAlign w:val="center"/>
          </w:tcPr>
          <w:p w:rsidR="006B7940" w:rsidRPr="00EB17A1" w:rsidRDefault="00EB17A1" w:rsidP="004A198E">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10,500*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6</m:t>
                    </m:r>
                  </m:num>
                  <m:den>
                    <m:r>
                      <w:rPr>
                        <w:rFonts w:ascii="Cambria Math" w:eastAsiaTheme="minorEastAsia" w:hAnsi="Cambria Math" w:cs="David"/>
                        <w:sz w:val="20"/>
                        <w:szCs w:val="20"/>
                      </w:rPr>
                      <m:t>7</m:t>
                    </m:r>
                  </m:den>
                </m:f>
                <m:r>
                  <w:rPr>
                    <w:rFonts w:ascii="Cambria Math" w:eastAsiaTheme="minorEastAsia" w:hAnsi="Cambria Math" w:cs="David"/>
                    <w:sz w:val="20"/>
                    <w:szCs w:val="20"/>
                  </w:rPr>
                  <m:t>*0.75</m:t>
                </m:r>
                <m:r>
                  <w:rPr>
                    <w:rFonts w:ascii="Cambria Math" w:eastAsiaTheme="minorEastAsia" w:hAnsi="Cambria Math" w:cs="David"/>
                    <w:sz w:val="20"/>
                    <w:szCs w:val="20"/>
                  </w:rPr>
                  <m:t>=</m:t>
                </m:r>
              </m:oMath>
            </m:oMathPara>
          </w:p>
        </w:tc>
      </w:tr>
      <w:tr w:rsidR="006B7940" w:rsidTr="004A198E">
        <w:tc>
          <w:tcPr>
            <w:tcW w:w="0" w:type="auto"/>
            <w:vAlign w:val="center"/>
          </w:tcPr>
          <w:p w:rsidR="006B7940" w:rsidRDefault="00EB17A1" w:rsidP="004A198E">
            <w:pPr>
              <w:pStyle w:val="a7"/>
              <w:spacing w:line="360" w:lineRule="auto"/>
              <w:ind w:left="0"/>
              <w:rPr>
                <w:rFonts w:eastAsiaTheme="minorEastAsia" w:cs="David" w:hint="cs"/>
                <w:sz w:val="24"/>
                <w:szCs w:val="24"/>
                <w:rtl/>
              </w:rPr>
            </w:pPr>
            <w:r>
              <w:rPr>
                <w:rFonts w:eastAsiaTheme="minorEastAsia" w:cs="David" w:hint="cs"/>
                <w:sz w:val="24"/>
                <w:szCs w:val="24"/>
                <w:rtl/>
              </w:rPr>
              <w:t xml:space="preserve">קרן שערוך נטו </w:t>
            </w:r>
          </w:p>
        </w:tc>
        <w:tc>
          <w:tcPr>
            <w:tcW w:w="0" w:type="auto"/>
            <w:vAlign w:val="center"/>
          </w:tcPr>
          <w:p w:rsidR="006B7940" w:rsidRDefault="00EB17A1" w:rsidP="004A198E">
            <w:pPr>
              <w:pStyle w:val="a7"/>
              <w:spacing w:line="360" w:lineRule="auto"/>
              <w:ind w:left="0"/>
              <w:rPr>
                <w:rFonts w:eastAsiaTheme="minorEastAsia" w:cs="David"/>
                <w:sz w:val="24"/>
                <w:szCs w:val="24"/>
                <w:rtl/>
              </w:rPr>
            </w:pPr>
            <w:r>
              <w:rPr>
                <w:rFonts w:eastAsiaTheme="minorEastAsia" w:cs="David" w:hint="cs"/>
                <w:sz w:val="24"/>
                <w:szCs w:val="24"/>
                <w:rtl/>
              </w:rPr>
              <w:t>16,500</w:t>
            </w:r>
          </w:p>
        </w:tc>
        <w:tc>
          <w:tcPr>
            <w:tcW w:w="0" w:type="auto"/>
            <w:vAlign w:val="center"/>
          </w:tcPr>
          <w:p w:rsidR="006B7940" w:rsidRPr="00EB17A1" w:rsidRDefault="006B7940" w:rsidP="004A198E">
            <w:pPr>
              <w:pStyle w:val="a7"/>
              <w:bidi w:val="0"/>
              <w:spacing w:line="360" w:lineRule="auto"/>
              <w:ind w:left="0"/>
              <w:rPr>
                <w:rFonts w:eastAsiaTheme="minorEastAsia" w:cs="David"/>
                <w:sz w:val="20"/>
                <w:szCs w:val="20"/>
                <w:rtl/>
              </w:rPr>
            </w:pPr>
          </w:p>
        </w:tc>
      </w:tr>
    </w:tbl>
    <w:p w:rsidR="004A198E" w:rsidRDefault="004A198E" w:rsidP="004A198E">
      <w:pPr>
        <w:pStyle w:val="a7"/>
        <w:spacing w:line="360" w:lineRule="auto"/>
        <w:jc w:val="both"/>
        <w:rPr>
          <w:rFonts w:eastAsiaTheme="minorEastAsia" w:cs="David" w:hint="cs"/>
          <w:sz w:val="24"/>
          <w:szCs w:val="24"/>
          <w:rtl/>
        </w:rPr>
      </w:pPr>
      <w:r>
        <w:rPr>
          <w:rFonts w:eastAsiaTheme="minorEastAsia" w:cs="David" w:hint="cs"/>
          <w:sz w:val="24"/>
          <w:szCs w:val="24"/>
          <w:rtl/>
        </w:rPr>
        <w:t>פקודת היומן שרשמה ב' (למרות שלא חייבים) (ברוטו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2141"/>
      </w:tblGrid>
      <w:tr w:rsidR="004A198E" w:rsidTr="004A198E">
        <w:tc>
          <w:tcPr>
            <w:tcW w:w="0" w:type="auto"/>
            <w:vAlign w:val="center"/>
          </w:tcPr>
          <w:p w:rsidR="004A198E" w:rsidRDefault="004A198E" w:rsidP="004A198E">
            <w:pPr>
              <w:pStyle w:val="a7"/>
              <w:spacing w:line="480" w:lineRule="auto"/>
              <w:ind w:left="0"/>
              <w:rPr>
                <w:rFonts w:eastAsiaTheme="minorEastAsia" w:cs="David"/>
                <w:sz w:val="24"/>
                <w:szCs w:val="24"/>
                <w:rtl/>
              </w:rPr>
            </w:pPr>
            <w:r>
              <w:rPr>
                <w:rFonts w:eastAsiaTheme="minorEastAsia" w:cs="David" w:hint="cs"/>
                <w:sz w:val="24"/>
                <w:szCs w:val="24"/>
                <w:rtl/>
              </w:rPr>
              <w:t xml:space="preserve">ח' </w:t>
            </w:r>
            <w:proofErr w:type="spellStart"/>
            <w:r>
              <w:rPr>
                <w:rFonts w:eastAsiaTheme="minorEastAsia" w:cs="David" w:hint="cs"/>
                <w:sz w:val="24"/>
                <w:szCs w:val="24"/>
                <w:rtl/>
              </w:rPr>
              <w:t>ר"ק</w:t>
            </w:r>
            <w:proofErr w:type="spellEnd"/>
          </w:p>
          <w:p w:rsidR="004A198E" w:rsidRDefault="004A198E" w:rsidP="004A198E">
            <w:pPr>
              <w:pStyle w:val="a7"/>
              <w:spacing w:line="480" w:lineRule="auto"/>
              <w:ind w:left="0"/>
              <w:rPr>
                <w:rFonts w:eastAsiaTheme="minorEastAsia" w:cs="David" w:hint="cs"/>
                <w:sz w:val="24"/>
                <w:szCs w:val="24"/>
                <w:rtl/>
              </w:rPr>
            </w:pPr>
            <w:r>
              <w:rPr>
                <w:rFonts w:eastAsiaTheme="minorEastAsia" w:cs="David" w:hint="cs"/>
                <w:sz w:val="24"/>
                <w:szCs w:val="24"/>
                <w:rtl/>
              </w:rPr>
              <w:t xml:space="preserve">   ז' רווח הון </w:t>
            </w:r>
          </w:p>
          <w:p w:rsidR="004A198E" w:rsidRDefault="004A198E" w:rsidP="004A198E">
            <w:pPr>
              <w:pStyle w:val="a7"/>
              <w:spacing w:line="480" w:lineRule="auto"/>
              <w:ind w:left="0"/>
              <w:rPr>
                <w:rFonts w:eastAsiaTheme="minorEastAsia" w:cs="David" w:hint="cs"/>
                <w:sz w:val="24"/>
                <w:szCs w:val="24"/>
                <w:rtl/>
              </w:rPr>
            </w:pPr>
            <w:r>
              <w:rPr>
                <w:rFonts w:eastAsiaTheme="minorEastAsia" w:cs="David" w:hint="cs"/>
                <w:sz w:val="24"/>
                <w:szCs w:val="24"/>
                <w:rtl/>
              </w:rPr>
              <w:t xml:space="preserve">   ז'  קרן שערוך </w:t>
            </w:r>
          </w:p>
        </w:tc>
        <w:tc>
          <w:tcPr>
            <w:tcW w:w="0" w:type="auto"/>
            <w:vAlign w:val="center"/>
          </w:tcPr>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31,000</w:t>
            </w:r>
          </w:p>
          <w:p w:rsidR="004A198E" w:rsidRPr="00EB17A1" w:rsidRDefault="004A198E" w:rsidP="004A198E">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10,500*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6</m:t>
                    </m:r>
                  </m:num>
                  <m:den>
                    <m:r>
                      <w:rPr>
                        <w:rFonts w:ascii="Cambria Math" w:eastAsiaTheme="minorEastAsia" w:hAnsi="Cambria Math" w:cs="David"/>
                        <w:sz w:val="20"/>
                        <w:szCs w:val="20"/>
                      </w:rPr>
                      <m:t>7</m:t>
                    </m:r>
                  </m:den>
                </m:f>
                <m:r>
                  <w:rPr>
                    <w:rFonts w:ascii="Cambria Math" w:eastAsiaTheme="minorEastAsia" w:hAnsi="Cambria Math" w:cs="David"/>
                    <w:sz w:val="20"/>
                    <w:szCs w:val="20"/>
                  </w:rPr>
                  <m:t>=9,00</m:t>
                </m:r>
                <m:r>
                  <w:rPr>
                    <w:rFonts w:ascii="Cambria Math" w:eastAsiaTheme="minorEastAsia" w:hAnsi="Cambria Math" w:cs="David"/>
                    <w:sz w:val="20"/>
                    <w:szCs w:val="20"/>
                  </w:rPr>
                  <m:t>0</m:t>
                </m:r>
              </m:oMath>
            </m:oMathPara>
          </w:p>
          <w:p w:rsidR="004A198E" w:rsidRPr="00EB17A1" w:rsidRDefault="004A198E" w:rsidP="004A198E">
            <w:pPr>
              <w:pStyle w:val="a7"/>
              <w:bidi w:val="0"/>
              <w:spacing w:line="360" w:lineRule="auto"/>
              <w:ind w:left="0"/>
              <w:jc w:val="right"/>
              <w:rPr>
                <w:rFonts w:eastAsiaTheme="minorEastAsia" w:cs="David"/>
                <w:iCs/>
                <w:sz w:val="20"/>
                <w:szCs w:val="20"/>
              </w:rPr>
            </w:pPr>
            <w:r>
              <w:rPr>
                <w:rFonts w:eastAsiaTheme="minorEastAsia" w:cs="David"/>
                <w:iCs/>
                <w:sz w:val="20"/>
                <w:szCs w:val="20"/>
              </w:rPr>
              <w:t>22,000</w:t>
            </w:r>
          </w:p>
        </w:tc>
      </w:tr>
      <w:tr w:rsidR="004A198E" w:rsidTr="004A198E">
        <w:tc>
          <w:tcPr>
            <w:tcW w:w="0" w:type="auto"/>
            <w:vAlign w:val="center"/>
          </w:tcPr>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ח' הוצאות מס נדחה</w:t>
            </w:r>
          </w:p>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   ז' מס נדחה</w:t>
            </w:r>
          </w:p>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ח' קרן שערוך</w:t>
            </w:r>
          </w:p>
        </w:tc>
        <w:tc>
          <w:tcPr>
            <w:tcW w:w="0" w:type="auto"/>
            <w:vAlign w:val="center"/>
          </w:tcPr>
          <w:p w:rsidR="004A198E" w:rsidRPr="00EB17A1" w:rsidRDefault="004A198E" w:rsidP="004A198E">
            <w:pPr>
              <w:pStyle w:val="a7"/>
              <w:bidi w:val="0"/>
              <w:spacing w:line="360" w:lineRule="auto"/>
              <w:ind w:left="0"/>
              <w:rPr>
                <w:rFonts w:eastAsiaTheme="minorEastAsia" w:cs="David"/>
                <w:i/>
                <w:sz w:val="24"/>
                <w:szCs w:val="24"/>
              </w:rPr>
            </w:pPr>
            <m:oMathPara>
              <m:oMathParaPr>
                <m:jc m:val="right"/>
              </m:oMathParaPr>
              <m:oMath>
                <m:r>
                  <w:rPr>
                    <w:rFonts w:ascii="Cambria Math" w:eastAsiaTheme="minorEastAsia" w:hAnsi="Cambria Math" w:cs="David"/>
                    <w:sz w:val="20"/>
                    <w:szCs w:val="20"/>
                  </w:rPr>
                  <m:t>25%*31,000=7,75</m:t>
                </m:r>
                <m:r>
                  <w:rPr>
                    <w:rFonts w:ascii="Cambria Math" w:eastAsiaTheme="minorEastAsia" w:hAnsi="Cambria Math" w:cs="David"/>
                    <w:sz w:val="20"/>
                    <w:szCs w:val="20"/>
                  </w:rPr>
                  <m:t>0</m:t>
                </m:r>
              </m:oMath>
            </m:oMathPara>
          </w:p>
          <w:p w:rsidR="004A198E" w:rsidRPr="00EB17A1" w:rsidRDefault="004A198E" w:rsidP="004A198E">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25%*9,000=2,250</m:t>
                </m:r>
              </m:oMath>
            </m:oMathPara>
          </w:p>
          <w:p w:rsidR="004A198E" w:rsidRPr="00EB17A1" w:rsidRDefault="004A198E" w:rsidP="004A198E">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25%*22,000=5,500</m:t>
                </m:r>
              </m:oMath>
            </m:oMathPara>
          </w:p>
        </w:tc>
      </w:tr>
    </w:tbl>
    <w:p w:rsidR="004A198E" w:rsidRDefault="004A198E" w:rsidP="00442A1C">
      <w:pPr>
        <w:pStyle w:val="a7"/>
        <w:spacing w:line="360" w:lineRule="auto"/>
        <w:jc w:val="both"/>
        <w:rPr>
          <w:rFonts w:eastAsiaTheme="minorEastAsia" w:cs="David" w:hint="cs"/>
          <w:sz w:val="24"/>
          <w:szCs w:val="24"/>
          <w:rtl/>
        </w:rPr>
      </w:pPr>
    </w:p>
    <w:p w:rsidR="00442A1C" w:rsidRDefault="00EB17A1" w:rsidP="00442A1C">
      <w:pPr>
        <w:pStyle w:val="a7"/>
        <w:spacing w:line="360" w:lineRule="auto"/>
        <w:jc w:val="both"/>
        <w:rPr>
          <w:rFonts w:eastAsiaTheme="minorEastAsia" w:cs="David"/>
          <w:sz w:val="24"/>
          <w:szCs w:val="24"/>
          <w:rtl/>
        </w:rPr>
      </w:pPr>
      <w:r>
        <w:rPr>
          <w:rFonts w:eastAsiaTheme="minorEastAsia" w:cs="David" w:hint="cs"/>
          <w:sz w:val="24"/>
          <w:szCs w:val="24"/>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83"/>
        <w:gridCol w:w="2251"/>
      </w:tblGrid>
      <w:tr w:rsidR="004A198E" w:rsidTr="004A198E">
        <w:tc>
          <w:tcPr>
            <w:tcW w:w="0" w:type="auto"/>
            <w:vAlign w:val="center"/>
          </w:tcPr>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השקעה </w:t>
            </w:r>
          </w:p>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קרן שערוך </w:t>
            </w:r>
          </w:p>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ח' הפסדי אקוויטי </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50%*16,500=8,25</m:t>
                </m:r>
                <m:r>
                  <w:rPr>
                    <w:rFonts w:ascii="Cambria Math" w:eastAsiaTheme="minorEastAsia" w:hAnsi="Cambria Math" w:cs="David"/>
                    <w:sz w:val="20"/>
                    <w:szCs w:val="20"/>
                  </w:rPr>
                  <m:t>0</m:t>
                </m:r>
              </m:oMath>
            </m:oMathPara>
          </w:p>
          <w:p w:rsidR="004A198E" w:rsidRPr="004A198E" w:rsidRDefault="004A198E" w:rsidP="004A198E">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50%*23,250=11,625</m:t>
                </m:r>
              </m:oMath>
            </m:oMathPara>
          </w:p>
          <w:p w:rsidR="004A198E" w:rsidRPr="004A198E" w:rsidRDefault="004A198E" w:rsidP="004A198E">
            <w:pPr>
              <w:pStyle w:val="a7"/>
              <w:bidi w:val="0"/>
              <w:spacing w:line="360" w:lineRule="auto"/>
              <w:ind w:left="0"/>
              <w:rPr>
                <w:rFonts w:eastAsiaTheme="minorEastAsia" w:cs="David"/>
                <w:i/>
                <w:sz w:val="20"/>
                <w:szCs w:val="20"/>
              </w:rPr>
            </w:pPr>
            <m:oMathPara>
              <m:oMathParaPr>
                <m:jc m:val="right"/>
              </m:oMathParaPr>
              <m:oMath>
                <m:r>
                  <w:rPr>
                    <w:rFonts w:ascii="Cambria Math" w:eastAsiaTheme="minorEastAsia" w:hAnsi="Cambria Math" w:cs="David"/>
                    <w:sz w:val="20"/>
                    <w:szCs w:val="20"/>
                  </w:rPr>
                  <m:t>50%*6,750=3,375</m:t>
                </m:r>
              </m:oMath>
            </m:oMathPara>
          </w:p>
        </w:tc>
      </w:tr>
    </w:tbl>
    <w:p w:rsidR="004A198E" w:rsidRPr="004A198E" w:rsidRDefault="004A198E" w:rsidP="004A198E">
      <w:pPr>
        <w:pStyle w:val="a7"/>
        <w:spacing w:line="360" w:lineRule="auto"/>
        <w:jc w:val="both"/>
        <w:rPr>
          <w:rFonts w:eastAsiaTheme="minorEastAsia" w:cs="David" w:hint="cs"/>
          <w:sz w:val="24"/>
          <w:szCs w:val="24"/>
        </w:rPr>
      </w:pPr>
      <w:r>
        <w:rPr>
          <w:rFonts w:eastAsiaTheme="minorEastAsia" w:cs="David" w:hint="cs"/>
          <w:sz w:val="24"/>
          <w:szCs w:val="24"/>
          <w:rtl/>
        </w:rPr>
        <w:t>היינו צריכים לשים לב שבקרן שיערוך של א' צ"ל את כל עליית הערך כי מבחינתה לא היה הפסד הון ואז בפקודת יומן אנו מקבלים הפסדי אקוויטי של 3,375 משמעות הסכום הזה היא שחברה ב' הכירה השנה ברווח של 6,750 (ביטול ההפסד) א' משכה מזה אוטומטית בסעיף רווחי האקוויטי את חלקה 3,375 אבל מבחינת א' זה לא נכון כי זה לא קיים כך שהפקודה ח' הפסדי אקוויטי 3,375 מבטלת את זה</w:t>
      </w:r>
    </w:p>
    <w:p w:rsidR="006B7940" w:rsidRDefault="00EB17A1" w:rsidP="002564D2">
      <w:pPr>
        <w:pStyle w:val="a7"/>
        <w:numPr>
          <w:ilvl w:val="0"/>
          <w:numId w:val="9"/>
        </w:numPr>
        <w:spacing w:line="360" w:lineRule="auto"/>
        <w:jc w:val="both"/>
        <w:rPr>
          <w:rFonts w:eastAsiaTheme="minorEastAsia" w:cs="David"/>
          <w:sz w:val="24"/>
          <w:szCs w:val="24"/>
        </w:rPr>
      </w:pPr>
      <w:r w:rsidRPr="00EB17A1">
        <w:rPr>
          <w:rFonts w:eastAsiaTheme="minorEastAsia" w:cs="David" w:hint="cs"/>
          <w:b/>
          <w:bCs/>
          <w:sz w:val="24"/>
          <w:szCs w:val="24"/>
          <w:rtl/>
        </w:rPr>
        <w:t>הערכה טכנית חשובה :</w:t>
      </w:r>
      <w:r>
        <w:rPr>
          <w:rFonts w:eastAsiaTheme="minorEastAsia" w:cs="David" w:hint="cs"/>
          <w:sz w:val="24"/>
          <w:szCs w:val="24"/>
          <w:rtl/>
        </w:rPr>
        <w:t xml:space="preserve"> כל פעם שמתעסקים עם קרנות אז בספרי חברה ב' לא צריך לרשום פקודות יומן . אם יש ירידת ערך נבדוק את כל הסכומים בנטו . בספרי א' כן נרשום פקודות יומן . </w:t>
      </w:r>
    </w:p>
    <w:p w:rsidR="004A198E" w:rsidRDefault="004A198E" w:rsidP="002564D2">
      <w:pPr>
        <w:pStyle w:val="a7"/>
        <w:numPr>
          <w:ilvl w:val="0"/>
          <w:numId w:val="2"/>
        </w:numPr>
        <w:spacing w:line="360" w:lineRule="auto"/>
        <w:jc w:val="both"/>
        <w:rPr>
          <w:rFonts w:eastAsiaTheme="minorEastAsia" w:cs="David" w:hint="cs"/>
          <w:sz w:val="24"/>
          <w:szCs w:val="24"/>
        </w:rPr>
      </w:pPr>
      <w:r>
        <w:rPr>
          <w:rFonts w:eastAsiaTheme="minorEastAsia"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4351"/>
      </w:tblGrid>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חלקינו בשווי </w:t>
            </w:r>
          </w:p>
        </w:tc>
        <w:tc>
          <w:tcPr>
            <w:tcW w:w="0" w:type="auto"/>
            <w:vAlign w:val="center"/>
          </w:tcPr>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255,182</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20"/>
                    <w:szCs w:val="20"/>
                  </w:rPr>
                  <m:t>50%*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242,100+249,063+2,700+16,500</m:t>
                    </m:r>
                  </m:e>
                </m:d>
                <m:r>
                  <w:rPr>
                    <w:rFonts w:ascii="Cambria Math" w:eastAsiaTheme="minorEastAsia" w:hAnsi="Cambria Math" w:cs="David"/>
                    <w:sz w:val="20"/>
                    <w:szCs w:val="20"/>
                  </w:rPr>
                  <m:t>=</m:t>
                </m:r>
              </m:oMath>
            </m:oMathPara>
          </w:p>
        </w:tc>
      </w:tr>
      <w:tr w:rsidR="004A198E" w:rsidTr="004A198E">
        <w:tc>
          <w:tcPr>
            <w:tcW w:w="0" w:type="auto"/>
            <w:vAlign w:val="center"/>
          </w:tcPr>
          <w:p w:rsidR="004A198E" w:rsidRDefault="004A198E" w:rsidP="004A198E">
            <w:pPr>
              <w:pStyle w:val="a7"/>
              <w:spacing w:line="360" w:lineRule="auto"/>
              <w:ind w:left="0"/>
              <w:rPr>
                <w:rFonts w:eastAsiaTheme="minorEastAsia" w:cs="David" w:hint="cs"/>
                <w:sz w:val="24"/>
                <w:szCs w:val="24"/>
                <w:rtl/>
              </w:rPr>
            </w:pPr>
            <w:r>
              <w:rPr>
                <w:rFonts w:eastAsiaTheme="minorEastAsia" w:cs="David" w:hint="cs"/>
                <w:sz w:val="24"/>
                <w:szCs w:val="24"/>
                <w:rtl/>
              </w:rPr>
              <w:t xml:space="preserve">יתרת ע"ע </w:t>
            </w:r>
            <w:r w:rsidR="00D40972">
              <w:rPr>
                <w:rFonts w:eastAsiaTheme="minorEastAsia" w:cs="David" w:hint="cs"/>
                <w:sz w:val="24"/>
                <w:szCs w:val="24"/>
                <w:rtl/>
              </w:rPr>
              <w:t>:</w:t>
            </w:r>
          </w:p>
        </w:tc>
        <w:tc>
          <w:tcPr>
            <w:tcW w:w="0" w:type="auto"/>
            <w:vAlign w:val="center"/>
          </w:tcPr>
          <w:p w:rsidR="004A198E" w:rsidRDefault="004A198E" w:rsidP="004A198E">
            <w:pPr>
              <w:pStyle w:val="a7"/>
              <w:spacing w:line="360" w:lineRule="auto"/>
              <w:ind w:left="0"/>
              <w:rPr>
                <w:rFonts w:eastAsiaTheme="minorEastAsia" w:cs="David" w:hint="cs"/>
                <w:sz w:val="24"/>
                <w:szCs w:val="24"/>
                <w:rtl/>
              </w:rPr>
            </w:pP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w:p>
        </w:tc>
      </w:tr>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מכונה </w:t>
            </w:r>
          </w:p>
        </w:tc>
        <w:tc>
          <w:tcPr>
            <w:tcW w:w="0" w:type="auto"/>
            <w:vAlign w:val="center"/>
          </w:tcPr>
          <w:p w:rsidR="004A198E" w:rsidRDefault="00D40972" w:rsidP="004A198E">
            <w:pPr>
              <w:pStyle w:val="a7"/>
              <w:spacing w:line="360" w:lineRule="auto"/>
              <w:ind w:left="0"/>
              <w:rPr>
                <w:rFonts w:eastAsiaTheme="minorEastAsia" w:cs="David"/>
                <w:sz w:val="24"/>
                <w:szCs w:val="24"/>
                <w:rtl/>
              </w:rPr>
            </w:pPr>
            <w:r>
              <w:rPr>
                <w:rFonts w:eastAsiaTheme="minorEastAsia" w:cs="David" w:hint="cs"/>
                <w:sz w:val="24"/>
                <w:szCs w:val="24"/>
                <w:rtl/>
              </w:rPr>
              <w:t>7,917</w:t>
            </w:r>
          </w:p>
        </w:tc>
        <w:tc>
          <w:tcPr>
            <w:tcW w:w="0" w:type="auto"/>
            <w:vAlign w:val="center"/>
          </w:tcPr>
          <w:p w:rsidR="004A198E" w:rsidRPr="00D40972" w:rsidRDefault="00D40972" w:rsidP="00D40972">
            <w:pPr>
              <w:pStyle w:val="a7"/>
              <w:bidi w:val="0"/>
              <w:spacing w:line="360" w:lineRule="auto"/>
              <w:ind w:left="0"/>
              <w:rPr>
                <w:rFonts w:eastAsiaTheme="minorEastAsia" w:cs="David"/>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2</m:t>
                    </m:r>
                  </m:den>
                </m:f>
                <m:r>
                  <w:rPr>
                    <w:rFonts w:ascii="Cambria Math" w:eastAsiaTheme="minorEastAsia" w:hAnsi="Cambria Math" w:cs="David"/>
                    <w:sz w:val="20"/>
                    <w:szCs w:val="20"/>
                  </w:rPr>
                  <m:t>*23,750*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m:t>
                </m:r>
              </m:oMath>
            </m:oMathPara>
          </w:p>
        </w:tc>
      </w:tr>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4A198E" w:rsidRDefault="00D40972" w:rsidP="004A198E">
            <w:pPr>
              <w:pStyle w:val="a7"/>
              <w:spacing w:line="360" w:lineRule="auto"/>
              <w:ind w:left="0"/>
              <w:rPr>
                <w:rFonts w:eastAsiaTheme="minorEastAsia" w:cs="David"/>
                <w:sz w:val="24"/>
                <w:szCs w:val="24"/>
                <w:rtl/>
              </w:rPr>
            </w:pPr>
            <w:r>
              <w:rPr>
                <w:rFonts w:eastAsiaTheme="minorEastAsia" w:cs="David" w:hint="cs"/>
                <w:sz w:val="24"/>
                <w:szCs w:val="24"/>
                <w:rtl/>
              </w:rPr>
              <w:t>(1,980)</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w:p>
        </w:tc>
      </w:tr>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מלאי</w:t>
            </w:r>
          </w:p>
        </w:tc>
        <w:tc>
          <w:tcPr>
            <w:tcW w:w="0" w:type="auto"/>
            <w:vAlign w:val="center"/>
          </w:tcPr>
          <w:p w:rsidR="004A198E" w:rsidRDefault="00D40972" w:rsidP="004A198E">
            <w:pPr>
              <w:pStyle w:val="a7"/>
              <w:spacing w:line="360" w:lineRule="auto"/>
              <w:ind w:left="0"/>
              <w:rPr>
                <w:rFonts w:eastAsiaTheme="minorEastAsia" w:cs="David" w:hint="cs"/>
                <w:sz w:val="24"/>
                <w:szCs w:val="24"/>
                <w:rtl/>
              </w:rPr>
            </w:pPr>
            <w:r>
              <w:rPr>
                <w:rFonts w:eastAsiaTheme="minorEastAsia" w:cs="David" w:hint="cs"/>
                <w:sz w:val="24"/>
                <w:szCs w:val="24"/>
                <w:rtl/>
              </w:rPr>
              <w:t>5,250</w:t>
            </w:r>
          </w:p>
        </w:tc>
        <w:tc>
          <w:tcPr>
            <w:tcW w:w="0" w:type="auto"/>
            <w:vAlign w:val="center"/>
          </w:tcPr>
          <w:p w:rsidR="004A198E" w:rsidRPr="00D40972" w:rsidRDefault="00D40972" w:rsidP="00D40972">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7,500*70%=</m:t>
                </m:r>
              </m:oMath>
            </m:oMathPara>
          </w:p>
        </w:tc>
      </w:tr>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proofErr w:type="spellStart"/>
            <w:r>
              <w:rPr>
                <w:rFonts w:eastAsiaTheme="minorEastAsia" w:cs="David" w:hint="cs"/>
                <w:sz w:val="24"/>
                <w:szCs w:val="24"/>
                <w:rtl/>
              </w:rPr>
              <w:lastRenderedPageBreak/>
              <w:t>מ"נ</w:t>
            </w:r>
            <w:proofErr w:type="spellEnd"/>
            <w:r>
              <w:rPr>
                <w:rFonts w:eastAsiaTheme="minorEastAsia" w:cs="David" w:hint="cs"/>
                <w:sz w:val="24"/>
                <w:szCs w:val="24"/>
                <w:rtl/>
              </w:rPr>
              <w:t xml:space="preserve"> </w:t>
            </w:r>
          </w:p>
        </w:tc>
        <w:tc>
          <w:tcPr>
            <w:tcW w:w="0" w:type="auto"/>
            <w:vAlign w:val="center"/>
          </w:tcPr>
          <w:p w:rsidR="004A198E" w:rsidRDefault="00D40972" w:rsidP="004A198E">
            <w:pPr>
              <w:pStyle w:val="a7"/>
              <w:spacing w:line="360" w:lineRule="auto"/>
              <w:ind w:left="0"/>
              <w:rPr>
                <w:rFonts w:eastAsiaTheme="minorEastAsia" w:cs="David"/>
                <w:sz w:val="24"/>
                <w:szCs w:val="24"/>
                <w:rtl/>
              </w:rPr>
            </w:pPr>
            <w:r>
              <w:rPr>
                <w:rFonts w:eastAsiaTheme="minorEastAsia" w:cs="David" w:hint="cs"/>
                <w:sz w:val="24"/>
                <w:szCs w:val="24"/>
                <w:rtl/>
              </w:rPr>
              <w:t>(1,313)</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w:p>
        </w:tc>
      </w:tr>
      <w:tr w:rsidR="004A198E" w:rsidTr="004A198E">
        <w:tc>
          <w:tcPr>
            <w:tcW w:w="0" w:type="auto"/>
            <w:vAlign w:val="center"/>
          </w:tcPr>
          <w:p w:rsidR="004A198E" w:rsidRDefault="004A198E" w:rsidP="004A198E">
            <w:pPr>
              <w:pStyle w:val="a7"/>
              <w:spacing w:line="360" w:lineRule="auto"/>
              <w:ind w:left="0"/>
              <w:rPr>
                <w:rFonts w:eastAsiaTheme="minorEastAsia" w:cs="David"/>
                <w:sz w:val="24"/>
                <w:szCs w:val="24"/>
                <w:rtl/>
              </w:rPr>
            </w:pPr>
            <w:r>
              <w:rPr>
                <w:rFonts w:eastAsiaTheme="minorEastAsia" w:cs="David" w:hint="cs"/>
                <w:sz w:val="24"/>
                <w:szCs w:val="24"/>
                <w:rtl/>
              </w:rPr>
              <w:t xml:space="preserve">מוניטין </w:t>
            </w:r>
          </w:p>
        </w:tc>
        <w:tc>
          <w:tcPr>
            <w:tcW w:w="0" w:type="auto"/>
            <w:vAlign w:val="center"/>
          </w:tcPr>
          <w:p w:rsidR="004A198E" w:rsidRDefault="00D40972" w:rsidP="004A198E">
            <w:pPr>
              <w:pStyle w:val="a7"/>
              <w:spacing w:line="360" w:lineRule="auto"/>
              <w:ind w:left="0"/>
              <w:rPr>
                <w:rFonts w:eastAsiaTheme="minorEastAsia" w:cs="David"/>
                <w:sz w:val="24"/>
                <w:szCs w:val="24"/>
                <w:rtl/>
              </w:rPr>
            </w:pPr>
            <w:r>
              <w:rPr>
                <w:rFonts w:eastAsiaTheme="minorEastAsia" w:cs="David" w:hint="cs"/>
                <w:sz w:val="24"/>
                <w:szCs w:val="24"/>
                <w:rtl/>
              </w:rPr>
              <w:t>185,513</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w:p>
        </w:tc>
      </w:tr>
      <w:tr w:rsidR="004A198E" w:rsidTr="004A198E">
        <w:tc>
          <w:tcPr>
            <w:tcW w:w="0" w:type="auto"/>
            <w:vAlign w:val="center"/>
          </w:tcPr>
          <w:p w:rsidR="004A198E" w:rsidRDefault="004A198E" w:rsidP="004A198E">
            <w:pPr>
              <w:pStyle w:val="a7"/>
              <w:spacing w:line="360" w:lineRule="auto"/>
              <w:ind w:left="0"/>
              <w:rPr>
                <w:rFonts w:eastAsiaTheme="minorEastAsia" w:cs="David" w:hint="cs"/>
                <w:sz w:val="24"/>
                <w:szCs w:val="24"/>
                <w:rtl/>
              </w:rPr>
            </w:pPr>
          </w:p>
        </w:tc>
        <w:tc>
          <w:tcPr>
            <w:tcW w:w="0" w:type="auto"/>
            <w:vAlign w:val="center"/>
          </w:tcPr>
          <w:p w:rsidR="004A198E" w:rsidRDefault="00D40972" w:rsidP="004A198E">
            <w:pPr>
              <w:pStyle w:val="a7"/>
              <w:spacing w:line="360" w:lineRule="auto"/>
              <w:ind w:left="0"/>
              <w:rPr>
                <w:rFonts w:eastAsiaTheme="minorEastAsia" w:cs="David"/>
                <w:sz w:val="24"/>
                <w:szCs w:val="24"/>
                <w:rtl/>
              </w:rPr>
            </w:pPr>
            <w:r>
              <w:rPr>
                <w:rFonts w:eastAsiaTheme="minorEastAsia" w:cs="David" w:hint="cs"/>
                <w:sz w:val="24"/>
                <w:szCs w:val="24"/>
                <w:rtl/>
              </w:rPr>
              <w:t>450,596</w:t>
            </w:r>
          </w:p>
        </w:tc>
        <w:tc>
          <w:tcPr>
            <w:tcW w:w="0" w:type="auto"/>
            <w:vAlign w:val="center"/>
          </w:tcPr>
          <w:p w:rsidR="004A198E" w:rsidRPr="004A198E" w:rsidRDefault="004A198E" w:rsidP="004A198E">
            <w:pPr>
              <w:pStyle w:val="a7"/>
              <w:bidi w:val="0"/>
              <w:spacing w:line="360" w:lineRule="auto"/>
              <w:ind w:left="0"/>
              <w:rPr>
                <w:rFonts w:eastAsiaTheme="minorEastAsia" w:cs="David"/>
                <w:sz w:val="20"/>
                <w:szCs w:val="20"/>
                <w:rtl/>
              </w:rPr>
            </w:pPr>
          </w:p>
        </w:tc>
      </w:tr>
    </w:tbl>
    <w:p w:rsidR="00D40972" w:rsidRDefault="00D40972" w:rsidP="002564D2">
      <w:pPr>
        <w:pStyle w:val="a7"/>
        <w:numPr>
          <w:ilvl w:val="0"/>
          <w:numId w:val="2"/>
        </w:numPr>
        <w:spacing w:line="360" w:lineRule="auto"/>
        <w:jc w:val="both"/>
        <w:rPr>
          <w:rFonts w:eastAsiaTheme="minorEastAsia" w:cs="David" w:hint="cs"/>
          <w:sz w:val="24"/>
          <w:szCs w:val="24"/>
        </w:rPr>
      </w:pPr>
      <w:r>
        <w:rPr>
          <w:rFonts w:eastAsiaTheme="minorEastAsia" w:cs="David" w:hint="cs"/>
          <w:sz w:val="24"/>
          <w:szCs w:val="24"/>
          <w:rtl/>
        </w:rPr>
        <w:t>בספרי ב'</w:t>
      </w:r>
    </w:p>
    <w:p w:rsidR="00D40972" w:rsidRDefault="00D40972" w:rsidP="00D40972">
      <w:pPr>
        <w:pStyle w:val="a7"/>
        <w:spacing w:line="360" w:lineRule="auto"/>
        <w:jc w:val="both"/>
        <w:rPr>
          <w:rFonts w:eastAsiaTheme="minorEastAsia" w:cs="David"/>
          <w:sz w:val="24"/>
          <w:szCs w:val="24"/>
          <w:rtl/>
        </w:rPr>
      </w:pPr>
      <w:r>
        <w:rPr>
          <w:rFonts w:eastAsiaTheme="minorEastAsia" w:cs="David" w:hint="cs"/>
          <w:sz w:val="24"/>
          <w:szCs w:val="24"/>
          <w:rtl/>
        </w:rPr>
        <w:t xml:space="preserve">קרן הון : </w:t>
      </w:r>
    </w:p>
    <w:p w:rsidR="00D40972" w:rsidRDefault="00D40972" w:rsidP="002564D2">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 xml:space="preserve">החברה מכרה 7,000 מתוך 25,000 שיש לה ז"א שהיא מכרה : </w:t>
      </w:r>
      <m:oMath>
        <m:f>
          <m:fPr>
            <m:ctrlPr>
              <w:rPr>
                <w:rFonts w:ascii="Cambria Math" w:eastAsiaTheme="minorEastAsia" w:hAnsi="Cambria Math" w:cs="David"/>
                <w:i/>
                <w:sz w:val="24"/>
                <w:szCs w:val="24"/>
              </w:rPr>
            </m:ctrlPr>
          </m:fPr>
          <m:num>
            <m:r>
              <m:rPr>
                <m:sty m:val="p"/>
              </m:rPr>
              <w:rPr>
                <w:rFonts w:ascii="Cambria Math" w:eastAsiaTheme="minorEastAsia" w:hAnsi="Cambria Math" w:cs="David"/>
                <w:sz w:val="24"/>
                <w:szCs w:val="24"/>
              </w:rPr>
              <m:t>7</m:t>
            </m:r>
            <m:r>
              <w:rPr>
                <w:rFonts w:ascii="Cambria Math" w:eastAsiaTheme="minorEastAsia" w:hAnsi="Cambria Math" w:cs="David"/>
                <w:sz w:val="24"/>
                <w:szCs w:val="24"/>
              </w:rPr>
              <m:t>,000</m:t>
            </m:r>
          </m:num>
          <m:den>
            <m:r>
              <w:rPr>
                <w:rFonts w:ascii="Cambria Math" w:eastAsiaTheme="minorEastAsia" w:hAnsi="Cambria Math" w:cs="David"/>
                <w:sz w:val="24"/>
                <w:szCs w:val="24"/>
              </w:rPr>
              <m:t>25,000</m:t>
            </m:r>
          </m:den>
        </m:f>
        <m:r>
          <w:rPr>
            <w:rFonts w:ascii="Cambria Math" w:eastAsiaTheme="minorEastAsia" w:hAnsi="Cambria Math" w:cs="David"/>
            <w:sz w:val="24"/>
            <w:szCs w:val="24"/>
          </w:rPr>
          <m:t>=28%</m:t>
        </m:r>
      </m:oMath>
    </w:p>
    <w:p w:rsidR="00D40972" w:rsidRPr="00D40972" w:rsidRDefault="00D40972" w:rsidP="00D40972">
      <w:pPr>
        <w:pStyle w:val="a7"/>
        <w:spacing w:line="360" w:lineRule="auto"/>
        <w:jc w:val="both"/>
        <w:rPr>
          <w:rFonts w:eastAsiaTheme="minorEastAsia" w:cs="David"/>
          <w:sz w:val="24"/>
          <w:szCs w:val="24"/>
        </w:rPr>
      </w:pPr>
      <w:r>
        <w:rPr>
          <w:rFonts w:eastAsiaTheme="minorEastAsia" w:cs="David" w:hint="cs"/>
          <w:sz w:val="24"/>
          <w:szCs w:val="24"/>
          <w:rtl/>
        </w:rPr>
        <w:t xml:space="preserve">אחוז חדש : </w:t>
      </w:r>
      <m:oMath>
        <m:f>
          <m:fPr>
            <m:ctrlPr>
              <w:rPr>
                <w:rFonts w:ascii="Cambria Math" w:eastAsiaTheme="minorEastAsia" w:hAnsi="Cambria Math" w:cs="David"/>
                <w:i/>
                <w:sz w:val="24"/>
                <w:szCs w:val="24"/>
              </w:rPr>
            </m:ctrlPr>
          </m:fPr>
          <m:num>
            <m:r>
              <w:rPr>
                <w:rFonts w:ascii="Cambria Math" w:eastAsiaTheme="minorEastAsia" w:hAnsi="Cambria Math" w:cs="David"/>
                <w:sz w:val="24"/>
                <w:szCs w:val="24"/>
              </w:rPr>
              <m:t>25,000-7,000</m:t>
            </m:r>
          </m:num>
          <m:den>
            <m:r>
              <w:rPr>
                <w:rFonts w:ascii="Cambria Math" w:eastAsiaTheme="minorEastAsia" w:hAnsi="Cambria Math" w:cs="David"/>
                <w:sz w:val="24"/>
                <w:szCs w:val="24"/>
              </w:rPr>
              <m:t>50,000</m:t>
            </m:r>
          </m:den>
        </m:f>
        <m:r>
          <w:rPr>
            <w:rFonts w:ascii="Cambria Math" w:eastAsiaTheme="minorEastAsia" w:hAnsi="Cambria Math" w:cs="David"/>
            <w:sz w:val="24"/>
            <w:szCs w:val="24"/>
          </w:rPr>
          <m:t>=36%</m:t>
        </m:r>
      </m:oMath>
    </w:p>
    <w:p w:rsidR="00D40972" w:rsidRDefault="00D40972" w:rsidP="00D40972">
      <w:pPr>
        <w:pStyle w:val="a7"/>
        <w:spacing w:line="360" w:lineRule="auto"/>
        <w:jc w:val="both"/>
        <w:rPr>
          <w:rFonts w:eastAsiaTheme="minorEastAsia" w:cs="David"/>
          <w:sz w:val="24"/>
          <w:szCs w:val="24"/>
          <w:rtl/>
        </w:rPr>
      </w:pPr>
      <w:r>
        <w:rPr>
          <w:rFonts w:eastAsiaTheme="minorEastAsia" w:cs="David" w:hint="cs"/>
          <w:sz w:val="24"/>
          <w:szCs w:val="24"/>
          <w:rtl/>
        </w:rPr>
        <w:t>פקודות היומן יהיו:</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71"/>
        <w:gridCol w:w="1796"/>
        <w:gridCol w:w="2766"/>
      </w:tblGrid>
      <w:tr w:rsidR="00EE3EA6" w:rsidTr="00EE3EA6">
        <w:tc>
          <w:tcPr>
            <w:tcW w:w="0" w:type="auto"/>
            <w:vAlign w:val="center"/>
          </w:tcPr>
          <w:p w:rsidR="00D40972" w:rsidRDefault="00EE3EA6" w:rsidP="00EE3EA6">
            <w:pPr>
              <w:pStyle w:val="a7"/>
              <w:spacing w:line="360" w:lineRule="auto"/>
              <w:ind w:left="0"/>
              <w:rPr>
                <w:rFonts w:eastAsiaTheme="minorEastAsia" w:cs="David" w:hint="cs"/>
                <w:sz w:val="24"/>
                <w:szCs w:val="24"/>
                <w:rtl/>
              </w:rPr>
            </w:pPr>
            <w:r>
              <w:rPr>
                <w:rFonts w:eastAsiaTheme="minorEastAsia" w:cs="David" w:hint="cs"/>
                <w:sz w:val="24"/>
                <w:szCs w:val="24"/>
                <w:rtl/>
              </w:rPr>
              <w:t>לגבי המכירה</w:t>
            </w:r>
          </w:p>
        </w:tc>
        <w:tc>
          <w:tcPr>
            <w:tcW w:w="0" w:type="auto"/>
            <w:vAlign w:val="center"/>
          </w:tcPr>
          <w:p w:rsidR="00D40972" w:rsidRDefault="00EE3EA6" w:rsidP="00EE3EA6">
            <w:pPr>
              <w:pStyle w:val="a7"/>
              <w:spacing w:line="360" w:lineRule="auto"/>
              <w:ind w:left="0"/>
              <w:rPr>
                <w:rFonts w:eastAsiaTheme="minorEastAsia" w:cs="David"/>
                <w:sz w:val="24"/>
                <w:szCs w:val="24"/>
                <w:rtl/>
              </w:rPr>
            </w:pPr>
            <w:r>
              <w:rPr>
                <w:rFonts w:eastAsiaTheme="minorEastAsia" w:cs="David" w:hint="cs"/>
                <w:sz w:val="24"/>
                <w:szCs w:val="24"/>
                <w:rtl/>
              </w:rPr>
              <w:t>ח' מזומן (נטו)</w:t>
            </w:r>
          </w:p>
          <w:p w:rsidR="00EE3EA6" w:rsidRDefault="00EE3EA6" w:rsidP="00EE3EA6">
            <w:pPr>
              <w:pStyle w:val="a7"/>
              <w:spacing w:line="360" w:lineRule="auto"/>
              <w:ind w:left="0"/>
              <w:rPr>
                <w:rFonts w:eastAsiaTheme="minorEastAsia" w:cs="David"/>
                <w:sz w:val="24"/>
                <w:szCs w:val="24"/>
                <w:rtl/>
              </w:rPr>
            </w:pPr>
            <w:r>
              <w:rPr>
                <w:rFonts w:eastAsiaTheme="minorEastAsia" w:cs="David" w:hint="cs"/>
                <w:sz w:val="24"/>
                <w:szCs w:val="24"/>
                <w:rtl/>
              </w:rPr>
              <w:t xml:space="preserve">   ז' השקעה</w:t>
            </w:r>
          </w:p>
          <w:p w:rsidR="00EE3EA6" w:rsidRDefault="00EE3EA6" w:rsidP="00EE3EA6">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 הון </w:t>
            </w:r>
          </w:p>
        </w:tc>
        <w:tc>
          <w:tcPr>
            <w:tcW w:w="0" w:type="auto"/>
            <w:vAlign w:val="center"/>
          </w:tcPr>
          <w:p w:rsidR="00D40972" w:rsidRPr="00EE3EA6" w:rsidRDefault="00EE3EA6" w:rsidP="00EE3EA6">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155,000-12,500=142,500</m:t>
                </m:r>
              </m:oMath>
            </m:oMathPara>
          </w:p>
          <w:p w:rsidR="00EE3EA6" w:rsidRDefault="00EE3EA6" w:rsidP="00EE3EA6">
            <w:pPr>
              <w:pStyle w:val="a7"/>
              <w:bidi w:val="0"/>
              <w:spacing w:line="360" w:lineRule="auto"/>
              <w:ind w:left="0"/>
              <w:jc w:val="right"/>
              <w:rPr>
                <w:rFonts w:eastAsiaTheme="minorEastAsia" w:cs="David"/>
                <w:sz w:val="20"/>
                <w:szCs w:val="20"/>
              </w:rPr>
            </w:pPr>
            <w:r>
              <w:rPr>
                <w:rFonts w:eastAsiaTheme="minorEastAsia" w:cs="David"/>
                <w:sz w:val="20"/>
                <w:szCs w:val="20"/>
              </w:rPr>
              <w:t>136,427</w:t>
            </w:r>
          </w:p>
          <w:p w:rsidR="00EE3EA6" w:rsidRPr="00EE3EA6" w:rsidRDefault="00EE3EA6" w:rsidP="00EE3EA6">
            <w:pPr>
              <w:pStyle w:val="a7"/>
              <w:bidi w:val="0"/>
              <w:spacing w:line="360" w:lineRule="auto"/>
              <w:ind w:left="0"/>
              <w:jc w:val="right"/>
              <w:rPr>
                <w:rFonts w:eastAsiaTheme="minorEastAsia" w:cs="David"/>
                <w:sz w:val="20"/>
                <w:szCs w:val="20"/>
              </w:rPr>
            </w:pPr>
            <w:r>
              <w:rPr>
                <w:rFonts w:eastAsiaTheme="minorEastAsia" w:cs="David"/>
                <w:sz w:val="20"/>
                <w:szCs w:val="20"/>
              </w:rPr>
              <w:t>6,073</w:t>
            </w:r>
          </w:p>
        </w:tc>
      </w:tr>
      <w:tr w:rsidR="00EE3EA6" w:rsidTr="00EE3EA6">
        <w:tc>
          <w:tcPr>
            <w:tcW w:w="0" w:type="auto"/>
          </w:tcPr>
          <w:p w:rsidR="00D40972" w:rsidRDefault="00EE3EA6" w:rsidP="00D40972">
            <w:pPr>
              <w:pStyle w:val="a7"/>
              <w:spacing w:line="360" w:lineRule="auto"/>
              <w:ind w:left="0"/>
              <w:jc w:val="both"/>
              <w:rPr>
                <w:rFonts w:eastAsiaTheme="minorEastAsia" w:cs="David" w:hint="cs"/>
                <w:sz w:val="24"/>
                <w:szCs w:val="24"/>
                <w:rtl/>
              </w:rPr>
            </w:pPr>
            <w:r>
              <w:rPr>
                <w:rFonts w:eastAsiaTheme="minorEastAsia" w:cs="David" w:hint="cs"/>
                <w:sz w:val="24"/>
                <w:szCs w:val="24"/>
                <w:rtl/>
              </w:rPr>
              <w:t>לגבי קרן הון</w:t>
            </w:r>
          </w:p>
        </w:tc>
        <w:tc>
          <w:tcPr>
            <w:tcW w:w="0" w:type="auto"/>
          </w:tcPr>
          <w:p w:rsidR="00D40972" w:rsidRDefault="00EE3EA6" w:rsidP="00D40972">
            <w:pPr>
              <w:pStyle w:val="a7"/>
              <w:spacing w:line="360" w:lineRule="auto"/>
              <w:ind w:left="0"/>
              <w:jc w:val="both"/>
              <w:rPr>
                <w:rFonts w:eastAsiaTheme="minorEastAsia" w:cs="David" w:hint="cs"/>
                <w:sz w:val="24"/>
                <w:szCs w:val="24"/>
                <w:rtl/>
              </w:rPr>
            </w:pPr>
            <w:r>
              <w:rPr>
                <w:rFonts w:eastAsiaTheme="minorEastAsia" w:cs="David" w:hint="cs"/>
                <w:sz w:val="24"/>
                <w:szCs w:val="24"/>
                <w:rtl/>
              </w:rPr>
              <w:t xml:space="preserve">ח' קרן הון </w:t>
            </w:r>
          </w:p>
          <w:p w:rsidR="00EE3EA6" w:rsidRDefault="00EE3EA6" w:rsidP="00D40972">
            <w:pPr>
              <w:pStyle w:val="a7"/>
              <w:spacing w:line="360" w:lineRule="auto"/>
              <w:ind w:left="0"/>
              <w:jc w:val="both"/>
              <w:rPr>
                <w:rFonts w:eastAsiaTheme="minorEastAsia" w:cs="David" w:hint="cs"/>
                <w:sz w:val="24"/>
                <w:szCs w:val="24"/>
                <w:rtl/>
              </w:rPr>
            </w:pPr>
            <w:r>
              <w:rPr>
                <w:rFonts w:eastAsiaTheme="minorEastAsia" w:cs="David" w:hint="cs"/>
                <w:sz w:val="24"/>
                <w:szCs w:val="24"/>
                <w:rtl/>
              </w:rPr>
              <w:t xml:space="preserve">   ז' רווחי אקוויטי</w:t>
            </w:r>
          </w:p>
        </w:tc>
        <w:tc>
          <w:tcPr>
            <w:tcW w:w="0" w:type="auto"/>
            <w:vAlign w:val="center"/>
          </w:tcPr>
          <w:p w:rsidR="00D40972" w:rsidRPr="00EE3EA6" w:rsidRDefault="00EE3EA6" w:rsidP="00EE3EA6">
            <w:pPr>
              <w:pStyle w:val="a7"/>
              <w:bidi w:val="0"/>
              <w:spacing w:line="360" w:lineRule="auto"/>
              <w:ind w:left="0"/>
              <w:rPr>
                <w:rFonts w:eastAsiaTheme="minorEastAsia" w:cs="David" w:hint="cs"/>
                <w:sz w:val="20"/>
                <w:szCs w:val="20"/>
                <w:rtl/>
              </w:rPr>
            </w:pPr>
            <m:oMathPara>
              <m:oMath>
                <m:r>
                  <w:rPr>
                    <w:rFonts w:ascii="Cambria Math" w:eastAsiaTheme="minorEastAsia" w:hAnsi="Cambria Math" w:cs="David"/>
                    <w:sz w:val="20"/>
                    <w:szCs w:val="20"/>
                  </w:rPr>
                  <m:t>28%*</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1,350+1,350</m:t>
                    </m:r>
                  </m:e>
                </m:d>
                <m:r>
                  <w:rPr>
                    <w:rFonts w:ascii="Cambria Math" w:eastAsiaTheme="minorEastAsia" w:hAnsi="Cambria Math" w:cs="David"/>
                    <w:sz w:val="20"/>
                    <w:szCs w:val="20"/>
                  </w:rPr>
                  <m:t>=756</m:t>
                </m:r>
              </m:oMath>
            </m:oMathPara>
          </w:p>
        </w:tc>
      </w:tr>
      <w:tr w:rsidR="00EE3EA6" w:rsidTr="00EE3EA6">
        <w:tc>
          <w:tcPr>
            <w:tcW w:w="0" w:type="auto"/>
          </w:tcPr>
          <w:p w:rsidR="00D40972" w:rsidRDefault="00EE3EA6" w:rsidP="00D40972">
            <w:pPr>
              <w:pStyle w:val="a7"/>
              <w:spacing w:line="360" w:lineRule="auto"/>
              <w:ind w:left="0"/>
              <w:jc w:val="both"/>
              <w:rPr>
                <w:rFonts w:eastAsiaTheme="minorEastAsia" w:cs="David" w:hint="cs"/>
                <w:sz w:val="24"/>
                <w:szCs w:val="24"/>
                <w:rtl/>
              </w:rPr>
            </w:pPr>
            <w:r>
              <w:rPr>
                <w:rFonts w:eastAsiaTheme="minorEastAsia" w:cs="David" w:hint="cs"/>
                <w:sz w:val="24"/>
                <w:szCs w:val="24"/>
                <w:rtl/>
              </w:rPr>
              <w:t>לגבי קרן שערוך</w:t>
            </w:r>
          </w:p>
        </w:tc>
        <w:tc>
          <w:tcPr>
            <w:tcW w:w="0" w:type="auto"/>
          </w:tcPr>
          <w:p w:rsidR="00D40972" w:rsidRDefault="00EE3EA6" w:rsidP="00D40972">
            <w:pPr>
              <w:pStyle w:val="a7"/>
              <w:spacing w:line="360" w:lineRule="auto"/>
              <w:ind w:left="0"/>
              <w:jc w:val="both"/>
              <w:rPr>
                <w:rFonts w:eastAsiaTheme="minorEastAsia" w:cs="David"/>
                <w:sz w:val="24"/>
                <w:szCs w:val="24"/>
                <w:rtl/>
              </w:rPr>
            </w:pPr>
            <w:r>
              <w:rPr>
                <w:rFonts w:eastAsiaTheme="minorEastAsia" w:cs="David" w:hint="cs"/>
                <w:sz w:val="24"/>
                <w:szCs w:val="24"/>
                <w:rtl/>
              </w:rPr>
              <w:t xml:space="preserve">ח' קרן שערוך </w:t>
            </w:r>
          </w:p>
          <w:p w:rsidR="00EE3EA6" w:rsidRDefault="00EE3EA6" w:rsidP="00D40972">
            <w:pPr>
              <w:pStyle w:val="a7"/>
              <w:spacing w:line="360" w:lineRule="auto"/>
              <w:ind w:left="0"/>
              <w:jc w:val="both"/>
              <w:rPr>
                <w:rFonts w:eastAsiaTheme="minorEastAsia" w:cs="David" w:hint="cs"/>
                <w:sz w:val="24"/>
                <w:szCs w:val="24"/>
                <w:rtl/>
              </w:rPr>
            </w:pPr>
            <w:r>
              <w:rPr>
                <w:rFonts w:eastAsiaTheme="minorEastAsia" w:cs="David" w:hint="cs"/>
                <w:sz w:val="24"/>
                <w:szCs w:val="24"/>
                <w:rtl/>
              </w:rPr>
              <w:t xml:space="preserve">   ז' עודפים</w:t>
            </w:r>
          </w:p>
        </w:tc>
        <w:tc>
          <w:tcPr>
            <w:tcW w:w="0" w:type="auto"/>
            <w:vAlign w:val="center"/>
          </w:tcPr>
          <w:p w:rsidR="00D40972" w:rsidRPr="00EE3EA6" w:rsidRDefault="00EE3EA6" w:rsidP="00EE3EA6">
            <w:pPr>
              <w:pStyle w:val="a7"/>
              <w:bidi w:val="0"/>
              <w:spacing w:line="360" w:lineRule="auto"/>
              <w:ind w:left="0"/>
              <w:rPr>
                <w:rFonts w:eastAsiaTheme="minorEastAsia" w:cs="David" w:hint="cs"/>
                <w:sz w:val="20"/>
                <w:szCs w:val="20"/>
                <w:rtl/>
              </w:rPr>
            </w:pPr>
            <m:oMathPara>
              <m:oMath>
                <m:r>
                  <w:rPr>
                    <w:rFonts w:ascii="Cambria Math" w:eastAsiaTheme="minorEastAsia" w:hAnsi="Cambria Math" w:cs="David"/>
                    <w:sz w:val="20"/>
                    <w:szCs w:val="20"/>
                  </w:rPr>
                  <m:t>28%*11,625*</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5.25</m:t>
                    </m:r>
                  </m:num>
                  <m:den>
                    <m:r>
                      <w:rPr>
                        <w:rFonts w:ascii="Cambria Math" w:eastAsiaTheme="minorEastAsia" w:hAnsi="Cambria Math" w:cs="David"/>
                        <w:sz w:val="20"/>
                        <w:szCs w:val="20"/>
                      </w:rPr>
                      <m:t>6</m:t>
                    </m:r>
                  </m:den>
                </m:f>
                <m:r>
                  <w:rPr>
                    <w:rFonts w:ascii="Cambria Math" w:eastAsiaTheme="minorEastAsia" w:hAnsi="Cambria Math" w:cs="David"/>
                    <w:sz w:val="20"/>
                    <w:szCs w:val="20"/>
                  </w:rPr>
                  <m:t>=2,848</m:t>
                </m:r>
              </m:oMath>
            </m:oMathPara>
          </w:p>
        </w:tc>
      </w:tr>
    </w:tbl>
    <w:p w:rsidR="00417A39" w:rsidRPr="00417A39" w:rsidRDefault="00417A39" w:rsidP="002564D2">
      <w:pPr>
        <w:pStyle w:val="a7"/>
        <w:numPr>
          <w:ilvl w:val="0"/>
          <w:numId w:val="2"/>
        </w:numPr>
        <w:spacing w:line="360" w:lineRule="auto"/>
        <w:jc w:val="both"/>
        <w:rPr>
          <w:rFonts w:eastAsiaTheme="minorEastAsia" w:cs="David"/>
          <w:sz w:val="24"/>
          <w:szCs w:val="24"/>
        </w:rPr>
      </w:pPr>
      <w:r>
        <w:rPr>
          <w:rFonts w:eastAsiaTheme="minorEastAsia" w:cs="David" w:hint="cs"/>
          <w:sz w:val="24"/>
          <w:szCs w:val="24"/>
          <w:rtl/>
        </w:rPr>
        <w:t xml:space="preserve">בספרי ב' : קרן הון נטו   </w:t>
      </w:r>
      <m:oMath>
        <m:r>
          <m:rPr>
            <m:sty m:val="p"/>
          </m:rPr>
          <w:rPr>
            <w:rFonts w:ascii="Cambria Math" w:eastAsiaTheme="minorEastAsia" w:hAnsi="Cambria Math" w:cs="David"/>
            <w:sz w:val="20"/>
            <w:szCs w:val="20"/>
          </w:rPr>
          <m:t>2,400*</m:t>
        </m:r>
        <m:d>
          <m:dPr>
            <m:ctrlPr>
              <w:rPr>
                <w:rFonts w:ascii="Cambria Math" w:eastAsiaTheme="minorEastAsia" w:hAnsi="Cambria Math" w:cs="David"/>
                <w:sz w:val="20"/>
                <w:szCs w:val="20"/>
              </w:rPr>
            </m:ctrlPr>
          </m:dPr>
          <m:e>
            <m:r>
              <w:rPr>
                <w:rFonts w:ascii="Cambria Math" w:eastAsiaTheme="minorEastAsia" w:hAnsi="Cambria Math" w:cs="David"/>
                <w:sz w:val="20"/>
                <w:szCs w:val="20"/>
              </w:rPr>
              <m:t>15-13</m:t>
            </m:r>
          </m:e>
        </m:d>
        <m:r>
          <m:rPr>
            <m:sty m:val="p"/>
          </m:rPr>
          <w:rPr>
            <w:rFonts w:ascii="Cambria Math" w:eastAsiaTheme="minorEastAsia" w:hAnsi="Cambria Math" w:cs="David"/>
            <w:sz w:val="20"/>
            <w:szCs w:val="20"/>
          </w:rPr>
          <m:t>*0.75=3,600</m:t>
        </m:r>
      </m:oMath>
    </w:p>
    <w:p w:rsidR="00417A39" w:rsidRDefault="00417A39" w:rsidP="00417A39">
      <w:pPr>
        <w:pStyle w:val="a7"/>
        <w:spacing w:line="360" w:lineRule="auto"/>
        <w:jc w:val="both"/>
        <w:rPr>
          <w:rFonts w:eastAsiaTheme="minorEastAsia" w:cs="David" w:hint="cs"/>
          <w:sz w:val="24"/>
          <w:szCs w:val="24"/>
          <w:rtl/>
        </w:rPr>
      </w:pPr>
      <w:r>
        <w:rPr>
          <w:rFonts w:eastAsiaTheme="minorEastAsia" w:cs="David" w:hint="cs"/>
          <w:sz w:val="24"/>
          <w:szCs w:val="24"/>
          <w:rtl/>
        </w:rPr>
        <w:t xml:space="preserve">בספרי א'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25"/>
        <w:gridCol w:w="2030"/>
      </w:tblGrid>
      <w:tr w:rsidR="00417A39"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 xml:space="preserve">ח' השקעה </w:t>
            </w:r>
          </w:p>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קרן הון </w:t>
            </w:r>
          </w:p>
        </w:tc>
        <w:tc>
          <w:tcPr>
            <w:tcW w:w="0" w:type="auto"/>
            <w:vAlign w:val="center"/>
          </w:tcPr>
          <w:p w:rsidR="00417A39" w:rsidRPr="00417A39" w:rsidRDefault="00417A39" w:rsidP="00417A39">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36%*3,600=1,29</m:t>
                </m:r>
                <m:r>
                  <w:rPr>
                    <w:rFonts w:ascii="Cambria Math" w:eastAsiaTheme="minorEastAsia" w:hAnsi="Cambria Math" w:cs="David"/>
                    <w:sz w:val="20"/>
                    <w:szCs w:val="20"/>
                  </w:rPr>
                  <m:t>6</m:t>
                </m:r>
              </m:oMath>
            </m:oMathPara>
          </w:p>
        </w:tc>
      </w:tr>
    </w:tbl>
    <w:p w:rsidR="00417A39" w:rsidRDefault="00417A39" w:rsidP="002564D2">
      <w:pPr>
        <w:pStyle w:val="a7"/>
        <w:numPr>
          <w:ilvl w:val="0"/>
          <w:numId w:val="2"/>
        </w:numPr>
        <w:spacing w:line="360" w:lineRule="auto"/>
        <w:jc w:val="both"/>
        <w:rPr>
          <w:rFonts w:eastAsiaTheme="minorEastAsia" w:cs="David" w:hint="cs"/>
          <w:sz w:val="24"/>
          <w:szCs w:val="24"/>
        </w:rPr>
      </w:pPr>
      <w:r>
        <w:rPr>
          <w:rFonts w:eastAsiaTheme="minorEastAsia" w:cs="David" w:hint="cs"/>
          <w:sz w:val="24"/>
          <w:szCs w:val="24"/>
          <w:rtl/>
        </w:rPr>
        <w:t>בספרי ב'</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339"/>
        <w:gridCol w:w="2141"/>
      </w:tblGrid>
      <w:tr w:rsidR="00417A39"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ערך פנקסני</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145,833</w:t>
            </w:r>
          </w:p>
        </w:tc>
        <w:tc>
          <w:tcPr>
            <w:tcW w:w="0" w:type="auto"/>
            <w:vAlign w:val="center"/>
          </w:tcPr>
          <w:p w:rsidR="00417A39" w:rsidRPr="00417A39" w:rsidRDefault="00417A39" w:rsidP="00417A39">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175,000*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5</m:t>
                    </m:r>
                  </m:num>
                  <m:den>
                    <m:r>
                      <w:rPr>
                        <w:rFonts w:ascii="Cambria Math" w:eastAsiaTheme="minorEastAsia" w:hAnsi="Cambria Math" w:cs="David"/>
                        <w:sz w:val="20"/>
                        <w:szCs w:val="20"/>
                      </w:rPr>
                      <m:t>6</m:t>
                    </m:r>
                  </m:den>
                </m:f>
                <m:r>
                  <w:rPr>
                    <w:rFonts w:ascii="Cambria Math" w:eastAsiaTheme="minorEastAsia" w:hAnsi="Cambria Math" w:cs="David"/>
                    <w:sz w:val="20"/>
                    <w:szCs w:val="20"/>
                  </w:rPr>
                  <m:t>=</m:t>
                </m:r>
              </m:oMath>
            </m:oMathPara>
          </w:p>
        </w:tc>
      </w:tr>
      <w:tr w:rsidR="00417A39"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171,500</w:t>
            </w:r>
          </w:p>
        </w:tc>
        <w:tc>
          <w:tcPr>
            <w:tcW w:w="0" w:type="auto"/>
            <w:vAlign w:val="center"/>
          </w:tcPr>
          <w:p w:rsidR="00417A39" w:rsidRPr="00417A39" w:rsidRDefault="00417A39" w:rsidP="00417A39">
            <w:pPr>
              <w:pStyle w:val="a7"/>
              <w:bidi w:val="0"/>
              <w:spacing w:line="360" w:lineRule="auto"/>
              <w:ind w:left="0"/>
              <w:rPr>
                <w:rFonts w:eastAsiaTheme="minorEastAsia" w:cs="David" w:hint="cs"/>
                <w:sz w:val="20"/>
                <w:szCs w:val="20"/>
                <w:rtl/>
              </w:rPr>
            </w:pPr>
          </w:p>
        </w:tc>
      </w:tr>
      <w:tr w:rsidR="00417A39"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25,667</w:t>
            </w:r>
          </w:p>
        </w:tc>
        <w:tc>
          <w:tcPr>
            <w:tcW w:w="0" w:type="auto"/>
            <w:vAlign w:val="center"/>
          </w:tcPr>
          <w:p w:rsidR="00417A39" w:rsidRPr="00417A39" w:rsidRDefault="00417A39" w:rsidP="00417A39">
            <w:pPr>
              <w:pStyle w:val="a7"/>
              <w:bidi w:val="0"/>
              <w:spacing w:line="360" w:lineRule="auto"/>
              <w:ind w:left="0"/>
              <w:rPr>
                <w:rFonts w:eastAsiaTheme="minorEastAsia" w:cs="David" w:hint="cs"/>
                <w:sz w:val="20"/>
                <w:szCs w:val="20"/>
                <w:rtl/>
              </w:rPr>
            </w:pPr>
          </w:p>
        </w:tc>
      </w:tr>
      <w:tr w:rsidR="00417A39"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קרן שערוך נטו</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19,250</w:t>
            </w:r>
          </w:p>
        </w:tc>
        <w:tc>
          <w:tcPr>
            <w:tcW w:w="0" w:type="auto"/>
            <w:vAlign w:val="center"/>
          </w:tcPr>
          <w:p w:rsidR="00417A39" w:rsidRPr="00417A39" w:rsidRDefault="00417A39" w:rsidP="00417A39">
            <w:pPr>
              <w:pStyle w:val="a7"/>
              <w:bidi w:val="0"/>
              <w:spacing w:line="360" w:lineRule="auto"/>
              <w:ind w:left="0"/>
              <w:rPr>
                <w:rFonts w:eastAsiaTheme="minorEastAsia" w:cs="David" w:hint="cs"/>
                <w:sz w:val="20"/>
                <w:szCs w:val="20"/>
                <w:rtl/>
              </w:rPr>
            </w:pPr>
            <m:oMathPara>
              <m:oMathParaPr>
                <m:jc m:val="right"/>
              </m:oMathParaPr>
              <m:oMath>
                <m:r>
                  <w:rPr>
                    <w:rFonts w:ascii="Cambria Math" w:eastAsiaTheme="minorEastAsia" w:hAnsi="Cambria Math" w:cs="David"/>
                    <w:sz w:val="20"/>
                    <w:szCs w:val="20"/>
                  </w:rPr>
                  <m:t>0.75*25,667</m:t>
                </m:r>
                <m:r>
                  <w:rPr>
                    <w:rFonts w:ascii="Cambria Math" w:eastAsiaTheme="minorEastAsia" w:hAnsi="Cambria Math" w:cs="David"/>
                    <w:sz w:val="20"/>
                    <w:szCs w:val="20"/>
                  </w:rPr>
                  <m:t>=</m:t>
                </m:r>
              </m:oMath>
            </m:oMathPara>
          </w:p>
        </w:tc>
      </w:tr>
      <w:tr w:rsidR="00417A39"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 xml:space="preserve">בספרי א' </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ח' השקעה</w:t>
            </w:r>
          </w:p>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 xml:space="preserve">ז' קרן שערוך </w:t>
            </w:r>
          </w:p>
        </w:tc>
        <w:tc>
          <w:tcPr>
            <w:tcW w:w="0" w:type="auto"/>
            <w:vAlign w:val="center"/>
          </w:tcPr>
          <w:p w:rsidR="00417A39" w:rsidRPr="00417A39" w:rsidRDefault="00417A39" w:rsidP="00417A39">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36%*19,250=6,93</m:t>
                </m:r>
                <m:r>
                  <w:rPr>
                    <w:rFonts w:ascii="Cambria Math" w:eastAsiaTheme="minorEastAsia" w:hAnsi="Cambria Math" w:cs="David"/>
                    <w:sz w:val="20"/>
                    <w:szCs w:val="20"/>
                  </w:rPr>
                  <m:t>0</m:t>
                </m:r>
              </m:oMath>
            </m:oMathPara>
          </w:p>
        </w:tc>
      </w:tr>
    </w:tbl>
    <w:p w:rsidR="00417A39" w:rsidRDefault="00417A39" w:rsidP="002564D2">
      <w:pPr>
        <w:pStyle w:val="a7"/>
        <w:numPr>
          <w:ilvl w:val="0"/>
          <w:numId w:val="2"/>
        </w:numPr>
        <w:spacing w:line="360" w:lineRule="auto"/>
        <w:jc w:val="both"/>
        <w:rPr>
          <w:rFonts w:eastAsiaTheme="minorEastAsia" w:cs="David" w:hint="cs"/>
          <w:sz w:val="24"/>
          <w:szCs w:val="24"/>
        </w:rPr>
      </w:pPr>
      <w:r>
        <w:rPr>
          <w:rFonts w:eastAsiaTheme="minorEastAsia" w:cs="David" w:hint="cs"/>
          <w:sz w:val="24"/>
          <w:szCs w:val="24"/>
          <w:rtl/>
        </w:rPr>
        <w:t>31/12/10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45"/>
        <w:gridCol w:w="914"/>
        <w:gridCol w:w="5238"/>
      </w:tblGrid>
      <w:tr w:rsidR="00417A39" w:rsidRPr="004A198E"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 xml:space="preserve">חלקינו בשווי </w:t>
            </w:r>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229,041</w:t>
            </w: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m:oMathPara>
              <m:oMath>
                <m:r>
                  <w:rPr>
                    <w:rFonts w:ascii="Cambria Math" w:eastAsiaTheme="minorEastAsia" w:hAnsi="Cambria Math" w:cs="David"/>
                    <w:sz w:val="18"/>
                    <w:szCs w:val="18"/>
                  </w:rPr>
                  <m:t>50%*</m:t>
                </m:r>
                <m:d>
                  <m:dPr>
                    <m:begChr m:val="["/>
                    <m:endChr m:val="]"/>
                    <m:ctrlPr>
                      <w:rPr>
                        <w:rFonts w:ascii="Cambria Math" w:eastAsiaTheme="minorEastAsia" w:hAnsi="Cambria Math" w:cs="David"/>
                        <w:i/>
                        <w:sz w:val="18"/>
                        <w:szCs w:val="18"/>
                      </w:rPr>
                    </m:ctrlPr>
                  </m:dPr>
                  <m:e>
                    <m:r>
                      <w:rPr>
                        <w:rFonts w:ascii="Cambria Math" w:eastAsiaTheme="minorEastAsia" w:hAnsi="Cambria Math" w:cs="David"/>
                        <w:sz w:val="18"/>
                        <w:szCs w:val="18"/>
                      </w:rPr>
                      <m:t>510,363+78,047+2,700+22,266+3,600+19,250</m:t>
                    </m:r>
                  </m:e>
                </m:d>
                <m:r>
                  <w:rPr>
                    <w:rFonts w:ascii="Cambria Math" w:eastAsiaTheme="minorEastAsia" w:hAnsi="Cambria Math" w:cs="David"/>
                    <w:sz w:val="18"/>
                    <w:szCs w:val="18"/>
                  </w:rPr>
                  <m:t>=</m:t>
                </m:r>
              </m:oMath>
            </m:oMathPara>
          </w:p>
        </w:tc>
      </w:tr>
      <w:tr w:rsidR="00417A39" w:rsidRPr="004A198E"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יתרת ע"ע :</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w:p>
        </w:tc>
      </w:tr>
      <w:tr w:rsidR="00417A39" w:rsidRPr="00D40972"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 xml:space="preserve">מכונה </w:t>
            </w:r>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7,917</w:t>
            </w:r>
          </w:p>
        </w:tc>
        <w:tc>
          <w:tcPr>
            <w:tcW w:w="0" w:type="auto"/>
            <w:vAlign w:val="center"/>
          </w:tcPr>
          <w:p w:rsidR="00417A39" w:rsidRPr="00D40972" w:rsidRDefault="00417A39" w:rsidP="00417A39">
            <w:pPr>
              <w:pStyle w:val="a7"/>
              <w:bidi w:val="0"/>
              <w:spacing w:line="360" w:lineRule="auto"/>
              <w:ind w:left="0"/>
              <w:rPr>
                <w:rFonts w:eastAsiaTheme="minorEastAsia" w:cs="David"/>
                <w:sz w:val="20"/>
                <w:szCs w:val="20"/>
                <w:rtl/>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1</m:t>
                    </m:r>
                  </m:num>
                  <m:den>
                    <m:r>
                      <w:rPr>
                        <w:rFonts w:ascii="Cambria Math" w:eastAsiaTheme="minorEastAsia" w:hAnsi="Cambria Math" w:cs="David"/>
                        <w:sz w:val="20"/>
                        <w:szCs w:val="20"/>
                      </w:rPr>
                      <m:t>2</m:t>
                    </m:r>
                  </m:den>
                </m:f>
                <m:r>
                  <w:rPr>
                    <w:rFonts w:ascii="Cambria Math" w:eastAsiaTheme="minorEastAsia" w:hAnsi="Cambria Math" w:cs="David"/>
                    <w:sz w:val="20"/>
                    <w:szCs w:val="20"/>
                  </w:rPr>
                  <m:t>*23,750*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2</m:t>
                    </m:r>
                  </m:num>
                  <m:den>
                    <m:r>
                      <w:rPr>
                        <w:rFonts w:ascii="Cambria Math" w:eastAsiaTheme="minorEastAsia" w:hAnsi="Cambria Math" w:cs="David"/>
                        <w:sz w:val="20"/>
                        <w:szCs w:val="20"/>
                      </w:rPr>
                      <m:t>3</m:t>
                    </m:r>
                  </m:den>
                </m:f>
                <m:r>
                  <w:rPr>
                    <w:rFonts w:ascii="Cambria Math" w:eastAsiaTheme="minorEastAsia" w:hAnsi="Cambria Math" w:cs="David"/>
                    <w:sz w:val="20"/>
                    <w:szCs w:val="20"/>
                  </w:rPr>
                  <m:t>=</m:t>
                </m:r>
              </m:oMath>
            </m:oMathPara>
          </w:p>
        </w:tc>
      </w:tr>
      <w:tr w:rsidR="00417A39" w:rsidRPr="004A198E"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proofErr w:type="spellStart"/>
            <w:r>
              <w:rPr>
                <w:rFonts w:eastAsiaTheme="minorEastAsia" w:cs="David" w:hint="cs"/>
                <w:sz w:val="24"/>
                <w:szCs w:val="24"/>
                <w:rtl/>
              </w:rPr>
              <w:t>מ"נ</w:t>
            </w:r>
            <w:proofErr w:type="spellEnd"/>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(1,980)</w:t>
            </w: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w:p>
        </w:tc>
      </w:tr>
      <w:tr w:rsidR="00417A39" w:rsidRPr="00D40972"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מלאי</w:t>
            </w:r>
          </w:p>
        </w:tc>
        <w:tc>
          <w:tcPr>
            <w:tcW w:w="0" w:type="auto"/>
            <w:vAlign w:val="center"/>
          </w:tcPr>
          <w:p w:rsidR="00417A39" w:rsidRDefault="00417A39" w:rsidP="00417A39">
            <w:pPr>
              <w:pStyle w:val="a7"/>
              <w:spacing w:line="360" w:lineRule="auto"/>
              <w:ind w:left="0"/>
              <w:rPr>
                <w:rFonts w:eastAsiaTheme="minorEastAsia" w:cs="David" w:hint="cs"/>
                <w:sz w:val="24"/>
                <w:szCs w:val="24"/>
                <w:rtl/>
              </w:rPr>
            </w:pPr>
            <w:r>
              <w:rPr>
                <w:rFonts w:eastAsiaTheme="minorEastAsia" w:cs="David" w:hint="cs"/>
                <w:sz w:val="24"/>
                <w:szCs w:val="24"/>
                <w:rtl/>
              </w:rPr>
              <w:t>5,250</w:t>
            </w:r>
          </w:p>
        </w:tc>
        <w:tc>
          <w:tcPr>
            <w:tcW w:w="0" w:type="auto"/>
            <w:vAlign w:val="center"/>
          </w:tcPr>
          <w:p w:rsidR="00417A39" w:rsidRPr="00D40972" w:rsidRDefault="00417A39" w:rsidP="00417A39">
            <w:pPr>
              <w:pStyle w:val="a7"/>
              <w:bidi w:val="0"/>
              <w:spacing w:line="360" w:lineRule="auto"/>
              <w:ind w:left="0"/>
              <w:rPr>
                <w:rFonts w:eastAsiaTheme="minorEastAsia" w:cs="David"/>
                <w:sz w:val="20"/>
                <w:szCs w:val="20"/>
                <w:rtl/>
              </w:rPr>
            </w:pPr>
            <m:oMathPara>
              <m:oMathParaPr>
                <m:jc m:val="right"/>
              </m:oMathParaPr>
              <m:oMath>
                <m:r>
                  <w:rPr>
                    <w:rFonts w:ascii="Cambria Math" w:eastAsiaTheme="minorEastAsia" w:hAnsi="Cambria Math" w:cs="David"/>
                    <w:sz w:val="20"/>
                    <w:szCs w:val="20"/>
                  </w:rPr>
                  <m:t>7,500*70%=</m:t>
                </m:r>
              </m:oMath>
            </m:oMathPara>
          </w:p>
        </w:tc>
      </w:tr>
      <w:tr w:rsidR="00417A39" w:rsidRPr="004A198E"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(1,313)</w:t>
            </w: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w:p>
        </w:tc>
      </w:tr>
      <w:tr w:rsidR="00417A39" w:rsidRPr="004A198E" w:rsidTr="00417A39">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 xml:space="preserve">מוניטין </w:t>
            </w:r>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185,513</w:t>
            </w: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w:p>
        </w:tc>
      </w:tr>
      <w:tr w:rsidR="00417A39" w:rsidRPr="004A198E" w:rsidTr="00417A39">
        <w:tc>
          <w:tcPr>
            <w:tcW w:w="0" w:type="auto"/>
            <w:vAlign w:val="center"/>
          </w:tcPr>
          <w:p w:rsidR="00417A39" w:rsidRDefault="00417A39" w:rsidP="00417A39">
            <w:pPr>
              <w:pStyle w:val="a7"/>
              <w:spacing w:line="360" w:lineRule="auto"/>
              <w:ind w:left="0"/>
              <w:rPr>
                <w:rFonts w:eastAsiaTheme="minorEastAsia" w:cs="David" w:hint="cs"/>
                <w:sz w:val="24"/>
                <w:szCs w:val="24"/>
                <w:rtl/>
              </w:rPr>
            </w:pPr>
          </w:p>
        </w:tc>
        <w:tc>
          <w:tcPr>
            <w:tcW w:w="0" w:type="auto"/>
            <w:vAlign w:val="center"/>
          </w:tcPr>
          <w:p w:rsidR="00417A39" w:rsidRDefault="00417A39" w:rsidP="00417A39">
            <w:pPr>
              <w:pStyle w:val="a7"/>
              <w:spacing w:line="360" w:lineRule="auto"/>
              <w:ind w:left="0"/>
              <w:rPr>
                <w:rFonts w:eastAsiaTheme="minorEastAsia" w:cs="David"/>
                <w:sz w:val="24"/>
                <w:szCs w:val="24"/>
                <w:rtl/>
              </w:rPr>
            </w:pPr>
            <w:r>
              <w:rPr>
                <w:rFonts w:eastAsiaTheme="minorEastAsia" w:cs="David" w:hint="cs"/>
                <w:sz w:val="24"/>
                <w:szCs w:val="24"/>
                <w:rtl/>
              </w:rPr>
              <w:t>450,596</w:t>
            </w:r>
          </w:p>
        </w:tc>
        <w:tc>
          <w:tcPr>
            <w:tcW w:w="0" w:type="auto"/>
            <w:vAlign w:val="center"/>
          </w:tcPr>
          <w:p w:rsidR="00417A39" w:rsidRPr="004A198E" w:rsidRDefault="00417A39" w:rsidP="00417A39">
            <w:pPr>
              <w:pStyle w:val="a7"/>
              <w:bidi w:val="0"/>
              <w:spacing w:line="360" w:lineRule="auto"/>
              <w:ind w:left="0"/>
              <w:rPr>
                <w:rFonts w:eastAsiaTheme="minorEastAsia" w:cs="David"/>
                <w:sz w:val="20"/>
                <w:szCs w:val="20"/>
                <w:rtl/>
              </w:rPr>
            </w:pPr>
          </w:p>
        </w:tc>
      </w:tr>
    </w:tbl>
    <w:p w:rsidR="00417A39" w:rsidRDefault="00417A39" w:rsidP="00417A39">
      <w:pPr>
        <w:pStyle w:val="a7"/>
        <w:spacing w:line="360" w:lineRule="auto"/>
        <w:jc w:val="both"/>
        <w:rPr>
          <w:rFonts w:eastAsiaTheme="minorEastAsia" w:cs="David" w:hint="cs"/>
          <w:sz w:val="24"/>
          <w:szCs w:val="24"/>
          <w:rtl/>
        </w:rPr>
      </w:pPr>
    </w:p>
    <w:p w:rsidR="00966AB4" w:rsidRDefault="000514C0" w:rsidP="00417A39">
      <w:pPr>
        <w:spacing w:line="360" w:lineRule="auto"/>
        <w:jc w:val="both"/>
        <w:rPr>
          <w:rFonts w:eastAsiaTheme="minorEastAsia" w:cs="David"/>
          <w:sz w:val="24"/>
          <w:szCs w:val="24"/>
          <w:rtl/>
        </w:rPr>
      </w:pPr>
      <w:r>
        <w:rPr>
          <w:rFonts w:eastAsiaTheme="minorEastAsia" w:cs="David" w:hint="cs"/>
          <w:sz w:val="24"/>
          <w:szCs w:val="24"/>
          <w:rtl/>
        </w:rPr>
        <w:lastRenderedPageBreak/>
        <w:t xml:space="preserve">נדגיש שאם החברה פועלת לפי מודל העלות אז הנכס יוצג לפי הנמוך מבין עלות המכר </w:t>
      </w:r>
      <w:proofErr w:type="spellStart"/>
      <w:r>
        <w:rPr>
          <w:rFonts w:eastAsiaTheme="minorEastAsia" w:cs="David" w:hint="cs"/>
          <w:sz w:val="24"/>
          <w:szCs w:val="24"/>
          <w:rtl/>
        </w:rPr>
        <w:t>לסב"ה</w:t>
      </w:r>
      <w:proofErr w:type="spellEnd"/>
      <w:r>
        <w:rPr>
          <w:rFonts w:eastAsiaTheme="minorEastAsia" w:cs="David" w:hint="cs"/>
          <w:sz w:val="24"/>
          <w:szCs w:val="24"/>
          <w:rtl/>
        </w:rPr>
        <w:t xml:space="preserve"> אבל אם החברה פועלת לפי מודל השערוך , אז במודל זה העלות המופחתת זה הערך הפנקסני של הנכס פחות יתרת </w:t>
      </w: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הנכס . אז במודל השערוך הנכס יוצג לפי הנמוך מבין הערך הפנקסני לסכום בר השבה . </w:t>
      </w:r>
    </w:p>
    <w:p w:rsidR="000514C0" w:rsidRDefault="000514C0" w:rsidP="00417A39">
      <w:pPr>
        <w:spacing w:line="360" w:lineRule="auto"/>
        <w:jc w:val="both"/>
        <w:rPr>
          <w:rFonts w:eastAsiaTheme="minorEastAsia" w:cs="David"/>
          <w:sz w:val="24"/>
          <w:szCs w:val="24"/>
          <w:rtl/>
        </w:rPr>
      </w:pPr>
      <w:r>
        <w:rPr>
          <w:rFonts w:eastAsiaTheme="minorEastAsia" w:cs="David" w:hint="cs"/>
          <w:sz w:val="24"/>
          <w:szCs w:val="24"/>
          <w:rtl/>
        </w:rPr>
        <w:t>ובתרגיל זה :</w:t>
      </w:r>
    </w:p>
    <w:p w:rsidR="000514C0" w:rsidRDefault="000514C0" w:rsidP="00417A39">
      <w:pPr>
        <w:spacing w:line="360" w:lineRule="auto"/>
        <w:jc w:val="both"/>
        <w:rPr>
          <w:rFonts w:eastAsiaTheme="minorEastAsia" w:cs="David"/>
          <w:sz w:val="24"/>
          <w:szCs w:val="24"/>
          <w:rtl/>
        </w:rPr>
      </w:pPr>
      <w:r>
        <w:rPr>
          <w:rFonts w:eastAsiaTheme="minorEastAsia" w:cs="David" w:hint="cs"/>
          <w:sz w:val="24"/>
          <w:szCs w:val="24"/>
          <w:rtl/>
        </w:rPr>
        <w:t>ביום 31/12/08 הנכס יוצג לפי הנמוך מבין :</w:t>
      </w:r>
    </w:p>
    <w:p w:rsidR="000514C0" w:rsidRDefault="000514C0" w:rsidP="00417A39">
      <w:pPr>
        <w:spacing w:line="360" w:lineRule="auto"/>
        <w:jc w:val="both"/>
        <w:rPr>
          <w:rFonts w:eastAsiaTheme="minorEastAsia" w:cs="David" w:hint="cs"/>
          <w:sz w:val="24"/>
          <w:szCs w:val="24"/>
          <w:rtl/>
        </w:rPr>
      </w:pPr>
      <w:r>
        <w:rPr>
          <w:rFonts w:eastAsiaTheme="minorEastAsia" w:cs="David" w:hint="cs"/>
          <w:sz w:val="24"/>
          <w:szCs w:val="24"/>
          <w:rtl/>
        </w:rPr>
        <w:t>הערך הפנקסני 168,000</w:t>
      </w:r>
    </w:p>
    <w:p w:rsidR="000514C0" w:rsidRDefault="000514C0" w:rsidP="00417A39">
      <w:pPr>
        <w:spacing w:line="360" w:lineRule="auto"/>
        <w:jc w:val="both"/>
        <w:rPr>
          <w:rFonts w:eastAsiaTheme="minorEastAsia" w:cs="David" w:hint="cs"/>
          <w:sz w:val="24"/>
          <w:szCs w:val="24"/>
          <w:rtl/>
        </w:rPr>
      </w:pPr>
      <w:r>
        <w:rPr>
          <w:rFonts w:eastAsiaTheme="minorEastAsia" w:cs="David" w:hint="cs"/>
          <w:sz w:val="24"/>
          <w:szCs w:val="24"/>
          <w:rtl/>
        </w:rPr>
        <w:t>לסכום בר השבה 168,000</w:t>
      </w:r>
    </w:p>
    <w:p w:rsidR="000514C0" w:rsidRDefault="000514C0" w:rsidP="00417A39">
      <w:pPr>
        <w:spacing w:line="360" w:lineRule="auto"/>
        <w:jc w:val="both"/>
        <w:rPr>
          <w:rFonts w:eastAsiaTheme="minorEastAsia" w:cs="David" w:hint="cs"/>
          <w:sz w:val="24"/>
          <w:szCs w:val="24"/>
          <w:rtl/>
        </w:rPr>
      </w:pPr>
      <w:r>
        <w:rPr>
          <w:rFonts w:eastAsiaTheme="minorEastAsia" w:cs="David" w:hint="cs"/>
          <w:sz w:val="24"/>
          <w:szCs w:val="24"/>
          <w:rtl/>
        </w:rPr>
        <w:t>כיוון שהנכס עומד על 168,000 יוצא שעודף העלות הוא 0 בלי קשר לעודף העלות.</w:t>
      </w:r>
    </w:p>
    <w:p w:rsidR="000514C0" w:rsidRDefault="000514C0" w:rsidP="00417A39">
      <w:pPr>
        <w:spacing w:line="360" w:lineRule="auto"/>
        <w:jc w:val="both"/>
        <w:rPr>
          <w:rFonts w:eastAsiaTheme="minorEastAsia" w:cs="David"/>
          <w:sz w:val="24"/>
          <w:szCs w:val="24"/>
          <w:rtl/>
        </w:rPr>
      </w:pPr>
      <w:r>
        <w:rPr>
          <w:rFonts w:eastAsiaTheme="minorEastAsia" w:cs="David" w:hint="cs"/>
          <w:sz w:val="24"/>
          <w:szCs w:val="24"/>
          <w:rtl/>
        </w:rPr>
        <w:t xml:space="preserve">ראינו שבשנת 2008 החברה יצרה הפרשה להפסד של 10,500 שכרגע זה לא רלוונטי כי זה לפני שחברה א' רכשה אותה . </w:t>
      </w:r>
    </w:p>
    <w:p w:rsidR="000514C0" w:rsidRPr="000514C0" w:rsidRDefault="000514C0" w:rsidP="00417A39">
      <w:pPr>
        <w:spacing w:line="360" w:lineRule="auto"/>
        <w:jc w:val="both"/>
        <w:rPr>
          <w:rFonts w:eastAsiaTheme="minorEastAsia" w:cs="David" w:hint="cs"/>
          <w:sz w:val="24"/>
          <w:szCs w:val="24"/>
          <w:rtl/>
        </w:rPr>
      </w:pPr>
      <w:r>
        <w:rPr>
          <w:rFonts w:eastAsiaTheme="minorEastAsia" w:cs="David" w:hint="cs"/>
          <w:b/>
          <w:bCs/>
          <w:sz w:val="24"/>
          <w:szCs w:val="24"/>
          <w:rtl/>
        </w:rPr>
        <w:t xml:space="preserve">דגש נוסף : </w:t>
      </w:r>
      <w:r>
        <w:rPr>
          <w:rFonts w:eastAsiaTheme="minorEastAsia" w:cs="David" w:hint="cs"/>
          <w:sz w:val="24"/>
          <w:szCs w:val="24"/>
          <w:rtl/>
        </w:rPr>
        <w:t xml:space="preserve">אם רוצים למצוא את קרן השערוך או את ההפרשה להפסד </w:t>
      </w:r>
      <w:r>
        <w:rPr>
          <w:rFonts w:eastAsiaTheme="minorEastAsia" w:cs="David" w:hint="cs"/>
          <w:sz w:val="24"/>
          <w:szCs w:val="24"/>
          <w:u w:val="single"/>
          <w:rtl/>
        </w:rPr>
        <w:t xml:space="preserve">שנוצרה השנה </w:t>
      </w:r>
      <w:r>
        <w:rPr>
          <w:rFonts w:eastAsiaTheme="minorEastAsia" w:cs="David" w:hint="cs"/>
          <w:sz w:val="24"/>
          <w:szCs w:val="24"/>
          <w:rtl/>
        </w:rPr>
        <w:t xml:space="preserve">(אם רוצים למצוא את הגידול או הקיטון בקרן השערוך או בהפרשה) אז החישוב נעשה לפי הערך הפנקסני מול </w:t>
      </w:r>
      <w:proofErr w:type="spellStart"/>
      <w:r>
        <w:rPr>
          <w:rFonts w:eastAsiaTheme="minorEastAsia" w:cs="David" w:hint="cs"/>
          <w:sz w:val="24"/>
          <w:szCs w:val="24"/>
          <w:rtl/>
        </w:rPr>
        <w:t>שוו"ה</w:t>
      </w:r>
      <w:proofErr w:type="spellEnd"/>
      <w:r>
        <w:rPr>
          <w:rFonts w:eastAsiaTheme="minorEastAsia" w:cs="David" w:hint="cs"/>
          <w:sz w:val="24"/>
          <w:szCs w:val="24"/>
          <w:rtl/>
        </w:rPr>
        <w:t xml:space="preserve"> </w:t>
      </w:r>
      <w:r w:rsidR="00FD1CDF">
        <w:rPr>
          <w:rFonts w:eastAsiaTheme="minorEastAsia" w:cs="David" w:hint="cs"/>
          <w:sz w:val="24"/>
          <w:szCs w:val="24"/>
          <w:rtl/>
        </w:rPr>
        <w:t xml:space="preserve">. (זו קרן </w:t>
      </w:r>
      <w:proofErr w:type="spellStart"/>
      <w:r w:rsidR="00FD1CDF">
        <w:rPr>
          <w:rFonts w:eastAsiaTheme="minorEastAsia" w:cs="David" w:hint="cs"/>
          <w:sz w:val="24"/>
          <w:szCs w:val="24"/>
          <w:rtl/>
        </w:rPr>
        <w:t>השיערוך</w:t>
      </w:r>
      <w:proofErr w:type="spellEnd"/>
      <w:r w:rsidR="00FD1CDF">
        <w:rPr>
          <w:rFonts w:eastAsiaTheme="minorEastAsia" w:cs="David" w:hint="cs"/>
          <w:sz w:val="24"/>
          <w:szCs w:val="24"/>
          <w:rtl/>
        </w:rPr>
        <w:t xml:space="preserve">) או הערך הפנקסני מול </w:t>
      </w:r>
      <w:proofErr w:type="spellStart"/>
      <w:r w:rsidR="00FD1CDF">
        <w:rPr>
          <w:rFonts w:eastAsiaTheme="minorEastAsia" w:cs="David" w:hint="cs"/>
          <w:sz w:val="24"/>
          <w:szCs w:val="24"/>
          <w:rtl/>
        </w:rPr>
        <w:t>סב"ה</w:t>
      </w:r>
      <w:proofErr w:type="spellEnd"/>
      <w:r w:rsidR="00FD1CDF">
        <w:rPr>
          <w:rFonts w:eastAsiaTheme="minorEastAsia" w:cs="David" w:hint="cs"/>
          <w:sz w:val="24"/>
          <w:szCs w:val="24"/>
          <w:rtl/>
        </w:rPr>
        <w:t xml:space="preserve"> (הפרשה) אם רוצים לחשב את יתרת קרן השערוך או את יתרת ההפרשה אז מחשבים עלות מכר מקורית מול </w:t>
      </w:r>
      <w:proofErr w:type="spellStart"/>
      <w:r w:rsidR="00FD1CDF">
        <w:rPr>
          <w:rFonts w:eastAsiaTheme="minorEastAsia" w:cs="David" w:hint="cs"/>
          <w:sz w:val="24"/>
          <w:szCs w:val="24"/>
          <w:rtl/>
        </w:rPr>
        <w:t>שוו"ה</w:t>
      </w:r>
      <w:proofErr w:type="spellEnd"/>
      <w:r w:rsidR="00FD1CDF">
        <w:rPr>
          <w:rFonts w:eastAsiaTheme="minorEastAsia" w:cs="David" w:hint="cs"/>
          <w:sz w:val="24"/>
          <w:szCs w:val="24"/>
          <w:rtl/>
        </w:rPr>
        <w:t xml:space="preserve"> (יתרת קרן השערוך) או עלות מופחתת מול </w:t>
      </w:r>
      <w:proofErr w:type="spellStart"/>
      <w:r w:rsidR="00FD1CDF">
        <w:rPr>
          <w:rFonts w:eastAsiaTheme="minorEastAsia" w:cs="David" w:hint="cs"/>
          <w:sz w:val="24"/>
          <w:szCs w:val="24"/>
          <w:rtl/>
        </w:rPr>
        <w:t>סב"ה</w:t>
      </w:r>
      <w:proofErr w:type="spellEnd"/>
      <w:r w:rsidR="00FD1CDF">
        <w:rPr>
          <w:rFonts w:eastAsiaTheme="minorEastAsia" w:cs="David" w:hint="cs"/>
          <w:sz w:val="24"/>
          <w:szCs w:val="24"/>
          <w:rtl/>
        </w:rPr>
        <w:t xml:space="preserve"> (יתרת הפרשה) </w:t>
      </w:r>
    </w:p>
    <w:p w:rsidR="00966AB4" w:rsidRDefault="00966AB4" w:rsidP="00417A39">
      <w:pPr>
        <w:pStyle w:val="a7"/>
        <w:spacing w:line="360" w:lineRule="auto"/>
        <w:jc w:val="both"/>
        <w:rPr>
          <w:rFonts w:eastAsiaTheme="minorEastAsia" w:cs="David"/>
          <w:sz w:val="24"/>
          <w:szCs w:val="24"/>
          <w:rtl/>
        </w:rPr>
      </w:pPr>
    </w:p>
    <w:p w:rsidR="00966AB4" w:rsidRDefault="00966AB4" w:rsidP="00417A39">
      <w:pPr>
        <w:pStyle w:val="a7"/>
        <w:spacing w:line="360" w:lineRule="auto"/>
        <w:jc w:val="both"/>
        <w:rPr>
          <w:rFonts w:eastAsiaTheme="minorEastAsia" w:cs="David"/>
          <w:sz w:val="24"/>
          <w:szCs w:val="24"/>
          <w:rtl/>
        </w:rPr>
      </w:pPr>
    </w:p>
    <w:p w:rsidR="00966AB4" w:rsidRDefault="00966AB4"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hint="cs"/>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50843" w:rsidRDefault="00A50843" w:rsidP="00417A39">
      <w:pPr>
        <w:spacing w:line="360" w:lineRule="auto"/>
        <w:jc w:val="both"/>
        <w:rPr>
          <w:rFonts w:eastAsiaTheme="minorEastAsia" w:cs="David"/>
          <w:b/>
          <w:bCs/>
          <w:i/>
          <w:iCs/>
          <w:sz w:val="24"/>
          <w:szCs w:val="24"/>
          <w:u w:val="single"/>
          <w:rtl/>
        </w:rPr>
      </w:pPr>
    </w:p>
    <w:p w:rsidR="00A60E11" w:rsidRDefault="00A60E11" w:rsidP="00966AB4">
      <w:pPr>
        <w:spacing w:line="360" w:lineRule="auto"/>
        <w:jc w:val="both"/>
        <w:rPr>
          <w:rFonts w:eastAsiaTheme="minorEastAsia" w:cs="David"/>
          <w:b/>
          <w:bCs/>
          <w:sz w:val="24"/>
          <w:szCs w:val="24"/>
          <w:u w:val="single"/>
          <w:rtl/>
        </w:rPr>
      </w:pPr>
    </w:p>
    <w:p w:rsidR="00966AB4" w:rsidRPr="00966AB4" w:rsidRDefault="00966AB4" w:rsidP="00966AB4">
      <w:pPr>
        <w:spacing w:line="360" w:lineRule="auto"/>
        <w:jc w:val="both"/>
        <w:rPr>
          <w:rFonts w:eastAsiaTheme="minorEastAsia" w:cs="David"/>
          <w:b/>
          <w:bCs/>
          <w:sz w:val="24"/>
          <w:szCs w:val="24"/>
          <w:u w:val="single"/>
          <w:rtl/>
        </w:rPr>
      </w:pPr>
      <w:r w:rsidRPr="00966AB4">
        <w:rPr>
          <w:rFonts w:eastAsiaTheme="minorEastAsia" w:cs="David" w:hint="cs"/>
          <w:b/>
          <w:bCs/>
          <w:sz w:val="24"/>
          <w:szCs w:val="24"/>
          <w:u w:val="single"/>
          <w:rtl/>
        </w:rPr>
        <w:lastRenderedPageBreak/>
        <w:t xml:space="preserve">דוגמא מספר 40 </w:t>
      </w:r>
      <w:r w:rsidRPr="00966AB4">
        <w:rPr>
          <w:rFonts w:eastAsiaTheme="minorEastAsia" w:cs="David"/>
          <w:b/>
          <w:bCs/>
          <w:sz w:val="24"/>
          <w:szCs w:val="24"/>
          <w:u w:val="single"/>
          <w:rtl/>
        </w:rPr>
        <w:t>–</w:t>
      </w:r>
      <w:r w:rsidRPr="00966AB4">
        <w:rPr>
          <w:rFonts w:eastAsiaTheme="minorEastAsia" w:cs="David" w:hint="cs"/>
          <w:b/>
          <w:bCs/>
          <w:sz w:val="24"/>
          <w:szCs w:val="24"/>
          <w:u w:val="single"/>
          <w:rtl/>
        </w:rPr>
        <w:t xml:space="preserve"> עודף עלות וירידת ערך נכסים </w:t>
      </w:r>
    </w:p>
    <w:p w:rsidR="00966AB4" w:rsidRDefault="00966AB4" w:rsidP="00417A39">
      <w:pPr>
        <w:spacing w:line="360" w:lineRule="auto"/>
        <w:jc w:val="both"/>
        <w:rPr>
          <w:rFonts w:eastAsiaTheme="minorEastAsia" w:cs="David" w:hint="cs"/>
          <w:sz w:val="24"/>
          <w:szCs w:val="24"/>
          <w:rtl/>
        </w:rPr>
      </w:pPr>
      <w:r w:rsidRPr="00966AB4">
        <w:rPr>
          <w:rFonts w:eastAsiaTheme="minorEastAsia" w:cs="David" w:hint="cs"/>
          <w:sz w:val="24"/>
          <w:szCs w:val="24"/>
          <w:rtl/>
        </w:rPr>
        <w:t>ביום</w:t>
      </w:r>
      <w:r>
        <w:rPr>
          <w:rFonts w:eastAsiaTheme="minorEastAsia" w:cs="David" w:hint="cs"/>
          <w:sz w:val="24"/>
          <w:szCs w:val="24"/>
          <w:rtl/>
        </w:rPr>
        <w:t xml:space="preserve"> 01/01/08 רכשה חברה א' 30% ממניות חברה ב' תמורת 170,000 </w:t>
      </w:r>
      <w:r>
        <w:rPr>
          <w:rFonts w:eastAsiaTheme="minorEastAsia" w:cs="David" w:hint="eastAsia"/>
          <w:sz w:val="24"/>
          <w:szCs w:val="24"/>
          <w:rtl/>
        </w:rPr>
        <w:t>₪</w:t>
      </w:r>
    </w:p>
    <w:p w:rsidR="00A50843" w:rsidRDefault="00A50843" w:rsidP="00417A39">
      <w:pPr>
        <w:spacing w:line="360" w:lineRule="auto"/>
        <w:jc w:val="both"/>
        <w:rPr>
          <w:rFonts w:eastAsiaTheme="minorEastAsia" w:cs="David" w:hint="cs"/>
          <w:sz w:val="24"/>
          <w:szCs w:val="24"/>
          <w:rtl/>
        </w:rPr>
      </w:pPr>
      <w:r>
        <w:rPr>
          <w:rFonts w:eastAsiaTheme="minorEastAsia" w:cs="David" w:hint="cs"/>
          <w:sz w:val="24"/>
          <w:szCs w:val="24"/>
          <w:rtl/>
        </w:rPr>
        <w:t xml:space="preserve">ההון העצמי של חברה ב' לאותו יום הינו 150,000 </w:t>
      </w:r>
      <w:r>
        <w:rPr>
          <w:rFonts w:eastAsiaTheme="minorEastAsia" w:cs="David" w:hint="eastAsia"/>
          <w:sz w:val="24"/>
          <w:szCs w:val="24"/>
          <w:rtl/>
        </w:rPr>
        <w:t>₪</w:t>
      </w:r>
      <w:r>
        <w:rPr>
          <w:rFonts w:eastAsiaTheme="minorEastAsia" w:cs="David" w:hint="cs"/>
          <w:sz w:val="24"/>
          <w:szCs w:val="24"/>
          <w:rtl/>
        </w:rPr>
        <w:t>.</w:t>
      </w:r>
    </w:p>
    <w:p w:rsidR="00A50843" w:rsidRDefault="00A50843" w:rsidP="00417A39">
      <w:pPr>
        <w:spacing w:line="360" w:lineRule="auto"/>
        <w:jc w:val="both"/>
        <w:rPr>
          <w:rFonts w:eastAsiaTheme="minorEastAsia" w:cs="David" w:hint="cs"/>
          <w:sz w:val="24"/>
          <w:szCs w:val="24"/>
          <w:rtl/>
        </w:rPr>
      </w:pPr>
      <w:r>
        <w:rPr>
          <w:rFonts w:eastAsiaTheme="minorEastAsia" w:cs="David" w:hint="cs"/>
          <w:sz w:val="24"/>
          <w:szCs w:val="24"/>
          <w:rtl/>
        </w:rPr>
        <w:t xml:space="preserve">באותו יום בספרי ב' מכונה שעלותה המופחתת 100,000 </w:t>
      </w:r>
      <w:r>
        <w:rPr>
          <w:rFonts w:eastAsiaTheme="minorEastAsia" w:cs="David" w:hint="eastAsia"/>
          <w:sz w:val="24"/>
          <w:szCs w:val="24"/>
          <w:rtl/>
        </w:rPr>
        <w:t>₪</w:t>
      </w:r>
      <w:r>
        <w:rPr>
          <w:rFonts w:eastAsiaTheme="minorEastAsia" w:cs="David" w:hint="cs"/>
          <w:sz w:val="24"/>
          <w:szCs w:val="24"/>
          <w:rtl/>
        </w:rPr>
        <w:t xml:space="preserve"> ושוויה ההוגן 120,000 </w:t>
      </w:r>
      <w:r>
        <w:rPr>
          <w:rFonts w:eastAsiaTheme="minorEastAsia" w:cs="David" w:hint="eastAsia"/>
          <w:sz w:val="24"/>
          <w:szCs w:val="24"/>
          <w:rtl/>
        </w:rPr>
        <w:t>₪</w:t>
      </w:r>
      <w:r>
        <w:rPr>
          <w:rFonts w:eastAsiaTheme="minorEastAsia" w:cs="David" w:hint="cs"/>
          <w:sz w:val="24"/>
          <w:szCs w:val="24"/>
          <w:rtl/>
        </w:rPr>
        <w:t xml:space="preserve"> . יתרת חייה 10 שנים .</w:t>
      </w:r>
    </w:p>
    <w:p w:rsidR="00A50843" w:rsidRDefault="00A50843" w:rsidP="00417A39">
      <w:pPr>
        <w:spacing w:line="360" w:lineRule="auto"/>
        <w:jc w:val="both"/>
        <w:rPr>
          <w:rFonts w:eastAsiaTheme="minorEastAsia" w:cs="David" w:hint="cs"/>
          <w:sz w:val="24"/>
          <w:szCs w:val="24"/>
          <w:rtl/>
        </w:rPr>
      </w:pPr>
      <w:r>
        <w:rPr>
          <w:rFonts w:eastAsiaTheme="minorEastAsia" w:cs="David" w:hint="cs"/>
          <w:sz w:val="24"/>
          <w:szCs w:val="24"/>
          <w:rtl/>
        </w:rPr>
        <w:t xml:space="preserve">ביום 01/01/09 רכשה חברה א' 10% נוספים ממניות חברה ב' תמורת 80,000 </w:t>
      </w:r>
      <w:r>
        <w:rPr>
          <w:rFonts w:eastAsiaTheme="minorEastAsia" w:cs="David" w:hint="eastAsia"/>
          <w:sz w:val="24"/>
          <w:szCs w:val="24"/>
          <w:rtl/>
        </w:rPr>
        <w:t>₪</w:t>
      </w:r>
      <w:r>
        <w:rPr>
          <w:rFonts w:eastAsiaTheme="minorEastAsia" w:cs="David" w:hint="cs"/>
          <w:sz w:val="24"/>
          <w:szCs w:val="24"/>
          <w:rtl/>
        </w:rPr>
        <w:t xml:space="preserve"> </w:t>
      </w:r>
    </w:p>
    <w:p w:rsidR="00A50843" w:rsidRDefault="00A50843" w:rsidP="00417A39">
      <w:pPr>
        <w:spacing w:line="360" w:lineRule="auto"/>
        <w:jc w:val="both"/>
        <w:rPr>
          <w:rFonts w:eastAsiaTheme="minorEastAsia" w:cs="David" w:hint="cs"/>
          <w:sz w:val="24"/>
          <w:szCs w:val="24"/>
          <w:rtl/>
        </w:rPr>
      </w:pPr>
      <w:proofErr w:type="spellStart"/>
      <w:r>
        <w:rPr>
          <w:rFonts w:eastAsiaTheme="minorEastAsia" w:cs="David" w:hint="cs"/>
          <w:sz w:val="24"/>
          <w:szCs w:val="24"/>
          <w:rtl/>
        </w:rPr>
        <w:t>השוו"ה</w:t>
      </w:r>
      <w:proofErr w:type="spellEnd"/>
      <w:r>
        <w:rPr>
          <w:rFonts w:eastAsiaTheme="minorEastAsia" w:cs="David" w:hint="cs"/>
          <w:sz w:val="24"/>
          <w:szCs w:val="24"/>
          <w:rtl/>
        </w:rPr>
        <w:t xml:space="preserve"> של אותה מכונה 105,000 </w:t>
      </w:r>
      <w:r>
        <w:rPr>
          <w:rFonts w:eastAsiaTheme="minorEastAsia" w:cs="David" w:hint="eastAsia"/>
          <w:sz w:val="24"/>
          <w:szCs w:val="24"/>
          <w:rtl/>
        </w:rPr>
        <w:t>₪</w:t>
      </w:r>
    </w:p>
    <w:p w:rsidR="00A50843" w:rsidRDefault="00A50843" w:rsidP="00417A39">
      <w:pPr>
        <w:spacing w:line="360" w:lineRule="auto"/>
        <w:jc w:val="both"/>
        <w:rPr>
          <w:rFonts w:eastAsiaTheme="minorEastAsia" w:cs="David" w:hint="cs"/>
          <w:sz w:val="24"/>
          <w:szCs w:val="24"/>
          <w:rtl/>
        </w:rPr>
      </w:pPr>
      <w:r>
        <w:rPr>
          <w:rFonts w:eastAsiaTheme="minorEastAsia" w:cs="David" w:hint="cs"/>
          <w:sz w:val="24"/>
          <w:szCs w:val="24"/>
          <w:rtl/>
        </w:rPr>
        <w:t xml:space="preserve">כתוצאה מסימנים לירידת ערך או עליית ערך נמדד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של המכונה :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142"/>
      </w:tblGrid>
      <w:tr w:rsidR="00A50843" w:rsidTr="00A50843">
        <w:tc>
          <w:tcPr>
            <w:tcW w:w="0" w:type="auto"/>
            <w:vAlign w:val="center"/>
          </w:tcPr>
          <w:p w:rsidR="00A50843" w:rsidRDefault="00A50843" w:rsidP="00A50843">
            <w:pPr>
              <w:spacing w:line="360" w:lineRule="auto"/>
              <w:rPr>
                <w:rFonts w:eastAsiaTheme="minorEastAsia" w:cs="David"/>
                <w:sz w:val="24"/>
                <w:szCs w:val="24"/>
                <w:rtl/>
              </w:rPr>
            </w:pPr>
            <w:r>
              <w:rPr>
                <w:rFonts w:eastAsiaTheme="minorEastAsia" w:cs="David" w:hint="cs"/>
                <w:sz w:val="24"/>
                <w:szCs w:val="24"/>
                <w:rtl/>
              </w:rPr>
              <w:t xml:space="preserve">תאריך </w:t>
            </w:r>
          </w:p>
        </w:tc>
        <w:tc>
          <w:tcPr>
            <w:tcW w:w="0" w:type="auto"/>
            <w:vAlign w:val="center"/>
          </w:tcPr>
          <w:p w:rsidR="00A50843" w:rsidRDefault="00A50843" w:rsidP="00A50843">
            <w:pPr>
              <w:spacing w:line="360" w:lineRule="auto"/>
              <w:rPr>
                <w:rFonts w:eastAsiaTheme="minorEastAsia" w:cs="David"/>
                <w:sz w:val="24"/>
                <w:szCs w:val="24"/>
                <w:rtl/>
              </w:rPr>
            </w:pPr>
            <w:proofErr w:type="spellStart"/>
            <w:r>
              <w:rPr>
                <w:rFonts w:eastAsiaTheme="minorEastAsia" w:cs="David" w:hint="cs"/>
                <w:sz w:val="24"/>
                <w:szCs w:val="24"/>
                <w:rtl/>
              </w:rPr>
              <w:t>סב"ה</w:t>
            </w:r>
            <w:proofErr w:type="spellEnd"/>
          </w:p>
        </w:tc>
      </w:tr>
      <w:tr w:rsidR="00A50843" w:rsidTr="00A50843">
        <w:tc>
          <w:tcPr>
            <w:tcW w:w="0" w:type="auto"/>
            <w:vAlign w:val="center"/>
          </w:tcPr>
          <w:p w:rsidR="00A50843" w:rsidRDefault="00A50843" w:rsidP="00A50843">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A50843" w:rsidRDefault="00A50843" w:rsidP="00A50843">
            <w:pPr>
              <w:spacing w:line="360" w:lineRule="auto"/>
              <w:rPr>
                <w:rFonts w:eastAsiaTheme="minorEastAsia" w:cs="David" w:hint="cs"/>
                <w:sz w:val="24"/>
                <w:szCs w:val="24"/>
                <w:rtl/>
              </w:rPr>
            </w:pPr>
            <w:r>
              <w:rPr>
                <w:rFonts w:eastAsiaTheme="minorEastAsia" w:cs="David" w:hint="cs"/>
                <w:sz w:val="24"/>
                <w:szCs w:val="24"/>
                <w:rtl/>
              </w:rPr>
              <w:t xml:space="preserve">100,000 </w:t>
            </w:r>
            <w:r>
              <w:rPr>
                <w:rFonts w:eastAsiaTheme="minorEastAsia" w:cs="David" w:hint="eastAsia"/>
                <w:sz w:val="24"/>
                <w:szCs w:val="24"/>
                <w:rtl/>
              </w:rPr>
              <w:t>₪</w:t>
            </w:r>
            <w:r>
              <w:rPr>
                <w:rFonts w:eastAsiaTheme="minorEastAsia" w:cs="David" w:hint="cs"/>
                <w:sz w:val="24"/>
                <w:szCs w:val="24"/>
                <w:rtl/>
              </w:rPr>
              <w:t xml:space="preserve"> </w:t>
            </w:r>
          </w:p>
        </w:tc>
      </w:tr>
      <w:tr w:rsidR="00A50843" w:rsidTr="00A50843">
        <w:tc>
          <w:tcPr>
            <w:tcW w:w="0" w:type="auto"/>
            <w:vAlign w:val="center"/>
          </w:tcPr>
          <w:p w:rsidR="00A50843" w:rsidRDefault="00A50843" w:rsidP="00A50843">
            <w:pPr>
              <w:spacing w:line="360" w:lineRule="auto"/>
              <w:rPr>
                <w:rFonts w:eastAsiaTheme="minorEastAsia" w:cs="David"/>
                <w:sz w:val="24"/>
                <w:szCs w:val="24"/>
                <w:rtl/>
              </w:rPr>
            </w:pPr>
            <w:r>
              <w:rPr>
                <w:rFonts w:eastAsiaTheme="minorEastAsia" w:cs="David" w:hint="cs"/>
                <w:sz w:val="24"/>
                <w:szCs w:val="24"/>
                <w:rtl/>
              </w:rPr>
              <w:t>31/12/09</w:t>
            </w:r>
          </w:p>
        </w:tc>
        <w:tc>
          <w:tcPr>
            <w:tcW w:w="0" w:type="auto"/>
            <w:vAlign w:val="center"/>
          </w:tcPr>
          <w:p w:rsidR="00A50843" w:rsidRDefault="00A50843" w:rsidP="00A50843">
            <w:pPr>
              <w:spacing w:line="360" w:lineRule="auto"/>
              <w:rPr>
                <w:rFonts w:eastAsiaTheme="minorEastAsia" w:cs="David"/>
                <w:sz w:val="24"/>
                <w:szCs w:val="24"/>
                <w:rtl/>
              </w:rPr>
            </w:pPr>
            <w:r>
              <w:rPr>
                <w:rFonts w:eastAsiaTheme="minorEastAsia" w:cs="David" w:hint="cs"/>
                <w:sz w:val="24"/>
                <w:szCs w:val="24"/>
                <w:rtl/>
              </w:rPr>
              <w:t xml:space="preserve">70,000 </w:t>
            </w:r>
            <w:r>
              <w:rPr>
                <w:rFonts w:eastAsiaTheme="minorEastAsia" w:cs="David" w:hint="eastAsia"/>
                <w:sz w:val="24"/>
                <w:szCs w:val="24"/>
                <w:rtl/>
              </w:rPr>
              <w:t>₪</w:t>
            </w:r>
            <w:r>
              <w:rPr>
                <w:rFonts w:eastAsiaTheme="minorEastAsia" w:cs="David" w:hint="cs"/>
                <w:sz w:val="24"/>
                <w:szCs w:val="24"/>
                <w:rtl/>
              </w:rPr>
              <w:t xml:space="preserve"> </w:t>
            </w:r>
          </w:p>
        </w:tc>
      </w:tr>
    </w:tbl>
    <w:p w:rsidR="00A50843" w:rsidRDefault="00A50843" w:rsidP="00417A39">
      <w:pPr>
        <w:spacing w:line="360" w:lineRule="auto"/>
        <w:jc w:val="both"/>
        <w:rPr>
          <w:rFonts w:eastAsiaTheme="minorEastAsia" w:cs="David"/>
          <w:sz w:val="24"/>
          <w:szCs w:val="24"/>
          <w:rtl/>
        </w:rPr>
      </w:pPr>
      <w:r>
        <w:rPr>
          <w:rFonts w:eastAsiaTheme="minorEastAsia" w:cs="David" w:hint="cs"/>
          <w:sz w:val="24"/>
          <w:szCs w:val="24"/>
          <w:rtl/>
        </w:rPr>
        <w:t xml:space="preserve">חברה </w:t>
      </w:r>
      <w:r w:rsidR="000672D1">
        <w:rPr>
          <w:rFonts w:eastAsiaTheme="minorEastAsia" w:cs="David" w:hint="cs"/>
          <w:sz w:val="24"/>
          <w:szCs w:val="24"/>
          <w:rtl/>
        </w:rPr>
        <w:t xml:space="preserve">ב' הרוויחה כל שנה 60,000 </w:t>
      </w:r>
      <w:r w:rsidR="000672D1">
        <w:rPr>
          <w:rFonts w:eastAsiaTheme="minorEastAsia" w:cs="David" w:hint="eastAsia"/>
          <w:sz w:val="24"/>
          <w:szCs w:val="24"/>
          <w:rtl/>
        </w:rPr>
        <w:t>₪</w:t>
      </w:r>
      <w:r w:rsidR="000672D1">
        <w:rPr>
          <w:rFonts w:eastAsiaTheme="minorEastAsia" w:cs="David" w:hint="cs"/>
          <w:sz w:val="24"/>
          <w:szCs w:val="24"/>
          <w:rtl/>
        </w:rPr>
        <w:t xml:space="preserve"> שיעור המס הינו 25%</w:t>
      </w:r>
    </w:p>
    <w:p w:rsidR="000672D1" w:rsidRPr="000672D1" w:rsidRDefault="000672D1" w:rsidP="00417A39">
      <w:pPr>
        <w:spacing w:line="360" w:lineRule="auto"/>
        <w:jc w:val="both"/>
        <w:rPr>
          <w:rFonts w:eastAsiaTheme="minorEastAsia" w:cs="David"/>
          <w:b/>
          <w:bCs/>
          <w:sz w:val="24"/>
          <w:szCs w:val="24"/>
          <w:rtl/>
        </w:rPr>
      </w:pPr>
      <w:r>
        <w:rPr>
          <w:rFonts w:eastAsiaTheme="minorEastAsia" w:cs="David" w:hint="cs"/>
          <w:b/>
          <w:bCs/>
          <w:sz w:val="24"/>
          <w:szCs w:val="24"/>
          <w:rtl/>
        </w:rPr>
        <w:t xml:space="preserve">נדרש : תנועה בחשבון ההשקעה לשנים 2008-2009 </w:t>
      </w:r>
    </w:p>
    <w:p w:rsidR="00966AB4" w:rsidRDefault="00966AB4" w:rsidP="00417A39">
      <w:pPr>
        <w:spacing w:line="360" w:lineRule="auto"/>
        <w:jc w:val="both"/>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966AB4" w:rsidRDefault="00966AB4" w:rsidP="00417A39">
      <w:pPr>
        <w:spacing w:line="360" w:lineRule="auto"/>
        <w:jc w:val="both"/>
        <w:rPr>
          <w:rFonts w:eastAsiaTheme="minorEastAsia" w:cs="David" w:hint="cs"/>
          <w:b/>
          <w:bCs/>
          <w:sz w:val="24"/>
          <w:szCs w:val="24"/>
          <w:rtl/>
        </w:rPr>
      </w:pPr>
      <w:r>
        <w:rPr>
          <w:rFonts w:eastAsiaTheme="minorEastAsia" w:cs="David" w:hint="cs"/>
          <w:b/>
          <w:bCs/>
          <w:sz w:val="24"/>
          <w:szCs w:val="24"/>
          <w:rtl/>
        </w:rPr>
        <w:t xml:space="preserve">חשבון ההשקעה </w:t>
      </w:r>
    </w:p>
    <w:tbl>
      <w:tblPr>
        <w:tblStyle w:val="ab"/>
        <w:bidiVisual/>
        <w:tblW w:w="0" w:type="auto"/>
        <w:tblLook w:val="04A0" w:firstRow="1" w:lastRow="0" w:firstColumn="1" w:lastColumn="0" w:noHBand="0" w:noVBand="1"/>
      </w:tblPr>
      <w:tblGrid>
        <w:gridCol w:w="1870"/>
        <w:gridCol w:w="914"/>
        <w:gridCol w:w="1628"/>
      </w:tblGrid>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01/01/08 עלות (1)</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170,000</w:t>
            </w:r>
          </w:p>
        </w:tc>
        <w:tc>
          <w:tcPr>
            <w:tcW w:w="0" w:type="auto"/>
            <w:vAlign w:val="center"/>
          </w:tcPr>
          <w:p w:rsidR="00F338EE" w:rsidRPr="00F338EE" w:rsidRDefault="00F338EE" w:rsidP="00F338EE">
            <w:pPr>
              <w:bidi w:val="0"/>
              <w:spacing w:line="360" w:lineRule="auto"/>
              <w:rPr>
                <w:rFonts w:eastAsiaTheme="minorEastAsia" w:cs="David"/>
                <w:sz w:val="20"/>
                <w:szCs w:val="20"/>
                <w:rtl/>
              </w:rPr>
            </w:pPr>
          </w:p>
        </w:tc>
      </w:tr>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אקוויטי</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18,000</w:t>
            </w:r>
          </w:p>
        </w:tc>
        <w:tc>
          <w:tcPr>
            <w:tcW w:w="0" w:type="auto"/>
            <w:vAlign w:val="center"/>
          </w:tcPr>
          <w:p w:rsidR="00F338EE" w:rsidRPr="00F338EE" w:rsidRDefault="00F338EE" w:rsidP="00F338EE">
            <w:pPr>
              <w:bidi w:val="0"/>
              <w:spacing w:line="360" w:lineRule="auto"/>
              <w:rPr>
                <w:rFonts w:eastAsiaTheme="minorEastAsia" w:cs="David" w:hint="cs"/>
                <w:sz w:val="20"/>
                <w:szCs w:val="20"/>
                <w:rtl/>
              </w:rPr>
            </w:pPr>
            <m:oMathPara>
              <m:oMathParaPr>
                <m:jc m:val="right"/>
              </m:oMathParaPr>
              <m:oMath>
                <m:r>
                  <w:rPr>
                    <w:rFonts w:ascii="Cambria Math" w:eastAsiaTheme="minorEastAsia" w:hAnsi="Cambria Math" w:cs="David"/>
                    <w:sz w:val="20"/>
                    <w:szCs w:val="20"/>
                  </w:rPr>
                  <m:t>30%*60,000</m:t>
                </m:r>
                <m:r>
                  <w:rPr>
                    <w:rFonts w:ascii="Cambria Math" w:eastAsiaTheme="minorEastAsia" w:hAnsi="Cambria Math" w:cs="David"/>
                    <w:sz w:val="20"/>
                    <w:szCs w:val="20"/>
                  </w:rPr>
                  <m:t>=</m:t>
                </m:r>
              </m:oMath>
            </m:oMathPara>
          </w:p>
        </w:tc>
      </w:tr>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 xml:space="preserve">הפחתת ע"ע </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(450)</w:t>
            </w:r>
          </w:p>
        </w:tc>
        <w:tc>
          <w:tcPr>
            <w:tcW w:w="0" w:type="auto"/>
            <w:vAlign w:val="center"/>
          </w:tcPr>
          <w:p w:rsidR="00F338EE" w:rsidRPr="00F338EE" w:rsidRDefault="00F338EE" w:rsidP="00F338EE">
            <w:pPr>
              <w:bidi w:val="0"/>
              <w:spacing w:line="360" w:lineRule="auto"/>
              <w:rPr>
                <w:rFonts w:eastAsiaTheme="minorEastAsia" w:cs="David"/>
                <w:sz w:val="20"/>
                <w:szCs w:val="20"/>
              </w:rPr>
            </w:pPr>
            <m:oMathPara>
              <m:oMathParaPr>
                <m:jc m:val="right"/>
              </m:oMathParaPr>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4,500</m:t>
                    </m:r>
                  </m:num>
                  <m:den>
                    <m:r>
                      <w:rPr>
                        <w:rFonts w:ascii="Cambria Math" w:eastAsiaTheme="minorEastAsia" w:hAnsi="Cambria Math" w:cs="David"/>
                        <w:sz w:val="20"/>
                        <w:szCs w:val="20"/>
                      </w:rPr>
                      <m:t>10</m:t>
                    </m:r>
                  </m:den>
                </m:f>
                <m:r>
                  <w:rPr>
                    <w:rFonts w:ascii="Cambria Math" w:eastAsiaTheme="minorEastAsia" w:hAnsi="Cambria Math" w:cs="David"/>
                    <w:sz w:val="20"/>
                    <w:szCs w:val="20"/>
                  </w:rPr>
                  <m:t>=</m:t>
                </m:r>
              </m:oMath>
            </m:oMathPara>
          </w:p>
        </w:tc>
      </w:tr>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 xml:space="preserve">(2) ירידת ערך </w:t>
            </w:r>
            <w:proofErr w:type="spellStart"/>
            <w:r>
              <w:rPr>
                <w:rFonts w:eastAsiaTheme="minorEastAsia" w:cs="David" w:hint="cs"/>
                <w:sz w:val="24"/>
                <w:szCs w:val="24"/>
                <w:rtl/>
              </w:rPr>
              <w:t>לע"ע</w:t>
            </w:r>
            <w:proofErr w:type="spellEnd"/>
            <w:r>
              <w:rPr>
                <w:rFonts w:eastAsiaTheme="minorEastAsia" w:cs="David" w:hint="cs"/>
                <w:sz w:val="24"/>
                <w:szCs w:val="24"/>
                <w:rtl/>
              </w:rPr>
              <w:t xml:space="preserve"> </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(1,800)</w:t>
            </w:r>
          </w:p>
        </w:tc>
        <w:tc>
          <w:tcPr>
            <w:tcW w:w="0" w:type="auto"/>
            <w:vAlign w:val="center"/>
          </w:tcPr>
          <w:p w:rsidR="00F338EE" w:rsidRPr="00F338EE" w:rsidRDefault="00F338EE" w:rsidP="00F338EE">
            <w:pPr>
              <w:bidi w:val="0"/>
              <w:spacing w:line="360" w:lineRule="auto"/>
              <w:rPr>
                <w:rFonts w:eastAsiaTheme="minorEastAsia" w:cs="David" w:hint="cs"/>
                <w:sz w:val="20"/>
                <w:szCs w:val="20"/>
                <w:rtl/>
              </w:rPr>
            </w:pPr>
          </w:p>
        </w:tc>
      </w:tr>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185,750</w:t>
            </w:r>
          </w:p>
        </w:tc>
        <w:tc>
          <w:tcPr>
            <w:tcW w:w="0" w:type="auto"/>
            <w:vAlign w:val="center"/>
          </w:tcPr>
          <w:p w:rsidR="00F338EE" w:rsidRPr="00F338EE" w:rsidRDefault="00F338EE" w:rsidP="00F338EE">
            <w:pPr>
              <w:bidi w:val="0"/>
              <w:spacing w:line="360" w:lineRule="auto"/>
              <w:rPr>
                <w:rFonts w:eastAsiaTheme="minorEastAsia" w:cs="David" w:hint="cs"/>
                <w:sz w:val="20"/>
                <w:szCs w:val="20"/>
                <w:rtl/>
              </w:rPr>
            </w:pPr>
          </w:p>
        </w:tc>
      </w:tr>
      <w:tr w:rsidR="00F338EE" w:rsidTr="00F338EE">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01/01/09 עלות (3)</w:t>
            </w:r>
          </w:p>
        </w:tc>
        <w:tc>
          <w:tcPr>
            <w:tcW w:w="0" w:type="auto"/>
            <w:vAlign w:val="center"/>
          </w:tcPr>
          <w:p w:rsidR="00F338EE" w:rsidRPr="00F338EE" w:rsidRDefault="00F338EE" w:rsidP="00F338EE">
            <w:pPr>
              <w:spacing w:line="360" w:lineRule="auto"/>
              <w:rPr>
                <w:rFonts w:eastAsiaTheme="minorEastAsia" w:cs="David" w:hint="cs"/>
                <w:sz w:val="24"/>
                <w:szCs w:val="24"/>
                <w:rtl/>
              </w:rPr>
            </w:pPr>
            <w:r>
              <w:rPr>
                <w:rFonts w:eastAsiaTheme="minorEastAsia" w:cs="David" w:hint="cs"/>
                <w:sz w:val="24"/>
                <w:szCs w:val="24"/>
                <w:rtl/>
              </w:rPr>
              <w:t>80,000</w:t>
            </w:r>
          </w:p>
        </w:tc>
        <w:tc>
          <w:tcPr>
            <w:tcW w:w="0" w:type="auto"/>
            <w:vAlign w:val="center"/>
          </w:tcPr>
          <w:p w:rsidR="00F338EE" w:rsidRPr="00F338EE" w:rsidRDefault="00F338EE" w:rsidP="00F338EE">
            <w:pPr>
              <w:bidi w:val="0"/>
              <w:spacing w:line="360" w:lineRule="auto"/>
              <w:rPr>
                <w:rFonts w:eastAsiaTheme="minorEastAsia" w:cs="David" w:hint="cs"/>
                <w:sz w:val="20"/>
                <w:szCs w:val="20"/>
                <w:rtl/>
              </w:rPr>
            </w:pPr>
          </w:p>
        </w:tc>
      </w:tr>
      <w:tr w:rsidR="00F338EE" w:rsidTr="00F338EE">
        <w:tc>
          <w:tcPr>
            <w:tcW w:w="0" w:type="auto"/>
            <w:vAlign w:val="center"/>
          </w:tcPr>
          <w:p w:rsidR="00F338EE" w:rsidRPr="00F338EE" w:rsidRDefault="00585769" w:rsidP="00F338EE">
            <w:pPr>
              <w:spacing w:line="360" w:lineRule="auto"/>
              <w:rPr>
                <w:rFonts w:eastAsiaTheme="minorEastAsia" w:cs="David" w:hint="cs"/>
                <w:sz w:val="24"/>
                <w:szCs w:val="24"/>
                <w:rtl/>
              </w:rPr>
            </w:pPr>
            <w:r>
              <w:rPr>
                <w:rFonts w:eastAsiaTheme="minorEastAsia" w:cs="David" w:hint="cs"/>
                <w:sz w:val="24"/>
                <w:szCs w:val="24"/>
                <w:rtl/>
              </w:rPr>
              <w:t>אקוויטי</w:t>
            </w:r>
          </w:p>
        </w:tc>
        <w:tc>
          <w:tcPr>
            <w:tcW w:w="0" w:type="auto"/>
            <w:vAlign w:val="center"/>
          </w:tcPr>
          <w:p w:rsidR="00F338EE" w:rsidRPr="00F338EE" w:rsidRDefault="00585769" w:rsidP="00F338EE">
            <w:pPr>
              <w:spacing w:line="360" w:lineRule="auto"/>
              <w:rPr>
                <w:rFonts w:eastAsiaTheme="minorEastAsia" w:cs="David" w:hint="cs"/>
                <w:sz w:val="24"/>
                <w:szCs w:val="24"/>
                <w:rtl/>
              </w:rPr>
            </w:pPr>
            <w:r>
              <w:rPr>
                <w:rFonts w:eastAsiaTheme="minorEastAsia" w:cs="David" w:hint="cs"/>
                <w:sz w:val="24"/>
                <w:szCs w:val="24"/>
                <w:rtl/>
              </w:rPr>
              <w:t>24,000</w:t>
            </w:r>
          </w:p>
        </w:tc>
        <w:tc>
          <w:tcPr>
            <w:tcW w:w="0" w:type="auto"/>
            <w:vAlign w:val="center"/>
          </w:tcPr>
          <w:p w:rsidR="00F338EE" w:rsidRPr="00F338EE" w:rsidRDefault="00585769" w:rsidP="00585769">
            <w:pPr>
              <w:bidi w:val="0"/>
              <w:spacing w:line="360" w:lineRule="auto"/>
              <w:rPr>
                <w:rFonts w:eastAsiaTheme="minorEastAsia" w:cs="David"/>
                <w:sz w:val="20"/>
                <w:szCs w:val="20"/>
                <w:rtl/>
              </w:rPr>
            </w:pPr>
            <m:oMathPara>
              <m:oMath>
                <m:r>
                  <w:rPr>
                    <w:rFonts w:ascii="Cambria Math" w:eastAsiaTheme="minorEastAsia" w:hAnsi="Cambria Math" w:cs="David"/>
                    <w:sz w:val="20"/>
                    <w:szCs w:val="20"/>
                  </w:rPr>
                  <m:t>40%*60,000=</m:t>
                </m:r>
              </m:oMath>
            </m:oMathPara>
          </w:p>
        </w:tc>
      </w:tr>
      <w:tr w:rsidR="00F338EE" w:rsidTr="00F338EE">
        <w:tc>
          <w:tcPr>
            <w:tcW w:w="0" w:type="auto"/>
            <w:vAlign w:val="center"/>
          </w:tcPr>
          <w:p w:rsidR="00F338EE" w:rsidRPr="00F338EE" w:rsidRDefault="00585769" w:rsidP="00F338EE">
            <w:pPr>
              <w:spacing w:line="360" w:lineRule="auto"/>
              <w:rPr>
                <w:rFonts w:eastAsiaTheme="minorEastAsia" w:cs="David" w:hint="cs"/>
                <w:sz w:val="24"/>
                <w:szCs w:val="24"/>
                <w:rtl/>
              </w:rPr>
            </w:pPr>
            <w:r>
              <w:rPr>
                <w:rFonts w:eastAsiaTheme="minorEastAsia" w:cs="David" w:hint="cs"/>
                <w:sz w:val="24"/>
                <w:szCs w:val="24"/>
                <w:rtl/>
              </w:rPr>
              <w:t>הפחתת ע"ע</w:t>
            </w:r>
          </w:p>
        </w:tc>
        <w:tc>
          <w:tcPr>
            <w:tcW w:w="0" w:type="auto"/>
            <w:vAlign w:val="center"/>
          </w:tcPr>
          <w:p w:rsidR="00F338EE" w:rsidRPr="00F338EE" w:rsidRDefault="00585769" w:rsidP="00F338EE">
            <w:pPr>
              <w:spacing w:line="360" w:lineRule="auto"/>
              <w:rPr>
                <w:rFonts w:eastAsiaTheme="minorEastAsia" w:cs="David" w:hint="cs"/>
                <w:sz w:val="24"/>
                <w:szCs w:val="24"/>
                <w:rtl/>
              </w:rPr>
            </w:pPr>
            <w:r>
              <w:rPr>
                <w:rFonts w:eastAsiaTheme="minorEastAsia" w:cs="David" w:hint="cs"/>
                <w:sz w:val="24"/>
                <w:szCs w:val="24"/>
                <w:rtl/>
              </w:rPr>
              <w:t>(375)</w:t>
            </w:r>
          </w:p>
        </w:tc>
        <w:tc>
          <w:tcPr>
            <w:tcW w:w="0" w:type="auto"/>
            <w:vAlign w:val="center"/>
          </w:tcPr>
          <w:p w:rsidR="00F338EE" w:rsidRPr="00F338EE" w:rsidRDefault="00585769" w:rsidP="00585769">
            <w:pPr>
              <w:bidi w:val="0"/>
              <w:spacing w:line="360" w:lineRule="auto"/>
              <w:rPr>
                <w:rFonts w:eastAsiaTheme="minorEastAsia" w:cs="David"/>
                <w:sz w:val="20"/>
                <w:szCs w:val="20"/>
                <w:rtl/>
              </w:rPr>
            </w:pPr>
            <m:oMathPara>
              <m:oMath>
                <m:f>
                  <m:fPr>
                    <m:ctrlPr>
                      <w:rPr>
                        <w:rFonts w:ascii="Cambria Math" w:eastAsiaTheme="minorEastAsia" w:hAnsi="Cambria Math" w:cs="David"/>
                        <w:i/>
                        <w:sz w:val="20"/>
                        <w:szCs w:val="20"/>
                      </w:rPr>
                    </m:ctrlPr>
                  </m:fPr>
                  <m:num>
                    <m:r>
                      <w:rPr>
                        <w:rFonts w:ascii="Cambria Math" w:eastAsiaTheme="minorEastAsia" w:hAnsi="Cambria Math" w:cs="David"/>
                        <w:sz w:val="20"/>
                        <w:szCs w:val="20"/>
                      </w:rPr>
                      <m:t>2,250</m:t>
                    </m:r>
                  </m:num>
                  <m:den>
                    <m:r>
                      <w:rPr>
                        <w:rFonts w:ascii="Cambria Math" w:eastAsiaTheme="minorEastAsia" w:hAnsi="Cambria Math" w:cs="David"/>
                        <w:sz w:val="20"/>
                        <w:szCs w:val="20"/>
                      </w:rPr>
                      <m:t>9</m:t>
                    </m:r>
                  </m:den>
                </m:f>
                <m:r>
                  <w:rPr>
                    <w:rFonts w:ascii="Cambria Math" w:eastAsiaTheme="minorEastAsia" w:hAnsi="Cambria Math" w:cs="David"/>
                    <w:sz w:val="20"/>
                    <w:szCs w:val="20"/>
                  </w:rPr>
                  <m:t>+</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1,125</m:t>
                    </m:r>
                  </m:num>
                  <m:den>
                    <m:r>
                      <w:rPr>
                        <w:rFonts w:ascii="Cambria Math" w:eastAsiaTheme="minorEastAsia" w:hAnsi="Cambria Math" w:cs="David"/>
                        <w:sz w:val="20"/>
                        <w:szCs w:val="20"/>
                      </w:rPr>
                      <m:t>9</m:t>
                    </m:r>
                  </m:den>
                </m:f>
                <m:r>
                  <w:rPr>
                    <w:rFonts w:ascii="Cambria Math" w:eastAsiaTheme="minorEastAsia" w:hAnsi="Cambria Math" w:cs="David"/>
                    <w:sz w:val="20"/>
                    <w:szCs w:val="20"/>
                  </w:rPr>
                  <m:t>=</m:t>
                </m:r>
              </m:oMath>
            </m:oMathPara>
          </w:p>
        </w:tc>
      </w:tr>
      <w:tr w:rsidR="00585769" w:rsidTr="00F338EE">
        <w:tc>
          <w:tcPr>
            <w:tcW w:w="0" w:type="auto"/>
            <w:vAlign w:val="center"/>
          </w:tcPr>
          <w:p w:rsidR="00585769" w:rsidRDefault="00585769" w:rsidP="00F338EE">
            <w:pPr>
              <w:spacing w:line="360" w:lineRule="auto"/>
              <w:rPr>
                <w:rFonts w:eastAsiaTheme="minorEastAsia" w:cs="David" w:hint="cs"/>
                <w:sz w:val="24"/>
                <w:szCs w:val="24"/>
                <w:rtl/>
              </w:rPr>
            </w:pPr>
            <w:r>
              <w:rPr>
                <w:rFonts w:eastAsiaTheme="minorEastAsia" w:cs="David" w:hint="cs"/>
                <w:sz w:val="24"/>
                <w:szCs w:val="24"/>
                <w:rtl/>
              </w:rPr>
              <w:t>ירידת ערך (4)</w:t>
            </w:r>
          </w:p>
        </w:tc>
        <w:tc>
          <w:tcPr>
            <w:tcW w:w="0" w:type="auto"/>
            <w:vAlign w:val="center"/>
          </w:tcPr>
          <w:p w:rsidR="00585769" w:rsidRDefault="00585769" w:rsidP="00F338EE">
            <w:pPr>
              <w:spacing w:line="360" w:lineRule="auto"/>
              <w:rPr>
                <w:rFonts w:eastAsiaTheme="minorEastAsia" w:cs="David" w:hint="cs"/>
                <w:sz w:val="24"/>
                <w:szCs w:val="24"/>
                <w:rtl/>
              </w:rPr>
            </w:pPr>
            <w:r>
              <w:rPr>
                <w:rFonts w:eastAsiaTheme="minorEastAsia" w:cs="David" w:hint="cs"/>
                <w:sz w:val="24"/>
                <w:szCs w:val="24"/>
                <w:rtl/>
              </w:rPr>
              <w:t>(3,000)</w:t>
            </w:r>
          </w:p>
        </w:tc>
        <w:tc>
          <w:tcPr>
            <w:tcW w:w="0" w:type="auto"/>
            <w:vAlign w:val="center"/>
          </w:tcPr>
          <w:p w:rsidR="00585769" w:rsidRPr="00F338EE" w:rsidRDefault="00585769" w:rsidP="00F338EE">
            <w:pPr>
              <w:bidi w:val="0"/>
              <w:spacing w:line="360" w:lineRule="auto"/>
              <w:rPr>
                <w:rFonts w:eastAsiaTheme="minorEastAsia" w:cs="David"/>
                <w:sz w:val="20"/>
                <w:szCs w:val="20"/>
                <w:rtl/>
              </w:rPr>
            </w:pPr>
          </w:p>
        </w:tc>
      </w:tr>
      <w:tr w:rsidR="00585769" w:rsidTr="00F338EE">
        <w:tc>
          <w:tcPr>
            <w:tcW w:w="0" w:type="auto"/>
            <w:vAlign w:val="center"/>
          </w:tcPr>
          <w:p w:rsidR="00585769" w:rsidRDefault="00585769" w:rsidP="00F338EE">
            <w:pPr>
              <w:spacing w:line="360" w:lineRule="auto"/>
              <w:rPr>
                <w:rFonts w:eastAsiaTheme="minorEastAsia" w:cs="David" w:hint="cs"/>
                <w:sz w:val="24"/>
                <w:szCs w:val="24"/>
                <w:rtl/>
              </w:rPr>
            </w:pPr>
            <w:r>
              <w:rPr>
                <w:rFonts w:eastAsiaTheme="minorEastAsia" w:cs="David" w:hint="cs"/>
                <w:sz w:val="24"/>
                <w:szCs w:val="24"/>
                <w:rtl/>
              </w:rPr>
              <w:t>31/12/09</w:t>
            </w:r>
          </w:p>
        </w:tc>
        <w:tc>
          <w:tcPr>
            <w:tcW w:w="0" w:type="auto"/>
            <w:vAlign w:val="center"/>
          </w:tcPr>
          <w:p w:rsidR="00585769" w:rsidRDefault="00585769" w:rsidP="00F338EE">
            <w:pPr>
              <w:spacing w:line="360" w:lineRule="auto"/>
              <w:rPr>
                <w:rFonts w:eastAsiaTheme="minorEastAsia" w:cs="David" w:hint="cs"/>
                <w:sz w:val="24"/>
                <w:szCs w:val="24"/>
                <w:rtl/>
              </w:rPr>
            </w:pPr>
            <w:r>
              <w:rPr>
                <w:rFonts w:eastAsiaTheme="minorEastAsia" w:cs="David" w:hint="cs"/>
                <w:sz w:val="24"/>
                <w:szCs w:val="24"/>
                <w:rtl/>
              </w:rPr>
              <w:t>286,375</w:t>
            </w:r>
          </w:p>
        </w:tc>
        <w:tc>
          <w:tcPr>
            <w:tcW w:w="0" w:type="auto"/>
            <w:vAlign w:val="center"/>
          </w:tcPr>
          <w:p w:rsidR="00585769" w:rsidRPr="00F338EE" w:rsidRDefault="00585769" w:rsidP="00F338EE">
            <w:pPr>
              <w:bidi w:val="0"/>
              <w:spacing w:line="360" w:lineRule="auto"/>
              <w:rPr>
                <w:rFonts w:eastAsiaTheme="minorEastAsia" w:cs="David"/>
                <w:sz w:val="20"/>
                <w:szCs w:val="20"/>
                <w:rtl/>
              </w:rPr>
            </w:pPr>
          </w:p>
        </w:tc>
      </w:tr>
    </w:tbl>
    <w:p w:rsidR="00966AB4" w:rsidRDefault="00966AB4" w:rsidP="00417A39">
      <w:pPr>
        <w:spacing w:line="360" w:lineRule="auto"/>
        <w:jc w:val="both"/>
        <w:rPr>
          <w:rFonts w:eastAsiaTheme="minorEastAsia" w:cs="David" w:hint="cs"/>
          <w:b/>
          <w:bCs/>
          <w:sz w:val="24"/>
          <w:szCs w:val="24"/>
          <w:rtl/>
        </w:rPr>
      </w:pPr>
      <w:r>
        <w:rPr>
          <w:rFonts w:eastAsiaTheme="minorEastAsia" w:cs="David" w:hint="cs"/>
          <w:b/>
          <w:bCs/>
          <w:sz w:val="24"/>
          <w:szCs w:val="24"/>
          <w:rtl/>
        </w:rPr>
        <w:t>ביאורים:</w:t>
      </w:r>
    </w:p>
    <w:p w:rsidR="00966AB4" w:rsidRDefault="00966AB4" w:rsidP="002564D2">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170,000</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נרכש</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(45,000)</w:t>
            </w:r>
          </w:p>
        </w:tc>
        <w:tc>
          <w:tcPr>
            <w:tcW w:w="0" w:type="auto"/>
            <w:vAlign w:val="center"/>
          </w:tcPr>
          <w:p w:rsidR="00966AB4" w:rsidRPr="00966AB4" w:rsidRDefault="00966AB4" w:rsidP="00966AB4">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30%*150,000</m:t>
                </m:r>
                <m:r>
                  <w:rPr>
                    <w:rFonts w:ascii="Cambria Math" w:eastAsiaTheme="minorEastAsia" w:hAnsi="Cambria Math" w:cs="David"/>
                    <w:sz w:val="20"/>
                    <w:szCs w:val="20"/>
                  </w:rPr>
                  <m:t>=</m:t>
                </m:r>
              </m:oMath>
            </m:oMathPara>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125,000</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p>
        </w:tc>
      </w:tr>
    </w:tbl>
    <w:p w:rsidR="00966AB4" w:rsidRDefault="00966AB4" w:rsidP="00966AB4">
      <w:pPr>
        <w:pStyle w:val="a7"/>
        <w:spacing w:line="360" w:lineRule="auto"/>
        <w:jc w:val="both"/>
        <w:rPr>
          <w:rFonts w:eastAsiaTheme="minorEastAsia" w:cs="David" w:hint="cs"/>
          <w:sz w:val="24"/>
          <w:szCs w:val="24"/>
          <w:rtl/>
        </w:rPr>
      </w:pPr>
      <w:r w:rsidRPr="00966AB4">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361"/>
      </w:tblGrid>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lastRenderedPageBreak/>
              <w:t>ייחוס</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01/01/08</w:t>
            </w:r>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מכונה</w:t>
            </w:r>
          </w:p>
        </w:tc>
        <w:tc>
          <w:tcPr>
            <w:tcW w:w="0" w:type="auto"/>
            <w:vAlign w:val="center"/>
          </w:tcPr>
          <w:p w:rsidR="00966AB4" w:rsidRPr="00966AB4" w:rsidRDefault="00966AB4" w:rsidP="00966AB4">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30%*</m:t>
                </m:r>
                <m:r>
                  <m:rPr>
                    <m:sty m:val="p"/>
                  </m:rPr>
                  <w:rPr>
                    <w:rFonts w:ascii="Cambria Math" w:eastAsiaTheme="minorEastAsia" w:hAnsi="Cambria Math" w:cs="David"/>
                    <w:sz w:val="20"/>
                    <w:szCs w:val="20"/>
                  </w:rPr>
                  <m:t>(120,000-100,000)=6,000</m:t>
                </m:r>
              </m:oMath>
            </m:oMathPara>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מ"נ</w:t>
            </w:r>
            <w:proofErr w:type="spellEnd"/>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(1,500)</w:t>
            </w:r>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מוניטין</w:t>
            </w: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120,500</w:t>
            </w:r>
          </w:p>
        </w:tc>
      </w:tr>
      <w:tr w:rsidR="00966AB4" w:rsidTr="00966AB4">
        <w:tc>
          <w:tcPr>
            <w:tcW w:w="0" w:type="auto"/>
            <w:vAlign w:val="center"/>
          </w:tcPr>
          <w:p w:rsidR="00966AB4" w:rsidRDefault="00966AB4" w:rsidP="00966AB4">
            <w:pPr>
              <w:pStyle w:val="a7"/>
              <w:spacing w:line="360" w:lineRule="auto"/>
              <w:ind w:left="0"/>
              <w:rPr>
                <w:rFonts w:eastAsiaTheme="minorEastAsia" w:cs="David" w:hint="cs"/>
                <w:sz w:val="24"/>
                <w:szCs w:val="24"/>
                <w:rtl/>
              </w:rPr>
            </w:pPr>
          </w:p>
        </w:tc>
        <w:tc>
          <w:tcPr>
            <w:tcW w:w="0" w:type="auto"/>
            <w:vAlign w:val="center"/>
          </w:tcPr>
          <w:p w:rsidR="00966AB4" w:rsidRDefault="00966AB4" w:rsidP="00966AB4">
            <w:pPr>
              <w:pStyle w:val="a7"/>
              <w:spacing w:line="360" w:lineRule="auto"/>
              <w:ind w:left="0"/>
              <w:rPr>
                <w:rFonts w:eastAsiaTheme="minorEastAsia" w:cs="David" w:hint="cs"/>
                <w:sz w:val="24"/>
                <w:szCs w:val="24"/>
                <w:rtl/>
              </w:rPr>
            </w:pPr>
            <w:r>
              <w:rPr>
                <w:rFonts w:eastAsiaTheme="minorEastAsia" w:cs="David" w:hint="cs"/>
                <w:sz w:val="24"/>
                <w:szCs w:val="24"/>
                <w:rtl/>
              </w:rPr>
              <w:t>125,000</w:t>
            </w:r>
          </w:p>
        </w:tc>
      </w:tr>
    </w:tbl>
    <w:p w:rsidR="00585769" w:rsidRDefault="00585769" w:rsidP="002564D2">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 xml:space="preserve">31/12/08 </w:t>
      </w:r>
    </w:p>
    <w:p w:rsidR="00966AB4" w:rsidRDefault="00966AB4" w:rsidP="00585769">
      <w:pPr>
        <w:pStyle w:val="a7"/>
        <w:spacing w:line="360" w:lineRule="auto"/>
        <w:jc w:val="both"/>
        <w:rPr>
          <w:rFonts w:eastAsiaTheme="minorEastAsia" w:cs="David"/>
          <w:sz w:val="24"/>
          <w:szCs w:val="24"/>
        </w:rPr>
      </w:pPr>
      <w:r>
        <w:rPr>
          <w:rFonts w:eastAsiaTheme="minorEastAsia" w:cs="David" w:hint="cs"/>
          <w:sz w:val="24"/>
          <w:szCs w:val="24"/>
          <w:rtl/>
        </w:rPr>
        <w:t xml:space="preserve">בכל תאריך שבו נתון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יש לבדוק, ירידת ערך </w:t>
      </w:r>
      <w:proofErr w:type="spellStart"/>
      <w:r>
        <w:rPr>
          <w:rFonts w:eastAsiaTheme="minorEastAsia" w:cs="David" w:hint="cs"/>
          <w:sz w:val="24"/>
          <w:szCs w:val="24"/>
          <w:rtl/>
        </w:rPr>
        <w:t>לע"ע</w:t>
      </w:r>
      <w:proofErr w:type="spellEnd"/>
      <w:r>
        <w:rPr>
          <w:rFonts w:eastAsiaTheme="minorEastAsia" w:cs="David" w:hint="cs"/>
          <w:sz w:val="24"/>
          <w:szCs w:val="24"/>
          <w:rtl/>
        </w:rPr>
        <w:t xml:space="preserve"> באופן הבא</w:t>
      </w:r>
      <w:r>
        <w:rPr>
          <w:rFonts w:eastAsiaTheme="minorEastAsia" w:cs="David" w:hint="cs"/>
          <w:sz w:val="24"/>
          <w:szCs w:val="24"/>
        </w:rPr>
        <w:t xml:space="preserve"> :</w:t>
      </w:r>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1"/>
        <w:gridCol w:w="3809"/>
      </w:tblGrid>
      <w:tr w:rsidR="00F338EE" w:rsidTr="00F338EE">
        <w:tc>
          <w:tcPr>
            <w:tcW w:w="0" w:type="auto"/>
          </w:tcPr>
          <w:p w:rsidR="00966AB4" w:rsidRDefault="00966AB4" w:rsidP="00966AB4">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966AB4" w:rsidRDefault="00966AB4" w:rsidP="00966AB4">
            <w:pPr>
              <w:pStyle w:val="a7"/>
              <w:spacing w:line="360" w:lineRule="auto"/>
              <w:ind w:left="0"/>
              <w:jc w:val="both"/>
              <w:rPr>
                <w:rFonts w:eastAsiaTheme="minorEastAsia" w:cs="David" w:hint="cs"/>
                <w:sz w:val="24"/>
                <w:szCs w:val="24"/>
                <w:rtl/>
              </w:rPr>
            </w:pPr>
            <w:r>
              <w:rPr>
                <w:rFonts w:eastAsiaTheme="minorEastAsia" w:cs="David" w:hint="cs"/>
                <w:sz w:val="24"/>
                <w:szCs w:val="24"/>
                <w:rtl/>
              </w:rPr>
              <w:t>4,050</w:t>
            </w:r>
          </w:p>
        </w:tc>
        <w:tc>
          <w:tcPr>
            <w:tcW w:w="0" w:type="auto"/>
          </w:tcPr>
          <w:p w:rsidR="00966AB4" w:rsidRPr="00585769" w:rsidRDefault="00966AB4" w:rsidP="00966AB4">
            <w:pPr>
              <w:pStyle w:val="a7"/>
              <w:bidi w:val="0"/>
              <w:spacing w:line="360" w:lineRule="auto"/>
              <w:ind w:left="0"/>
              <w:jc w:val="right"/>
              <w:rPr>
                <w:rFonts w:eastAsiaTheme="minorEastAsia" w:cs="David" w:hint="cs"/>
                <w:i/>
                <w:sz w:val="20"/>
                <w:szCs w:val="20"/>
                <w:rtl/>
              </w:rPr>
            </w:pPr>
            <m:oMathPara>
              <m:oMathParaPr>
                <m:jc m:val="right"/>
              </m:oMathParaPr>
              <m:oMath>
                <m:r>
                  <w:rPr>
                    <w:rFonts w:ascii="Cambria Math" w:eastAsiaTheme="minorEastAsia" w:hAnsi="Cambria Math" w:cs="David"/>
                    <w:sz w:val="20"/>
                    <w:szCs w:val="20"/>
                  </w:rPr>
                  <m:t>4,500*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9</m:t>
                    </m:r>
                  </m:num>
                  <m:den>
                    <m:r>
                      <w:rPr>
                        <w:rFonts w:ascii="Cambria Math" w:eastAsiaTheme="minorEastAsia" w:hAnsi="Cambria Math" w:cs="David"/>
                        <w:sz w:val="20"/>
                        <w:szCs w:val="20"/>
                      </w:rPr>
                      <m:t>10</m:t>
                    </m:r>
                  </m:den>
                </m:f>
                <m:r>
                  <w:rPr>
                    <w:rFonts w:ascii="Cambria Math" w:eastAsiaTheme="minorEastAsia" w:hAnsi="Cambria Math" w:cs="David"/>
                    <w:sz w:val="20"/>
                    <w:szCs w:val="20"/>
                  </w:rPr>
                  <m:t>=</m:t>
                </m:r>
              </m:oMath>
            </m:oMathPara>
          </w:p>
        </w:tc>
      </w:tr>
      <w:tr w:rsidR="00F338EE" w:rsidTr="00F338EE">
        <w:tc>
          <w:tcPr>
            <w:tcW w:w="0" w:type="auto"/>
          </w:tcPr>
          <w:p w:rsidR="00966AB4" w:rsidRDefault="00966AB4" w:rsidP="00966AB4">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966AB4" w:rsidRDefault="00F338EE" w:rsidP="00966AB4">
            <w:pPr>
              <w:pStyle w:val="a7"/>
              <w:spacing w:line="360" w:lineRule="auto"/>
              <w:ind w:left="0"/>
              <w:jc w:val="both"/>
              <w:rPr>
                <w:rFonts w:eastAsiaTheme="minorEastAsia" w:cs="David" w:hint="cs"/>
                <w:sz w:val="24"/>
                <w:szCs w:val="24"/>
                <w:rtl/>
              </w:rPr>
            </w:pPr>
            <w:r>
              <w:rPr>
                <w:rFonts w:eastAsiaTheme="minorEastAsia" w:cs="David" w:hint="cs"/>
                <w:sz w:val="24"/>
                <w:szCs w:val="24"/>
                <w:rtl/>
              </w:rPr>
              <w:t>2,250</w:t>
            </w:r>
          </w:p>
        </w:tc>
        <w:tc>
          <w:tcPr>
            <w:tcW w:w="0" w:type="auto"/>
          </w:tcPr>
          <w:p w:rsidR="00F338EE" w:rsidRDefault="00F338EE" w:rsidP="00F338EE">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F338EE" w:rsidRDefault="00F338EE" w:rsidP="00F338EE">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F338EE" w:rsidRPr="00F338EE" w:rsidRDefault="00F338EE" w:rsidP="00F338EE">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9</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=90,000</m:t>
              </m:r>
            </m:oMath>
          </w:p>
          <w:p w:rsidR="00F338EE" w:rsidRDefault="00F338EE" w:rsidP="00F338EE">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100,000</w:t>
            </w:r>
          </w:p>
          <w:p w:rsidR="00F338EE" w:rsidRDefault="00F338EE" w:rsidP="00F338EE">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F338EE" w:rsidRDefault="00F338EE" w:rsidP="00F338EE">
            <w:pPr>
              <w:pStyle w:val="a7"/>
              <w:spacing w:line="360" w:lineRule="auto"/>
              <w:ind w:left="0"/>
              <w:rPr>
                <w:rFonts w:eastAsiaTheme="minorEastAsia" w:cs="David"/>
                <w:sz w:val="20"/>
                <w:szCs w:val="20"/>
                <w:rtl/>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120</m:t>
              </m:r>
              <m:r>
                <w:rPr>
                  <w:rFonts w:ascii="Cambria Math" w:eastAsiaTheme="minorEastAsia" w:hAnsi="Cambria Math" w:cs="David"/>
                  <w:sz w:val="20"/>
                  <w:szCs w:val="20"/>
                </w:rPr>
                <m:t>,000*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9</m:t>
                  </m:r>
                </m:num>
                <m:den>
                  <m:r>
                    <w:rPr>
                      <w:rFonts w:ascii="Cambria Math" w:eastAsiaTheme="minorEastAsia" w:hAnsi="Cambria Math" w:cs="David"/>
                      <w:sz w:val="20"/>
                      <w:szCs w:val="20"/>
                    </w:rPr>
                    <m:t>10</m:t>
                  </m:r>
                </m:den>
              </m:f>
              <m:r>
                <w:rPr>
                  <w:rFonts w:ascii="Cambria Math" w:eastAsiaTheme="minorEastAsia" w:hAnsi="Cambria Math" w:cs="David"/>
                  <w:sz w:val="20"/>
                  <w:szCs w:val="20"/>
                </w:rPr>
                <m:t>=108,000</m:t>
              </m:r>
            </m:oMath>
          </w:p>
          <w:p w:rsidR="00F338EE" w:rsidRPr="00F338EE" w:rsidRDefault="00F338EE" w:rsidP="00F338EE">
            <w:pPr>
              <w:pStyle w:val="a7"/>
              <w:spacing w:line="360" w:lineRule="auto"/>
              <w:ind w:left="0"/>
              <w:rPr>
                <w:rFonts w:eastAsiaTheme="minorEastAsia" w:cs="David"/>
                <w:i/>
                <w:sz w:val="20"/>
                <w:szCs w:val="20"/>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100,000</w:t>
            </w:r>
          </w:p>
          <w:p w:rsidR="00966AB4" w:rsidRPr="00F338EE" w:rsidRDefault="00966AB4" w:rsidP="00F338EE">
            <w:pPr>
              <w:pStyle w:val="a7"/>
              <w:bidi w:val="0"/>
              <w:spacing w:line="360" w:lineRule="auto"/>
              <w:ind w:left="0"/>
              <w:jc w:val="both"/>
              <w:rPr>
                <w:rFonts w:eastAsiaTheme="minorEastAsia" w:cs="David"/>
                <w:i/>
                <w:sz w:val="20"/>
                <w:szCs w:val="20"/>
                <w:rtl/>
              </w:rPr>
            </w:pPr>
            <m:oMathPara>
              <m:oMath>
                <m:r>
                  <w:rPr>
                    <w:rFonts w:ascii="Cambria Math" w:eastAsiaTheme="minorEastAsia" w:hAnsi="Cambria Math" w:cs="David"/>
                    <w:sz w:val="20"/>
                    <w:szCs w:val="20"/>
                  </w:rPr>
                  <m:t>30%</m:t>
                </m:r>
                <m:r>
                  <w:rPr>
                    <w:rFonts w:ascii="Cambria Math" w:eastAsiaTheme="minorEastAsia" w:hAnsi="Cambria Math" w:cs="David"/>
                    <w:sz w:val="20"/>
                    <w:szCs w:val="20"/>
                  </w:rPr>
                  <m:t>*</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100,000-90,000</m:t>
                    </m:r>
                  </m:e>
                </m:d>
                <m:r>
                  <w:rPr>
                    <w:rFonts w:ascii="Cambria Math" w:eastAsiaTheme="minorEastAsia" w:hAnsi="Cambria Math" w:cs="David"/>
                    <w:sz w:val="20"/>
                    <w:szCs w:val="20"/>
                  </w:rPr>
                  <m:t>*0.75=2,250</m:t>
                </m:r>
              </m:oMath>
            </m:oMathPara>
          </w:p>
        </w:tc>
      </w:tr>
      <w:tr w:rsidR="00F338EE" w:rsidTr="00F338EE">
        <w:tc>
          <w:tcPr>
            <w:tcW w:w="0" w:type="auto"/>
          </w:tcPr>
          <w:p w:rsidR="00966AB4" w:rsidRDefault="00966AB4" w:rsidP="00966AB4">
            <w:pPr>
              <w:pStyle w:val="a7"/>
              <w:spacing w:line="360" w:lineRule="auto"/>
              <w:ind w:left="0"/>
              <w:jc w:val="both"/>
              <w:rPr>
                <w:rFonts w:eastAsiaTheme="minorEastAsia" w:cs="David" w:hint="cs"/>
                <w:sz w:val="24"/>
                <w:szCs w:val="24"/>
                <w:rtl/>
              </w:rPr>
            </w:pPr>
          </w:p>
        </w:tc>
        <w:tc>
          <w:tcPr>
            <w:tcW w:w="0" w:type="auto"/>
          </w:tcPr>
          <w:p w:rsidR="00966AB4" w:rsidRDefault="00F338EE" w:rsidP="00966AB4">
            <w:pPr>
              <w:pStyle w:val="a7"/>
              <w:spacing w:line="360" w:lineRule="auto"/>
              <w:ind w:left="0"/>
              <w:jc w:val="both"/>
              <w:rPr>
                <w:rFonts w:eastAsiaTheme="minorEastAsia" w:cs="David" w:hint="cs"/>
                <w:sz w:val="24"/>
                <w:szCs w:val="24"/>
                <w:rtl/>
              </w:rPr>
            </w:pPr>
            <w:r>
              <w:rPr>
                <w:rFonts w:eastAsiaTheme="minorEastAsia" w:cs="David" w:hint="cs"/>
                <w:sz w:val="24"/>
                <w:szCs w:val="24"/>
                <w:rtl/>
              </w:rPr>
              <w:t>(1,800)</w:t>
            </w:r>
          </w:p>
        </w:tc>
        <w:tc>
          <w:tcPr>
            <w:tcW w:w="0" w:type="auto"/>
          </w:tcPr>
          <w:p w:rsidR="00966AB4" w:rsidRDefault="00F338EE" w:rsidP="00F338EE">
            <w:pPr>
              <w:pStyle w:val="a7"/>
              <w:spacing w:line="360" w:lineRule="auto"/>
              <w:ind w:left="0"/>
              <w:jc w:val="both"/>
              <w:rPr>
                <w:rFonts w:eastAsiaTheme="minorEastAsia" w:cs="David" w:hint="cs"/>
                <w:sz w:val="20"/>
                <w:szCs w:val="20"/>
                <w:rtl/>
              </w:rPr>
            </w:pPr>
            <w:r>
              <w:rPr>
                <w:rFonts w:eastAsiaTheme="minorEastAsia" w:cs="David" w:hint="cs"/>
                <w:sz w:val="20"/>
                <w:szCs w:val="20"/>
                <w:rtl/>
              </w:rPr>
              <w:t>ח' רווחי אקוויטי</w:t>
            </w:r>
          </w:p>
          <w:p w:rsidR="00F338EE" w:rsidRPr="00966AB4" w:rsidRDefault="00F338EE" w:rsidP="00F338EE">
            <w:pPr>
              <w:pStyle w:val="a7"/>
              <w:spacing w:line="360" w:lineRule="auto"/>
              <w:ind w:left="0"/>
              <w:jc w:val="both"/>
              <w:rPr>
                <w:rFonts w:eastAsiaTheme="minorEastAsia" w:cs="David" w:hint="cs"/>
                <w:sz w:val="20"/>
                <w:szCs w:val="20"/>
                <w:rtl/>
              </w:rPr>
            </w:pPr>
            <w:r>
              <w:rPr>
                <w:rFonts w:eastAsiaTheme="minorEastAsia" w:cs="David" w:hint="cs"/>
                <w:sz w:val="20"/>
                <w:szCs w:val="20"/>
                <w:rtl/>
              </w:rPr>
              <w:t xml:space="preserve">   ז' השקעה </w:t>
            </w:r>
          </w:p>
        </w:tc>
      </w:tr>
    </w:tbl>
    <w:p w:rsidR="00F338EE" w:rsidRDefault="00F338EE" w:rsidP="002564D2">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2711"/>
      </w:tblGrid>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תמורה</w:t>
            </w: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80,000</w:t>
            </w: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נרכש</w:t>
            </w: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(21,000)</w:t>
            </w:r>
          </w:p>
        </w:tc>
        <w:tc>
          <w:tcPr>
            <w:tcW w:w="0" w:type="auto"/>
            <w:vAlign w:val="center"/>
          </w:tcPr>
          <w:p w:rsidR="00F338EE" w:rsidRPr="00966AB4" w:rsidRDefault="00F338EE" w:rsidP="00555796">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10%*(150,000+60,000)</m:t>
                </m:r>
                <m:r>
                  <w:rPr>
                    <w:rFonts w:ascii="Cambria Math" w:eastAsiaTheme="minorEastAsia" w:hAnsi="Cambria Math" w:cs="David"/>
                    <w:sz w:val="20"/>
                    <w:szCs w:val="20"/>
                  </w:rPr>
                  <m:t>=</m:t>
                </m:r>
              </m:oMath>
            </m:oMathPara>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50,000</w:t>
            </w: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p>
        </w:tc>
      </w:tr>
    </w:tbl>
    <w:p w:rsidR="00F338EE" w:rsidRDefault="00F338EE" w:rsidP="00F338EE">
      <w:pPr>
        <w:pStyle w:val="a7"/>
        <w:spacing w:line="360" w:lineRule="auto"/>
        <w:jc w:val="both"/>
        <w:rPr>
          <w:rFonts w:eastAsiaTheme="minorEastAsia" w:cs="David" w:hint="cs"/>
          <w:sz w:val="24"/>
          <w:szCs w:val="24"/>
          <w:rtl/>
        </w:rPr>
      </w:pPr>
      <w:r w:rsidRPr="00966AB4">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60"/>
        <w:gridCol w:w="3250"/>
      </w:tblGrid>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ייחוס</w:t>
            </w:r>
          </w:p>
        </w:tc>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01/01/08</w:t>
            </w:r>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מכונה</w:t>
            </w:r>
          </w:p>
        </w:tc>
        <w:tc>
          <w:tcPr>
            <w:tcW w:w="0" w:type="auto"/>
            <w:vAlign w:val="center"/>
          </w:tcPr>
          <w:p w:rsidR="00F338EE" w:rsidRPr="00966AB4" w:rsidRDefault="00585769" w:rsidP="00555796">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1</m:t>
                </m:r>
                <m:r>
                  <w:rPr>
                    <w:rFonts w:ascii="Cambria Math" w:eastAsiaTheme="minorEastAsia" w:hAnsi="Cambria Math" w:cs="David"/>
                    <w:sz w:val="20"/>
                    <w:szCs w:val="20"/>
                  </w:rPr>
                  <m:t>0%*</m:t>
                </m:r>
                <m:r>
                  <m:rPr>
                    <m:sty m:val="p"/>
                  </m:rPr>
                  <w:rPr>
                    <w:rFonts w:ascii="Cambria Math" w:eastAsiaTheme="minorEastAsia" w:hAnsi="Cambria Math" w:cs="David"/>
                    <w:sz w:val="20"/>
                    <w:szCs w:val="20"/>
                  </w:rPr>
                  <m:t>(105,000-90,000)=1,5</m:t>
                </m:r>
                <m:r>
                  <m:rPr>
                    <m:sty m:val="p"/>
                  </m:rPr>
                  <w:rPr>
                    <w:rFonts w:ascii="Cambria Math" w:eastAsiaTheme="minorEastAsia" w:hAnsi="Cambria Math" w:cs="David"/>
                    <w:sz w:val="20"/>
                    <w:szCs w:val="20"/>
                  </w:rPr>
                  <m:t>00</m:t>
                </m:r>
              </m:oMath>
            </m:oMathPara>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מ"נ</w:t>
            </w:r>
            <w:proofErr w:type="spellEnd"/>
          </w:p>
        </w:tc>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w:t>
            </w:r>
            <w:r w:rsidR="00585769">
              <w:rPr>
                <w:rFonts w:eastAsiaTheme="minorEastAsia" w:cs="David" w:hint="cs"/>
                <w:sz w:val="24"/>
                <w:szCs w:val="24"/>
                <w:rtl/>
              </w:rPr>
              <w:t>375</w:t>
            </w:r>
            <w:r>
              <w:rPr>
                <w:rFonts w:eastAsiaTheme="minorEastAsia" w:cs="David" w:hint="cs"/>
                <w:sz w:val="24"/>
                <w:szCs w:val="24"/>
                <w:rtl/>
              </w:rPr>
              <w:t>)</w:t>
            </w:r>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r>
              <w:rPr>
                <w:rFonts w:eastAsiaTheme="minorEastAsia" w:cs="David" w:hint="cs"/>
                <w:sz w:val="24"/>
                <w:szCs w:val="24"/>
                <w:rtl/>
              </w:rPr>
              <w:t>מוניטין</w:t>
            </w:r>
          </w:p>
        </w:tc>
        <w:tc>
          <w:tcPr>
            <w:tcW w:w="0" w:type="auto"/>
            <w:vAlign w:val="center"/>
          </w:tcPr>
          <w:p w:rsidR="00F338EE" w:rsidRDefault="00585769" w:rsidP="00555796">
            <w:pPr>
              <w:pStyle w:val="a7"/>
              <w:spacing w:line="360" w:lineRule="auto"/>
              <w:ind w:left="0"/>
              <w:rPr>
                <w:rFonts w:eastAsiaTheme="minorEastAsia" w:cs="David" w:hint="cs"/>
                <w:sz w:val="24"/>
                <w:szCs w:val="24"/>
                <w:rtl/>
              </w:rPr>
            </w:pPr>
            <w:r>
              <w:rPr>
                <w:rFonts w:eastAsiaTheme="minorEastAsia" w:cs="David" w:hint="cs"/>
                <w:sz w:val="24"/>
                <w:szCs w:val="24"/>
                <w:rtl/>
              </w:rPr>
              <w:t>57,875</w:t>
            </w:r>
          </w:p>
        </w:tc>
      </w:tr>
      <w:tr w:rsidR="00F338EE" w:rsidTr="00555796">
        <w:tc>
          <w:tcPr>
            <w:tcW w:w="0" w:type="auto"/>
            <w:vAlign w:val="center"/>
          </w:tcPr>
          <w:p w:rsidR="00F338EE" w:rsidRDefault="00F338EE" w:rsidP="00555796">
            <w:pPr>
              <w:pStyle w:val="a7"/>
              <w:spacing w:line="360" w:lineRule="auto"/>
              <w:ind w:left="0"/>
              <w:rPr>
                <w:rFonts w:eastAsiaTheme="minorEastAsia" w:cs="David" w:hint="cs"/>
                <w:sz w:val="24"/>
                <w:szCs w:val="24"/>
                <w:rtl/>
              </w:rPr>
            </w:pPr>
          </w:p>
        </w:tc>
        <w:tc>
          <w:tcPr>
            <w:tcW w:w="0" w:type="auto"/>
            <w:vAlign w:val="center"/>
          </w:tcPr>
          <w:p w:rsidR="00F338EE" w:rsidRDefault="00585769" w:rsidP="00555796">
            <w:pPr>
              <w:pStyle w:val="a7"/>
              <w:spacing w:line="360" w:lineRule="auto"/>
              <w:ind w:left="0"/>
              <w:rPr>
                <w:rFonts w:eastAsiaTheme="minorEastAsia" w:cs="David" w:hint="cs"/>
                <w:sz w:val="24"/>
                <w:szCs w:val="24"/>
                <w:rtl/>
              </w:rPr>
            </w:pPr>
            <w:r>
              <w:rPr>
                <w:rFonts w:eastAsiaTheme="minorEastAsia" w:cs="David" w:hint="cs"/>
                <w:sz w:val="24"/>
                <w:szCs w:val="24"/>
                <w:rtl/>
              </w:rPr>
              <w:t>59</w:t>
            </w:r>
            <w:r w:rsidR="00F338EE">
              <w:rPr>
                <w:rFonts w:eastAsiaTheme="minorEastAsia" w:cs="David" w:hint="cs"/>
                <w:sz w:val="24"/>
                <w:szCs w:val="24"/>
                <w:rtl/>
              </w:rPr>
              <w:t>,000</w:t>
            </w:r>
          </w:p>
        </w:tc>
      </w:tr>
    </w:tbl>
    <w:p w:rsidR="00585769" w:rsidRDefault="00585769" w:rsidP="002564D2">
      <w:pPr>
        <w:pStyle w:val="a7"/>
        <w:numPr>
          <w:ilvl w:val="0"/>
          <w:numId w:val="10"/>
        </w:numPr>
        <w:spacing w:line="360" w:lineRule="auto"/>
        <w:jc w:val="both"/>
        <w:rPr>
          <w:rFonts w:eastAsiaTheme="minorEastAsia" w:cs="David" w:hint="cs"/>
          <w:sz w:val="24"/>
          <w:szCs w:val="24"/>
        </w:rPr>
      </w:pPr>
      <w:r>
        <w:rPr>
          <w:rFonts w:eastAsiaTheme="minorEastAsia" w:cs="David" w:hint="cs"/>
          <w:sz w:val="24"/>
          <w:szCs w:val="24"/>
          <w:rtl/>
        </w:rPr>
        <w:t>31/12/09</w:t>
      </w:r>
    </w:p>
    <w:p w:rsidR="00585769" w:rsidRDefault="00585769" w:rsidP="00585769">
      <w:pPr>
        <w:pStyle w:val="a7"/>
        <w:spacing w:line="360" w:lineRule="auto"/>
        <w:jc w:val="both"/>
        <w:rPr>
          <w:rFonts w:eastAsiaTheme="minorEastAsia" w:cs="David"/>
          <w:sz w:val="24"/>
          <w:szCs w:val="24"/>
        </w:rPr>
      </w:pPr>
      <w:r>
        <w:rPr>
          <w:rFonts w:eastAsiaTheme="minorEastAsia" w:cs="David" w:hint="cs"/>
          <w:sz w:val="24"/>
          <w:szCs w:val="24"/>
          <w:rtl/>
        </w:rPr>
        <w:t xml:space="preserve">בכל תאריך שבו נתון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יש לבדוק, ירידת ערך </w:t>
      </w:r>
      <w:proofErr w:type="spellStart"/>
      <w:r>
        <w:rPr>
          <w:rFonts w:eastAsiaTheme="minorEastAsia" w:cs="David" w:hint="cs"/>
          <w:sz w:val="24"/>
          <w:szCs w:val="24"/>
          <w:rtl/>
        </w:rPr>
        <w:t>לע"ע</w:t>
      </w:r>
      <w:proofErr w:type="spellEnd"/>
      <w:r>
        <w:rPr>
          <w:rFonts w:eastAsiaTheme="minorEastAsia" w:cs="David" w:hint="cs"/>
          <w:sz w:val="24"/>
          <w:szCs w:val="24"/>
          <w:rtl/>
        </w:rPr>
        <w:t xml:space="preserve"> באופן הבא</w:t>
      </w:r>
      <w:r>
        <w:rPr>
          <w:rFonts w:eastAsiaTheme="minorEastAsia" w:cs="David" w:hint="cs"/>
          <w:sz w:val="24"/>
          <w:szCs w:val="24"/>
        </w:rPr>
        <w:t xml:space="preserve"> :</w:t>
      </w:r>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701"/>
        <w:gridCol w:w="3598"/>
      </w:tblGrid>
      <w:tr w:rsidR="00585769" w:rsidTr="00585769">
        <w:tc>
          <w:tcPr>
            <w:tcW w:w="0" w:type="auto"/>
          </w:tcPr>
          <w:p w:rsidR="00585769" w:rsidRDefault="00585769"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585769" w:rsidRDefault="00585769"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3,000</w:t>
            </w:r>
          </w:p>
        </w:tc>
        <w:tc>
          <w:tcPr>
            <w:tcW w:w="0" w:type="auto"/>
          </w:tcPr>
          <w:p w:rsidR="00585769" w:rsidRPr="00E05B01" w:rsidRDefault="00585769" w:rsidP="00585769">
            <w:pPr>
              <w:pStyle w:val="a7"/>
              <w:bidi w:val="0"/>
              <w:spacing w:line="360" w:lineRule="auto"/>
              <w:ind w:left="0"/>
              <w:jc w:val="right"/>
              <w:rPr>
                <w:rFonts w:ascii="Calibri" w:eastAsia="Calibri" w:hAnsi="Calibri" w:cs="David"/>
                <w:i/>
                <w:sz w:val="20"/>
                <w:szCs w:val="20"/>
              </w:rPr>
            </w:pPr>
            <m:oMathPara>
              <m:oMathParaPr>
                <m:jc m:val="right"/>
              </m:oMathParaPr>
              <m:oMath>
                <m:r>
                  <w:rPr>
                    <w:rFonts w:ascii="Cambria Math" w:eastAsia="Calibri" w:hAnsi="Cambria Math" w:cs="David"/>
                    <w:sz w:val="20"/>
                    <w:szCs w:val="20"/>
                  </w:rPr>
                  <m:t>2,250*</m:t>
                </m:r>
                <m:f>
                  <m:fPr>
                    <m:ctrlPr>
                      <w:rPr>
                        <w:rFonts w:ascii="Cambria Math" w:eastAsia="Calibri" w:hAnsi="Cambria Math" w:cs="David"/>
                        <w:i/>
                        <w:sz w:val="20"/>
                        <w:szCs w:val="20"/>
                      </w:rPr>
                    </m:ctrlPr>
                  </m:fPr>
                  <m:num>
                    <m:r>
                      <w:rPr>
                        <w:rFonts w:ascii="Cambria Math" w:eastAsia="Calibri" w:hAnsi="Cambria Math" w:cs="David"/>
                        <w:sz w:val="20"/>
                        <w:szCs w:val="20"/>
                      </w:rPr>
                      <m:t>8</m:t>
                    </m:r>
                  </m:num>
                  <m:den>
                    <m:r>
                      <w:rPr>
                        <w:rFonts w:ascii="Cambria Math" w:eastAsia="Calibri" w:hAnsi="Cambria Math" w:cs="David"/>
                        <w:sz w:val="20"/>
                        <w:szCs w:val="20"/>
                      </w:rPr>
                      <m:t>9</m:t>
                    </m:r>
                  </m:den>
                </m:f>
                <m:r>
                  <w:rPr>
                    <w:rFonts w:ascii="Cambria Math" w:eastAsia="Calibri" w:hAnsi="Cambria Math" w:cs="David"/>
                    <w:sz w:val="20"/>
                    <w:szCs w:val="20"/>
                  </w:rPr>
                  <m:t>+1,125*</m:t>
                </m:r>
                <m:f>
                  <m:fPr>
                    <m:ctrlPr>
                      <w:rPr>
                        <w:rFonts w:ascii="Cambria Math" w:eastAsia="Calibri" w:hAnsi="Cambria Math" w:cs="David"/>
                        <w:i/>
                        <w:sz w:val="20"/>
                        <w:szCs w:val="20"/>
                      </w:rPr>
                    </m:ctrlPr>
                  </m:fPr>
                  <m:num>
                    <m:r>
                      <w:rPr>
                        <w:rFonts w:ascii="Cambria Math" w:eastAsia="Calibri" w:hAnsi="Cambria Math" w:cs="David"/>
                        <w:sz w:val="20"/>
                        <w:szCs w:val="20"/>
                      </w:rPr>
                      <m:t>8</m:t>
                    </m:r>
                  </m:num>
                  <m:den>
                    <m:r>
                      <w:rPr>
                        <w:rFonts w:ascii="Cambria Math" w:eastAsia="Calibri" w:hAnsi="Cambria Math" w:cs="David"/>
                        <w:sz w:val="20"/>
                        <w:szCs w:val="20"/>
                      </w:rPr>
                      <m:t>9</m:t>
                    </m:r>
                  </m:den>
                </m:f>
                <m:r>
                  <w:rPr>
                    <w:rFonts w:ascii="Cambria Math" w:eastAsia="Calibri" w:hAnsi="Cambria Math" w:cs="David"/>
                    <w:sz w:val="20"/>
                    <w:szCs w:val="20"/>
                  </w:rPr>
                  <m:t>=</m:t>
                </m:r>
              </m:oMath>
            </m:oMathPara>
          </w:p>
        </w:tc>
      </w:tr>
      <w:tr w:rsidR="00585769" w:rsidTr="00585769">
        <w:tc>
          <w:tcPr>
            <w:tcW w:w="0" w:type="auto"/>
          </w:tcPr>
          <w:p w:rsidR="00585769" w:rsidRDefault="00585769"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585769" w:rsidRDefault="00585769"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585769" w:rsidRDefault="00585769" w:rsidP="00585769">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585769" w:rsidRDefault="00585769" w:rsidP="00585769">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585769" w:rsidRPr="00F338EE" w:rsidRDefault="00585769" w:rsidP="00585769">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8</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=80,000</m:t>
              </m:r>
            </m:oMath>
          </w:p>
          <w:p w:rsidR="00585769" w:rsidRDefault="00585769" w:rsidP="00585769">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70,000</w:t>
            </w:r>
          </w:p>
          <w:p w:rsidR="00585769" w:rsidRDefault="00585769" w:rsidP="00585769">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585769" w:rsidRDefault="00585769" w:rsidP="00585769">
            <w:pPr>
              <w:pStyle w:val="a7"/>
              <w:spacing w:line="360" w:lineRule="auto"/>
              <w:ind w:left="0"/>
              <w:rPr>
                <w:rFonts w:eastAsiaTheme="minorEastAsia" w:cs="David"/>
                <w:sz w:val="20"/>
                <w:szCs w:val="20"/>
                <w:rtl/>
              </w:rPr>
            </w:pPr>
            <w:r>
              <w:rPr>
                <w:rFonts w:eastAsiaTheme="minorEastAsia" w:cs="David" w:hint="cs"/>
                <w:sz w:val="20"/>
                <w:szCs w:val="20"/>
                <w:rtl/>
              </w:rPr>
              <w:t xml:space="preserve">ע"מ </w:t>
            </w:r>
            <m:oMath>
              <m:f>
                <m:fPr>
                  <m:ctrlPr>
                    <w:rPr>
                      <w:rFonts w:ascii="Cambria Math" w:eastAsiaTheme="minorEastAsia" w:hAnsi="Cambria Math" w:cs="David"/>
                      <w:i/>
                      <w:sz w:val="20"/>
                      <w:szCs w:val="20"/>
                    </w:rPr>
                  </m:ctrlPr>
                </m:fPr>
                <m:num>
                  <m:r>
                    <m:rPr>
                      <m:sty m:val="p"/>
                    </m:rPr>
                    <w:rPr>
                      <w:rFonts w:ascii="Cambria Math" w:eastAsiaTheme="minorEastAsia" w:hAnsi="Cambria Math" w:cs="David"/>
                      <w:sz w:val="20"/>
                      <w:szCs w:val="20"/>
                    </w:rPr>
                    <m:t>30%*120</m:t>
                  </m:r>
                  <m:r>
                    <w:rPr>
                      <w:rFonts w:ascii="Cambria Math" w:eastAsiaTheme="minorEastAsia" w:hAnsi="Cambria Math" w:cs="David"/>
                      <w:sz w:val="20"/>
                      <w:szCs w:val="20"/>
                    </w:rPr>
                    <m:t>,000*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8</m:t>
                      </m:r>
                    </m:num>
                    <m:den>
                      <m:r>
                        <w:rPr>
                          <w:rFonts w:ascii="Cambria Math" w:eastAsiaTheme="minorEastAsia" w:hAnsi="Cambria Math" w:cs="David"/>
                          <w:sz w:val="20"/>
                          <w:szCs w:val="20"/>
                        </w:rPr>
                        <m:t>10</m:t>
                      </m:r>
                    </m:den>
                  </m:f>
                  <m:r>
                    <w:rPr>
                      <w:rFonts w:ascii="Cambria Math" w:eastAsiaTheme="minorEastAsia" w:hAnsi="Cambria Math" w:cs="David"/>
                      <w:sz w:val="20"/>
                      <w:szCs w:val="20"/>
                    </w:rPr>
                    <m:t>+10%*105,000*</m:t>
                  </m:r>
                  <m:f>
                    <m:fPr>
                      <m:ctrlPr>
                        <w:rPr>
                          <w:rFonts w:ascii="Cambria Math" w:eastAsiaTheme="minorEastAsia" w:hAnsi="Cambria Math" w:cs="David"/>
                          <w:i/>
                          <w:sz w:val="20"/>
                          <w:szCs w:val="20"/>
                        </w:rPr>
                      </m:ctrlPr>
                    </m:fPr>
                    <m:num>
                      <m:r>
                        <w:rPr>
                          <w:rFonts w:ascii="Cambria Math" w:eastAsiaTheme="minorEastAsia" w:hAnsi="Cambria Math" w:cs="David"/>
                          <w:sz w:val="20"/>
                          <w:szCs w:val="20"/>
                        </w:rPr>
                        <m:t>8</m:t>
                      </m:r>
                    </m:num>
                    <m:den>
                      <m:r>
                        <w:rPr>
                          <w:rFonts w:ascii="Cambria Math" w:eastAsiaTheme="minorEastAsia" w:hAnsi="Cambria Math" w:cs="David"/>
                          <w:sz w:val="20"/>
                          <w:szCs w:val="20"/>
                        </w:rPr>
                        <m:t>9</m:t>
                      </m:r>
                    </m:den>
                  </m:f>
                </m:num>
                <m:den>
                  <m:r>
                    <w:rPr>
                      <w:rFonts w:ascii="Cambria Math" w:eastAsiaTheme="minorEastAsia" w:hAnsi="Cambria Math" w:cs="David"/>
                      <w:sz w:val="20"/>
                      <w:szCs w:val="20"/>
                    </w:rPr>
                    <m:t>40%</m:t>
                  </m:r>
                </m:den>
              </m:f>
              <m:r>
                <w:rPr>
                  <w:rFonts w:ascii="Cambria Math" w:eastAsiaTheme="minorEastAsia" w:hAnsi="Cambria Math" w:cs="David"/>
                  <w:sz w:val="20"/>
                  <w:szCs w:val="20"/>
                </w:rPr>
                <m:t>=95,333</m:t>
              </m:r>
            </m:oMath>
          </w:p>
          <w:p w:rsidR="00585769" w:rsidRPr="00F338EE" w:rsidRDefault="00585769" w:rsidP="00585769">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lastRenderedPageBreak/>
              <w:t>סב"ה</w:t>
            </w:r>
            <w:proofErr w:type="spellEnd"/>
            <w:r>
              <w:rPr>
                <w:rFonts w:eastAsiaTheme="minorEastAsia" w:cs="David" w:hint="cs"/>
                <w:i/>
                <w:sz w:val="20"/>
                <w:szCs w:val="20"/>
                <w:rtl/>
              </w:rPr>
              <w:t xml:space="preserve"> 70,000</w:t>
            </w:r>
          </w:p>
          <w:p w:rsidR="00585769" w:rsidRPr="000672D1" w:rsidRDefault="00585769" w:rsidP="00585769">
            <w:pPr>
              <w:pStyle w:val="a7"/>
              <w:bidi w:val="0"/>
              <w:spacing w:line="360" w:lineRule="auto"/>
              <w:ind w:left="0"/>
              <w:jc w:val="right"/>
              <w:rPr>
                <w:rFonts w:eastAsiaTheme="minorEastAsia" w:cs="David" w:hint="cs"/>
                <w:i/>
                <w:sz w:val="20"/>
                <w:szCs w:val="20"/>
                <w:rtl/>
              </w:rPr>
            </w:pPr>
            <m:oMathPara>
              <m:oMath>
                <m:r>
                  <w:rPr>
                    <w:rFonts w:ascii="Cambria Math" w:eastAsiaTheme="minorEastAsia" w:hAnsi="Cambria Math" w:cs="David"/>
                    <w:sz w:val="20"/>
                    <w:szCs w:val="20"/>
                  </w:rPr>
                  <m:t>30%*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70,000-70,000</m:t>
                    </m:r>
                  </m:e>
                </m:d>
                <m:r>
                  <w:rPr>
                    <w:rFonts w:ascii="Cambria Math" w:eastAsiaTheme="minorEastAsia" w:hAnsi="Cambria Math" w:cs="David"/>
                    <w:sz w:val="20"/>
                    <w:szCs w:val="20"/>
                  </w:rPr>
                  <m:t>*0.75=0</m:t>
                </m:r>
              </m:oMath>
            </m:oMathPara>
          </w:p>
        </w:tc>
      </w:tr>
      <w:tr w:rsidR="00585769" w:rsidTr="00585769">
        <w:tc>
          <w:tcPr>
            <w:tcW w:w="0" w:type="auto"/>
          </w:tcPr>
          <w:p w:rsidR="00585769" w:rsidRDefault="00585769" w:rsidP="00555796">
            <w:pPr>
              <w:pStyle w:val="a7"/>
              <w:spacing w:line="360" w:lineRule="auto"/>
              <w:ind w:left="0"/>
              <w:jc w:val="both"/>
              <w:rPr>
                <w:rFonts w:eastAsiaTheme="minorEastAsia" w:cs="David" w:hint="cs"/>
                <w:sz w:val="24"/>
                <w:szCs w:val="24"/>
                <w:rtl/>
              </w:rPr>
            </w:pPr>
          </w:p>
        </w:tc>
        <w:tc>
          <w:tcPr>
            <w:tcW w:w="0" w:type="auto"/>
          </w:tcPr>
          <w:p w:rsidR="00585769" w:rsidRDefault="00585769"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3,000</w:t>
            </w:r>
          </w:p>
        </w:tc>
        <w:tc>
          <w:tcPr>
            <w:tcW w:w="0" w:type="auto"/>
          </w:tcPr>
          <w:p w:rsidR="00585769" w:rsidRDefault="00585769" w:rsidP="00555796">
            <w:pPr>
              <w:pStyle w:val="a7"/>
              <w:spacing w:line="360" w:lineRule="auto"/>
              <w:ind w:left="0"/>
              <w:jc w:val="both"/>
              <w:rPr>
                <w:rFonts w:eastAsiaTheme="minorEastAsia" w:cs="David" w:hint="cs"/>
                <w:sz w:val="20"/>
                <w:szCs w:val="20"/>
                <w:rtl/>
              </w:rPr>
            </w:pPr>
          </w:p>
        </w:tc>
      </w:tr>
    </w:tbl>
    <w:p w:rsidR="00966AB4" w:rsidRDefault="00966AB4" w:rsidP="00585769">
      <w:pPr>
        <w:pStyle w:val="a7"/>
        <w:spacing w:line="360" w:lineRule="auto"/>
        <w:jc w:val="both"/>
        <w:rPr>
          <w:rFonts w:eastAsiaTheme="minorEastAsia" w:cs="David" w:hint="cs"/>
          <w:sz w:val="24"/>
          <w:szCs w:val="24"/>
          <w:rtl/>
        </w:rPr>
      </w:pPr>
    </w:p>
    <w:p w:rsidR="00585769" w:rsidRDefault="00585769"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585769" w:rsidRDefault="00585769" w:rsidP="00585769">
      <w:pPr>
        <w:pStyle w:val="a7"/>
        <w:spacing w:line="360" w:lineRule="auto"/>
        <w:jc w:val="both"/>
        <w:rPr>
          <w:rFonts w:eastAsiaTheme="minorEastAsia" w:cs="David"/>
          <w:sz w:val="24"/>
          <w:szCs w:val="24"/>
          <w:rtl/>
        </w:rPr>
      </w:pPr>
    </w:p>
    <w:p w:rsidR="00585769" w:rsidRDefault="00585769" w:rsidP="00585769">
      <w:pPr>
        <w:pStyle w:val="a7"/>
        <w:spacing w:line="360" w:lineRule="auto"/>
        <w:jc w:val="both"/>
        <w:rPr>
          <w:rFonts w:eastAsiaTheme="minorEastAsia" w:cs="David"/>
          <w:sz w:val="24"/>
          <w:szCs w:val="24"/>
          <w:rtl/>
        </w:rPr>
      </w:pPr>
    </w:p>
    <w:p w:rsidR="00585769" w:rsidRDefault="00585769"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0672D1" w:rsidRDefault="000672D1" w:rsidP="00585769">
      <w:pPr>
        <w:pStyle w:val="a7"/>
        <w:spacing w:line="360" w:lineRule="auto"/>
        <w:jc w:val="both"/>
        <w:rPr>
          <w:rFonts w:eastAsiaTheme="minorEastAsia" w:cs="David"/>
          <w:sz w:val="24"/>
          <w:szCs w:val="24"/>
          <w:rtl/>
        </w:rPr>
      </w:pPr>
    </w:p>
    <w:p w:rsidR="00585769" w:rsidRPr="00A50843" w:rsidRDefault="00585769" w:rsidP="00585769">
      <w:pPr>
        <w:spacing w:line="360" w:lineRule="auto"/>
        <w:jc w:val="both"/>
        <w:rPr>
          <w:rFonts w:eastAsiaTheme="minorEastAsia" w:cs="David"/>
          <w:b/>
          <w:bCs/>
          <w:sz w:val="24"/>
          <w:szCs w:val="24"/>
          <w:u w:val="single"/>
          <w:rtl/>
        </w:rPr>
      </w:pPr>
      <w:r w:rsidRPr="00A50843">
        <w:rPr>
          <w:rFonts w:eastAsiaTheme="minorEastAsia" w:cs="David" w:hint="cs"/>
          <w:b/>
          <w:bCs/>
          <w:sz w:val="24"/>
          <w:szCs w:val="24"/>
          <w:u w:val="single"/>
          <w:rtl/>
        </w:rPr>
        <w:lastRenderedPageBreak/>
        <w:t xml:space="preserve">דוגמא מספר 41- עודף עלות וירידת ערך נכסים </w:t>
      </w:r>
    </w:p>
    <w:p w:rsidR="00A50843" w:rsidRPr="00A50843" w:rsidRDefault="00A50843" w:rsidP="00585769">
      <w:pPr>
        <w:spacing w:line="360" w:lineRule="auto"/>
        <w:jc w:val="both"/>
        <w:rPr>
          <w:rFonts w:eastAsiaTheme="minorEastAsia" w:cs="David" w:hint="cs"/>
          <w:sz w:val="24"/>
          <w:szCs w:val="24"/>
          <w:rtl/>
        </w:rPr>
      </w:pPr>
      <w:r w:rsidRPr="00A50843">
        <w:rPr>
          <w:rFonts w:eastAsiaTheme="minorEastAsia" w:cs="David" w:hint="cs"/>
          <w:sz w:val="24"/>
          <w:szCs w:val="24"/>
          <w:rtl/>
        </w:rPr>
        <w:t>ביום 01/01/08 רכשה חברה א' 40% ממניות חברה ב' .</w:t>
      </w:r>
    </w:p>
    <w:p w:rsidR="00A50843" w:rsidRDefault="00A50843" w:rsidP="00585769">
      <w:pPr>
        <w:spacing w:line="360" w:lineRule="auto"/>
        <w:jc w:val="both"/>
        <w:rPr>
          <w:rFonts w:eastAsiaTheme="minorEastAsia" w:cs="David"/>
          <w:sz w:val="24"/>
          <w:szCs w:val="24"/>
          <w:rtl/>
        </w:rPr>
      </w:pPr>
      <w:r w:rsidRPr="00A50843">
        <w:rPr>
          <w:rFonts w:eastAsiaTheme="minorEastAsia" w:cs="David" w:hint="cs"/>
          <w:sz w:val="24"/>
          <w:szCs w:val="24"/>
          <w:rtl/>
        </w:rPr>
        <w:t xml:space="preserve">באותו יום בספרי ב' מכונה שעלותה המופחתת 100,000 </w:t>
      </w:r>
      <w:r w:rsidRPr="00A50843">
        <w:rPr>
          <w:rFonts w:eastAsiaTheme="minorEastAsia" w:cs="David" w:hint="eastAsia"/>
          <w:sz w:val="24"/>
          <w:szCs w:val="24"/>
          <w:rtl/>
        </w:rPr>
        <w:t>₪</w:t>
      </w:r>
      <w:r w:rsidRPr="00A50843">
        <w:rPr>
          <w:rFonts w:eastAsiaTheme="minorEastAsia" w:cs="David" w:hint="cs"/>
          <w:sz w:val="24"/>
          <w:szCs w:val="24"/>
          <w:rtl/>
        </w:rPr>
        <w:t xml:space="preserve"> ושוויה ההוגן 80,000 </w:t>
      </w:r>
      <w:r w:rsidRPr="00A50843">
        <w:rPr>
          <w:rFonts w:eastAsiaTheme="minorEastAsia" w:cs="David" w:hint="eastAsia"/>
          <w:sz w:val="24"/>
          <w:szCs w:val="24"/>
          <w:rtl/>
        </w:rPr>
        <w:t>₪</w:t>
      </w:r>
      <w:r w:rsidRPr="00A50843">
        <w:rPr>
          <w:rFonts w:eastAsiaTheme="minorEastAsia" w:cs="David" w:hint="cs"/>
          <w:sz w:val="24"/>
          <w:szCs w:val="24"/>
          <w:rtl/>
        </w:rPr>
        <w:t xml:space="preserve"> יתרת חייה 10 שנים</w:t>
      </w:r>
      <w:r>
        <w:rPr>
          <w:rFonts w:eastAsiaTheme="minorEastAsia" w:cs="David" w:hint="cs"/>
          <w:sz w:val="24"/>
          <w:szCs w:val="24"/>
          <w:rtl/>
        </w:rPr>
        <w:t>.</w:t>
      </w:r>
    </w:p>
    <w:p w:rsidR="00A50843" w:rsidRDefault="00A50843" w:rsidP="00585769">
      <w:pPr>
        <w:spacing w:line="360" w:lineRule="auto"/>
        <w:jc w:val="both"/>
        <w:rPr>
          <w:rFonts w:eastAsiaTheme="minorEastAsia" w:cs="David"/>
          <w:sz w:val="24"/>
          <w:szCs w:val="24"/>
          <w:rtl/>
        </w:rPr>
      </w:pPr>
      <w:r>
        <w:rPr>
          <w:rFonts w:eastAsiaTheme="minorEastAsia" w:cs="David" w:hint="cs"/>
          <w:sz w:val="24"/>
          <w:szCs w:val="24"/>
          <w:rtl/>
        </w:rPr>
        <w:t>כתוצאה מסימנים לירידת ערך או עליית ערך נמדד סכום ההשבה של המכונה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1036"/>
      </w:tblGrid>
      <w:tr w:rsidR="00A50843" w:rsidTr="00A50843">
        <w:tc>
          <w:tcPr>
            <w:tcW w:w="0" w:type="auto"/>
            <w:vAlign w:val="center"/>
          </w:tcPr>
          <w:p w:rsidR="00A50843" w:rsidRDefault="00A50843" w:rsidP="00A50843">
            <w:pPr>
              <w:spacing w:line="360" w:lineRule="auto"/>
              <w:rPr>
                <w:rFonts w:eastAsiaTheme="minorEastAsia" w:cs="David" w:hint="cs"/>
                <w:sz w:val="24"/>
                <w:szCs w:val="24"/>
                <w:rtl/>
              </w:rPr>
            </w:pPr>
            <w:r>
              <w:rPr>
                <w:rFonts w:eastAsiaTheme="minorEastAsia" w:cs="David" w:hint="cs"/>
                <w:sz w:val="24"/>
                <w:szCs w:val="24"/>
                <w:rtl/>
              </w:rPr>
              <w:t xml:space="preserve">תאריך </w:t>
            </w:r>
          </w:p>
        </w:tc>
        <w:tc>
          <w:tcPr>
            <w:tcW w:w="0" w:type="auto"/>
            <w:vAlign w:val="center"/>
          </w:tcPr>
          <w:p w:rsidR="00A50843" w:rsidRDefault="00A50843" w:rsidP="00A50843">
            <w:pPr>
              <w:spacing w:line="360" w:lineRule="auto"/>
              <w:rPr>
                <w:rFonts w:eastAsiaTheme="minorEastAsia" w:cs="David" w:hint="cs"/>
                <w:sz w:val="24"/>
                <w:szCs w:val="24"/>
                <w:rtl/>
              </w:rPr>
            </w:pPr>
            <w:proofErr w:type="spellStart"/>
            <w:r>
              <w:rPr>
                <w:rFonts w:eastAsiaTheme="minorEastAsia" w:cs="David" w:hint="cs"/>
                <w:sz w:val="24"/>
                <w:szCs w:val="24"/>
                <w:rtl/>
              </w:rPr>
              <w:t>סב"ה</w:t>
            </w:r>
            <w:proofErr w:type="spellEnd"/>
            <w:r>
              <w:rPr>
                <w:rFonts w:eastAsiaTheme="minorEastAsia" w:cs="David" w:hint="cs"/>
                <w:sz w:val="24"/>
                <w:szCs w:val="24"/>
                <w:rtl/>
              </w:rPr>
              <w:t xml:space="preserve"> </w:t>
            </w:r>
          </w:p>
        </w:tc>
      </w:tr>
      <w:tr w:rsidR="00A50843" w:rsidTr="00A50843">
        <w:tc>
          <w:tcPr>
            <w:tcW w:w="0" w:type="auto"/>
            <w:vAlign w:val="center"/>
          </w:tcPr>
          <w:p w:rsidR="00A50843" w:rsidRDefault="00A50843" w:rsidP="00A50843">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A50843" w:rsidRDefault="00A50843" w:rsidP="00A50843">
            <w:pPr>
              <w:spacing w:line="360" w:lineRule="auto"/>
              <w:rPr>
                <w:rFonts w:eastAsiaTheme="minorEastAsia" w:cs="David" w:hint="cs"/>
                <w:sz w:val="24"/>
                <w:szCs w:val="24"/>
                <w:rtl/>
              </w:rPr>
            </w:pPr>
            <w:r>
              <w:rPr>
                <w:rFonts w:eastAsiaTheme="minorEastAsia" w:cs="David" w:hint="cs"/>
                <w:sz w:val="24"/>
                <w:szCs w:val="24"/>
                <w:rtl/>
              </w:rPr>
              <w:t xml:space="preserve">85,000 </w:t>
            </w:r>
            <w:r>
              <w:rPr>
                <w:rFonts w:eastAsiaTheme="minorEastAsia" w:cs="David" w:hint="eastAsia"/>
                <w:sz w:val="24"/>
                <w:szCs w:val="24"/>
                <w:rtl/>
              </w:rPr>
              <w:t>₪</w:t>
            </w:r>
            <w:r>
              <w:rPr>
                <w:rFonts w:eastAsiaTheme="minorEastAsia" w:cs="David" w:hint="cs"/>
                <w:sz w:val="24"/>
                <w:szCs w:val="24"/>
                <w:rtl/>
              </w:rPr>
              <w:t xml:space="preserve"> </w:t>
            </w:r>
          </w:p>
        </w:tc>
      </w:tr>
    </w:tbl>
    <w:p w:rsidR="00A50843" w:rsidRPr="00A50843" w:rsidRDefault="00A50843" w:rsidP="00585769">
      <w:pPr>
        <w:spacing w:line="360" w:lineRule="auto"/>
        <w:jc w:val="both"/>
        <w:rPr>
          <w:rFonts w:eastAsiaTheme="minorEastAsia" w:cs="David"/>
          <w:b/>
          <w:bCs/>
          <w:sz w:val="24"/>
          <w:szCs w:val="24"/>
          <w:rtl/>
        </w:rPr>
      </w:pPr>
      <w:r w:rsidRPr="00A50843">
        <w:rPr>
          <w:rFonts w:eastAsiaTheme="minorEastAsia" w:cs="David" w:hint="cs"/>
          <w:sz w:val="24"/>
          <w:szCs w:val="24"/>
          <w:rtl/>
        </w:rPr>
        <w:t xml:space="preserve"> </w:t>
      </w:r>
      <w:r>
        <w:rPr>
          <w:rFonts w:eastAsiaTheme="minorEastAsia" w:cs="David" w:hint="cs"/>
          <w:b/>
          <w:bCs/>
          <w:sz w:val="24"/>
          <w:szCs w:val="24"/>
          <w:rtl/>
        </w:rPr>
        <w:t xml:space="preserve">נדרש : חישוב ע"ע והפחתה לשנת 2008 </w:t>
      </w:r>
    </w:p>
    <w:p w:rsidR="00585769" w:rsidRDefault="00585769" w:rsidP="00585769">
      <w:pPr>
        <w:pStyle w:val="a7"/>
        <w:spacing w:line="360" w:lineRule="auto"/>
        <w:jc w:val="both"/>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48"/>
        <w:gridCol w:w="3265"/>
      </w:tblGrid>
      <w:tr w:rsidR="00585769" w:rsidTr="00555796">
        <w:tc>
          <w:tcPr>
            <w:tcW w:w="0" w:type="auto"/>
            <w:vAlign w:val="center"/>
          </w:tcPr>
          <w:p w:rsidR="00585769" w:rsidRDefault="00585769" w:rsidP="00555796">
            <w:pPr>
              <w:pStyle w:val="a7"/>
              <w:spacing w:line="360" w:lineRule="auto"/>
              <w:ind w:left="0"/>
              <w:rPr>
                <w:rFonts w:eastAsiaTheme="minorEastAsia" w:cs="David" w:hint="cs"/>
                <w:sz w:val="24"/>
                <w:szCs w:val="24"/>
                <w:rtl/>
              </w:rPr>
            </w:pPr>
            <w:r>
              <w:rPr>
                <w:rFonts w:eastAsiaTheme="minorEastAsia" w:cs="David" w:hint="cs"/>
                <w:sz w:val="24"/>
                <w:szCs w:val="24"/>
                <w:rtl/>
              </w:rPr>
              <w:t>ייחוס</w:t>
            </w:r>
          </w:p>
        </w:tc>
        <w:tc>
          <w:tcPr>
            <w:tcW w:w="0" w:type="auto"/>
            <w:vAlign w:val="center"/>
          </w:tcPr>
          <w:p w:rsidR="00585769" w:rsidRDefault="00585769" w:rsidP="00555796">
            <w:pPr>
              <w:pStyle w:val="a7"/>
              <w:spacing w:line="360" w:lineRule="auto"/>
              <w:ind w:left="0"/>
              <w:rPr>
                <w:rFonts w:eastAsiaTheme="minorEastAsia" w:cs="David" w:hint="cs"/>
                <w:sz w:val="24"/>
                <w:szCs w:val="24"/>
                <w:rtl/>
              </w:rPr>
            </w:pPr>
            <w:r>
              <w:rPr>
                <w:rFonts w:eastAsiaTheme="minorEastAsia" w:cs="David" w:hint="cs"/>
                <w:sz w:val="24"/>
                <w:szCs w:val="24"/>
                <w:rtl/>
              </w:rPr>
              <w:t>01/01/08</w:t>
            </w:r>
          </w:p>
        </w:tc>
      </w:tr>
      <w:tr w:rsidR="00585769" w:rsidRPr="00966AB4" w:rsidTr="00555796">
        <w:tc>
          <w:tcPr>
            <w:tcW w:w="0" w:type="auto"/>
            <w:vAlign w:val="center"/>
          </w:tcPr>
          <w:p w:rsidR="00585769" w:rsidRDefault="00585769" w:rsidP="00555796">
            <w:pPr>
              <w:pStyle w:val="a7"/>
              <w:spacing w:line="360" w:lineRule="auto"/>
              <w:ind w:left="0"/>
              <w:rPr>
                <w:rFonts w:eastAsiaTheme="minorEastAsia" w:cs="David" w:hint="cs"/>
                <w:sz w:val="24"/>
                <w:szCs w:val="24"/>
                <w:rtl/>
              </w:rPr>
            </w:pPr>
            <w:r>
              <w:rPr>
                <w:rFonts w:eastAsiaTheme="minorEastAsia" w:cs="David" w:hint="cs"/>
                <w:sz w:val="24"/>
                <w:szCs w:val="24"/>
                <w:rtl/>
              </w:rPr>
              <w:t>מכונה</w:t>
            </w:r>
          </w:p>
        </w:tc>
        <w:tc>
          <w:tcPr>
            <w:tcW w:w="0" w:type="auto"/>
            <w:vAlign w:val="center"/>
          </w:tcPr>
          <w:p w:rsidR="00585769" w:rsidRPr="00966AB4" w:rsidRDefault="00585769" w:rsidP="00585769">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m:t>
                </m:r>
                <m:r>
                  <w:rPr>
                    <w:rFonts w:ascii="Cambria Math" w:eastAsiaTheme="minorEastAsia" w:hAnsi="Cambria Math" w:cs="David"/>
                    <w:sz w:val="20"/>
                    <w:szCs w:val="20"/>
                  </w:rPr>
                  <m:t>0%*</m:t>
                </m:r>
                <m:r>
                  <m:rPr>
                    <m:sty m:val="p"/>
                  </m:rPr>
                  <w:rPr>
                    <w:rFonts w:ascii="Cambria Math" w:eastAsiaTheme="minorEastAsia" w:hAnsi="Cambria Math" w:cs="David"/>
                    <w:sz w:val="20"/>
                    <w:szCs w:val="20"/>
                  </w:rPr>
                  <m:t>(8,000-100,000)=(8000)</m:t>
                </m:r>
              </m:oMath>
            </m:oMathPara>
          </w:p>
        </w:tc>
      </w:tr>
    </w:tbl>
    <w:p w:rsidR="00585769" w:rsidRDefault="00585769" w:rsidP="00585769">
      <w:pPr>
        <w:pStyle w:val="a7"/>
        <w:spacing w:line="360" w:lineRule="auto"/>
        <w:jc w:val="both"/>
        <w:rPr>
          <w:rFonts w:eastAsiaTheme="minorEastAsia" w:cs="David"/>
          <w:sz w:val="24"/>
          <w:szCs w:val="24"/>
          <w:rtl/>
        </w:rPr>
      </w:pPr>
      <w:r>
        <w:rPr>
          <w:rFonts w:eastAsiaTheme="minorEastAsia" w:cs="David" w:hint="cs"/>
          <w:sz w:val="24"/>
          <w:szCs w:val="24"/>
          <w:rtl/>
        </w:rPr>
        <w:t>הפחתה ל-2008 :</w:t>
      </w:r>
    </w:p>
    <w:p w:rsidR="00585769" w:rsidRPr="00585769" w:rsidRDefault="00585769" w:rsidP="00585769">
      <w:pPr>
        <w:pStyle w:val="a7"/>
        <w:spacing w:line="360" w:lineRule="auto"/>
        <w:jc w:val="both"/>
        <w:rPr>
          <w:rFonts w:eastAsiaTheme="minorEastAsia" w:cs="David"/>
          <w:sz w:val="24"/>
          <w:szCs w:val="24"/>
          <w:rtl/>
        </w:rPr>
      </w:pPr>
      <w:r>
        <w:rPr>
          <w:rFonts w:eastAsiaTheme="minorEastAsia" w:cs="David" w:hint="cs"/>
          <w:sz w:val="24"/>
          <w:szCs w:val="24"/>
          <w:rtl/>
        </w:rPr>
        <w:t xml:space="preserve">כל השנה </w:t>
      </w:r>
      <w:r>
        <w:rPr>
          <w:rFonts w:eastAsiaTheme="minorEastAsia" w:cs="David"/>
          <w:sz w:val="24"/>
          <w:szCs w:val="24"/>
          <w:rtl/>
        </w:rPr>
        <w:t>–</w:t>
      </w:r>
      <w:r>
        <w:rPr>
          <w:rFonts w:eastAsiaTheme="minorEastAsia" w:cs="David" w:hint="cs"/>
          <w:sz w:val="24"/>
          <w:szCs w:val="24"/>
          <w:rtl/>
        </w:rPr>
        <w:t xml:space="preserve"> הפחתה רגילה </w:t>
      </w:r>
      <m:oMath>
        <m:f>
          <m:fPr>
            <m:ctrlPr>
              <w:rPr>
                <w:rFonts w:ascii="Cambria Math" w:eastAsiaTheme="minorEastAsia" w:hAnsi="Cambria Math" w:cs="David"/>
                <w:sz w:val="24"/>
                <w:szCs w:val="24"/>
              </w:rPr>
            </m:ctrlPr>
          </m:fPr>
          <m:num>
            <m:r>
              <m:rPr>
                <m:sty m:val="p"/>
              </m:rPr>
              <w:rPr>
                <w:rFonts w:ascii="Cambria Math" w:eastAsiaTheme="minorEastAsia" w:hAnsi="Cambria Math" w:cs="David"/>
                <w:sz w:val="24"/>
                <w:szCs w:val="24"/>
              </w:rPr>
              <m:t>800</m:t>
            </m:r>
          </m:num>
          <m:den>
            <m:r>
              <m:rPr>
                <m:sty m:val="p"/>
              </m:rPr>
              <w:rPr>
                <w:rFonts w:ascii="Cambria Math" w:eastAsiaTheme="minorEastAsia" w:hAnsi="Cambria Math" w:cs="David"/>
                <w:sz w:val="24"/>
                <w:szCs w:val="24"/>
              </w:rPr>
              <m:t>10</m:t>
            </m:r>
          </m:den>
        </m:f>
        <m:r>
          <m:rPr>
            <m:sty m:val="p"/>
          </m:rPr>
          <w:rPr>
            <w:rFonts w:ascii="Cambria Math" w:eastAsiaTheme="minorEastAsia" w:hAnsi="Cambria Math" w:cs="David"/>
            <w:sz w:val="24"/>
            <w:szCs w:val="24"/>
          </w:rPr>
          <m:t>=800</m:t>
        </m:r>
      </m:oMath>
    </w:p>
    <w:p w:rsidR="00585769" w:rsidRDefault="00585769" w:rsidP="00585769">
      <w:pPr>
        <w:pStyle w:val="a7"/>
        <w:spacing w:line="360" w:lineRule="auto"/>
        <w:jc w:val="both"/>
        <w:rPr>
          <w:rFonts w:eastAsiaTheme="minorEastAsia" w:cs="David"/>
          <w:sz w:val="24"/>
          <w:szCs w:val="24"/>
          <w:rtl/>
        </w:rPr>
      </w:pPr>
      <w:r>
        <w:rPr>
          <w:rFonts w:eastAsiaTheme="minorEastAsia" w:cs="David" w:hint="cs"/>
          <w:sz w:val="24"/>
          <w:szCs w:val="24"/>
          <w:rtl/>
        </w:rPr>
        <w:t xml:space="preserve">31/12/08 </w:t>
      </w:r>
      <w:r>
        <w:rPr>
          <w:rFonts w:eastAsiaTheme="minorEastAsia" w:cs="David"/>
          <w:sz w:val="24"/>
          <w:szCs w:val="24"/>
          <w:rtl/>
        </w:rPr>
        <w:t>–</w:t>
      </w:r>
      <w:r>
        <w:rPr>
          <w:rFonts w:eastAsiaTheme="minorEastAsia" w:cs="David" w:hint="cs"/>
          <w:sz w:val="24"/>
          <w:szCs w:val="24"/>
          <w:rtl/>
        </w:rPr>
        <w:t xml:space="preserve"> ירידת ערך (1)</w:t>
      </w:r>
      <w:r w:rsidR="00E05B01">
        <w:rPr>
          <w:rFonts w:eastAsiaTheme="minorEastAsia" w:cs="David" w:hint="cs"/>
          <w:sz w:val="24"/>
          <w:szCs w:val="24"/>
          <w:rtl/>
        </w:rPr>
        <w:t xml:space="preserve"> (2,000)</w:t>
      </w:r>
    </w:p>
    <w:p w:rsidR="00E05B01" w:rsidRPr="00E05B01" w:rsidRDefault="00E05B01" w:rsidP="00585769">
      <w:pPr>
        <w:pStyle w:val="a7"/>
        <w:spacing w:line="360" w:lineRule="auto"/>
        <w:jc w:val="both"/>
        <w:rPr>
          <w:rFonts w:eastAsiaTheme="minorEastAsia" w:cs="David"/>
          <w:b/>
          <w:bCs/>
          <w:sz w:val="24"/>
          <w:szCs w:val="24"/>
          <w:rtl/>
        </w:rPr>
      </w:pPr>
      <w:r w:rsidRPr="00E05B01">
        <w:rPr>
          <w:rFonts w:eastAsiaTheme="minorEastAsia" w:cs="David" w:hint="cs"/>
          <w:b/>
          <w:bCs/>
          <w:sz w:val="24"/>
          <w:szCs w:val="24"/>
          <w:rtl/>
        </w:rPr>
        <w:t>ביאורים :</w:t>
      </w:r>
    </w:p>
    <w:p w:rsidR="00E05B01" w:rsidRDefault="00E05B01" w:rsidP="002564D2">
      <w:pPr>
        <w:pStyle w:val="a7"/>
        <w:numPr>
          <w:ilvl w:val="0"/>
          <w:numId w:val="11"/>
        </w:numPr>
        <w:spacing w:line="360" w:lineRule="auto"/>
        <w:jc w:val="both"/>
        <w:rPr>
          <w:rFonts w:eastAsiaTheme="minorEastAsia" w:cs="David" w:hint="cs"/>
          <w:sz w:val="24"/>
          <w:szCs w:val="24"/>
        </w:rPr>
      </w:pPr>
      <w:r>
        <w:rPr>
          <w:rFonts w:eastAsiaTheme="minorEastAsia"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1"/>
        <w:gridCol w:w="3140"/>
      </w:tblGrid>
      <w:tr w:rsidR="00E05B01" w:rsidRP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E05B01" w:rsidRDefault="00E05B01" w:rsidP="00E05B01">
            <w:pPr>
              <w:pStyle w:val="a7"/>
              <w:spacing w:line="360" w:lineRule="auto"/>
              <w:ind w:left="0"/>
              <w:jc w:val="both"/>
              <w:rPr>
                <w:rFonts w:eastAsiaTheme="minorEastAsia" w:cs="David" w:hint="cs"/>
                <w:sz w:val="24"/>
                <w:szCs w:val="24"/>
                <w:rtl/>
              </w:rPr>
            </w:pPr>
            <w:r>
              <w:rPr>
                <w:rFonts w:eastAsiaTheme="minorEastAsia" w:cs="David" w:hint="cs"/>
                <w:sz w:val="24"/>
                <w:szCs w:val="24"/>
                <w:rtl/>
              </w:rPr>
              <w:t>(7,20)</w:t>
            </w:r>
          </w:p>
        </w:tc>
        <w:tc>
          <w:tcPr>
            <w:tcW w:w="0" w:type="auto"/>
          </w:tcPr>
          <w:p w:rsidR="00E05B01" w:rsidRPr="00E05B01" w:rsidRDefault="00E05B01" w:rsidP="00E05B01">
            <w:pPr>
              <w:pStyle w:val="a7"/>
              <w:bidi w:val="0"/>
              <w:spacing w:line="360" w:lineRule="auto"/>
              <w:ind w:left="0"/>
              <w:jc w:val="center"/>
              <w:rPr>
                <w:rFonts w:ascii="Calibri" w:eastAsia="Calibri" w:hAnsi="Calibri" w:cs="David"/>
                <w:i/>
                <w:sz w:val="20"/>
                <w:szCs w:val="20"/>
              </w:rPr>
            </w:pPr>
            <m:oMathPara>
              <m:oMathParaPr>
                <m:jc m:val="right"/>
              </m:oMathParaPr>
              <m:oMath>
                <m:r>
                  <w:rPr>
                    <w:rFonts w:ascii="Cambria Math" w:eastAsia="Calibri" w:hAnsi="Cambria Math" w:cs="David"/>
                    <w:sz w:val="20"/>
                    <w:szCs w:val="20"/>
                  </w:rPr>
                  <m:t>8,000*</m:t>
                </m:r>
                <m:f>
                  <m:fPr>
                    <m:ctrlPr>
                      <w:rPr>
                        <w:rFonts w:ascii="Cambria Math" w:eastAsia="Calibri" w:hAnsi="Cambria Math" w:cs="David"/>
                        <w:i/>
                        <w:sz w:val="20"/>
                        <w:szCs w:val="20"/>
                      </w:rPr>
                    </m:ctrlPr>
                  </m:fPr>
                  <m:num>
                    <m:r>
                      <w:rPr>
                        <w:rFonts w:ascii="Cambria Math" w:eastAsia="Calibri" w:hAnsi="Cambria Math" w:cs="David"/>
                        <w:sz w:val="20"/>
                        <w:szCs w:val="20"/>
                      </w:rPr>
                      <m:t>9</m:t>
                    </m:r>
                  </m:num>
                  <m:den>
                    <m:r>
                      <w:rPr>
                        <w:rFonts w:ascii="Cambria Math" w:eastAsia="Calibri" w:hAnsi="Cambria Math" w:cs="David"/>
                        <w:sz w:val="20"/>
                        <w:szCs w:val="20"/>
                      </w:rPr>
                      <m:t>10</m:t>
                    </m:r>
                  </m:den>
                </m:f>
                <m:r>
                  <w:rPr>
                    <w:rFonts w:ascii="Cambria Math" w:eastAsia="Calibri" w:hAnsi="Cambria Math" w:cs="David"/>
                    <w:sz w:val="20"/>
                    <w:szCs w:val="20"/>
                  </w:rPr>
                  <m:t>=</m:t>
                </m:r>
              </m:oMath>
            </m:oMathPara>
          </w:p>
        </w:tc>
      </w:tr>
      <w:tr w:rsid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(5,200)</w:t>
            </w:r>
          </w:p>
        </w:tc>
        <w:tc>
          <w:tcPr>
            <w:tcW w:w="0" w:type="auto"/>
          </w:tcPr>
          <w:p w:rsidR="00E05B01" w:rsidRDefault="00E05B01" w:rsidP="00555796">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E05B01" w:rsidRDefault="00E05B01" w:rsidP="00555796">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E05B01" w:rsidRPr="00F338EE" w:rsidRDefault="00E05B01" w:rsidP="00555796">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9</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=90,000</m:t>
              </m:r>
            </m:oMath>
          </w:p>
          <w:p w:rsidR="00E05B01" w:rsidRDefault="00E05B01" w:rsidP="00555796">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85,000</w:t>
            </w:r>
          </w:p>
          <w:p w:rsidR="00E05B01" w:rsidRDefault="00E05B01" w:rsidP="00555796">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E05B01" w:rsidRPr="00E05B01" w:rsidRDefault="00E05B01" w:rsidP="00E05B01">
            <w:pPr>
              <w:pStyle w:val="a7"/>
              <w:spacing w:line="360" w:lineRule="auto"/>
              <w:ind w:left="0"/>
              <w:rPr>
                <w:rFonts w:eastAsiaTheme="minorEastAsia" w:cs="David" w:hint="cs"/>
                <w:i/>
                <w:sz w:val="20"/>
                <w:szCs w:val="20"/>
                <w:rtl/>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80,000*</m:t>
              </m:r>
              <m:f>
                <m:fPr>
                  <m:ctrlPr>
                    <w:rPr>
                      <w:rFonts w:ascii="Cambria Math" w:eastAsiaTheme="minorEastAsia" w:hAnsi="Cambria Math" w:cs="David"/>
                      <w:sz w:val="20"/>
                      <w:szCs w:val="20"/>
                    </w:rPr>
                  </m:ctrlPr>
                </m:fPr>
                <m:num>
                  <m:r>
                    <m:rPr>
                      <m:sty m:val="p"/>
                    </m:rPr>
                    <w:rPr>
                      <w:rFonts w:ascii="Cambria Math" w:eastAsiaTheme="minorEastAsia" w:hAnsi="Cambria Math" w:cs="David"/>
                      <w:sz w:val="20"/>
                      <w:szCs w:val="20"/>
                    </w:rPr>
                    <m:t>9</m:t>
                  </m:r>
                </m:num>
                <m:den>
                  <m:r>
                    <m:rPr>
                      <m:sty m:val="p"/>
                    </m:rPr>
                    <w:rPr>
                      <w:rFonts w:ascii="Cambria Math" w:eastAsiaTheme="minorEastAsia" w:hAnsi="Cambria Math" w:cs="David"/>
                      <w:sz w:val="20"/>
                      <w:szCs w:val="20"/>
                    </w:rPr>
                    <m:t>10</m:t>
                  </m:r>
                </m:den>
              </m:f>
              <m:r>
                <m:rPr>
                  <m:sty m:val="p"/>
                </m:rPr>
                <w:rPr>
                  <w:rFonts w:ascii="Cambria Math" w:eastAsiaTheme="minorEastAsia" w:hAnsi="Cambria Math" w:cs="David"/>
                  <w:sz w:val="20"/>
                  <w:szCs w:val="20"/>
                </w:rPr>
                <m:t>=72,000</m:t>
              </m:r>
            </m:oMath>
          </w:p>
          <w:p w:rsidR="00E05B01" w:rsidRPr="00F338EE" w:rsidRDefault="00E05B01" w:rsidP="00555796">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85,000</w:t>
            </w:r>
          </w:p>
          <w:p w:rsidR="00E05B01" w:rsidRDefault="00E05B01" w:rsidP="00E05B01">
            <w:pPr>
              <w:pStyle w:val="a7"/>
              <w:bidi w:val="0"/>
              <w:spacing w:line="360" w:lineRule="auto"/>
              <w:ind w:left="0"/>
              <w:jc w:val="right"/>
              <w:rPr>
                <w:rFonts w:eastAsiaTheme="minorEastAsia" w:cs="David" w:hint="cs"/>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72,000-85,000</m:t>
                    </m:r>
                  </m:e>
                </m:d>
                <m:r>
                  <w:rPr>
                    <w:rFonts w:ascii="Cambria Math" w:eastAsiaTheme="minorEastAsia" w:hAnsi="Cambria Math" w:cs="David"/>
                    <w:sz w:val="20"/>
                    <w:szCs w:val="20"/>
                  </w:rPr>
                  <m:t>=5,200</m:t>
                </m:r>
              </m:oMath>
            </m:oMathPara>
          </w:p>
        </w:tc>
      </w:tr>
      <w:tr w:rsid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p>
        </w:tc>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2,000</w:t>
            </w:r>
          </w:p>
        </w:tc>
        <w:tc>
          <w:tcPr>
            <w:tcW w:w="0" w:type="auto"/>
          </w:tcPr>
          <w:p w:rsidR="00E05B01" w:rsidRDefault="00E05B01" w:rsidP="00555796">
            <w:pPr>
              <w:pStyle w:val="a7"/>
              <w:spacing w:line="360" w:lineRule="auto"/>
              <w:ind w:left="0"/>
              <w:jc w:val="both"/>
              <w:rPr>
                <w:rFonts w:eastAsiaTheme="minorEastAsia" w:cs="David" w:hint="cs"/>
                <w:sz w:val="20"/>
                <w:szCs w:val="20"/>
                <w:rtl/>
              </w:rPr>
            </w:pPr>
          </w:p>
        </w:tc>
      </w:tr>
    </w:tbl>
    <w:p w:rsidR="00E05B01" w:rsidRDefault="00E05B01" w:rsidP="00E05B01">
      <w:pPr>
        <w:pStyle w:val="a7"/>
        <w:spacing w:line="360" w:lineRule="auto"/>
        <w:ind w:left="1080"/>
        <w:jc w:val="both"/>
        <w:rPr>
          <w:rFonts w:eastAsiaTheme="minorEastAsia" w:cs="David" w:hint="cs"/>
          <w:sz w:val="24"/>
          <w:szCs w:val="24"/>
          <w:rtl/>
        </w:rPr>
      </w:pPr>
      <w:r>
        <w:rPr>
          <w:rFonts w:eastAsiaTheme="minorEastAsia" w:cs="David" w:hint="cs"/>
          <w:sz w:val="24"/>
          <w:szCs w:val="24"/>
          <w:rtl/>
        </w:rPr>
        <w:t xml:space="preserve">מסקנה : זה לא משנה אם ע"ע שלילי או חיובי </w:t>
      </w:r>
      <w:proofErr w:type="spellStart"/>
      <w:r>
        <w:rPr>
          <w:rFonts w:eastAsiaTheme="minorEastAsia" w:cs="David" w:hint="cs"/>
          <w:sz w:val="24"/>
          <w:szCs w:val="24"/>
          <w:rtl/>
        </w:rPr>
        <w:t>הפיתרון</w:t>
      </w:r>
      <w:proofErr w:type="spellEnd"/>
      <w:r>
        <w:rPr>
          <w:rFonts w:eastAsiaTheme="minorEastAsia" w:cs="David" w:hint="cs"/>
          <w:sz w:val="24"/>
          <w:szCs w:val="24"/>
          <w:rtl/>
        </w:rPr>
        <w:t xml:space="preserve"> הוא אותו </w:t>
      </w:r>
      <w:proofErr w:type="spellStart"/>
      <w:r>
        <w:rPr>
          <w:rFonts w:eastAsiaTheme="minorEastAsia" w:cs="David" w:hint="cs"/>
          <w:sz w:val="24"/>
          <w:szCs w:val="24"/>
          <w:rtl/>
        </w:rPr>
        <w:t>פיתרון</w:t>
      </w:r>
      <w:proofErr w:type="spellEnd"/>
      <w:r>
        <w:rPr>
          <w:rFonts w:eastAsiaTheme="minorEastAsia" w:cs="David" w:hint="cs"/>
          <w:sz w:val="24"/>
          <w:szCs w:val="24"/>
          <w:rtl/>
        </w:rPr>
        <w:t xml:space="preserve"> וזה אומר שבכל תאריך שבו נתון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יש לבדוק ירידת ערך </w:t>
      </w:r>
      <w:proofErr w:type="spellStart"/>
      <w:r>
        <w:rPr>
          <w:rFonts w:eastAsiaTheme="minorEastAsia" w:cs="David" w:hint="cs"/>
          <w:sz w:val="24"/>
          <w:szCs w:val="24"/>
          <w:rtl/>
        </w:rPr>
        <w:t>לע"ע</w:t>
      </w:r>
      <w:proofErr w:type="spellEnd"/>
      <w:r>
        <w:rPr>
          <w:rFonts w:eastAsiaTheme="minorEastAsia" w:cs="David" w:hint="cs"/>
          <w:sz w:val="24"/>
          <w:szCs w:val="24"/>
          <w:rtl/>
        </w:rPr>
        <w:t xml:space="preserve"> .</w:t>
      </w: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Default="00E05B01" w:rsidP="00E05B01">
      <w:pPr>
        <w:pStyle w:val="a7"/>
        <w:spacing w:line="360" w:lineRule="auto"/>
        <w:ind w:left="1080"/>
        <w:jc w:val="both"/>
        <w:rPr>
          <w:rFonts w:eastAsiaTheme="minorEastAsia" w:cs="David"/>
          <w:sz w:val="24"/>
          <w:szCs w:val="24"/>
          <w:rtl/>
        </w:rPr>
      </w:pPr>
    </w:p>
    <w:p w:rsidR="00E05B01" w:rsidRPr="00E05B01" w:rsidRDefault="00E05B01" w:rsidP="00E05B01">
      <w:pPr>
        <w:spacing w:line="360" w:lineRule="auto"/>
        <w:jc w:val="both"/>
        <w:rPr>
          <w:rFonts w:eastAsiaTheme="minorEastAsia" w:cs="David"/>
          <w:b/>
          <w:bCs/>
          <w:sz w:val="24"/>
          <w:szCs w:val="24"/>
          <w:u w:val="single"/>
          <w:rtl/>
        </w:rPr>
      </w:pPr>
      <w:r w:rsidRPr="00E05B01">
        <w:rPr>
          <w:rFonts w:eastAsiaTheme="minorEastAsia" w:cs="David" w:hint="cs"/>
          <w:b/>
          <w:bCs/>
          <w:sz w:val="24"/>
          <w:szCs w:val="24"/>
          <w:u w:val="single"/>
          <w:rtl/>
        </w:rPr>
        <w:lastRenderedPageBreak/>
        <w:t xml:space="preserve">דוגמא </w:t>
      </w:r>
      <w:r w:rsidR="00555796">
        <w:rPr>
          <w:rFonts w:eastAsiaTheme="minorEastAsia" w:cs="David" w:hint="cs"/>
          <w:b/>
          <w:bCs/>
          <w:sz w:val="24"/>
          <w:szCs w:val="24"/>
          <w:u w:val="single"/>
          <w:rtl/>
        </w:rPr>
        <w:t>מספר 42</w:t>
      </w:r>
      <w:r w:rsidRPr="00E05B01">
        <w:rPr>
          <w:rFonts w:eastAsiaTheme="minorEastAsia" w:cs="David" w:hint="cs"/>
          <w:b/>
          <w:bCs/>
          <w:sz w:val="24"/>
          <w:szCs w:val="24"/>
          <w:u w:val="single"/>
          <w:rtl/>
        </w:rPr>
        <w:t xml:space="preserve">- עודף עלות וירידת ערך נכסים </w:t>
      </w:r>
    </w:p>
    <w:p w:rsidR="00555796" w:rsidRDefault="00555796" w:rsidP="00E05B01">
      <w:pPr>
        <w:spacing w:line="360" w:lineRule="auto"/>
        <w:jc w:val="both"/>
        <w:rPr>
          <w:rFonts w:eastAsiaTheme="minorEastAsia" w:cs="David"/>
          <w:sz w:val="24"/>
          <w:szCs w:val="24"/>
          <w:rtl/>
        </w:rPr>
      </w:pPr>
      <w:r>
        <w:rPr>
          <w:rFonts w:eastAsiaTheme="minorEastAsia" w:cs="David" w:hint="cs"/>
          <w:sz w:val="24"/>
          <w:szCs w:val="24"/>
          <w:rtl/>
        </w:rPr>
        <w:t xml:space="preserve">ביום 01/01/08 רכשה חברה א' 40% ממניות חברה ב'. </w:t>
      </w:r>
    </w:p>
    <w:p w:rsidR="00555796" w:rsidRDefault="00555796" w:rsidP="00E05B01">
      <w:pPr>
        <w:spacing w:line="360" w:lineRule="auto"/>
        <w:jc w:val="both"/>
        <w:rPr>
          <w:rFonts w:eastAsiaTheme="minorEastAsia" w:cs="David" w:hint="cs"/>
          <w:sz w:val="24"/>
          <w:szCs w:val="24"/>
          <w:rtl/>
        </w:rPr>
      </w:pPr>
      <w:r>
        <w:rPr>
          <w:rFonts w:eastAsiaTheme="minorEastAsia" w:cs="David" w:hint="cs"/>
          <w:sz w:val="24"/>
          <w:szCs w:val="24"/>
          <w:rtl/>
        </w:rPr>
        <w:t xml:space="preserve">באותו יום בספרי חברה ב' קרקע שעלותה 100,000 </w:t>
      </w:r>
      <w:r>
        <w:rPr>
          <w:rFonts w:eastAsiaTheme="minorEastAsia" w:cs="David" w:hint="eastAsia"/>
          <w:sz w:val="24"/>
          <w:szCs w:val="24"/>
          <w:rtl/>
        </w:rPr>
        <w:t>₪</w:t>
      </w:r>
      <w:r>
        <w:rPr>
          <w:rFonts w:eastAsiaTheme="minorEastAsia" w:cs="David" w:hint="cs"/>
          <w:sz w:val="24"/>
          <w:szCs w:val="24"/>
          <w:rtl/>
        </w:rPr>
        <w:t xml:space="preserve"> ושוויה ההוגן 80,000 </w:t>
      </w:r>
      <w:r>
        <w:rPr>
          <w:rFonts w:eastAsiaTheme="minorEastAsia" w:cs="David" w:hint="eastAsia"/>
          <w:sz w:val="24"/>
          <w:szCs w:val="24"/>
          <w:rtl/>
        </w:rPr>
        <w:t>₪</w:t>
      </w:r>
      <w:r>
        <w:rPr>
          <w:rFonts w:eastAsiaTheme="minorEastAsia" w:cs="David" w:hint="cs"/>
          <w:sz w:val="24"/>
          <w:szCs w:val="24"/>
          <w:rtl/>
        </w:rPr>
        <w:t xml:space="preserve"> </w:t>
      </w:r>
    </w:p>
    <w:p w:rsidR="00555796" w:rsidRDefault="00555796" w:rsidP="00E05B01">
      <w:pPr>
        <w:spacing w:line="360" w:lineRule="auto"/>
        <w:jc w:val="both"/>
        <w:rPr>
          <w:rFonts w:eastAsiaTheme="minorEastAsia" w:cs="David"/>
          <w:sz w:val="24"/>
          <w:szCs w:val="24"/>
          <w:rtl/>
        </w:rPr>
      </w:pPr>
      <w:proofErr w:type="spellStart"/>
      <w:r>
        <w:rPr>
          <w:rFonts w:eastAsiaTheme="minorEastAsia" w:cs="David" w:hint="cs"/>
          <w:sz w:val="24"/>
          <w:szCs w:val="24"/>
          <w:rtl/>
        </w:rPr>
        <w:t>שוו"ה</w:t>
      </w:r>
      <w:proofErr w:type="spellEnd"/>
      <w:r>
        <w:rPr>
          <w:rFonts w:eastAsiaTheme="minorEastAsia" w:cs="David" w:hint="cs"/>
          <w:sz w:val="24"/>
          <w:szCs w:val="24"/>
          <w:rtl/>
        </w:rPr>
        <w:t xml:space="preserve"> נטו : 75,000 </w:t>
      </w:r>
      <w:r>
        <w:rPr>
          <w:rFonts w:eastAsiaTheme="minorEastAsia" w:cs="David" w:hint="eastAsia"/>
          <w:sz w:val="24"/>
          <w:szCs w:val="24"/>
          <w:rtl/>
        </w:rPr>
        <w:t>₪</w:t>
      </w:r>
      <w:r>
        <w:rPr>
          <w:rFonts w:eastAsiaTheme="minorEastAsia" w:cs="David" w:hint="cs"/>
          <w:sz w:val="24"/>
          <w:szCs w:val="24"/>
          <w:rtl/>
        </w:rPr>
        <w:t xml:space="preserve"> ושווי המימוש 60,000 </w:t>
      </w:r>
      <w:r>
        <w:rPr>
          <w:rFonts w:eastAsiaTheme="minorEastAsia" w:cs="David" w:hint="eastAsia"/>
          <w:sz w:val="24"/>
          <w:szCs w:val="24"/>
          <w:rtl/>
        </w:rPr>
        <w:t>₪</w:t>
      </w:r>
      <w:r>
        <w:rPr>
          <w:rFonts w:eastAsiaTheme="minorEastAsia" w:cs="David" w:hint="cs"/>
          <w:sz w:val="24"/>
          <w:szCs w:val="24"/>
          <w:rtl/>
        </w:rPr>
        <w:t xml:space="preserve"> </w:t>
      </w:r>
    </w:p>
    <w:p w:rsidR="00555796" w:rsidRDefault="00555796" w:rsidP="00E05B01">
      <w:pPr>
        <w:spacing w:line="360" w:lineRule="auto"/>
        <w:jc w:val="both"/>
        <w:rPr>
          <w:rFonts w:eastAsiaTheme="minorEastAsia" w:cs="David" w:hint="cs"/>
          <w:sz w:val="24"/>
          <w:szCs w:val="24"/>
          <w:rtl/>
        </w:rPr>
      </w:pPr>
      <w:r>
        <w:rPr>
          <w:rFonts w:eastAsiaTheme="minorEastAsia" w:cs="David" w:hint="cs"/>
          <w:sz w:val="24"/>
          <w:szCs w:val="24"/>
          <w:rtl/>
        </w:rPr>
        <w:t xml:space="preserve">ביום 31/12/08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הינו 120,0000 </w:t>
      </w:r>
      <w:r>
        <w:rPr>
          <w:rFonts w:eastAsiaTheme="minorEastAsia" w:cs="David" w:hint="eastAsia"/>
          <w:sz w:val="24"/>
          <w:szCs w:val="24"/>
          <w:rtl/>
        </w:rPr>
        <w:t>₪</w:t>
      </w:r>
    </w:p>
    <w:p w:rsidR="00555796" w:rsidRDefault="00555796" w:rsidP="00555796">
      <w:pPr>
        <w:spacing w:line="360" w:lineRule="auto"/>
        <w:jc w:val="both"/>
        <w:rPr>
          <w:rFonts w:eastAsiaTheme="minorEastAsia" w:cs="David"/>
          <w:b/>
          <w:bCs/>
          <w:sz w:val="24"/>
          <w:szCs w:val="24"/>
          <w:rtl/>
        </w:rPr>
      </w:pPr>
      <w:r>
        <w:rPr>
          <w:rFonts w:eastAsiaTheme="minorEastAsia" w:cs="David" w:hint="cs"/>
          <w:b/>
          <w:bCs/>
          <w:sz w:val="24"/>
          <w:szCs w:val="24"/>
          <w:rtl/>
        </w:rPr>
        <w:t>נדרש :</w:t>
      </w:r>
    </w:p>
    <w:p w:rsidR="00555796" w:rsidRDefault="00555796" w:rsidP="002564D2">
      <w:pPr>
        <w:pStyle w:val="a7"/>
        <w:numPr>
          <w:ilvl w:val="0"/>
          <w:numId w:val="12"/>
        </w:numPr>
        <w:spacing w:line="360" w:lineRule="auto"/>
        <w:jc w:val="both"/>
        <w:rPr>
          <w:rFonts w:eastAsiaTheme="minorEastAsia" w:cs="David" w:hint="cs"/>
          <w:b/>
          <w:bCs/>
          <w:sz w:val="24"/>
          <w:szCs w:val="24"/>
        </w:rPr>
      </w:pPr>
      <w:r>
        <w:rPr>
          <w:rFonts w:eastAsiaTheme="minorEastAsia" w:cs="David" w:hint="cs"/>
          <w:b/>
          <w:bCs/>
          <w:sz w:val="24"/>
          <w:szCs w:val="24"/>
          <w:rtl/>
        </w:rPr>
        <w:t>חישוב ע"ע והפחתה לשנת 2008</w:t>
      </w:r>
    </w:p>
    <w:p w:rsidR="00555796" w:rsidRPr="00555796" w:rsidRDefault="00555796" w:rsidP="002564D2">
      <w:pPr>
        <w:pStyle w:val="a7"/>
        <w:numPr>
          <w:ilvl w:val="0"/>
          <w:numId w:val="12"/>
        </w:numPr>
        <w:spacing w:line="360" w:lineRule="auto"/>
        <w:jc w:val="both"/>
        <w:rPr>
          <w:rFonts w:eastAsiaTheme="minorEastAsia" w:cs="David"/>
          <w:b/>
          <w:bCs/>
          <w:sz w:val="24"/>
          <w:szCs w:val="24"/>
          <w:rtl/>
        </w:rPr>
      </w:pPr>
      <w:r>
        <w:rPr>
          <w:rFonts w:eastAsiaTheme="minorEastAsia" w:cs="David" w:hint="cs"/>
          <w:b/>
          <w:bCs/>
          <w:sz w:val="24"/>
          <w:szCs w:val="24"/>
          <w:rtl/>
        </w:rPr>
        <w:t xml:space="preserve">בהנחה שליום 01/01/08 </w:t>
      </w:r>
      <w:proofErr w:type="spellStart"/>
      <w:r>
        <w:rPr>
          <w:rFonts w:eastAsiaTheme="minorEastAsia" w:cs="David" w:hint="cs"/>
          <w:b/>
          <w:bCs/>
          <w:sz w:val="24"/>
          <w:szCs w:val="24"/>
          <w:rtl/>
        </w:rPr>
        <w:t>השוו"ה</w:t>
      </w:r>
      <w:proofErr w:type="spellEnd"/>
      <w:r>
        <w:rPr>
          <w:rFonts w:eastAsiaTheme="minorEastAsia" w:cs="David" w:hint="cs"/>
          <w:b/>
          <w:bCs/>
          <w:sz w:val="24"/>
          <w:szCs w:val="24"/>
          <w:rtl/>
        </w:rPr>
        <w:t xml:space="preserve"> 80,000 </w:t>
      </w:r>
      <w:r>
        <w:rPr>
          <w:rFonts w:eastAsiaTheme="minorEastAsia" w:cs="David" w:hint="eastAsia"/>
          <w:b/>
          <w:bCs/>
          <w:sz w:val="24"/>
          <w:szCs w:val="24"/>
          <w:rtl/>
        </w:rPr>
        <w:t>₪</w:t>
      </w:r>
      <w:r>
        <w:rPr>
          <w:rFonts w:eastAsiaTheme="minorEastAsia" w:cs="David" w:hint="cs"/>
          <w:b/>
          <w:bCs/>
          <w:sz w:val="24"/>
          <w:szCs w:val="24"/>
          <w:rtl/>
        </w:rPr>
        <w:t xml:space="preserve"> אין עלויות מכירה </w:t>
      </w:r>
    </w:p>
    <w:p w:rsidR="00555796" w:rsidRPr="00555796" w:rsidRDefault="00555796" w:rsidP="00555796">
      <w:pPr>
        <w:spacing w:line="360" w:lineRule="auto"/>
        <w:jc w:val="both"/>
        <w:rPr>
          <w:rFonts w:eastAsiaTheme="minorEastAsia" w:cs="David"/>
          <w:b/>
          <w:bCs/>
          <w:sz w:val="24"/>
          <w:szCs w:val="24"/>
          <w:u w:val="single"/>
          <w:rtl/>
        </w:rPr>
      </w:pPr>
      <w:proofErr w:type="spellStart"/>
      <w:r w:rsidRPr="00555796">
        <w:rPr>
          <w:rFonts w:eastAsiaTheme="minorEastAsia" w:cs="David" w:hint="cs"/>
          <w:b/>
          <w:bCs/>
          <w:sz w:val="24"/>
          <w:szCs w:val="24"/>
          <w:u w:val="single"/>
          <w:rtl/>
        </w:rPr>
        <w:t>פיתרון</w:t>
      </w:r>
      <w:proofErr w:type="spellEnd"/>
      <w:r w:rsidRPr="00555796">
        <w:rPr>
          <w:rFonts w:eastAsiaTheme="minorEastAsia" w:cs="David" w:hint="cs"/>
          <w:b/>
          <w:bCs/>
          <w:sz w:val="24"/>
          <w:szCs w:val="24"/>
          <w:u w:val="single"/>
          <w:rtl/>
        </w:rPr>
        <w:t xml:space="preserve"> </w:t>
      </w:r>
    </w:p>
    <w:p w:rsidR="00E05B01" w:rsidRDefault="00E05B01" w:rsidP="00E05B01">
      <w:pPr>
        <w:spacing w:line="360" w:lineRule="auto"/>
        <w:jc w:val="both"/>
        <w:rPr>
          <w:rFonts w:eastAsiaTheme="minorEastAsia" w:cs="David" w:hint="cs"/>
          <w:b/>
          <w:bCs/>
          <w:sz w:val="24"/>
          <w:szCs w:val="24"/>
          <w:rtl/>
        </w:rPr>
      </w:pPr>
      <w:r>
        <w:rPr>
          <w:rFonts w:eastAsiaTheme="minorEastAsia" w:cs="David" w:hint="cs"/>
          <w:b/>
          <w:bCs/>
          <w:sz w:val="24"/>
          <w:szCs w:val="24"/>
          <w:rtl/>
        </w:rPr>
        <w:t>נדרש 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3140"/>
      </w:tblGrid>
      <w:tr w:rsidR="00E05B01" w:rsidTr="00555796">
        <w:tc>
          <w:tcPr>
            <w:tcW w:w="0" w:type="auto"/>
            <w:vAlign w:val="center"/>
          </w:tcPr>
          <w:p w:rsidR="00E05B01" w:rsidRDefault="00E05B01" w:rsidP="00555796">
            <w:pPr>
              <w:pStyle w:val="a7"/>
              <w:spacing w:line="360" w:lineRule="auto"/>
              <w:ind w:left="0"/>
              <w:rPr>
                <w:rFonts w:eastAsiaTheme="minorEastAsia" w:cs="David" w:hint="cs"/>
                <w:sz w:val="24"/>
                <w:szCs w:val="24"/>
                <w:rtl/>
              </w:rPr>
            </w:pPr>
            <w:r>
              <w:rPr>
                <w:rFonts w:eastAsiaTheme="minorEastAsia" w:cs="David" w:hint="cs"/>
                <w:sz w:val="24"/>
                <w:szCs w:val="24"/>
                <w:rtl/>
              </w:rPr>
              <w:t>ייחוס</w:t>
            </w:r>
          </w:p>
        </w:tc>
        <w:tc>
          <w:tcPr>
            <w:tcW w:w="0" w:type="auto"/>
          </w:tcPr>
          <w:p w:rsidR="00E05B01" w:rsidRPr="00E05B01" w:rsidRDefault="00E05B01" w:rsidP="00555796">
            <w:pPr>
              <w:pStyle w:val="a7"/>
              <w:bidi w:val="0"/>
              <w:spacing w:line="360" w:lineRule="auto"/>
              <w:ind w:left="0"/>
              <w:jc w:val="right"/>
              <w:rPr>
                <w:rFonts w:eastAsiaTheme="minorEastAsia" w:cs="David"/>
                <w:sz w:val="20"/>
                <w:szCs w:val="20"/>
              </w:rPr>
            </w:pPr>
            <w:r>
              <w:rPr>
                <w:rFonts w:eastAsiaTheme="minorEastAsia" w:cs="David"/>
                <w:sz w:val="20"/>
                <w:szCs w:val="20"/>
              </w:rPr>
              <w:t>01/01/08</w:t>
            </w:r>
          </w:p>
        </w:tc>
      </w:tr>
      <w:tr w:rsidR="00E05B01" w:rsidTr="00555796">
        <w:tc>
          <w:tcPr>
            <w:tcW w:w="0" w:type="auto"/>
            <w:vAlign w:val="center"/>
          </w:tcPr>
          <w:p w:rsidR="00E05B01" w:rsidRDefault="00E05B01" w:rsidP="00555796">
            <w:pPr>
              <w:pStyle w:val="a7"/>
              <w:spacing w:line="360" w:lineRule="auto"/>
              <w:ind w:left="0"/>
              <w:rPr>
                <w:rFonts w:eastAsiaTheme="minorEastAsia" w:cs="David" w:hint="cs"/>
                <w:sz w:val="24"/>
                <w:szCs w:val="24"/>
                <w:rtl/>
              </w:rPr>
            </w:pPr>
            <w:r>
              <w:rPr>
                <w:rFonts w:eastAsiaTheme="minorEastAsia" w:cs="David" w:hint="cs"/>
                <w:sz w:val="24"/>
                <w:szCs w:val="24"/>
                <w:rtl/>
              </w:rPr>
              <w:t>קרקע</w:t>
            </w:r>
          </w:p>
        </w:tc>
        <w:tc>
          <w:tcPr>
            <w:tcW w:w="0" w:type="auto"/>
          </w:tcPr>
          <w:p w:rsidR="00E05B01" w:rsidRDefault="00E05B01" w:rsidP="00E05B01">
            <w:pPr>
              <w:pStyle w:val="a7"/>
              <w:spacing w:line="360" w:lineRule="auto"/>
              <w:ind w:left="0"/>
              <w:rPr>
                <w:rFonts w:eastAsiaTheme="minorEastAsia" w:cs="David" w:hint="cs"/>
                <w:sz w:val="20"/>
                <w:szCs w:val="20"/>
                <w:rtl/>
              </w:rPr>
            </w:pPr>
            <w:r>
              <w:rPr>
                <w:rFonts w:eastAsiaTheme="minorEastAsia" w:cs="David" w:hint="cs"/>
                <w:sz w:val="20"/>
                <w:szCs w:val="20"/>
                <w:rtl/>
              </w:rPr>
              <w:t>כנמוך מבין :</w:t>
            </w:r>
          </w:p>
          <w:p w:rsidR="00E05B01" w:rsidRDefault="00E05B01" w:rsidP="00E05B01">
            <w:pPr>
              <w:pStyle w:val="a7"/>
              <w:spacing w:line="360" w:lineRule="auto"/>
              <w:ind w:left="0"/>
              <w:rPr>
                <w:rFonts w:eastAsiaTheme="minorEastAsia" w:cs="David" w:hint="cs"/>
                <w:sz w:val="20"/>
                <w:szCs w:val="20"/>
                <w:rtl/>
              </w:rPr>
            </w:pPr>
            <w:r>
              <w:rPr>
                <w:rFonts w:eastAsiaTheme="minorEastAsia" w:cs="David" w:hint="cs"/>
                <w:sz w:val="20"/>
                <w:szCs w:val="20"/>
                <w:rtl/>
              </w:rPr>
              <w:t>ע"מ 100,000</w:t>
            </w:r>
          </w:p>
          <w:p w:rsidR="00E05B01" w:rsidRPr="00E05B01" w:rsidRDefault="00E05B01" w:rsidP="00E05B01">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75,000</w:t>
            </w:r>
          </w:p>
          <w:p w:rsidR="00E05B01" w:rsidRPr="00E05B01" w:rsidRDefault="00E05B01" w:rsidP="00E05B01">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80,000-75,000</m:t>
                    </m:r>
                  </m:e>
                </m:d>
                <m:r>
                  <w:rPr>
                    <w:rFonts w:ascii="Cambria Math" w:eastAsiaTheme="minorEastAsia" w:hAnsi="Cambria Math" w:cs="David"/>
                    <w:sz w:val="20"/>
                    <w:szCs w:val="20"/>
                  </w:rPr>
                  <m:t>=2,000</m:t>
                </m:r>
              </m:oMath>
            </m:oMathPara>
          </w:p>
        </w:tc>
      </w:tr>
    </w:tbl>
    <w:p w:rsidR="00E05B01" w:rsidRDefault="00E05B01" w:rsidP="00E05B01">
      <w:pPr>
        <w:spacing w:line="360" w:lineRule="auto"/>
        <w:jc w:val="both"/>
        <w:rPr>
          <w:rFonts w:eastAsiaTheme="minorEastAsia" w:cs="David"/>
          <w:sz w:val="24"/>
          <w:szCs w:val="24"/>
          <w:rtl/>
        </w:rPr>
      </w:pPr>
      <w:r w:rsidRPr="00E05B01">
        <w:rPr>
          <w:rFonts w:eastAsiaTheme="minorEastAsia" w:cs="David" w:hint="cs"/>
          <w:sz w:val="24"/>
          <w:szCs w:val="24"/>
          <w:rtl/>
        </w:rPr>
        <w:t xml:space="preserve"> באותו יום כיוון שנתון </w:t>
      </w:r>
      <w:proofErr w:type="spellStart"/>
      <w:r w:rsidRPr="00E05B01">
        <w:rPr>
          <w:rFonts w:eastAsiaTheme="minorEastAsia" w:cs="David" w:hint="cs"/>
          <w:sz w:val="24"/>
          <w:szCs w:val="24"/>
          <w:rtl/>
        </w:rPr>
        <w:t>סב"ה</w:t>
      </w:r>
      <w:proofErr w:type="spellEnd"/>
      <w:r w:rsidRPr="00E05B01">
        <w:rPr>
          <w:rFonts w:eastAsiaTheme="minorEastAsia" w:cs="David" w:hint="cs"/>
          <w:sz w:val="24"/>
          <w:szCs w:val="24"/>
          <w:rtl/>
        </w:rPr>
        <w:t xml:space="preserve"> יש לבדוק ירידת ערך </w:t>
      </w:r>
      <w:proofErr w:type="spellStart"/>
      <w:r w:rsidRPr="00E05B01">
        <w:rPr>
          <w:rFonts w:eastAsiaTheme="minorEastAsia" w:cs="David" w:hint="cs"/>
          <w:sz w:val="24"/>
          <w:szCs w:val="24"/>
          <w:rtl/>
        </w:rPr>
        <w:t>לע"ע</w:t>
      </w:r>
      <w:proofErr w:type="spellEnd"/>
      <w:r w:rsidRPr="00E05B01">
        <w:rPr>
          <w:rFonts w:eastAsiaTheme="minorEastAsia" w:cs="David" w:hint="cs"/>
          <w:sz w:val="24"/>
          <w:szCs w:val="24"/>
          <w:rtl/>
        </w:rPr>
        <w:t xml:space="preserve"> </w:t>
      </w:r>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1"/>
        <w:gridCol w:w="3140"/>
      </w:tblGrid>
      <w:tr w:rsidR="00E05B01" w:rsidRP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2</w:t>
            </w:r>
            <w:r w:rsidR="00555796">
              <w:rPr>
                <w:rFonts w:eastAsiaTheme="minorEastAsia" w:cs="David" w:hint="cs"/>
                <w:sz w:val="24"/>
                <w:szCs w:val="24"/>
                <w:rtl/>
              </w:rPr>
              <w:t>,00</w:t>
            </w:r>
            <w:r>
              <w:rPr>
                <w:rFonts w:eastAsiaTheme="minorEastAsia" w:cs="David" w:hint="cs"/>
                <w:sz w:val="24"/>
                <w:szCs w:val="24"/>
                <w:rtl/>
              </w:rPr>
              <w:t>0</w:t>
            </w:r>
          </w:p>
        </w:tc>
        <w:tc>
          <w:tcPr>
            <w:tcW w:w="0" w:type="auto"/>
          </w:tcPr>
          <w:p w:rsidR="00E05B01" w:rsidRPr="00E05B01" w:rsidRDefault="00E05B01" w:rsidP="00555796">
            <w:pPr>
              <w:pStyle w:val="a7"/>
              <w:bidi w:val="0"/>
              <w:spacing w:line="360" w:lineRule="auto"/>
              <w:ind w:left="0"/>
              <w:jc w:val="center"/>
              <w:rPr>
                <w:rFonts w:ascii="Calibri" w:eastAsia="Calibri" w:hAnsi="Calibri" w:cs="David"/>
                <w:i/>
                <w:sz w:val="20"/>
                <w:szCs w:val="20"/>
              </w:rPr>
            </w:pPr>
          </w:p>
        </w:tc>
      </w:tr>
      <w:tr w:rsid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E05B01"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E05B01" w:rsidRDefault="00E05B01" w:rsidP="00555796">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E05B01" w:rsidRDefault="00E05B01" w:rsidP="00555796">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E05B01" w:rsidRPr="00F338EE" w:rsidRDefault="00E05B01" w:rsidP="00555796">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oMath>
          </w:p>
          <w:p w:rsidR="00E05B01" w:rsidRDefault="00E05B01" w:rsidP="00555796">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w:t>
            </w:r>
            <w:r w:rsidR="00555796">
              <w:rPr>
                <w:rFonts w:eastAsiaTheme="minorEastAsia" w:cs="David" w:hint="cs"/>
                <w:sz w:val="20"/>
                <w:szCs w:val="20"/>
                <w:rtl/>
              </w:rPr>
              <w:t>7</w:t>
            </w:r>
            <w:r>
              <w:rPr>
                <w:rFonts w:eastAsiaTheme="minorEastAsia" w:cs="David" w:hint="cs"/>
                <w:sz w:val="20"/>
                <w:szCs w:val="20"/>
                <w:rtl/>
              </w:rPr>
              <w:t>5,000</w:t>
            </w:r>
          </w:p>
          <w:p w:rsidR="00E05B01" w:rsidRDefault="00E05B01" w:rsidP="00555796">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E05B01" w:rsidRPr="00E05B01" w:rsidRDefault="00E05B01" w:rsidP="00555796">
            <w:pPr>
              <w:pStyle w:val="a7"/>
              <w:spacing w:line="360" w:lineRule="auto"/>
              <w:ind w:left="0"/>
              <w:rPr>
                <w:rFonts w:eastAsiaTheme="minorEastAsia" w:cs="David" w:hint="cs"/>
                <w:i/>
                <w:sz w:val="20"/>
                <w:szCs w:val="20"/>
                <w:rtl/>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80</m:t>
              </m:r>
              <m:r>
                <m:rPr>
                  <m:sty m:val="p"/>
                </m:rPr>
                <w:rPr>
                  <w:rFonts w:ascii="Cambria Math" w:eastAsiaTheme="minorEastAsia" w:hAnsi="Cambria Math" w:cs="David"/>
                  <w:sz w:val="20"/>
                  <w:szCs w:val="20"/>
                </w:rPr>
                <m:t>,000</m:t>
              </m:r>
            </m:oMath>
          </w:p>
          <w:p w:rsidR="00E05B01" w:rsidRPr="00F338EE" w:rsidRDefault="00E05B01" w:rsidP="00555796">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w:t>
            </w:r>
            <w:r w:rsidR="00555796">
              <w:rPr>
                <w:rFonts w:eastAsiaTheme="minorEastAsia" w:cs="David" w:hint="cs"/>
                <w:i/>
                <w:sz w:val="20"/>
                <w:szCs w:val="20"/>
                <w:rtl/>
              </w:rPr>
              <w:t>7</w:t>
            </w:r>
            <w:r>
              <w:rPr>
                <w:rFonts w:eastAsiaTheme="minorEastAsia" w:cs="David" w:hint="cs"/>
                <w:i/>
                <w:sz w:val="20"/>
                <w:szCs w:val="20"/>
                <w:rtl/>
              </w:rPr>
              <w:t>5,000</w:t>
            </w:r>
          </w:p>
          <w:p w:rsidR="00E05B01" w:rsidRDefault="00E05B01" w:rsidP="00555796">
            <w:pPr>
              <w:pStyle w:val="a7"/>
              <w:bidi w:val="0"/>
              <w:spacing w:line="360" w:lineRule="auto"/>
              <w:ind w:left="0"/>
              <w:jc w:val="right"/>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m:t>
                    </m:r>
                    <m:r>
                      <w:rPr>
                        <w:rFonts w:ascii="Cambria Math" w:eastAsiaTheme="minorEastAsia" w:hAnsi="Cambria Math" w:cs="David"/>
                        <w:sz w:val="20"/>
                        <w:szCs w:val="20"/>
                      </w:rPr>
                      <m:t>5</m:t>
                    </m:r>
                    <m:r>
                      <w:rPr>
                        <w:rFonts w:ascii="Cambria Math" w:eastAsiaTheme="minorEastAsia" w:hAnsi="Cambria Math" w:cs="David"/>
                        <w:sz w:val="20"/>
                        <w:szCs w:val="20"/>
                      </w:rPr>
                      <m:t>,000-</m:t>
                    </m:r>
                    <m:r>
                      <w:rPr>
                        <w:rFonts w:ascii="Cambria Math" w:eastAsiaTheme="minorEastAsia" w:hAnsi="Cambria Math" w:cs="David"/>
                        <w:sz w:val="20"/>
                        <w:szCs w:val="20"/>
                      </w:rPr>
                      <m:t>7</m:t>
                    </m:r>
                    <m:r>
                      <w:rPr>
                        <w:rFonts w:ascii="Cambria Math" w:eastAsiaTheme="minorEastAsia" w:hAnsi="Cambria Math" w:cs="David"/>
                        <w:sz w:val="20"/>
                        <w:szCs w:val="20"/>
                      </w:rPr>
                      <m:t>5,000</m:t>
                    </m:r>
                  </m:e>
                </m:d>
                <m:r>
                  <w:rPr>
                    <w:rFonts w:ascii="Cambria Math" w:eastAsiaTheme="minorEastAsia" w:hAnsi="Cambria Math" w:cs="David"/>
                    <w:sz w:val="20"/>
                    <w:szCs w:val="20"/>
                  </w:rPr>
                  <m:t>=5,200</m:t>
                </m:r>
              </m:oMath>
            </m:oMathPara>
          </w:p>
        </w:tc>
      </w:tr>
      <w:tr w:rsidR="00E05B01" w:rsidTr="00555796">
        <w:tc>
          <w:tcPr>
            <w:tcW w:w="0" w:type="auto"/>
          </w:tcPr>
          <w:p w:rsidR="00E05B01" w:rsidRDefault="00E05B01" w:rsidP="00555796">
            <w:pPr>
              <w:pStyle w:val="a7"/>
              <w:spacing w:line="360" w:lineRule="auto"/>
              <w:ind w:left="0"/>
              <w:jc w:val="both"/>
              <w:rPr>
                <w:rFonts w:eastAsiaTheme="minorEastAsia" w:cs="David" w:hint="cs"/>
                <w:sz w:val="24"/>
                <w:szCs w:val="24"/>
                <w:rtl/>
              </w:rPr>
            </w:pPr>
          </w:p>
        </w:tc>
        <w:tc>
          <w:tcPr>
            <w:tcW w:w="0" w:type="auto"/>
          </w:tcPr>
          <w:p w:rsidR="00E05B01"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w:t>
            </w:r>
            <w:r w:rsidR="00E05B01">
              <w:rPr>
                <w:rFonts w:eastAsiaTheme="minorEastAsia" w:cs="David" w:hint="cs"/>
                <w:sz w:val="24"/>
                <w:szCs w:val="24"/>
                <w:rtl/>
              </w:rPr>
              <w:t>2,000</w:t>
            </w:r>
            <w:r>
              <w:rPr>
                <w:rFonts w:eastAsiaTheme="minorEastAsia" w:cs="David" w:hint="cs"/>
                <w:sz w:val="24"/>
                <w:szCs w:val="24"/>
                <w:rtl/>
              </w:rPr>
              <w:t>)</w:t>
            </w:r>
          </w:p>
        </w:tc>
        <w:tc>
          <w:tcPr>
            <w:tcW w:w="0" w:type="auto"/>
          </w:tcPr>
          <w:p w:rsidR="00E05B01" w:rsidRDefault="00E05B01" w:rsidP="00555796">
            <w:pPr>
              <w:pStyle w:val="a7"/>
              <w:spacing w:line="360" w:lineRule="auto"/>
              <w:ind w:left="0"/>
              <w:jc w:val="both"/>
              <w:rPr>
                <w:rFonts w:eastAsiaTheme="minorEastAsia" w:cs="David" w:hint="cs"/>
                <w:sz w:val="20"/>
                <w:szCs w:val="20"/>
                <w:rtl/>
              </w:rPr>
            </w:pPr>
          </w:p>
        </w:tc>
      </w:tr>
    </w:tbl>
    <w:p w:rsidR="00CD2DDB" w:rsidRDefault="00CD2DDB" w:rsidP="00E05B01">
      <w:pPr>
        <w:spacing w:line="360" w:lineRule="auto"/>
        <w:jc w:val="both"/>
        <w:rPr>
          <w:rFonts w:eastAsiaTheme="minorEastAsia" w:cs="David"/>
          <w:sz w:val="24"/>
          <w:szCs w:val="24"/>
          <w:rtl/>
        </w:rPr>
      </w:pPr>
    </w:p>
    <w:p w:rsidR="00E05B01" w:rsidRDefault="00E05B01" w:rsidP="00E05B01">
      <w:pPr>
        <w:spacing w:line="360" w:lineRule="auto"/>
        <w:jc w:val="both"/>
        <w:rPr>
          <w:rFonts w:eastAsiaTheme="minorEastAsia" w:cs="David"/>
          <w:sz w:val="24"/>
          <w:szCs w:val="24"/>
          <w:rtl/>
        </w:rPr>
      </w:pPr>
      <w:r>
        <w:rPr>
          <w:rFonts w:eastAsiaTheme="minorEastAsia" w:cs="David" w:hint="cs"/>
          <w:sz w:val="24"/>
          <w:szCs w:val="24"/>
          <w:rtl/>
        </w:rPr>
        <w:t xml:space="preserve">נכון שייחסנו ע"ע של 2,000 ובאותו יום מחקנו אותו אבל חשוב קודם כל לייחס ע"ע לפי </w:t>
      </w:r>
      <w:proofErr w:type="spellStart"/>
      <w:r>
        <w:rPr>
          <w:rFonts w:eastAsiaTheme="minorEastAsia" w:cs="David" w:hint="cs"/>
          <w:b/>
          <w:bCs/>
          <w:sz w:val="24"/>
          <w:szCs w:val="24"/>
          <w:rtl/>
        </w:rPr>
        <w:t>שוו"ה</w:t>
      </w:r>
      <w:proofErr w:type="spellEnd"/>
      <w:r>
        <w:rPr>
          <w:rFonts w:eastAsiaTheme="minorEastAsia" w:cs="David" w:hint="cs"/>
          <w:b/>
          <w:bCs/>
          <w:sz w:val="24"/>
          <w:szCs w:val="24"/>
          <w:rtl/>
        </w:rPr>
        <w:t xml:space="preserve"> </w:t>
      </w:r>
      <w:r>
        <w:rPr>
          <w:rFonts w:eastAsiaTheme="minorEastAsia" w:cs="David" w:hint="cs"/>
          <w:sz w:val="24"/>
          <w:szCs w:val="24"/>
          <w:rtl/>
        </w:rPr>
        <w:t xml:space="preserve">כי זה מה שקובע </w:t>
      </w:r>
      <w:r>
        <w:rPr>
          <w:rFonts w:eastAsiaTheme="minorEastAsia" w:cs="David" w:hint="cs"/>
          <w:sz w:val="24"/>
          <w:szCs w:val="24"/>
        </w:rPr>
        <w:t>IFRS3</w:t>
      </w:r>
      <w:r>
        <w:rPr>
          <w:rFonts w:eastAsiaTheme="minorEastAsia" w:cs="David" w:hint="cs"/>
          <w:sz w:val="24"/>
          <w:szCs w:val="24"/>
          <w:rtl/>
        </w:rPr>
        <w:t xml:space="preserve"> ככה אנחנו מקבלים את המוניטין כ-</w:t>
      </w:r>
      <w:r>
        <w:rPr>
          <w:rFonts w:eastAsiaTheme="minorEastAsia" w:cs="David" w:hint="cs"/>
          <w:sz w:val="24"/>
          <w:szCs w:val="24"/>
        </w:rPr>
        <w:t>P.N</w:t>
      </w:r>
      <w:r>
        <w:rPr>
          <w:rFonts w:eastAsiaTheme="minorEastAsia" w:cs="David" w:hint="cs"/>
          <w:sz w:val="24"/>
          <w:szCs w:val="24"/>
          <w:rtl/>
        </w:rPr>
        <w:t xml:space="preserve"> וזה בגלל שא' משלמת על הנכסים לפי השווה . רק אח"כ צריך ליישם את </w:t>
      </w:r>
      <w:r>
        <w:rPr>
          <w:rFonts w:eastAsiaTheme="minorEastAsia" w:cs="David" w:hint="cs"/>
          <w:sz w:val="24"/>
          <w:szCs w:val="24"/>
        </w:rPr>
        <w:t>IAS36</w:t>
      </w:r>
      <w:r>
        <w:rPr>
          <w:rFonts w:eastAsiaTheme="minorEastAsia" w:cs="David" w:hint="cs"/>
          <w:sz w:val="24"/>
          <w:szCs w:val="24"/>
          <w:rtl/>
        </w:rPr>
        <w:t xml:space="preserve"> שקובע שיש להשוות את הנכס </w:t>
      </w:r>
      <w:proofErr w:type="spellStart"/>
      <w:r>
        <w:rPr>
          <w:rFonts w:eastAsiaTheme="minorEastAsia" w:cs="David" w:hint="cs"/>
          <w:sz w:val="24"/>
          <w:szCs w:val="24"/>
          <w:rtl/>
        </w:rPr>
        <w:t>לסב"ה</w:t>
      </w:r>
      <w:proofErr w:type="spellEnd"/>
      <w:r>
        <w:rPr>
          <w:rFonts w:eastAsiaTheme="minorEastAsia" w:cs="David" w:hint="cs"/>
          <w:sz w:val="24"/>
          <w:szCs w:val="24"/>
          <w:rtl/>
        </w:rPr>
        <w:t xml:space="preserve"> ואם יש ירידת ערך </w:t>
      </w:r>
      <w:proofErr w:type="spellStart"/>
      <w:r>
        <w:rPr>
          <w:rFonts w:eastAsiaTheme="minorEastAsia" w:cs="David" w:hint="cs"/>
          <w:sz w:val="24"/>
          <w:szCs w:val="24"/>
          <w:rtl/>
        </w:rPr>
        <w:t>לע"ע</w:t>
      </w:r>
      <w:proofErr w:type="spellEnd"/>
      <w:r>
        <w:rPr>
          <w:rFonts w:eastAsiaTheme="minorEastAsia" w:cs="David" w:hint="cs"/>
          <w:sz w:val="24"/>
          <w:szCs w:val="24"/>
          <w:rtl/>
        </w:rPr>
        <w:t xml:space="preserve"> אז נפחית אותו כנגד רווחי אקוויטי . גם אם זה קרה באותו יום</w:t>
      </w:r>
    </w:p>
    <w:p w:rsidR="00CD2DDB" w:rsidRDefault="00CD2DDB" w:rsidP="00E05B01">
      <w:pPr>
        <w:spacing w:line="360" w:lineRule="auto"/>
        <w:jc w:val="both"/>
        <w:rPr>
          <w:rFonts w:eastAsiaTheme="minorEastAsia" w:cs="David"/>
          <w:sz w:val="24"/>
          <w:szCs w:val="24"/>
          <w:rtl/>
        </w:rPr>
      </w:pPr>
    </w:p>
    <w:p w:rsidR="00CD2DDB" w:rsidRDefault="00CD2DDB" w:rsidP="00E05B01">
      <w:pPr>
        <w:spacing w:line="360" w:lineRule="auto"/>
        <w:jc w:val="both"/>
        <w:rPr>
          <w:rFonts w:eastAsiaTheme="minorEastAsia" w:cs="David"/>
          <w:sz w:val="24"/>
          <w:szCs w:val="24"/>
          <w:rtl/>
        </w:rPr>
      </w:pPr>
    </w:p>
    <w:p w:rsidR="00E05B01" w:rsidRDefault="00E05B01" w:rsidP="00E05B01">
      <w:pPr>
        <w:spacing w:line="360" w:lineRule="auto"/>
        <w:jc w:val="both"/>
        <w:rPr>
          <w:rFonts w:eastAsiaTheme="minorEastAsia" w:cs="David"/>
          <w:sz w:val="24"/>
          <w:szCs w:val="24"/>
          <w:rtl/>
        </w:rPr>
      </w:pPr>
      <w:r>
        <w:rPr>
          <w:rFonts w:eastAsiaTheme="minorEastAsia" w:cs="David" w:hint="cs"/>
          <w:sz w:val="24"/>
          <w:szCs w:val="24"/>
          <w:rtl/>
        </w:rPr>
        <w:lastRenderedPageBreak/>
        <w:t xml:space="preserve">ב-31/12/08 עוד פעם נתון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אז שוב נבדוק ירידת ערך (</w:t>
      </w:r>
      <w:proofErr w:type="spellStart"/>
      <w:r>
        <w:rPr>
          <w:rFonts w:eastAsiaTheme="minorEastAsia" w:cs="David" w:hint="cs"/>
          <w:sz w:val="24"/>
          <w:szCs w:val="24"/>
          <w:rtl/>
        </w:rPr>
        <w:t>כם</w:t>
      </w:r>
      <w:proofErr w:type="spellEnd"/>
      <w:r>
        <w:rPr>
          <w:rFonts w:eastAsiaTheme="minorEastAsia" w:cs="David" w:hint="cs"/>
          <w:sz w:val="24"/>
          <w:szCs w:val="24"/>
          <w:rtl/>
        </w:rPr>
        <w:t xml:space="preserve"> אם עודף העלות הוא 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1"/>
        <w:gridCol w:w="3306"/>
      </w:tblGrid>
      <w:tr w:rsidR="00555796" w:rsidRPr="00E05B01" w:rsidTr="00555796">
        <w:tc>
          <w:tcPr>
            <w:tcW w:w="0" w:type="auto"/>
          </w:tcPr>
          <w:p w:rsidR="00555796"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555796"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555796" w:rsidRPr="00E05B01" w:rsidRDefault="00555796" w:rsidP="00555796">
            <w:pPr>
              <w:pStyle w:val="a7"/>
              <w:bidi w:val="0"/>
              <w:spacing w:line="360" w:lineRule="auto"/>
              <w:ind w:left="0"/>
              <w:jc w:val="center"/>
              <w:rPr>
                <w:rFonts w:ascii="Calibri" w:eastAsia="Calibri" w:hAnsi="Calibri" w:cs="David"/>
                <w:i/>
                <w:sz w:val="20"/>
                <w:szCs w:val="20"/>
              </w:rPr>
            </w:pPr>
          </w:p>
        </w:tc>
      </w:tr>
      <w:tr w:rsidR="00555796" w:rsidTr="00555796">
        <w:tc>
          <w:tcPr>
            <w:tcW w:w="0" w:type="auto"/>
          </w:tcPr>
          <w:p w:rsidR="00555796"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555796"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(8,000)</w:t>
            </w:r>
          </w:p>
        </w:tc>
        <w:tc>
          <w:tcPr>
            <w:tcW w:w="0" w:type="auto"/>
          </w:tcPr>
          <w:p w:rsidR="00555796" w:rsidRDefault="00555796" w:rsidP="00555796">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555796" w:rsidRDefault="00555796" w:rsidP="00555796">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555796" w:rsidRPr="00F338EE" w:rsidRDefault="00555796" w:rsidP="00555796">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oMath>
          </w:p>
          <w:p w:rsidR="00555796" w:rsidRDefault="00555796" w:rsidP="00555796">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120,000</w:t>
            </w:r>
          </w:p>
          <w:p w:rsidR="00555796" w:rsidRDefault="00555796" w:rsidP="00555796">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555796" w:rsidRPr="00E05B01" w:rsidRDefault="00555796" w:rsidP="00555796">
            <w:pPr>
              <w:pStyle w:val="a7"/>
              <w:spacing w:line="360" w:lineRule="auto"/>
              <w:ind w:left="0"/>
              <w:rPr>
                <w:rFonts w:eastAsiaTheme="minorEastAsia" w:cs="David" w:hint="cs"/>
                <w:i/>
                <w:sz w:val="20"/>
                <w:szCs w:val="20"/>
                <w:rtl/>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80,000</m:t>
              </m:r>
            </m:oMath>
          </w:p>
          <w:p w:rsidR="00555796" w:rsidRPr="00F338EE" w:rsidRDefault="00555796" w:rsidP="00555796">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120,000</w:t>
            </w:r>
          </w:p>
          <w:p w:rsidR="00555796" w:rsidRDefault="00555796" w:rsidP="00555796">
            <w:pPr>
              <w:pStyle w:val="a7"/>
              <w:bidi w:val="0"/>
              <w:spacing w:line="360" w:lineRule="auto"/>
              <w:ind w:left="0"/>
              <w:jc w:val="right"/>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75,000-75,000</m:t>
                    </m:r>
                  </m:e>
                </m:d>
                <m:r>
                  <w:rPr>
                    <w:rFonts w:ascii="Cambria Math" w:eastAsiaTheme="minorEastAsia" w:hAnsi="Cambria Math" w:cs="David"/>
                    <w:sz w:val="20"/>
                    <w:szCs w:val="20"/>
                  </w:rPr>
                  <m:t>=(8,000)</m:t>
                </m:r>
              </m:oMath>
            </m:oMathPara>
          </w:p>
        </w:tc>
      </w:tr>
      <w:tr w:rsidR="00555796" w:rsidTr="00555796">
        <w:tc>
          <w:tcPr>
            <w:tcW w:w="0" w:type="auto"/>
          </w:tcPr>
          <w:p w:rsidR="00555796" w:rsidRDefault="00555796" w:rsidP="00555796">
            <w:pPr>
              <w:pStyle w:val="a7"/>
              <w:spacing w:line="360" w:lineRule="auto"/>
              <w:ind w:left="0"/>
              <w:jc w:val="both"/>
              <w:rPr>
                <w:rFonts w:eastAsiaTheme="minorEastAsia" w:cs="David" w:hint="cs"/>
                <w:sz w:val="24"/>
                <w:szCs w:val="24"/>
                <w:rtl/>
              </w:rPr>
            </w:pPr>
          </w:p>
        </w:tc>
        <w:tc>
          <w:tcPr>
            <w:tcW w:w="0" w:type="auto"/>
          </w:tcPr>
          <w:p w:rsidR="00555796" w:rsidRDefault="00555796" w:rsidP="00555796">
            <w:pPr>
              <w:pStyle w:val="a7"/>
              <w:spacing w:line="360" w:lineRule="auto"/>
              <w:ind w:left="0"/>
              <w:jc w:val="both"/>
              <w:rPr>
                <w:rFonts w:eastAsiaTheme="minorEastAsia" w:cs="David" w:hint="cs"/>
                <w:sz w:val="24"/>
                <w:szCs w:val="24"/>
                <w:rtl/>
              </w:rPr>
            </w:pPr>
            <w:r>
              <w:rPr>
                <w:rFonts w:eastAsiaTheme="minorEastAsia" w:cs="David" w:hint="cs"/>
                <w:sz w:val="24"/>
                <w:szCs w:val="24"/>
                <w:rtl/>
              </w:rPr>
              <w:t>(8,000)</w:t>
            </w:r>
          </w:p>
        </w:tc>
        <w:tc>
          <w:tcPr>
            <w:tcW w:w="0" w:type="auto"/>
          </w:tcPr>
          <w:p w:rsidR="00555796" w:rsidRDefault="00555796" w:rsidP="00555796">
            <w:pPr>
              <w:pStyle w:val="a7"/>
              <w:spacing w:line="360" w:lineRule="auto"/>
              <w:ind w:left="0"/>
              <w:jc w:val="both"/>
              <w:rPr>
                <w:rFonts w:eastAsiaTheme="minorEastAsia" w:cs="David" w:hint="cs"/>
                <w:sz w:val="20"/>
                <w:szCs w:val="20"/>
                <w:rtl/>
              </w:rPr>
            </w:pPr>
          </w:p>
        </w:tc>
      </w:tr>
    </w:tbl>
    <w:p w:rsidR="00555796" w:rsidRDefault="00555796" w:rsidP="00E05B01">
      <w:pPr>
        <w:spacing w:line="360" w:lineRule="auto"/>
        <w:jc w:val="both"/>
        <w:rPr>
          <w:rFonts w:eastAsiaTheme="minorEastAsia" w:cs="David" w:hint="cs"/>
          <w:sz w:val="24"/>
          <w:szCs w:val="24"/>
          <w:rtl/>
        </w:rPr>
      </w:pPr>
      <w:r>
        <w:rPr>
          <w:rFonts w:eastAsiaTheme="minorEastAsia" w:cs="David" w:hint="cs"/>
          <w:sz w:val="24"/>
          <w:szCs w:val="24"/>
          <w:rtl/>
        </w:rPr>
        <w:t xml:space="preserve">ההיגיון : בשנת 2008 חברה ב' הכירה ברווח הון ע"ס 25,000 כי הערך הפנקסני שלה 75,000 </w:t>
      </w:r>
      <w:r>
        <w:rPr>
          <w:rFonts w:eastAsiaTheme="minorEastAsia" w:cs="David" w:hint="eastAsia"/>
          <w:sz w:val="24"/>
          <w:szCs w:val="24"/>
          <w:rtl/>
        </w:rPr>
        <w:t>₪</w:t>
      </w:r>
      <w:r>
        <w:rPr>
          <w:rFonts w:eastAsiaTheme="minorEastAsia" w:cs="David" w:hint="cs"/>
          <w:sz w:val="24"/>
          <w:szCs w:val="24"/>
          <w:rtl/>
        </w:rPr>
        <w:t xml:space="preserve"> </w:t>
      </w:r>
      <w:proofErr w:type="spellStart"/>
      <w:r>
        <w:rPr>
          <w:rFonts w:eastAsiaTheme="minorEastAsia" w:cs="David" w:hint="cs"/>
          <w:sz w:val="24"/>
          <w:szCs w:val="24"/>
          <w:rtl/>
        </w:rPr>
        <w:t>וסב"ה</w:t>
      </w:r>
      <w:proofErr w:type="spellEnd"/>
      <w:r>
        <w:rPr>
          <w:rFonts w:eastAsiaTheme="minorEastAsia" w:cs="David" w:hint="cs"/>
          <w:sz w:val="24"/>
          <w:szCs w:val="24"/>
          <w:rtl/>
        </w:rPr>
        <w:t xml:space="preserve"> בסוף שנה עלה 120,000 </w:t>
      </w:r>
      <w:r>
        <w:rPr>
          <w:rFonts w:eastAsiaTheme="minorEastAsia" w:cs="David" w:hint="eastAsia"/>
          <w:sz w:val="24"/>
          <w:szCs w:val="24"/>
          <w:rtl/>
        </w:rPr>
        <w:t>₪</w:t>
      </w:r>
      <w:r>
        <w:rPr>
          <w:rFonts w:eastAsiaTheme="minorEastAsia" w:cs="David" w:hint="cs"/>
          <w:sz w:val="24"/>
          <w:szCs w:val="24"/>
          <w:rtl/>
        </w:rPr>
        <w:t xml:space="preserve"> אבל מותר לה להעלות את הנכס מקסימום עד גובה העלות המופחתת המקורית שלה 100,000 אז רווח הון שהיא רשמה 25,000.</w:t>
      </w:r>
    </w:p>
    <w:p w:rsidR="00555796" w:rsidRDefault="00555796" w:rsidP="00555796">
      <w:pPr>
        <w:spacing w:line="360" w:lineRule="auto"/>
        <w:jc w:val="both"/>
        <w:rPr>
          <w:rFonts w:eastAsiaTheme="minorEastAsia" w:cs="David"/>
          <w:sz w:val="24"/>
          <w:szCs w:val="24"/>
          <w:rtl/>
        </w:rPr>
      </w:pPr>
      <w:r>
        <w:rPr>
          <w:rFonts w:eastAsiaTheme="minorEastAsia" w:cs="David" w:hint="cs"/>
          <w:sz w:val="24"/>
          <w:szCs w:val="24"/>
          <w:rtl/>
        </w:rPr>
        <w:t xml:space="preserve">מנקודת מבטה של חברה א': ביום 01/01/08 הערך הפנקסני לא' היא 75,000 ואם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עלה ל-120,000 היא צריכה להכיר ברווח הון מקסימום עד 80,000 </w:t>
      </w:r>
      <w:r>
        <w:rPr>
          <w:rFonts w:eastAsiaTheme="minorEastAsia" w:cs="David" w:hint="eastAsia"/>
          <w:sz w:val="24"/>
          <w:szCs w:val="24"/>
          <w:rtl/>
        </w:rPr>
        <w:t>₪</w:t>
      </w:r>
      <w:r>
        <w:rPr>
          <w:rFonts w:eastAsiaTheme="minorEastAsia" w:cs="David" w:hint="cs"/>
          <w:sz w:val="24"/>
          <w:szCs w:val="24"/>
          <w:rtl/>
        </w:rPr>
        <w:t xml:space="preserve"> - העלות המופחתת המקורית שלה . כלומר , מבחינת א' רווח ההון צריך להיות רק 5,000 </w:t>
      </w:r>
      <w:r>
        <w:rPr>
          <w:rFonts w:eastAsiaTheme="minorEastAsia" w:cs="David" w:hint="eastAsia"/>
          <w:sz w:val="24"/>
          <w:szCs w:val="24"/>
          <w:rtl/>
        </w:rPr>
        <w:t>₪</w:t>
      </w:r>
      <w:r>
        <w:rPr>
          <w:rFonts w:eastAsiaTheme="minorEastAsia" w:cs="David" w:hint="cs"/>
          <w:sz w:val="24"/>
          <w:szCs w:val="24"/>
          <w:rtl/>
        </w:rPr>
        <w:t xml:space="preserve"> . אז מבחינת א' צריך להקטין את רווח ההון ב-20,000 </w:t>
      </w:r>
      <w:r>
        <w:rPr>
          <w:rFonts w:eastAsiaTheme="minorEastAsia" w:cs="David" w:hint="eastAsia"/>
          <w:sz w:val="24"/>
          <w:szCs w:val="24"/>
          <w:rtl/>
        </w:rPr>
        <w:t>₪</w:t>
      </w:r>
      <w:r>
        <w:rPr>
          <w:rFonts w:eastAsiaTheme="minorEastAsia" w:cs="David" w:hint="cs"/>
          <w:sz w:val="24"/>
          <w:szCs w:val="24"/>
          <w:rtl/>
        </w:rPr>
        <w:t xml:space="preserve"> בגלל שרווח ההון של ב' רשום בתוך הרווח הנקי שלה אנחנו צריכים להקטין את סעיף רווחי האקוויטי בגובה תיקון הרווח 20,000 כפול 40% סה"כ 8,000 פקודת היומן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w:t>
      </w:r>
    </w:p>
    <w:p w:rsidR="00555796" w:rsidRDefault="00555796" w:rsidP="00555796">
      <w:pPr>
        <w:spacing w:line="360" w:lineRule="auto"/>
        <w:jc w:val="both"/>
        <w:rPr>
          <w:rFonts w:eastAsiaTheme="minorEastAsia" w:cs="David" w:hint="cs"/>
          <w:sz w:val="24"/>
          <w:szCs w:val="24"/>
          <w:rtl/>
        </w:rPr>
      </w:pPr>
      <w:r>
        <w:rPr>
          <w:rFonts w:eastAsiaTheme="minorEastAsia" w:cs="David" w:hint="cs"/>
          <w:sz w:val="24"/>
          <w:szCs w:val="24"/>
          <w:rtl/>
        </w:rPr>
        <w:t>ח' רווחי אקוויטי</w:t>
      </w:r>
    </w:p>
    <w:p w:rsidR="00555796" w:rsidRDefault="00555796" w:rsidP="00555796">
      <w:pPr>
        <w:spacing w:line="360" w:lineRule="auto"/>
        <w:jc w:val="both"/>
        <w:rPr>
          <w:rFonts w:eastAsiaTheme="minorEastAsia" w:cs="David" w:hint="cs"/>
          <w:sz w:val="24"/>
          <w:szCs w:val="24"/>
          <w:rtl/>
        </w:rPr>
      </w:pPr>
      <w:r>
        <w:rPr>
          <w:rFonts w:eastAsiaTheme="minorEastAsia" w:cs="David" w:hint="cs"/>
          <w:sz w:val="24"/>
          <w:szCs w:val="24"/>
          <w:rtl/>
        </w:rPr>
        <w:t xml:space="preserve">   ז' השקעה </w:t>
      </w:r>
    </w:p>
    <w:p w:rsidR="00555796" w:rsidRDefault="00555796" w:rsidP="00555796">
      <w:pPr>
        <w:spacing w:line="360" w:lineRule="auto"/>
        <w:jc w:val="both"/>
        <w:rPr>
          <w:rFonts w:eastAsiaTheme="minorEastAsia" w:cs="David"/>
          <w:sz w:val="24"/>
          <w:szCs w:val="24"/>
          <w:rtl/>
        </w:rPr>
      </w:pPr>
      <w:r>
        <w:rPr>
          <w:rFonts w:eastAsiaTheme="minorEastAsia" w:cs="David" w:hint="cs"/>
          <w:sz w:val="24"/>
          <w:szCs w:val="24"/>
          <w:rtl/>
        </w:rPr>
        <w:t xml:space="preserve">מבחינה טכנית כשביצענו את בדיקת ירידת הערך זו בדיוק הפקודה שרשמנו . </w:t>
      </w:r>
    </w:p>
    <w:p w:rsidR="00555796" w:rsidRDefault="00555796" w:rsidP="00555796">
      <w:pPr>
        <w:spacing w:line="360" w:lineRule="auto"/>
        <w:jc w:val="both"/>
        <w:rPr>
          <w:rFonts w:eastAsiaTheme="minorEastAsia" w:cs="David"/>
          <w:b/>
          <w:bCs/>
          <w:sz w:val="24"/>
          <w:szCs w:val="24"/>
          <w:rtl/>
        </w:rPr>
      </w:pPr>
      <w:r>
        <w:rPr>
          <w:rFonts w:eastAsiaTheme="minorEastAsia" w:cs="David" w:hint="cs"/>
          <w:b/>
          <w:bCs/>
          <w:sz w:val="24"/>
          <w:szCs w:val="24"/>
          <w:rtl/>
        </w:rPr>
        <w:t xml:space="preserve">מסקנה : הדבר היחידי שאנו נצטרך לעשות זה בכל תאריך שבו נתון </w:t>
      </w:r>
      <w:proofErr w:type="spellStart"/>
      <w:r>
        <w:rPr>
          <w:rFonts w:eastAsiaTheme="minorEastAsia" w:cs="David" w:hint="cs"/>
          <w:b/>
          <w:bCs/>
          <w:sz w:val="24"/>
          <w:szCs w:val="24"/>
          <w:rtl/>
        </w:rPr>
        <w:t>סב"ה</w:t>
      </w:r>
      <w:proofErr w:type="spellEnd"/>
      <w:r>
        <w:rPr>
          <w:rFonts w:eastAsiaTheme="minorEastAsia" w:cs="David" w:hint="cs"/>
          <w:b/>
          <w:bCs/>
          <w:sz w:val="24"/>
          <w:szCs w:val="24"/>
          <w:rtl/>
        </w:rPr>
        <w:t xml:space="preserve"> לבדוק ירידת ערך </w:t>
      </w:r>
      <w:proofErr w:type="spellStart"/>
      <w:r>
        <w:rPr>
          <w:rFonts w:eastAsiaTheme="minorEastAsia" w:cs="David" w:hint="cs"/>
          <w:b/>
          <w:bCs/>
          <w:sz w:val="24"/>
          <w:szCs w:val="24"/>
          <w:rtl/>
        </w:rPr>
        <w:t>לע"ע</w:t>
      </w:r>
      <w:proofErr w:type="spellEnd"/>
      <w:r>
        <w:rPr>
          <w:rFonts w:eastAsiaTheme="minorEastAsia" w:cs="David" w:hint="cs"/>
          <w:b/>
          <w:bCs/>
          <w:sz w:val="24"/>
          <w:szCs w:val="24"/>
          <w:rtl/>
        </w:rPr>
        <w:t xml:space="preserve"> .</w:t>
      </w:r>
    </w:p>
    <w:p w:rsidR="00555796" w:rsidRDefault="00555796" w:rsidP="00555796">
      <w:pPr>
        <w:spacing w:line="360" w:lineRule="auto"/>
        <w:jc w:val="both"/>
        <w:rPr>
          <w:rFonts w:eastAsiaTheme="minorEastAsia" w:cs="David"/>
          <w:b/>
          <w:bCs/>
          <w:sz w:val="24"/>
          <w:szCs w:val="24"/>
          <w:rtl/>
        </w:rPr>
      </w:pPr>
      <w:r>
        <w:rPr>
          <w:rFonts w:eastAsiaTheme="minorEastAsia" w:cs="David" w:hint="cs"/>
          <w:b/>
          <w:bCs/>
          <w:sz w:val="24"/>
          <w:szCs w:val="24"/>
          <w:rtl/>
        </w:rPr>
        <w:t>נדרש ב'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15"/>
        <w:gridCol w:w="2766"/>
      </w:tblGrid>
      <w:tr w:rsidR="00555796" w:rsidRPr="00E05B01" w:rsidTr="00555796">
        <w:tc>
          <w:tcPr>
            <w:tcW w:w="0" w:type="auto"/>
            <w:vAlign w:val="center"/>
          </w:tcPr>
          <w:p w:rsidR="00555796" w:rsidRDefault="00555796" w:rsidP="00555796">
            <w:pPr>
              <w:pStyle w:val="a7"/>
              <w:spacing w:line="360" w:lineRule="auto"/>
              <w:ind w:left="0"/>
              <w:rPr>
                <w:rFonts w:eastAsiaTheme="minorEastAsia" w:cs="David" w:hint="cs"/>
                <w:sz w:val="24"/>
                <w:szCs w:val="24"/>
                <w:rtl/>
              </w:rPr>
            </w:pPr>
            <w:r>
              <w:rPr>
                <w:rFonts w:eastAsiaTheme="minorEastAsia" w:cs="David" w:hint="cs"/>
                <w:sz w:val="24"/>
                <w:szCs w:val="24"/>
                <w:rtl/>
              </w:rPr>
              <w:t>ייחוס</w:t>
            </w:r>
          </w:p>
        </w:tc>
        <w:tc>
          <w:tcPr>
            <w:tcW w:w="0" w:type="auto"/>
          </w:tcPr>
          <w:p w:rsidR="00555796" w:rsidRPr="00E05B01" w:rsidRDefault="00555796" w:rsidP="00555796">
            <w:pPr>
              <w:pStyle w:val="a7"/>
              <w:bidi w:val="0"/>
              <w:spacing w:line="360" w:lineRule="auto"/>
              <w:ind w:left="0"/>
              <w:jc w:val="right"/>
              <w:rPr>
                <w:rFonts w:eastAsiaTheme="minorEastAsia" w:cs="David"/>
                <w:sz w:val="20"/>
                <w:szCs w:val="20"/>
              </w:rPr>
            </w:pPr>
            <w:r>
              <w:rPr>
                <w:rFonts w:eastAsiaTheme="minorEastAsia" w:cs="David"/>
                <w:sz w:val="20"/>
                <w:szCs w:val="20"/>
              </w:rPr>
              <w:t>01/01/08</w:t>
            </w:r>
          </w:p>
        </w:tc>
      </w:tr>
      <w:tr w:rsidR="00555796" w:rsidRPr="00E05B01" w:rsidTr="00555796">
        <w:tc>
          <w:tcPr>
            <w:tcW w:w="0" w:type="auto"/>
            <w:vAlign w:val="center"/>
          </w:tcPr>
          <w:p w:rsidR="00555796" w:rsidRDefault="00555796" w:rsidP="00555796">
            <w:pPr>
              <w:pStyle w:val="a7"/>
              <w:spacing w:line="360" w:lineRule="auto"/>
              <w:ind w:left="0"/>
              <w:rPr>
                <w:rFonts w:eastAsiaTheme="minorEastAsia" w:cs="David" w:hint="cs"/>
                <w:sz w:val="24"/>
                <w:szCs w:val="24"/>
                <w:rtl/>
              </w:rPr>
            </w:pPr>
            <w:r>
              <w:rPr>
                <w:rFonts w:eastAsiaTheme="minorEastAsia" w:cs="David" w:hint="cs"/>
                <w:sz w:val="24"/>
                <w:szCs w:val="24"/>
                <w:rtl/>
              </w:rPr>
              <w:t>קרקע</w:t>
            </w:r>
          </w:p>
        </w:tc>
        <w:tc>
          <w:tcPr>
            <w:tcW w:w="0" w:type="auto"/>
          </w:tcPr>
          <w:p w:rsidR="00555796" w:rsidRDefault="00555796" w:rsidP="00555796">
            <w:pPr>
              <w:pStyle w:val="a7"/>
              <w:spacing w:line="360" w:lineRule="auto"/>
              <w:ind w:left="0"/>
              <w:rPr>
                <w:rFonts w:eastAsiaTheme="minorEastAsia" w:cs="David" w:hint="cs"/>
                <w:sz w:val="20"/>
                <w:szCs w:val="20"/>
                <w:rtl/>
              </w:rPr>
            </w:pPr>
            <w:r>
              <w:rPr>
                <w:rFonts w:eastAsiaTheme="minorEastAsia" w:cs="David" w:hint="cs"/>
                <w:sz w:val="20"/>
                <w:szCs w:val="20"/>
                <w:rtl/>
              </w:rPr>
              <w:t>כנמוך מבין :</w:t>
            </w:r>
          </w:p>
          <w:p w:rsidR="00555796" w:rsidRDefault="00555796" w:rsidP="00555796">
            <w:pPr>
              <w:pStyle w:val="a7"/>
              <w:spacing w:line="360" w:lineRule="auto"/>
              <w:ind w:left="0"/>
              <w:rPr>
                <w:rFonts w:eastAsiaTheme="minorEastAsia" w:cs="David" w:hint="cs"/>
                <w:sz w:val="20"/>
                <w:szCs w:val="20"/>
                <w:rtl/>
              </w:rPr>
            </w:pPr>
            <w:r>
              <w:rPr>
                <w:rFonts w:eastAsiaTheme="minorEastAsia" w:cs="David" w:hint="cs"/>
                <w:sz w:val="20"/>
                <w:szCs w:val="20"/>
                <w:rtl/>
              </w:rPr>
              <w:t>ע"מ 100,000</w:t>
            </w:r>
          </w:p>
          <w:p w:rsidR="00555796" w:rsidRPr="00E05B01" w:rsidRDefault="00CD2DDB" w:rsidP="00555796">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80</w:t>
            </w:r>
            <w:r w:rsidR="00555796">
              <w:rPr>
                <w:rFonts w:eastAsiaTheme="minorEastAsia" w:cs="David" w:hint="cs"/>
                <w:sz w:val="20"/>
                <w:szCs w:val="20"/>
                <w:rtl/>
              </w:rPr>
              <w:t>,000</w:t>
            </w:r>
          </w:p>
          <w:p w:rsidR="00555796" w:rsidRPr="00E05B01" w:rsidRDefault="00555796" w:rsidP="00555796">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80,000-80</m:t>
                    </m:r>
                    <m:r>
                      <w:rPr>
                        <w:rFonts w:ascii="Cambria Math" w:eastAsiaTheme="minorEastAsia" w:hAnsi="Cambria Math" w:cs="David"/>
                        <w:sz w:val="20"/>
                        <w:szCs w:val="20"/>
                      </w:rPr>
                      <m:t>,000</m:t>
                    </m:r>
                  </m:e>
                </m:d>
                <m:r>
                  <w:rPr>
                    <w:rFonts w:ascii="Cambria Math" w:eastAsiaTheme="minorEastAsia" w:hAnsi="Cambria Math" w:cs="David"/>
                    <w:sz w:val="20"/>
                    <w:szCs w:val="20"/>
                  </w:rPr>
                  <m:t>=</m:t>
                </m:r>
                <m:r>
                  <w:rPr>
                    <w:rFonts w:ascii="Cambria Math" w:eastAsiaTheme="minorEastAsia" w:hAnsi="Cambria Math" w:cs="David"/>
                    <w:sz w:val="20"/>
                    <w:szCs w:val="20"/>
                  </w:rPr>
                  <m:t>0</m:t>
                </m:r>
              </m:oMath>
            </m:oMathPara>
          </w:p>
        </w:tc>
      </w:tr>
    </w:tbl>
    <w:p w:rsidR="00CD2DDB" w:rsidRDefault="00CD2DDB" w:rsidP="00CD2DDB">
      <w:pPr>
        <w:spacing w:line="360" w:lineRule="auto"/>
        <w:jc w:val="both"/>
        <w:rPr>
          <w:rFonts w:eastAsiaTheme="minorEastAsia" w:cs="David"/>
          <w:sz w:val="24"/>
          <w:szCs w:val="24"/>
          <w:rtl/>
        </w:rPr>
      </w:pPr>
      <w:r w:rsidRPr="00E05B01">
        <w:rPr>
          <w:rFonts w:eastAsiaTheme="minorEastAsia" w:cs="David" w:hint="cs"/>
          <w:sz w:val="24"/>
          <w:szCs w:val="24"/>
          <w:rtl/>
        </w:rPr>
        <w:t xml:space="preserve">באותו יום כיוון שנתון </w:t>
      </w:r>
      <w:proofErr w:type="spellStart"/>
      <w:r w:rsidRPr="00E05B01">
        <w:rPr>
          <w:rFonts w:eastAsiaTheme="minorEastAsia" w:cs="David" w:hint="cs"/>
          <w:sz w:val="24"/>
          <w:szCs w:val="24"/>
          <w:rtl/>
        </w:rPr>
        <w:t>סב"ה</w:t>
      </w:r>
      <w:proofErr w:type="spellEnd"/>
      <w:r w:rsidRPr="00E05B01">
        <w:rPr>
          <w:rFonts w:eastAsiaTheme="minorEastAsia" w:cs="David" w:hint="cs"/>
          <w:sz w:val="24"/>
          <w:szCs w:val="24"/>
          <w:rtl/>
        </w:rPr>
        <w:t xml:space="preserve"> יש לבדוק ירידת ערך </w:t>
      </w:r>
      <w:proofErr w:type="spellStart"/>
      <w:r w:rsidRPr="00E05B01">
        <w:rPr>
          <w:rFonts w:eastAsiaTheme="minorEastAsia" w:cs="David" w:hint="cs"/>
          <w:sz w:val="24"/>
          <w:szCs w:val="24"/>
          <w:rtl/>
        </w:rPr>
        <w:t>לע"ע</w:t>
      </w:r>
      <w:proofErr w:type="spellEnd"/>
      <w:r w:rsidRPr="00E05B01">
        <w:rPr>
          <w:rFonts w:eastAsiaTheme="minorEastAsia" w:cs="David" w:hint="cs"/>
          <w:sz w:val="24"/>
          <w:szCs w:val="24"/>
          <w:rtl/>
        </w:rPr>
        <w:t xml:space="preserve"> </w:t>
      </w:r>
      <w:r>
        <w:rPr>
          <w:rFonts w:eastAsiaTheme="minorEastAsia" w:cs="David" w:hint="cs"/>
          <w:sz w:val="24"/>
          <w:szCs w:val="24"/>
          <w:rtl/>
        </w:rPr>
        <w:t xml:space="preserve">.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442"/>
        <w:gridCol w:w="2766"/>
      </w:tblGrid>
      <w:tr w:rsidR="00CD2DDB" w:rsidRPr="00E05B01"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CD2DDB" w:rsidRPr="00E05B01" w:rsidRDefault="00CD2DDB" w:rsidP="00F54D00">
            <w:pPr>
              <w:pStyle w:val="a7"/>
              <w:bidi w:val="0"/>
              <w:spacing w:line="360" w:lineRule="auto"/>
              <w:ind w:left="0"/>
              <w:jc w:val="center"/>
              <w:rPr>
                <w:rFonts w:ascii="Calibri" w:eastAsia="Calibri" w:hAnsi="Calibri" w:cs="David"/>
                <w:i/>
                <w:sz w:val="20"/>
                <w:szCs w:val="20"/>
              </w:rPr>
            </w:pPr>
          </w:p>
        </w:tc>
      </w:tr>
      <w:tr w:rsidR="00CD2DDB"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CD2DDB" w:rsidRDefault="00CD2DDB" w:rsidP="00F54D00">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CD2DDB" w:rsidRDefault="00CD2DDB" w:rsidP="00F54D00">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CD2DDB" w:rsidRPr="00F338EE" w:rsidRDefault="00CD2DDB" w:rsidP="00F54D00">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oMath>
          </w:p>
          <w:p w:rsidR="00CD2DDB" w:rsidRDefault="00CD2DDB" w:rsidP="00F54D00">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80,000</w:t>
            </w:r>
          </w:p>
          <w:p w:rsidR="00CD2DDB" w:rsidRDefault="00CD2DDB" w:rsidP="00F54D00">
            <w:pPr>
              <w:pStyle w:val="a7"/>
              <w:spacing w:line="360" w:lineRule="auto"/>
              <w:ind w:left="0"/>
              <w:rPr>
                <w:rFonts w:eastAsiaTheme="minorEastAsia" w:cs="David" w:hint="cs"/>
                <w:sz w:val="20"/>
                <w:szCs w:val="20"/>
                <w:rtl/>
              </w:rPr>
            </w:pPr>
            <w:r>
              <w:rPr>
                <w:rFonts w:eastAsiaTheme="minorEastAsia" w:cs="David" w:hint="cs"/>
                <w:sz w:val="20"/>
                <w:szCs w:val="20"/>
                <w:rtl/>
              </w:rPr>
              <w:lastRenderedPageBreak/>
              <w:t>חברה א'</w:t>
            </w:r>
          </w:p>
          <w:p w:rsidR="00CD2DDB" w:rsidRPr="00E05B01" w:rsidRDefault="00CD2DDB" w:rsidP="00F54D00">
            <w:pPr>
              <w:pStyle w:val="a7"/>
              <w:spacing w:line="360" w:lineRule="auto"/>
              <w:ind w:left="0"/>
              <w:rPr>
                <w:rFonts w:eastAsiaTheme="minorEastAsia" w:cs="David" w:hint="cs"/>
                <w:i/>
                <w:sz w:val="20"/>
                <w:szCs w:val="20"/>
                <w:rtl/>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80,000</m:t>
              </m:r>
            </m:oMath>
          </w:p>
          <w:p w:rsidR="00CD2DDB" w:rsidRPr="00F338EE" w:rsidRDefault="00CD2DDB" w:rsidP="00F54D00">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80,000</w:t>
            </w:r>
          </w:p>
          <w:p w:rsidR="00CD2DDB" w:rsidRDefault="00CD2DDB" w:rsidP="00F54D00">
            <w:pPr>
              <w:pStyle w:val="a7"/>
              <w:bidi w:val="0"/>
              <w:spacing w:line="360" w:lineRule="auto"/>
              <w:ind w:left="0"/>
              <w:jc w:val="right"/>
              <w:rPr>
                <w:rFonts w:eastAsiaTheme="minorEastAsia" w:cs="David" w:hint="cs"/>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80,000-80,000</m:t>
                    </m:r>
                  </m:e>
                </m:d>
                <m:r>
                  <w:rPr>
                    <w:rFonts w:ascii="Cambria Math" w:eastAsiaTheme="minorEastAsia" w:hAnsi="Cambria Math" w:cs="David"/>
                    <w:sz w:val="20"/>
                    <w:szCs w:val="20"/>
                  </w:rPr>
                  <m:t>=0</m:t>
                </m:r>
              </m:oMath>
            </m:oMathPara>
          </w:p>
        </w:tc>
      </w:tr>
      <w:tr w:rsidR="00CD2DDB"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CD2DDB" w:rsidRDefault="00CD2DDB" w:rsidP="00F54D00">
            <w:pPr>
              <w:pStyle w:val="a7"/>
              <w:spacing w:line="360" w:lineRule="auto"/>
              <w:ind w:left="0"/>
              <w:jc w:val="both"/>
              <w:rPr>
                <w:rFonts w:eastAsiaTheme="minorEastAsia" w:cs="David" w:hint="cs"/>
                <w:sz w:val="20"/>
                <w:szCs w:val="20"/>
                <w:rtl/>
              </w:rPr>
            </w:pPr>
          </w:p>
        </w:tc>
      </w:tr>
    </w:tbl>
    <w:p w:rsidR="00CD2DDB" w:rsidRDefault="00CD2DDB" w:rsidP="00CD2DDB">
      <w:pPr>
        <w:spacing w:line="360" w:lineRule="auto"/>
        <w:jc w:val="both"/>
        <w:rPr>
          <w:rFonts w:eastAsiaTheme="minorEastAsia" w:cs="David"/>
          <w:sz w:val="24"/>
          <w:szCs w:val="24"/>
          <w:rtl/>
        </w:rPr>
      </w:pPr>
      <w:r>
        <w:rPr>
          <w:rFonts w:eastAsiaTheme="minorEastAsia" w:cs="David" w:hint="cs"/>
          <w:sz w:val="24"/>
          <w:szCs w:val="24"/>
          <w:rtl/>
        </w:rPr>
        <w:t xml:space="preserve">ב-31/12/08 עוד פעם נתון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אז שוב נבדוק ירידת ערך (גם אם עודף העלות הוא 0)</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
        <w:gridCol w:w="821"/>
        <w:gridCol w:w="3306"/>
      </w:tblGrid>
      <w:tr w:rsidR="00CD2DDB" w:rsidRPr="00E05B01"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יש</w:t>
            </w: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0</w:t>
            </w:r>
          </w:p>
        </w:tc>
        <w:tc>
          <w:tcPr>
            <w:tcW w:w="0" w:type="auto"/>
          </w:tcPr>
          <w:p w:rsidR="00CD2DDB" w:rsidRPr="00E05B01" w:rsidRDefault="00CD2DDB" w:rsidP="00F54D00">
            <w:pPr>
              <w:pStyle w:val="a7"/>
              <w:bidi w:val="0"/>
              <w:spacing w:line="360" w:lineRule="auto"/>
              <w:ind w:left="0"/>
              <w:jc w:val="center"/>
              <w:rPr>
                <w:rFonts w:ascii="Calibri" w:eastAsia="Calibri" w:hAnsi="Calibri" w:cs="David"/>
                <w:i/>
                <w:sz w:val="20"/>
                <w:szCs w:val="20"/>
              </w:rPr>
            </w:pPr>
          </w:p>
        </w:tc>
      </w:tr>
      <w:tr w:rsidR="00CD2DDB"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צ"ל</w:t>
            </w: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(8,000)</w:t>
            </w:r>
          </w:p>
        </w:tc>
        <w:tc>
          <w:tcPr>
            <w:tcW w:w="0" w:type="auto"/>
          </w:tcPr>
          <w:p w:rsidR="00CD2DDB" w:rsidRDefault="00CD2DDB" w:rsidP="00F54D00">
            <w:pPr>
              <w:pStyle w:val="a7"/>
              <w:bidi w:val="0"/>
              <w:spacing w:line="360" w:lineRule="auto"/>
              <w:ind w:left="0"/>
              <w:jc w:val="right"/>
              <w:rPr>
                <w:rFonts w:eastAsiaTheme="minorEastAsia" w:cs="David"/>
                <w:sz w:val="20"/>
                <w:szCs w:val="20"/>
                <w:rtl/>
              </w:rPr>
            </w:pPr>
            <w:r>
              <w:rPr>
                <w:rFonts w:eastAsiaTheme="minorEastAsia" w:cs="David" w:hint="cs"/>
                <w:sz w:val="20"/>
                <w:szCs w:val="20"/>
                <w:rtl/>
              </w:rPr>
              <w:t>כנמוך מבין:</w:t>
            </w:r>
          </w:p>
          <w:p w:rsidR="00CD2DDB" w:rsidRDefault="00CD2DDB" w:rsidP="00F54D00">
            <w:pPr>
              <w:pStyle w:val="a7"/>
              <w:bidi w:val="0"/>
              <w:spacing w:line="360" w:lineRule="auto"/>
              <w:ind w:left="0"/>
              <w:jc w:val="right"/>
              <w:rPr>
                <w:rFonts w:eastAsiaTheme="minorEastAsia" w:cs="David" w:hint="cs"/>
                <w:sz w:val="20"/>
                <w:szCs w:val="20"/>
                <w:rtl/>
              </w:rPr>
            </w:pPr>
            <w:r>
              <w:rPr>
                <w:rFonts w:eastAsiaTheme="minorEastAsia" w:cs="David" w:hint="cs"/>
                <w:sz w:val="20"/>
                <w:szCs w:val="20"/>
                <w:rtl/>
              </w:rPr>
              <w:t>חברה ב'</w:t>
            </w:r>
          </w:p>
          <w:p w:rsidR="00CD2DDB" w:rsidRPr="00F338EE" w:rsidRDefault="00CD2DDB" w:rsidP="00F54D00">
            <w:pPr>
              <w:pStyle w:val="a7"/>
              <w:spacing w:line="360" w:lineRule="auto"/>
              <w:ind w:left="0"/>
              <w:rPr>
                <w:rFonts w:eastAsiaTheme="minorEastAsia" w:cs="David"/>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100,000</m:t>
              </m:r>
            </m:oMath>
          </w:p>
          <w:p w:rsidR="00CD2DDB" w:rsidRDefault="00CD2DDB" w:rsidP="00F54D00">
            <w:pPr>
              <w:pStyle w:val="a7"/>
              <w:spacing w:line="360" w:lineRule="auto"/>
              <w:ind w:left="0"/>
              <w:rPr>
                <w:rFonts w:eastAsiaTheme="minorEastAsia" w:cs="David" w:hint="cs"/>
                <w:sz w:val="20"/>
                <w:szCs w:val="20"/>
                <w:rtl/>
              </w:rPr>
            </w:pPr>
            <w:proofErr w:type="spellStart"/>
            <w:r>
              <w:rPr>
                <w:rFonts w:eastAsiaTheme="minorEastAsia" w:cs="David" w:hint="cs"/>
                <w:sz w:val="20"/>
                <w:szCs w:val="20"/>
                <w:rtl/>
              </w:rPr>
              <w:t>סב"ה</w:t>
            </w:r>
            <w:proofErr w:type="spellEnd"/>
            <w:r>
              <w:rPr>
                <w:rFonts w:eastAsiaTheme="minorEastAsia" w:cs="David" w:hint="cs"/>
                <w:sz w:val="20"/>
                <w:szCs w:val="20"/>
                <w:rtl/>
              </w:rPr>
              <w:t xml:space="preserve"> 120,000</w:t>
            </w:r>
          </w:p>
          <w:p w:rsidR="00CD2DDB" w:rsidRDefault="00CD2DDB" w:rsidP="00F54D00">
            <w:pPr>
              <w:pStyle w:val="a7"/>
              <w:spacing w:line="360" w:lineRule="auto"/>
              <w:ind w:left="0"/>
              <w:rPr>
                <w:rFonts w:eastAsiaTheme="minorEastAsia" w:cs="David" w:hint="cs"/>
                <w:sz w:val="20"/>
                <w:szCs w:val="20"/>
                <w:rtl/>
              </w:rPr>
            </w:pPr>
            <w:r>
              <w:rPr>
                <w:rFonts w:eastAsiaTheme="minorEastAsia" w:cs="David" w:hint="cs"/>
                <w:sz w:val="20"/>
                <w:szCs w:val="20"/>
                <w:rtl/>
              </w:rPr>
              <w:t>חברה א'</w:t>
            </w:r>
          </w:p>
          <w:p w:rsidR="00CD2DDB" w:rsidRPr="00E05B01" w:rsidRDefault="00CD2DDB" w:rsidP="00F54D00">
            <w:pPr>
              <w:pStyle w:val="a7"/>
              <w:spacing w:line="360" w:lineRule="auto"/>
              <w:ind w:left="0"/>
              <w:rPr>
                <w:rFonts w:eastAsiaTheme="minorEastAsia" w:cs="David"/>
                <w:i/>
                <w:sz w:val="20"/>
                <w:szCs w:val="20"/>
              </w:rPr>
            </w:pPr>
            <w:r>
              <w:rPr>
                <w:rFonts w:eastAsiaTheme="minorEastAsia" w:cs="David" w:hint="cs"/>
                <w:sz w:val="20"/>
                <w:szCs w:val="20"/>
                <w:rtl/>
              </w:rPr>
              <w:t xml:space="preserve">ע"מ </w:t>
            </w:r>
            <m:oMath>
              <m:r>
                <m:rPr>
                  <m:sty m:val="p"/>
                </m:rPr>
                <w:rPr>
                  <w:rFonts w:ascii="Cambria Math" w:eastAsiaTheme="minorEastAsia" w:hAnsi="Cambria Math" w:cs="David"/>
                  <w:sz w:val="20"/>
                  <w:szCs w:val="20"/>
                </w:rPr>
                <m:t>80,000</m:t>
              </m:r>
            </m:oMath>
          </w:p>
          <w:p w:rsidR="00CD2DDB" w:rsidRPr="00F338EE" w:rsidRDefault="00CD2DDB" w:rsidP="00F54D00">
            <w:pPr>
              <w:pStyle w:val="a7"/>
              <w:spacing w:line="360" w:lineRule="auto"/>
              <w:ind w:left="0"/>
              <w:rPr>
                <w:rFonts w:eastAsiaTheme="minorEastAsia" w:cs="David" w:hint="cs"/>
                <w:i/>
                <w:sz w:val="20"/>
                <w:szCs w:val="20"/>
                <w:rtl/>
              </w:rPr>
            </w:pPr>
            <w:proofErr w:type="spellStart"/>
            <w:r>
              <w:rPr>
                <w:rFonts w:eastAsiaTheme="minorEastAsia" w:cs="David" w:hint="cs"/>
                <w:i/>
                <w:sz w:val="20"/>
                <w:szCs w:val="20"/>
                <w:rtl/>
              </w:rPr>
              <w:t>סב"ה</w:t>
            </w:r>
            <w:proofErr w:type="spellEnd"/>
            <w:r>
              <w:rPr>
                <w:rFonts w:eastAsiaTheme="minorEastAsia" w:cs="David" w:hint="cs"/>
                <w:i/>
                <w:sz w:val="20"/>
                <w:szCs w:val="20"/>
                <w:rtl/>
              </w:rPr>
              <w:t xml:space="preserve"> 120,000</w:t>
            </w:r>
          </w:p>
          <w:p w:rsidR="00CD2DDB" w:rsidRDefault="00CD2DDB" w:rsidP="00F54D00">
            <w:pPr>
              <w:pStyle w:val="a7"/>
              <w:bidi w:val="0"/>
              <w:spacing w:line="360" w:lineRule="auto"/>
              <w:ind w:left="0"/>
              <w:jc w:val="right"/>
              <w:rPr>
                <w:rFonts w:eastAsiaTheme="minorEastAsia" w:cs="David" w:hint="cs"/>
                <w:sz w:val="20"/>
                <w:szCs w:val="20"/>
                <w:rtl/>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75,000-75,000</m:t>
                    </m:r>
                  </m:e>
                </m:d>
                <m:r>
                  <w:rPr>
                    <w:rFonts w:ascii="Cambria Math" w:eastAsiaTheme="minorEastAsia" w:hAnsi="Cambria Math" w:cs="David"/>
                    <w:sz w:val="20"/>
                    <w:szCs w:val="20"/>
                  </w:rPr>
                  <m:t>=(8,000)</m:t>
                </m:r>
              </m:oMath>
            </m:oMathPara>
          </w:p>
        </w:tc>
      </w:tr>
      <w:tr w:rsidR="00CD2DDB" w:rsidTr="00F54D00">
        <w:tc>
          <w:tcPr>
            <w:tcW w:w="0" w:type="auto"/>
          </w:tcPr>
          <w:p w:rsidR="00CD2DDB" w:rsidRDefault="00CD2DDB" w:rsidP="00F54D00">
            <w:pPr>
              <w:pStyle w:val="a7"/>
              <w:spacing w:line="360" w:lineRule="auto"/>
              <w:ind w:left="0"/>
              <w:jc w:val="both"/>
              <w:rPr>
                <w:rFonts w:eastAsiaTheme="minorEastAsia" w:cs="David" w:hint="cs"/>
                <w:sz w:val="24"/>
                <w:szCs w:val="24"/>
                <w:rtl/>
              </w:rPr>
            </w:pPr>
          </w:p>
        </w:tc>
        <w:tc>
          <w:tcPr>
            <w:tcW w:w="0" w:type="auto"/>
          </w:tcPr>
          <w:p w:rsidR="00CD2DDB" w:rsidRDefault="00CD2DDB" w:rsidP="00F54D00">
            <w:pPr>
              <w:pStyle w:val="a7"/>
              <w:spacing w:line="360" w:lineRule="auto"/>
              <w:ind w:left="0"/>
              <w:jc w:val="both"/>
              <w:rPr>
                <w:rFonts w:eastAsiaTheme="minorEastAsia" w:cs="David" w:hint="cs"/>
                <w:sz w:val="24"/>
                <w:szCs w:val="24"/>
                <w:rtl/>
              </w:rPr>
            </w:pPr>
            <w:r>
              <w:rPr>
                <w:rFonts w:eastAsiaTheme="minorEastAsia" w:cs="David" w:hint="cs"/>
                <w:sz w:val="24"/>
                <w:szCs w:val="24"/>
                <w:rtl/>
              </w:rPr>
              <w:t>(8,000)</w:t>
            </w:r>
          </w:p>
        </w:tc>
        <w:tc>
          <w:tcPr>
            <w:tcW w:w="0" w:type="auto"/>
          </w:tcPr>
          <w:p w:rsidR="00CD2DDB" w:rsidRDefault="00CD2DDB" w:rsidP="00F54D00">
            <w:pPr>
              <w:pStyle w:val="a7"/>
              <w:spacing w:line="360" w:lineRule="auto"/>
              <w:ind w:left="0"/>
              <w:jc w:val="both"/>
              <w:rPr>
                <w:rFonts w:eastAsiaTheme="minorEastAsia" w:cs="David" w:hint="cs"/>
                <w:sz w:val="20"/>
                <w:szCs w:val="20"/>
                <w:rtl/>
              </w:rPr>
            </w:pPr>
          </w:p>
        </w:tc>
      </w:tr>
    </w:tbl>
    <w:p w:rsidR="00CD2DDB" w:rsidRDefault="00CD2DDB" w:rsidP="00555796">
      <w:pPr>
        <w:spacing w:line="360" w:lineRule="auto"/>
        <w:jc w:val="both"/>
        <w:rPr>
          <w:rFonts w:eastAsiaTheme="minorEastAsia" w:cs="David" w:hint="cs"/>
          <w:b/>
          <w:bCs/>
          <w:sz w:val="24"/>
          <w:szCs w:val="24"/>
          <w:rtl/>
        </w:rPr>
      </w:pPr>
      <w:r>
        <w:rPr>
          <w:rFonts w:eastAsiaTheme="minorEastAsia" w:cs="David" w:hint="cs"/>
          <w:b/>
          <w:bCs/>
          <w:sz w:val="24"/>
          <w:szCs w:val="24"/>
          <w:rtl/>
        </w:rPr>
        <w:t xml:space="preserve"> ההיגיון : הנכס ב-01/01/08 80,000</w:t>
      </w:r>
    </w:p>
    <w:p w:rsidR="00CD2DDB" w:rsidRDefault="00CD2DDB" w:rsidP="00555796">
      <w:pPr>
        <w:spacing w:line="360" w:lineRule="auto"/>
        <w:jc w:val="both"/>
        <w:rPr>
          <w:rFonts w:eastAsiaTheme="minorEastAsia" w:cs="David" w:hint="cs"/>
          <w:sz w:val="24"/>
          <w:szCs w:val="24"/>
          <w:rtl/>
        </w:rPr>
      </w:pPr>
      <w:r>
        <w:rPr>
          <w:rFonts w:eastAsiaTheme="minorEastAsia" w:cs="David" w:hint="cs"/>
          <w:sz w:val="24"/>
          <w:szCs w:val="24"/>
          <w:rtl/>
        </w:rPr>
        <w:t xml:space="preserve">חברה ב' 01/01/08 </w:t>
      </w:r>
      <w:r w:rsidRPr="00CD2DDB">
        <w:rPr>
          <w:rFonts w:eastAsiaTheme="minorEastAsia" w:cs="David"/>
          <w:sz w:val="24"/>
          <w:szCs w:val="24"/>
        </w:rPr>
        <w:sym w:font="Wingdings" w:char="F0DF"/>
      </w:r>
      <w:r>
        <w:rPr>
          <w:rFonts w:eastAsiaTheme="minorEastAsia" w:cs="David" w:hint="cs"/>
          <w:sz w:val="24"/>
          <w:szCs w:val="24"/>
          <w:rtl/>
        </w:rPr>
        <w:t xml:space="preserve"> 100,000 </w:t>
      </w:r>
      <w:r w:rsidRPr="00CD2DDB">
        <w:rPr>
          <w:rFonts w:eastAsiaTheme="minorEastAsia" w:cs="David"/>
          <w:sz w:val="24"/>
          <w:szCs w:val="24"/>
        </w:rPr>
        <w:sym w:font="Wingdings" w:char="F0DF"/>
      </w:r>
      <w:r>
        <w:rPr>
          <w:rFonts w:eastAsiaTheme="minorEastAsia" w:cs="David" w:hint="cs"/>
          <w:sz w:val="24"/>
          <w:szCs w:val="24"/>
          <w:rtl/>
        </w:rPr>
        <w:t xml:space="preserve"> מותר לה לעלות עד 100,000</w:t>
      </w:r>
    </w:p>
    <w:p w:rsidR="00CD2DDB" w:rsidRDefault="00CD2DDB" w:rsidP="00555796">
      <w:pPr>
        <w:spacing w:line="360" w:lineRule="auto"/>
        <w:jc w:val="both"/>
        <w:rPr>
          <w:rFonts w:eastAsiaTheme="minorEastAsia" w:cs="David" w:hint="cs"/>
          <w:sz w:val="24"/>
          <w:szCs w:val="24"/>
          <w:rtl/>
        </w:rPr>
      </w:pPr>
      <w:r>
        <w:rPr>
          <w:rFonts w:eastAsiaTheme="minorEastAsia" w:cs="David" w:hint="cs"/>
          <w:sz w:val="24"/>
          <w:szCs w:val="24"/>
          <w:rtl/>
        </w:rPr>
        <w:t xml:space="preserve">חברה א' 01/01/08 </w:t>
      </w:r>
      <w:r w:rsidRPr="00CD2DDB">
        <w:rPr>
          <w:rFonts w:eastAsiaTheme="minorEastAsia" w:cs="David"/>
          <w:sz w:val="24"/>
          <w:szCs w:val="24"/>
        </w:rPr>
        <w:sym w:font="Wingdings" w:char="F0DF"/>
      </w:r>
      <w:r>
        <w:rPr>
          <w:rFonts w:eastAsiaTheme="minorEastAsia" w:cs="David" w:hint="cs"/>
          <w:sz w:val="24"/>
          <w:szCs w:val="24"/>
          <w:rtl/>
        </w:rPr>
        <w:t xml:space="preserve"> 80,000 </w:t>
      </w:r>
      <w:r w:rsidRPr="00CD2DDB">
        <w:rPr>
          <w:rFonts w:eastAsiaTheme="minorEastAsia" w:cs="David"/>
          <w:sz w:val="24"/>
          <w:szCs w:val="24"/>
        </w:rPr>
        <w:sym w:font="Wingdings" w:char="F0DF"/>
      </w:r>
      <w:r>
        <w:rPr>
          <w:rFonts w:eastAsiaTheme="minorEastAsia" w:cs="David" w:hint="cs"/>
          <w:sz w:val="24"/>
          <w:szCs w:val="24"/>
          <w:rtl/>
        </w:rPr>
        <w:t xml:space="preserve"> אסור לה לעלות אין לה רווח </w:t>
      </w:r>
    </w:p>
    <w:p w:rsidR="00CD2DDB" w:rsidRDefault="00CD2DDB" w:rsidP="00555796">
      <w:pPr>
        <w:spacing w:line="360" w:lineRule="auto"/>
        <w:jc w:val="both"/>
        <w:rPr>
          <w:rFonts w:eastAsiaTheme="minorEastAsia" w:cs="David" w:hint="cs"/>
          <w:sz w:val="24"/>
          <w:szCs w:val="24"/>
          <w:rtl/>
        </w:rPr>
      </w:pPr>
      <w:r>
        <w:rPr>
          <w:rFonts w:eastAsiaTheme="minorEastAsia" w:cs="David" w:hint="cs"/>
          <w:sz w:val="24"/>
          <w:szCs w:val="24"/>
          <w:rtl/>
        </w:rPr>
        <w:t xml:space="preserve">אחרי שב' רשמה את הרווח 20,000 וא' רשמה אותו ברווחי אקוויטי כפול 40% אנו צריכים לבטל אותו ולרשום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84"/>
        <w:gridCol w:w="821"/>
      </w:tblGrid>
      <w:tr w:rsidR="00CD2DDB" w:rsidTr="00CD2DDB">
        <w:tc>
          <w:tcPr>
            <w:tcW w:w="0" w:type="auto"/>
            <w:vAlign w:val="center"/>
          </w:tcPr>
          <w:p w:rsidR="00CD2DDB" w:rsidRDefault="00CD2DDB" w:rsidP="00CD2DDB">
            <w:pPr>
              <w:spacing w:line="360" w:lineRule="auto"/>
              <w:rPr>
                <w:rFonts w:eastAsiaTheme="minorEastAsia" w:cs="David" w:hint="cs"/>
                <w:sz w:val="24"/>
                <w:szCs w:val="24"/>
                <w:rtl/>
              </w:rPr>
            </w:pPr>
            <w:r>
              <w:rPr>
                <w:rFonts w:eastAsiaTheme="minorEastAsia" w:cs="David" w:hint="cs"/>
                <w:sz w:val="24"/>
                <w:szCs w:val="24"/>
                <w:rtl/>
              </w:rPr>
              <w:t>ח' רווחי אקוויטי</w:t>
            </w:r>
          </w:p>
          <w:p w:rsidR="00CD2DDB" w:rsidRDefault="00CD2DDB" w:rsidP="00CD2DDB">
            <w:pPr>
              <w:spacing w:line="360" w:lineRule="auto"/>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CD2DDB" w:rsidRDefault="00CD2DDB" w:rsidP="00CD2DDB">
            <w:pPr>
              <w:spacing w:line="360" w:lineRule="auto"/>
              <w:rPr>
                <w:rFonts w:eastAsiaTheme="minorEastAsia" w:cs="David" w:hint="cs"/>
                <w:sz w:val="24"/>
                <w:szCs w:val="24"/>
                <w:rtl/>
              </w:rPr>
            </w:pPr>
            <w:r>
              <w:rPr>
                <w:rFonts w:eastAsiaTheme="minorEastAsia" w:cs="David" w:hint="cs"/>
                <w:sz w:val="24"/>
                <w:szCs w:val="24"/>
                <w:rtl/>
              </w:rPr>
              <w:t>(8,000)</w:t>
            </w:r>
          </w:p>
        </w:tc>
      </w:tr>
    </w:tbl>
    <w:p w:rsidR="00CD2DDB" w:rsidRDefault="00CD2DDB" w:rsidP="00555796">
      <w:pPr>
        <w:spacing w:line="360" w:lineRule="auto"/>
        <w:jc w:val="both"/>
        <w:rPr>
          <w:rFonts w:eastAsiaTheme="minorEastAsia" w:cs="David"/>
          <w:sz w:val="24"/>
          <w:szCs w:val="24"/>
          <w:rtl/>
        </w:rPr>
      </w:pPr>
      <w:r>
        <w:rPr>
          <w:rFonts w:eastAsiaTheme="minorEastAsia" w:cs="David" w:hint="cs"/>
          <w:sz w:val="24"/>
          <w:szCs w:val="24"/>
          <w:rtl/>
        </w:rPr>
        <w:t xml:space="preserve">זה בדיוק מה שיצא לנו בבדיקת ירידת הערך . </w:t>
      </w:r>
    </w:p>
    <w:p w:rsidR="00CD2DDB" w:rsidRDefault="00CD2DDB" w:rsidP="00555796">
      <w:pPr>
        <w:spacing w:line="360" w:lineRule="auto"/>
        <w:jc w:val="both"/>
        <w:rPr>
          <w:rFonts w:eastAsiaTheme="minorEastAsia" w:cs="David"/>
          <w:sz w:val="24"/>
          <w:szCs w:val="24"/>
          <w:rtl/>
        </w:rPr>
      </w:pPr>
      <w:r>
        <w:rPr>
          <w:rFonts w:eastAsiaTheme="minorEastAsia" w:cs="David" w:hint="cs"/>
          <w:sz w:val="24"/>
          <w:szCs w:val="24"/>
          <w:rtl/>
        </w:rPr>
        <w:t xml:space="preserve">מסקנה : יכולנו </w:t>
      </w:r>
      <w:proofErr w:type="spellStart"/>
      <w:r>
        <w:rPr>
          <w:rFonts w:eastAsiaTheme="minorEastAsia" w:cs="David" w:hint="cs"/>
          <w:sz w:val="24"/>
          <w:szCs w:val="24"/>
          <w:rtl/>
        </w:rPr>
        <w:t>לסתפק</w:t>
      </w:r>
      <w:proofErr w:type="spellEnd"/>
      <w:r>
        <w:rPr>
          <w:rFonts w:eastAsiaTheme="minorEastAsia" w:cs="David" w:hint="cs"/>
          <w:sz w:val="24"/>
          <w:szCs w:val="24"/>
          <w:rtl/>
        </w:rPr>
        <w:t xml:space="preserve"> בבדיקת ירידת הערך וזהו . </w:t>
      </w: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555796">
      <w:pPr>
        <w:spacing w:line="360" w:lineRule="auto"/>
        <w:jc w:val="both"/>
        <w:rPr>
          <w:rFonts w:eastAsiaTheme="minorEastAsia" w:cs="David"/>
          <w:sz w:val="24"/>
          <w:szCs w:val="24"/>
          <w:rtl/>
        </w:rPr>
      </w:pPr>
    </w:p>
    <w:p w:rsidR="00CD2DDB" w:rsidRDefault="00CD2DDB" w:rsidP="00CD2DDB">
      <w:pPr>
        <w:spacing w:line="360" w:lineRule="auto"/>
        <w:jc w:val="center"/>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ירידת ערך של חשבון ההשקעה </w:t>
      </w:r>
    </w:p>
    <w:p w:rsidR="00CD2DDB" w:rsidRPr="00CD2DDB" w:rsidRDefault="00CD2DDB" w:rsidP="00CD2DDB">
      <w:pPr>
        <w:spacing w:line="360" w:lineRule="auto"/>
        <w:rPr>
          <w:rFonts w:eastAsiaTheme="minorEastAsia" w:cs="David" w:hint="cs"/>
          <w:sz w:val="24"/>
          <w:szCs w:val="24"/>
        </w:rPr>
      </w:pPr>
      <w:r>
        <w:rPr>
          <w:rFonts w:eastAsiaTheme="minorEastAsia" w:cs="David" w:hint="cs"/>
          <w:sz w:val="24"/>
          <w:szCs w:val="24"/>
          <w:rtl/>
        </w:rPr>
        <w:t xml:space="preserve">גם אם הכרנו בירידת ערך של הנכסים של חברה ב' עדיין יכול להיות שבגין כל חשבון ההשקעה גם כן </w:t>
      </w:r>
      <w:proofErr w:type="spellStart"/>
      <w:r>
        <w:rPr>
          <w:rFonts w:eastAsiaTheme="minorEastAsia" w:cs="David" w:hint="cs"/>
          <w:sz w:val="24"/>
          <w:szCs w:val="24"/>
          <w:rtl/>
        </w:rPr>
        <w:t>תיהיה</w:t>
      </w:r>
      <w:proofErr w:type="spellEnd"/>
      <w:r>
        <w:rPr>
          <w:rFonts w:eastAsiaTheme="minorEastAsia" w:cs="David" w:hint="cs"/>
          <w:sz w:val="24"/>
          <w:szCs w:val="24"/>
          <w:rtl/>
        </w:rPr>
        <w:t xml:space="preserve"> עוד ירידת ערך כי </w:t>
      </w:r>
      <w:r>
        <w:rPr>
          <w:rFonts w:eastAsiaTheme="minorEastAsia" w:cs="David" w:hint="cs"/>
          <w:sz w:val="24"/>
          <w:szCs w:val="24"/>
        </w:rPr>
        <w:t>IAS36</w:t>
      </w:r>
      <w:r>
        <w:rPr>
          <w:rFonts w:eastAsiaTheme="minorEastAsia" w:cs="David" w:hint="cs"/>
          <w:sz w:val="24"/>
          <w:szCs w:val="24"/>
          <w:rtl/>
        </w:rPr>
        <w:t xml:space="preserve"> לא חל על כל הנכסים הוא חל בעיקר על רכוש קבוע ועל נכסים בלתי מוחשיים . הוא לא חל על : </w:t>
      </w:r>
      <w:r w:rsidRPr="00CD2DDB">
        <w:rPr>
          <w:rFonts w:eastAsiaTheme="minorEastAsia" w:cs="David" w:hint="cs"/>
          <w:sz w:val="24"/>
          <w:szCs w:val="24"/>
          <w:rtl/>
        </w:rPr>
        <w:t>פ</w:t>
      </w:r>
      <w:r>
        <w:rPr>
          <w:rFonts w:eastAsiaTheme="minorEastAsia" w:cs="David" w:hint="cs"/>
          <w:sz w:val="24"/>
          <w:szCs w:val="24"/>
          <w:rtl/>
        </w:rPr>
        <w:t>י</w:t>
      </w:r>
      <w:r w:rsidRPr="00CD2DDB">
        <w:rPr>
          <w:rFonts w:eastAsiaTheme="minorEastAsia" w:cs="David" w:hint="cs"/>
          <w:sz w:val="24"/>
          <w:szCs w:val="24"/>
          <w:rtl/>
        </w:rPr>
        <w:t>קדונות</w:t>
      </w:r>
      <w:r>
        <w:rPr>
          <w:rFonts w:eastAsiaTheme="minorEastAsia" w:cs="David" w:hint="cs"/>
          <w:sz w:val="24"/>
          <w:szCs w:val="24"/>
          <w:rtl/>
        </w:rPr>
        <w:t>, התחייבויות וכדו'</w:t>
      </w:r>
    </w:p>
    <w:p w:rsidR="00CD2DDB" w:rsidRDefault="00CD2DDB" w:rsidP="00CD2DDB">
      <w:pPr>
        <w:spacing w:line="360" w:lineRule="auto"/>
        <w:rPr>
          <w:rFonts w:eastAsiaTheme="minorEastAsia" w:cs="David" w:hint="cs"/>
          <w:sz w:val="24"/>
          <w:szCs w:val="24"/>
          <w:rtl/>
        </w:rPr>
      </w:pPr>
      <w:r>
        <w:rPr>
          <w:rFonts w:eastAsiaTheme="minorEastAsia" w:cs="David" w:hint="cs"/>
          <w:sz w:val="24"/>
          <w:szCs w:val="24"/>
          <w:rtl/>
        </w:rPr>
        <w:t xml:space="preserve">התקן קובע כי אם יש סימנים לירידת ערך של ח-ן ההשקעה אז יש לחשב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לח-ן ההשקעה ,  ואם הוא נמוך מהערך הפנקסני יש ליצור הפרשה להפסד ולרשום פקודת יומן .</w:t>
      </w:r>
    </w:p>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ח' הפסד הון כי מדובר על נכס של א'</w:t>
      </w:r>
    </w:p>
    <w:p w:rsidR="00CD2DDB" w:rsidRDefault="00E22BC2" w:rsidP="00E22BC2">
      <w:pPr>
        <w:spacing w:line="360" w:lineRule="auto"/>
        <w:rPr>
          <w:rFonts w:eastAsiaTheme="minorEastAsia" w:cs="David"/>
          <w:sz w:val="24"/>
          <w:szCs w:val="24"/>
          <w:rtl/>
        </w:rPr>
      </w:pPr>
      <w:r>
        <w:rPr>
          <w:rFonts w:eastAsiaTheme="minorEastAsia" w:cs="David" w:hint="cs"/>
          <w:sz w:val="24"/>
          <w:szCs w:val="24"/>
          <w:rtl/>
        </w:rPr>
        <w:t xml:space="preserve">   ז' הפרשה להפסד בניכוי מההשקעה</w:t>
      </w:r>
    </w:p>
    <w:p w:rsidR="00E22BC2" w:rsidRDefault="00E22BC2" w:rsidP="00E22BC2">
      <w:pPr>
        <w:spacing w:line="360" w:lineRule="auto"/>
        <w:rPr>
          <w:rFonts w:eastAsiaTheme="minorEastAsia" w:cs="David"/>
          <w:sz w:val="24"/>
          <w:szCs w:val="24"/>
          <w:rtl/>
        </w:rPr>
      </w:pPr>
      <w:r>
        <w:rPr>
          <w:rFonts w:eastAsiaTheme="minorEastAsia" w:cs="David" w:hint="cs"/>
          <w:sz w:val="24"/>
          <w:szCs w:val="24"/>
          <w:rtl/>
        </w:rPr>
        <w:t xml:space="preserve">אם במועד מאוחר יותר יש סימנים לעליית ערך ההשקעה, אז שוב יש לחשב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ואם הוא גבוה מהערך הפנקסני אז יש להעלות בחזרה את ההשקעה מקסימום עד גובה ביטול ההפרשה להפסד . </w:t>
      </w:r>
    </w:p>
    <w:p w:rsidR="00E22BC2" w:rsidRDefault="00E22BC2" w:rsidP="00E22BC2">
      <w:pPr>
        <w:spacing w:line="360" w:lineRule="auto"/>
        <w:rPr>
          <w:rFonts w:eastAsiaTheme="minorEastAsia" w:cs="David"/>
          <w:sz w:val="24"/>
          <w:szCs w:val="24"/>
          <w:rtl/>
        </w:rPr>
      </w:pPr>
      <w:r>
        <w:rPr>
          <w:rFonts w:eastAsiaTheme="minorEastAsia" w:cs="David" w:hint="cs"/>
          <w:sz w:val="24"/>
          <w:szCs w:val="24"/>
          <w:rtl/>
        </w:rPr>
        <w:t>סכום בר השבה של חשבון ההשקעה הינו :</w:t>
      </w:r>
    </w:p>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הגבוה מבין : </w:t>
      </w:r>
    </w:p>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שווי הוגן נטו בניכוי עלויות מכירה </w:t>
      </w:r>
    </w:p>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לבין </w:t>
      </w:r>
    </w:p>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שווי שימוש </w:t>
      </w:r>
    </w:p>
    <w:p w:rsidR="00E22BC2" w:rsidRDefault="00E22BC2" w:rsidP="00E22BC2">
      <w:pPr>
        <w:spacing w:line="360" w:lineRule="auto"/>
        <w:rPr>
          <w:rFonts w:eastAsiaTheme="minorEastAsia" w:cs="David"/>
          <w:sz w:val="24"/>
          <w:szCs w:val="24"/>
          <w:rtl/>
        </w:rPr>
      </w:pPr>
      <w:r>
        <w:rPr>
          <w:rFonts w:eastAsiaTheme="minorEastAsia" w:cs="David" w:hint="cs"/>
          <w:sz w:val="24"/>
          <w:szCs w:val="24"/>
          <w:rtl/>
        </w:rPr>
        <w:t>כאשר יש שתי אפשרויות לחשב את שווי השימוש כשכל חברה יכולה לבחור באפשרות החביבה עליה האפשרויות הן:</w:t>
      </w:r>
    </w:p>
    <w:p w:rsidR="00E22BC2" w:rsidRDefault="00E22BC2" w:rsidP="002564D2">
      <w:pPr>
        <w:pStyle w:val="a7"/>
        <w:numPr>
          <w:ilvl w:val="0"/>
          <w:numId w:val="13"/>
        </w:numPr>
        <w:spacing w:line="360" w:lineRule="auto"/>
        <w:rPr>
          <w:rFonts w:eastAsiaTheme="minorEastAsia" w:cs="David"/>
          <w:sz w:val="24"/>
          <w:szCs w:val="24"/>
        </w:rPr>
      </w:pPr>
      <w:r>
        <w:rPr>
          <w:rFonts w:eastAsiaTheme="minorEastAsia" w:cs="David" w:hint="cs"/>
          <w:sz w:val="24"/>
          <w:szCs w:val="24"/>
          <w:rtl/>
        </w:rPr>
        <w:t>להוון את כל הדיבידנדים הצפויים להתקבל מחברה ב'</w:t>
      </w:r>
      <w:r>
        <w:rPr>
          <w:rFonts w:eastAsiaTheme="minorEastAsia" w:cs="David" w:hint="cs"/>
          <w:sz w:val="24"/>
          <w:szCs w:val="24"/>
        </w:rPr>
        <w:t xml:space="preserve"> </w:t>
      </w:r>
    </w:p>
    <w:p w:rsidR="00E22BC2" w:rsidRDefault="00E22BC2" w:rsidP="00E22BC2">
      <w:pPr>
        <w:pStyle w:val="a7"/>
        <w:spacing w:line="360" w:lineRule="auto"/>
        <w:rPr>
          <w:rFonts w:eastAsiaTheme="minorEastAsia" w:cs="David"/>
          <w:sz w:val="24"/>
          <w:szCs w:val="24"/>
          <w:rtl/>
        </w:rPr>
      </w:pPr>
      <w:r>
        <w:rPr>
          <w:rFonts w:eastAsiaTheme="minorEastAsia" w:cs="David" w:hint="cs"/>
          <w:sz w:val="24"/>
          <w:szCs w:val="24"/>
          <w:rtl/>
        </w:rPr>
        <w:t>+ להוון את התמורה הצפויה ממכירת ההשקעה לאחר קבלת הדיבידנדים הצפויים</w:t>
      </w:r>
    </w:p>
    <w:p w:rsidR="00E22BC2" w:rsidRDefault="00E22BC2" w:rsidP="00E22BC2">
      <w:pPr>
        <w:pStyle w:val="a7"/>
        <w:spacing w:line="360" w:lineRule="auto"/>
        <w:rPr>
          <w:rFonts w:eastAsiaTheme="minorEastAsia" w:cs="David" w:hint="cs"/>
          <w:sz w:val="24"/>
          <w:szCs w:val="24"/>
          <w:rtl/>
        </w:rPr>
      </w:pPr>
      <w:r>
        <w:rPr>
          <w:rFonts w:eastAsiaTheme="minorEastAsia" w:cs="David" w:hint="cs"/>
          <w:sz w:val="24"/>
          <w:szCs w:val="24"/>
          <w:rtl/>
        </w:rPr>
        <w:t xml:space="preserve"> נטו בניכוי עלויות מכירה.</w:t>
      </w:r>
    </w:p>
    <w:p w:rsidR="00E22BC2" w:rsidRDefault="00E22BC2" w:rsidP="00E22BC2">
      <w:pPr>
        <w:pStyle w:val="a7"/>
        <w:spacing w:line="360" w:lineRule="auto"/>
        <w:rPr>
          <w:rFonts w:eastAsiaTheme="minorEastAsia" w:cs="David"/>
          <w:sz w:val="24"/>
          <w:szCs w:val="24"/>
          <w:rtl/>
        </w:rPr>
      </w:pPr>
      <w:r>
        <w:rPr>
          <w:rFonts w:eastAsiaTheme="minorEastAsia" w:cs="David" w:hint="cs"/>
          <w:sz w:val="24"/>
          <w:szCs w:val="24"/>
          <w:rtl/>
        </w:rPr>
        <w:t xml:space="preserve">הסכומים הללו מייצגים למעשה את שווי השימוש בחשבון ההשקעה . כלומר , אם א' לא תמכור את ההשקעה אז זה מה שהיא תקבל ממנה . בגלל שמאד קשה לצפות את הדיבידנדים ואת תמורת המכירה , התקן נותר אפשרות נוספת לחישוב שווי השימוש. </w:t>
      </w:r>
    </w:p>
    <w:p w:rsidR="00E22BC2" w:rsidRDefault="00E22BC2" w:rsidP="002564D2">
      <w:pPr>
        <w:pStyle w:val="a7"/>
        <w:numPr>
          <w:ilvl w:val="0"/>
          <w:numId w:val="13"/>
        </w:numPr>
        <w:spacing w:line="360" w:lineRule="auto"/>
        <w:rPr>
          <w:rFonts w:eastAsiaTheme="minorEastAsia" w:cs="David"/>
          <w:sz w:val="24"/>
          <w:szCs w:val="24"/>
        </w:rPr>
      </w:pPr>
      <w:r>
        <w:rPr>
          <w:rFonts w:eastAsiaTheme="minorEastAsia" w:cs="David" w:hint="cs"/>
          <w:sz w:val="24"/>
          <w:szCs w:val="24"/>
          <w:rtl/>
        </w:rPr>
        <w:t xml:space="preserve">לבצע הערכת שווי לחברה באמצעות מומחה חיצוני ואז להגיש שחשבון ההשקעה שווה לשווי חברה ב' כפול חלקינו . השיטה הזאת יותר פשוטה אבל היא יקרה . </w:t>
      </w:r>
    </w:p>
    <w:p w:rsidR="00E22BC2" w:rsidRDefault="00E22BC2" w:rsidP="00E22BC2">
      <w:pPr>
        <w:spacing w:line="360" w:lineRule="auto"/>
        <w:rPr>
          <w:rFonts w:eastAsiaTheme="minorEastAsia" w:cs="David"/>
          <w:b/>
          <w:bCs/>
          <w:sz w:val="24"/>
          <w:szCs w:val="24"/>
          <w:u w:val="single"/>
          <w:rtl/>
        </w:rPr>
      </w:pPr>
    </w:p>
    <w:p w:rsidR="00E22BC2" w:rsidRDefault="00E22BC2" w:rsidP="00E22BC2">
      <w:pPr>
        <w:spacing w:line="360" w:lineRule="auto"/>
        <w:rPr>
          <w:rFonts w:eastAsiaTheme="minorEastAsia" w:cs="David"/>
          <w:b/>
          <w:bCs/>
          <w:sz w:val="24"/>
          <w:szCs w:val="24"/>
          <w:u w:val="single"/>
          <w:rtl/>
        </w:rPr>
      </w:pPr>
    </w:p>
    <w:p w:rsidR="00E22BC2" w:rsidRDefault="00E22BC2" w:rsidP="00E22BC2">
      <w:pPr>
        <w:spacing w:line="360" w:lineRule="auto"/>
        <w:rPr>
          <w:rFonts w:eastAsiaTheme="minorEastAsia" w:cs="David"/>
          <w:b/>
          <w:bCs/>
          <w:sz w:val="24"/>
          <w:szCs w:val="24"/>
          <w:u w:val="single"/>
          <w:rtl/>
        </w:rPr>
      </w:pPr>
    </w:p>
    <w:p w:rsidR="00E22BC2" w:rsidRDefault="00E22BC2" w:rsidP="00E22BC2">
      <w:pPr>
        <w:spacing w:line="360" w:lineRule="auto"/>
        <w:rPr>
          <w:rFonts w:eastAsiaTheme="minorEastAsia" w:cs="David"/>
          <w:b/>
          <w:bCs/>
          <w:sz w:val="24"/>
          <w:szCs w:val="24"/>
          <w:u w:val="single"/>
          <w:rtl/>
        </w:rPr>
      </w:pPr>
    </w:p>
    <w:p w:rsidR="00E22BC2" w:rsidRDefault="00E22BC2" w:rsidP="00E22BC2">
      <w:pPr>
        <w:spacing w:line="360" w:lineRule="auto"/>
        <w:rPr>
          <w:rFonts w:eastAsiaTheme="minorEastAsia" w:cs="David" w:hint="cs"/>
          <w:b/>
          <w:bCs/>
          <w:sz w:val="24"/>
          <w:szCs w:val="24"/>
          <w:u w:val="single"/>
          <w:rtl/>
        </w:rPr>
      </w:pPr>
    </w:p>
    <w:p w:rsidR="00E22BC2" w:rsidRPr="00E22BC2" w:rsidRDefault="00E22BC2" w:rsidP="00E22BC2">
      <w:pPr>
        <w:spacing w:line="360" w:lineRule="auto"/>
        <w:rPr>
          <w:rFonts w:eastAsiaTheme="minorEastAsia" w:cs="David" w:hint="cs"/>
          <w:b/>
          <w:bCs/>
          <w:sz w:val="24"/>
          <w:szCs w:val="24"/>
          <w:u w:val="single"/>
          <w:rtl/>
        </w:rPr>
      </w:pPr>
      <w:r w:rsidRPr="00E22BC2">
        <w:rPr>
          <w:rFonts w:eastAsiaTheme="minorEastAsia" w:cs="David" w:hint="cs"/>
          <w:b/>
          <w:bCs/>
          <w:sz w:val="24"/>
          <w:szCs w:val="24"/>
          <w:u w:val="single"/>
          <w:rtl/>
        </w:rPr>
        <w:lastRenderedPageBreak/>
        <w:t xml:space="preserve">דוגמא מספר 43 </w:t>
      </w:r>
      <w:r w:rsidRPr="00E22BC2">
        <w:rPr>
          <w:rFonts w:eastAsiaTheme="minorEastAsia" w:cs="David"/>
          <w:b/>
          <w:bCs/>
          <w:sz w:val="24"/>
          <w:szCs w:val="24"/>
          <w:u w:val="single"/>
          <w:rtl/>
        </w:rPr>
        <w:t>–</w:t>
      </w:r>
      <w:r w:rsidRPr="00E22BC2">
        <w:rPr>
          <w:rFonts w:eastAsiaTheme="minorEastAsia" w:cs="David" w:hint="cs"/>
          <w:b/>
          <w:bCs/>
          <w:sz w:val="24"/>
          <w:szCs w:val="24"/>
          <w:u w:val="single"/>
          <w:rtl/>
        </w:rPr>
        <w:t xml:space="preserve"> ירידת ערך של ההשקעה  </w:t>
      </w:r>
    </w:p>
    <w:p w:rsidR="00CD2DDB" w:rsidRDefault="00E22BC2" w:rsidP="00CD2DDB">
      <w:pPr>
        <w:spacing w:line="360" w:lineRule="auto"/>
        <w:rPr>
          <w:rFonts w:eastAsiaTheme="minorEastAsia" w:cs="David"/>
          <w:sz w:val="24"/>
          <w:szCs w:val="24"/>
          <w:rtl/>
        </w:rPr>
      </w:pPr>
      <w:r>
        <w:rPr>
          <w:rFonts w:eastAsiaTheme="minorEastAsia" w:cs="David" w:hint="cs"/>
          <w:sz w:val="24"/>
          <w:szCs w:val="24"/>
          <w:rtl/>
        </w:rPr>
        <w:t>להלן תנועה בחשבון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01"/>
      </w:tblGrid>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01/01/08 : עלות </w:t>
            </w:r>
          </w:p>
        </w:tc>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1,000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רווחי אקוויטי 08</w:t>
            </w:r>
          </w:p>
        </w:tc>
        <w:tc>
          <w:tcPr>
            <w:tcW w:w="0" w:type="auto"/>
            <w:vAlign w:val="center"/>
          </w:tcPr>
          <w:p w:rsidR="00E22BC2" w:rsidRPr="00E22BC2" w:rsidRDefault="00E22BC2" w:rsidP="00E22BC2">
            <w:pPr>
              <w:spacing w:line="360" w:lineRule="auto"/>
              <w:rPr>
                <w:rFonts w:eastAsiaTheme="minorEastAsia" w:cs="David" w:hint="cs"/>
                <w:sz w:val="24"/>
                <w:szCs w:val="24"/>
                <w:u w:val="single"/>
                <w:rtl/>
              </w:rPr>
            </w:pPr>
            <w:r>
              <w:rPr>
                <w:rFonts w:eastAsiaTheme="minorEastAsia" w:cs="David" w:hint="cs"/>
                <w:sz w:val="24"/>
                <w:szCs w:val="24"/>
                <w:u w:val="single"/>
                <w:rtl/>
              </w:rPr>
              <w:t>200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1,200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רווחי אקוויטי 09</w:t>
            </w:r>
          </w:p>
        </w:tc>
        <w:tc>
          <w:tcPr>
            <w:tcW w:w="0" w:type="auto"/>
            <w:vAlign w:val="center"/>
          </w:tcPr>
          <w:p w:rsidR="00E22BC2" w:rsidRPr="00E22BC2" w:rsidRDefault="00E22BC2" w:rsidP="00E22BC2">
            <w:pPr>
              <w:spacing w:line="360" w:lineRule="auto"/>
              <w:rPr>
                <w:rFonts w:eastAsiaTheme="minorEastAsia" w:cs="David" w:hint="cs"/>
                <w:sz w:val="24"/>
                <w:szCs w:val="24"/>
                <w:u w:val="single"/>
                <w:rtl/>
              </w:rPr>
            </w:pPr>
            <w:r>
              <w:rPr>
                <w:rFonts w:eastAsiaTheme="minorEastAsia" w:cs="David" w:hint="cs"/>
                <w:sz w:val="24"/>
                <w:szCs w:val="24"/>
                <w:u w:val="single"/>
                <w:rtl/>
              </w:rPr>
              <w:t>500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31/12/09 </w:t>
            </w:r>
          </w:p>
        </w:tc>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1,700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 xml:space="preserve">רווחי אקוויטי 10 </w:t>
            </w:r>
          </w:p>
        </w:tc>
        <w:tc>
          <w:tcPr>
            <w:tcW w:w="0" w:type="auto"/>
            <w:vAlign w:val="center"/>
          </w:tcPr>
          <w:p w:rsidR="00E22BC2" w:rsidRPr="00E22BC2" w:rsidRDefault="00E22BC2" w:rsidP="00E22BC2">
            <w:pPr>
              <w:spacing w:line="360" w:lineRule="auto"/>
              <w:rPr>
                <w:rFonts w:eastAsiaTheme="minorEastAsia" w:cs="David" w:hint="cs"/>
                <w:sz w:val="24"/>
                <w:szCs w:val="24"/>
                <w:u w:val="single"/>
                <w:rtl/>
              </w:rPr>
            </w:pPr>
            <w:r>
              <w:rPr>
                <w:rFonts w:eastAsiaTheme="minorEastAsia" w:cs="David" w:hint="cs"/>
                <w:sz w:val="24"/>
                <w:szCs w:val="24"/>
                <w:u w:val="single"/>
                <w:rtl/>
              </w:rPr>
              <w:t>800</w:t>
            </w:r>
          </w:p>
        </w:tc>
      </w:tr>
      <w:tr w:rsidR="00E22BC2" w:rsidTr="00E22BC2">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31/12/10</w:t>
            </w:r>
          </w:p>
        </w:tc>
        <w:tc>
          <w:tcPr>
            <w:tcW w:w="0" w:type="auto"/>
            <w:vAlign w:val="center"/>
          </w:tcPr>
          <w:p w:rsidR="00E22BC2" w:rsidRDefault="00E22BC2" w:rsidP="00E22BC2">
            <w:pPr>
              <w:spacing w:line="360" w:lineRule="auto"/>
              <w:rPr>
                <w:rFonts w:eastAsiaTheme="minorEastAsia" w:cs="David" w:hint="cs"/>
                <w:sz w:val="24"/>
                <w:szCs w:val="24"/>
                <w:rtl/>
              </w:rPr>
            </w:pPr>
            <w:r>
              <w:rPr>
                <w:rFonts w:eastAsiaTheme="minorEastAsia" w:cs="David" w:hint="cs"/>
                <w:sz w:val="24"/>
                <w:szCs w:val="24"/>
                <w:rtl/>
              </w:rPr>
              <w:t>2,500</w:t>
            </w:r>
          </w:p>
        </w:tc>
      </w:tr>
    </w:tbl>
    <w:p w:rsidR="00E22BC2" w:rsidRDefault="00E22BC2" w:rsidP="00CD2DDB">
      <w:pPr>
        <w:spacing w:line="360" w:lineRule="auto"/>
        <w:rPr>
          <w:rFonts w:eastAsiaTheme="minorEastAsia" w:cs="David"/>
          <w:sz w:val="24"/>
          <w:szCs w:val="24"/>
          <w:rtl/>
        </w:rPr>
      </w:pPr>
      <w:r>
        <w:rPr>
          <w:rFonts w:eastAsiaTheme="minorEastAsia" w:cs="David" w:hint="cs"/>
          <w:sz w:val="24"/>
          <w:szCs w:val="24"/>
          <w:rtl/>
        </w:rPr>
        <w:t>כתוצאה מסימנים לירידת ערך או עליית ערך נמדד סכום בר השבה של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14"/>
        <w:gridCol w:w="708"/>
      </w:tblGrid>
      <w:tr w:rsidR="00717653" w:rsidTr="00717653">
        <w:tc>
          <w:tcPr>
            <w:tcW w:w="0" w:type="auto"/>
            <w:vAlign w:val="center"/>
          </w:tcPr>
          <w:p w:rsidR="00717653" w:rsidRPr="00717653" w:rsidRDefault="00717653" w:rsidP="00717653">
            <w:pPr>
              <w:spacing w:line="360" w:lineRule="auto"/>
              <w:rPr>
                <w:rFonts w:eastAsiaTheme="minorEastAsia" w:cs="David"/>
                <w:sz w:val="24"/>
                <w:szCs w:val="24"/>
                <w:u w:val="single"/>
                <w:rtl/>
              </w:rPr>
            </w:pPr>
            <w:r w:rsidRPr="00717653">
              <w:rPr>
                <w:rFonts w:eastAsiaTheme="minorEastAsia" w:cs="David" w:hint="cs"/>
                <w:sz w:val="24"/>
                <w:szCs w:val="24"/>
                <w:u w:val="single"/>
                <w:rtl/>
              </w:rPr>
              <w:t>תאריך</w:t>
            </w:r>
          </w:p>
        </w:tc>
        <w:tc>
          <w:tcPr>
            <w:tcW w:w="0" w:type="auto"/>
            <w:vAlign w:val="center"/>
          </w:tcPr>
          <w:p w:rsidR="00717653" w:rsidRPr="00717653" w:rsidRDefault="00717653" w:rsidP="00717653">
            <w:pPr>
              <w:spacing w:line="360" w:lineRule="auto"/>
              <w:rPr>
                <w:rFonts w:eastAsiaTheme="minorEastAsia" w:cs="David"/>
                <w:sz w:val="24"/>
                <w:szCs w:val="24"/>
                <w:u w:val="single"/>
                <w:rtl/>
              </w:rPr>
            </w:pPr>
            <w:proofErr w:type="spellStart"/>
            <w:r w:rsidRPr="00717653">
              <w:rPr>
                <w:rFonts w:eastAsiaTheme="minorEastAsia" w:cs="David" w:hint="cs"/>
                <w:sz w:val="24"/>
                <w:szCs w:val="24"/>
                <w:u w:val="single"/>
                <w:rtl/>
              </w:rPr>
              <w:t>סב"ה</w:t>
            </w:r>
            <w:proofErr w:type="spellEnd"/>
          </w:p>
        </w:tc>
      </w:tr>
      <w:tr w:rsidR="00717653" w:rsidTr="00717653">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31/12/08</w:t>
            </w:r>
          </w:p>
        </w:tc>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1,100</w:t>
            </w:r>
          </w:p>
        </w:tc>
      </w:tr>
      <w:tr w:rsidR="00717653" w:rsidTr="00717653">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31/12/09</w:t>
            </w:r>
          </w:p>
        </w:tc>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1,300</w:t>
            </w:r>
          </w:p>
        </w:tc>
      </w:tr>
      <w:tr w:rsidR="00717653" w:rsidTr="00717653">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31/12/10</w:t>
            </w:r>
          </w:p>
        </w:tc>
        <w:tc>
          <w:tcPr>
            <w:tcW w:w="0" w:type="auto"/>
            <w:vAlign w:val="center"/>
          </w:tcPr>
          <w:p w:rsidR="00717653" w:rsidRDefault="00717653" w:rsidP="00717653">
            <w:pPr>
              <w:spacing w:line="360" w:lineRule="auto"/>
              <w:rPr>
                <w:rFonts w:eastAsiaTheme="minorEastAsia" w:cs="David"/>
                <w:sz w:val="24"/>
                <w:szCs w:val="24"/>
                <w:rtl/>
              </w:rPr>
            </w:pPr>
            <w:r>
              <w:rPr>
                <w:rFonts w:eastAsiaTheme="minorEastAsia" w:cs="David" w:hint="cs"/>
                <w:sz w:val="24"/>
                <w:szCs w:val="24"/>
                <w:rtl/>
              </w:rPr>
              <w:t>4,000</w:t>
            </w:r>
          </w:p>
        </w:tc>
      </w:tr>
    </w:tbl>
    <w:p w:rsidR="00E22BC2" w:rsidRPr="00717653" w:rsidRDefault="00717653" w:rsidP="00CD2DDB">
      <w:pPr>
        <w:spacing w:line="360" w:lineRule="auto"/>
        <w:rPr>
          <w:rFonts w:eastAsiaTheme="minorEastAsia" w:cs="David"/>
          <w:b/>
          <w:bCs/>
          <w:sz w:val="24"/>
          <w:szCs w:val="24"/>
          <w:rtl/>
        </w:rPr>
      </w:pPr>
      <w:r>
        <w:rPr>
          <w:rFonts w:eastAsiaTheme="minorEastAsia" w:cs="David" w:hint="cs"/>
          <w:b/>
          <w:bCs/>
          <w:sz w:val="24"/>
          <w:szCs w:val="24"/>
          <w:rtl/>
        </w:rPr>
        <w:t>נדרש : תנועה בחשבון ההפרשה לשנים 2008-2010</w:t>
      </w:r>
    </w:p>
    <w:p w:rsidR="00E22BC2" w:rsidRPr="00717653" w:rsidRDefault="00717653" w:rsidP="00CD2DDB">
      <w:pPr>
        <w:spacing w:line="360" w:lineRule="auto"/>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E22BC2" w:rsidRDefault="00E22BC2" w:rsidP="00CD2DDB">
      <w:pPr>
        <w:spacing w:line="360" w:lineRule="auto"/>
        <w:rPr>
          <w:rFonts w:eastAsiaTheme="minorEastAsia" w:cs="David" w:hint="cs"/>
          <w:b/>
          <w:bCs/>
          <w:sz w:val="24"/>
          <w:szCs w:val="24"/>
          <w:u w:val="single"/>
          <w:rtl/>
        </w:rPr>
      </w:pPr>
      <w:r>
        <w:rPr>
          <w:rFonts w:eastAsiaTheme="minorEastAsia" w:cs="David" w:hint="cs"/>
          <w:sz w:val="24"/>
          <w:szCs w:val="24"/>
          <w:rtl/>
        </w:rPr>
        <w:t xml:space="preserve">מבחינה טכנית אם רשום </w:t>
      </w:r>
      <w:proofErr w:type="spellStart"/>
      <w:r>
        <w:rPr>
          <w:rFonts w:eastAsiaTheme="minorEastAsia" w:cs="David" w:hint="cs"/>
          <w:sz w:val="24"/>
          <w:szCs w:val="24"/>
          <w:rtl/>
        </w:rPr>
        <w:t>סב"ה</w:t>
      </w:r>
      <w:proofErr w:type="spellEnd"/>
      <w:r>
        <w:rPr>
          <w:rFonts w:eastAsiaTheme="minorEastAsia" w:cs="David" w:hint="cs"/>
          <w:sz w:val="24"/>
          <w:szCs w:val="24"/>
          <w:rtl/>
        </w:rPr>
        <w:t xml:space="preserve"> של חשבון ההשקעה אנו נבצע במקביל את התנועה בחשבון ההשקעה ובחשבון ההפרשה . </w:t>
      </w:r>
    </w:p>
    <w:p w:rsidR="00717653" w:rsidRPr="00717653" w:rsidRDefault="00717653" w:rsidP="00CD2DDB">
      <w:pPr>
        <w:spacing w:line="360" w:lineRule="auto"/>
        <w:rPr>
          <w:rFonts w:eastAsiaTheme="minorEastAsia" w:cs="David" w:hint="cs"/>
          <w:b/>
          <w:bCs/>
          <w:sz w:val="24"/>
          <w:szCs w:val="24"/>
          <w:rtl/>
        </w:rPr>
      </w:pPr>
      <w:r w:rsidRPr="00717653">
        <w:rPr>
          <w:rFonts w:eastAsiaTheme="minorEastAsia" w:cs="David" w:hint="cs"/>
          <w:b/>
          <w:bCs/>
          <w:sz w:val="24"/>
          <w:szCs w:val="24"/>
          <w:rtl/>
        </w:rPr>
        <w:t xml:space="preserve">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10"/>
        <w:gridCol w:w="701"/>
      </w:tblGrid>
      <w:tr w:rsidR="00717653"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 xml:space="preserve">01/01/08 : עלות </w:t>
            </w:r>
          </w:p>
        </w:tc>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1,000</w:t>
            </w:r>
          </w:p>
        </w:tc>
      </w:tr>
      <w:tr w:rsidR="00717653" w:rsidRPr="00E22BC2"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רווחי אקוויטי 08</w:t>
            </w:r>
          </w:p>
        </w:tc>
        <w:tc>
          <w:tcPr>
            <w:tcW w:w="0" w:type="auto"/>
            <w:vAlign w:val="center"/>
          </w:tcPr>
          <w:p w:rsidR="00717653" w:rsidRPr="00E22BC2" w:rsidRDefault="00717653" w:rsidP="00F54D00">
            <w:pPr>
              <w:spacing w:line="360" w:lineRule="auto"/>
              <w:rPr>
                <w:rFonts w:eastAsiaTheme="minorEastAsia" w:cs="David" w:hint="cs"/>
                <w:sz w:val="24"/>
                <w:szCs w:val="24"/>
                <w:u w:val="single"/>
                <w:rtl/>
              </w:rPr>
            </w:pPr>
            <w:r>
              <w:rPr>
                <w:rFonts w:eastAsiaTheme="minorEastAsia" w:cs="David" w:hint="cs"/>
                <w:sz w:val="24"/>
                <w:szCs w:val="24"/>
                <w:u w:val="single"/>
                <w:rtl/>
              </w:rPr>
              <w:t>200</w:t>
            </w:r>
          </w:p>
        </w:tc>
      </w:tr>
      <w:tr w:rsidR="00717653"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31/12/08</w:t>
            </w:r>
          </w:p>
        </w:tc>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1,200</w:t>
            </w:r>
          </w:p>
        </w:tc>
      </w:tr>
      <w:tr w:rsidR="00717653" w:rsidRPr="00E22BC2"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רווחי אקוויטי 09</w:t>
            </w:r>
          </w:p>
        </w:tc>
        <w:tc>
          <w:tcPr>
            <w:tcW w:w="0" w:type="auto"/>
            <w:vAlign w:val="center"/>
          </w:tcPr>
          <w:p w:rsidR="00717653" w:rsidRPr="00E22BC2" w:rsidRDefault="00717653" w:rsidP="00F54D00">
            <w:pPr>
              <w:spacing w:line="360" w:lineRule="auto"/>
              <w:rPr>
                <w:rFonts w:eastAsiaTheme="minorEastAsia" w:cs="David" w:hint="cs"/>
                <w:sz w:val="24"/>
                <w:szCs w:val="24"/>
                <w:u w:val="single"/>
                <w:rtl/>
              </w:rPr>
            </w:pPr>
            <w:r>
              <w:rPr>
                <w:rFonts w:eastAsiaTheme="minorEastAsia" w:cs="David" w:hint="cs"/>
                <w:sz w:val="24"/>
                <w:szCs w:val="24"/>
                <w:u w:val="single"/>
                <w:rtl/>
              </w:rPr>
              <w:t>500</w:t>
            </w:r>
          </w:p>
        </w:tc>
      </w:tr>
      <w:tr w:rsidR="00717653"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 xml:space="preserve">31/12/09 </w:t>
            </w:r>
          </w:p>
        </w:tc>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1,700</w:t>
            </w:r>
          </w:p>
        </w:tc>
      </w:tr>
      <w:tr w:rsidR="00717653" w:rsidRPr="00E22BC2"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 xml:space="preserve">רווחי אקוויטי 10 </w:t>
            </w:r>
          </w:p>
        </w:tc>
        <w:tc>
          <w:tcPr>
            <w:tcW w:w="0" w:type="auto"/>
            <w:vAlign w:val="center"/>
          </w:tcPr>
          <w:p w:rsidR="00717653" w:rsidRPr="00E22BC2" w:rsidRDefault="00717653" w:rsidP="00F54D00">
            <w:pPr>
              <w:spacing w:line="360" w:lineRule="auto"/>
              <w:rPr>
                <w:rFonts w:eastAsiaTheme="minorEastAsia" w:cs="David" w:hint="cs"/>
                <w:sz w:val="24"/>
                <w:szCs w:val="24"/>
                <w:u w:val="single"/>
                <w:rtl/>
              </w:rPr>
            </w:pPr>
            <w:r>
              <w:rPr>
                <w:rFonts w:eastAsiaTheme="minorEastAsia" w:cs="David" w:hint="cs"/>
                <w:sz w:val="24"/>
                <w:szCs w:val="24"/>
                <w:u w:val="single"/>
                <w:rtl/>
              </w:rPr>
              <w:t>800</w:t>
            </w:r>
          </w:p>
        </w:tc>
      </w:tr>
      <w:tr w:rsidR="00717653" w:rsidTr="00F54D00">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31/12/10</w:t>
            </w:r>
          </w:p>
        </w:tc>
        <w:tc>
          <w:tcPr>
            <w:tcW w:w="0" w:type="auto"/>
            <w:vAlign w:val="center"/>
          </w:tcPr>
          <w:p w:rsidR="00717653" w:rsidRDefault="00717653" w:rsidP="00F54D00">
            <w:pPr>
              <w:spacing w:line="360" w:lineRule="auto"/>
              <w:rPr>
                <w:rFonts w:eastAsiaTheme="minorEastAsia" w:cs="David" w:hint="cs"/>
                <w:sz w:val="24"/>
                <w:szCs w:val="24"/>
                <w:rtl/>
              </w:rPr>
            </w:pPr>
            <w:r>
              <w:rPr>
                <w:rFonts w:eastAsiaTheme="minorEastAsia" w:cs="David" w:hint="cs"/>
                <w:sz w:val="24"/>
                <w:szCs w:val="24"/>
                <w:rtl/>
              </w:rPr>
              <w:t>2,500</w:t>
            </w:r>
          </w:p>
        </w:tc>
      </w:tr>
    </w:tbl>
    <w:p w:rsidR="00717653" w:rsidRDefault="00717653" w:rsidP="00CD2DDB">
      <w:pPr>
        <w:spacing w:line="360" w:lineRule="auto"/>
        <w:rPr>
          <w:rFonts w:eastAsiaTheme="minorEastAsia" w:cs="David"/>
          <w:b/>
          <w:bCs/>
          <w:sz w:val="24"/>
          <w:szCs w:val="24"/>
          <w:rtl/>
        </w:rPr>
      </w:pPr>
      <w:r>
        <w:rPr>
          <w:rFonts w:eastAsiaTheme="minorEastAsia" w:cs="David" w:hint="cs"/>
          <w:b/>
          <w:bCs/>
          <w:sz w:val="24"/>
          <w:szCs w:val="24"/>
          <w:rtl/>
        </w:rPr>
        <w:t>חשבון ההפרשה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01"/>
      </w:tblGrid>
      <w:tr w:rsidR="00717653" w:rsidTr="00717653">
        <w:tc>
          <w:tcPr>
            <w:tcW w:w="0" w:type="auto"/>
            <w:vAlign w:val="center"/>
          </w:tcPr>
          <w:p w:rsidR="00717653" w:rsidRPr="00717653" w:rsidRDefault="00717653" w:rsidP="002564D2">
            <w:pPr>
              <w:pStyle w:val="a7"/>
              <w:numPr>
                <w:ilvl w:val="0"/>
                <w:numId w:val="15"/>
              </w:numPr>
              <w:spacing w:line="360" w:lineRule="auto"/>
              <w:rPr>
                <w:rFonts w:eastAsiaTheme="minorEastAsia" w:cs="David"/>
                <w:b/>
                <w:bCs/>
                <w:sz w:val="24"/>
                <w:szCs w:val="24"/>
                <w:rtl/>
              </w:rPr>
            </w:pPr>
            <w:r>
              <w:rPr>
                <w:rFonts w:eastAsiaTheme="minorEastAsia" w:cs="David" w:hint="cs"/>
                <w:b/>
                <w:bCs/>
                <w:sz w:val="24"/>
                <w:szCs w:val="24"/>
                <w:rtl/>
              </w:rPr>
              <w:t>(100)</w:t>
            </w:r>
          </w:p>
        </w:tc>
      </w:tr>
      <w:tr w:rsidR="00717653" w:rsidTr="00717653">
        <w:tc>
          <w:tcPr>
            <w:tcW w:w="0" w:type="auto"/>
            <w:vAlign w:val="center"/>
          </w:tcPr>
          <w:p w:rsidR="00717653" w:rsidRPr="00717653" w:rsidRDefault="00717653" w:rsidP="00717653">
            <w:pPr>
              <w:spacing w:line="360" w:lineRule="auto"/>
              <w:rPr>
                <w:rFonts w:eastAsiaTheme="minorEastAsia" w:cs="David" w:hint="cs"/>
                <w:b/>
                <w:bCs/>
                <w:sz w:val="24"/>
                <w:szCs w:val="24"/>
                <w:u w:val="single"/>
                <w:rtl/>
              </w:rPr>
            </w:pPr>
            <w:r w:rsidRPr="00717653">
              <w:rPr>
                <w:rFonts w:eastAsiaTheme="minorEastAsia" w:cs="David"/>
                <w:b/>
                <w:bCs/>
                <w:sz w:val="24"/>
                <w:szCs w:val="24"/>
                <w:u w:val="single"/>
              </w:rPr>
              <w:sym w:font="Wingdings" w:char="F0DF"/>
            </w:r>
            <w:r>
              <w:rPr>
                <w:rFonts w:eastAsiaTheme="minorEastAsia" w:cs="David" w:hint="cs"/>
                <w:b/>
                <w:bCs/>
                <w:sz w:val="24"/>
                <w:szCs w:val="24"/>
                <w:u w:val="single"/>
                <w:rtl/>
              </w:rPr>
              <w:t xml:space="preserve"> </w:t>
            </w:r>
            <w:r w:rsidRPr="00717653">
              <w:rPr>
                <w:rFonts w:eastAsiaTheme="minorEastAsia" w:cs="David" w:hint="cs"/>
                <w:b/>
                <w:bCs/>
                <w:sz w:val="24"/>
                <w:szCs w:val="24"/>
                <w:u w:val="single"/>
                <w:rtl/>
              </w:rPr>
              <w:t>(300)</w:t>
            </w:r>
          </w:p>
        </w:tc>
      </w:tr>
      <w:tr w:rsidR="00717653" w:rsidTr="00717653">
        <w:tc>
          <w:tcPr>
            <w:tcW w:w="0" w:type="auto"/>
            <w:vAlign w:val="center"/>
          </w:tcPr>
          <w:p w:rsidR="00717653" w:rsidRPr="00717653" w:rsidRDefault="00717653" w:rsidP="002564D2">
            <w:pPr>
              <w:pStyle w:val="a7"/>
              <w:numPr>
                <w:ilvl w:val="0"/>
                <w:numId w:val="15"/>
              </w:numPr>
              <w:spacing w:line="360" w:lineRule="auto"/>
              <w:rPr>
                <w:rFonts w:eastAsiaTheme="minorEastAsia" w:cs="David"/>
                <w:b/>
                <w:bCs/>
                <w:sz w:val="24"/>
                <w:szCs w:val="24"/>
                <w:rtl/>
              </w:rPr>
            </w:pPr>
            <w:r>
              <w:rPr>
                <w:rFonts w:eastAsiaTheme="minorEastAsia" w:cs="David" w:hint="cs"/>
                <w:b/>
                <w:bCs/>
                <w:sz w:val="24"/>
                <w:szCs w:val="24"/>
                <w:rtl/>
              </w:rPr>
              <w:t>(400)</w:t>
            </w:r>
          </w:p>
        </w:tc>
      </w:tr>
      <w:tr w:rsidR="00717653" w:rsidTr="00717653">
        <w:tc>
          <w:tcPr>
            <w:tcW w:w="0" w:type="auto"/>
            <w:vAlign w:val="center"/>
          </w:tcPr>
          <w:p w:rsidR="00717653" w:rsidRDefault="00717653" w:rsidP="00717653">
            <w:pPr>
              <w:spacing w:line="360" w:lineRule="auto"/>
              <w:rPr>
                <w:rFonts w:eastAsiaTheme="minorEastAsia" w:cs="David"/>
                <w:b/>
                <w:bCs/>
                <w:sz w:val="24"/>
                <w:szCs w:val="24"/>
                <w:rtl/>
              </w:rPr>
            </w:pPr>
            <w:r>
              <w:rPr>
                <w:rFonts w:eastAsiaTheme="minorEastAsia" w:cs="David" w:hint="cs"/>
                <w:b/>
                <w:bCs/>
                <w:sz w:val="24"/>
                <w:szCs w:val="24"/>
                <w:rtl/>
              </w:rPr>
              <w:t>400</w:t>
            </w:r>
          </w:p>
        </w:tc>
      </w:tr>
      <w:tr w:rsidR="00717653" w:rsidTr="00717653">
        <w:tc>
          <w:tcPr>
            <w:tcW w:w="0" w:type="auto"/>
            <w:vAlign w:val="center"/>
          </w:tcPr>
          <w:p w:rsidR="00717653" w:rsidRPr="00717653" w:rsidRDefault="00717653" w:rsidP="002564D2">
            <w:pPr>
              <w:pStyle w:val="a7"/>
              <w:numPr>
                <w:ilvl w:val="0"/>
                <w:numId w:val="15"/>
              </w:numPr>
              <w:spacing w:line="360" w:lineRule="auto"/>
              <w:rPr>
                <w:rFonts w:eastAsiaTheme="minorEastAsia" w:cs="David"/>
                <w:b/>
                <w:bCs/>
                <w:sz w:val="24"/>
                <w:szCs w:val="24"/>
                <w:rtl/>
              </w:rPr>
            </w:pPr>
            <w:r>
              <w:rPr>
                <w:rFonts w:eastAsiaTheme="minorEastAsia" w:cs="David" w:hint="cs"/>
                <w:b/>
                <w:bCs/>
                <w:sz w:val="24"/>
                <w:szCs w:val="24"/>
                <w:rtl/>
              </w:rPr>
              <w:t>0</w:t>
            </w:r>
          </w:p>
        </w:tc>
      </w:tr>
    </w:tbl>
    <w:p w:rsidR="00717653" w:rsidRDefault="00717653" w:rsidP="00CD2DDB">
      <w:pPr>
        <w:spacing w:line="360" w:lineRule="auto"/>
        <w:rPr>
          <w:rFonts w:eastAsiaTheme="minorEastAsia" w:cs="David"/>
          <w:b/>
          <w:bCs/>
          <w:sz w:val="24"/>
          <w:szCs w:val="24"/>
          <w:rtl/>
        </w:rPr>
      </w:pPr>
    </w:p>
    <w:p w:rsidR="00717653" w:rsidRDefault="00717653" w:rsidP="00CD2DDB">
      <w:pPr>
        <w:spacing w:line="360" w:lineRule="auto"/>
        <w:rPr>
          <w:rFonts w:eastAsiaTheme="minorEastAsia" w:cs="David"/>
          <w:b/>
          <w:bCs/>
          <w:sz w:val="24"/>
          <w:szCs w:val="24"/>
          <w:rtl/>
        </w:rPr>
      </w:pPr>
    </w:p>
    <w:p w:rsidR="00717653" w:rsidRDefault="00717653" w:rsidP="00CD2DDB">
      <w:pPr>
        <w:spacing w:line="360" w:lineRule="auto"/>
        <w:rPr>
          <w:rFonts w:eastAsiaTheme="minorEastAsia" w:cs="David"/>
          <w:b/>
          <w:bCs/>
          <w:sz w:val="24"/>
          <w:szCs w:val="24"/>
          <w:rtl/>
        </w:rPr>
      </w:pPr>
      <w:r>
        <w:rPr>
          <w:rFonts w:eastAsiaTheme="minorEastAsia" w:cs="David" w:hint="cs"/>
          <w:b/>
          <w:bCs/>
          <w:sz w:val="24"/>
          <w:szCs w:val="24"/>
          <w:rtl/>
        </w:rPr>
        <w:lastRenderedPageBreak/>
        <w:t>ביאורים :</w:t>
      </w:r>
    </w:p>
    <w:p w:rsidR="00717653" w:rsidRDefault="00717653" w:rsidP="002564D2">
      <w:pPr>
        <w:pStyle w:val="a7"/>
        <w:numPr>
          <w:ilvl w:val="0"/>
          <w:numId w:val="14"/>
        </w:numPr>
        <w:spacing w:line="360" w:lineRule="auto"/>
        <w:rPr>
          <w:rFonts w:eastAsiaTheme="minorEastAsia" w:cs="David"/>
          <w:sz w:val="24"/>
          <w:szCs w:val="24"/>
        </w:rPr>
      </w:pPr>
      <w:r w:rsidRPr="00717653">
        <w:rPr>
          <w:rFonts w:eastAsiaTheme="minorEastAsia" w:cs="David" w:hint="cs"/>
          <w:sz w:val="24"/>
          <w:szCs w:val="24"/>
          <w:rtl/>
        </w:rPr>
        <w:t xml:space="preserve">כל פעם שנתון </w:t>
      </w:r>
      <w:proofErr w:type="spellStart"/>
      <w:r w:rsidRPr="00717653">
        <w:rPr>
          <w:rFonts w:eastAsiaTheme="minorEastAsia" w:cs="David" w:hint="cs"/>
          <w:sz w:val="24"/>
          <w:szCs w:val="24"/>
          <w:rtl/>
        </w:rPr>
        <w:t>סב"ה</w:t>
      </w:r>
      <w:proofErr w:type="spellEnd"/>
      <w:r w:rsidRPr="00717653">
        <w:rPr>
          <w:rFonts w:eastAsiaTheme="minorEastAsia" w:cs="David" w:hint="cs"/>
          <w:sz w:val="24"/>
          <w:szCs w:val="24"/>
          <w:rtl/>
        </w:rPr>
        <w:t xml:space="preserve"> אמרנו שנבדוק ירידת ערך </w:t>
      </w:r>
      <w:r>
        <w:rPr>
          <w:rFonts w:eastAsiaTheme="minorEastAsia" w:cs="David" w:hint="cs"/>
          <w:sz w:val="24"/>
          <w:szCs w:val="24"/>
          <w:rtl/>
        </w:rPr>
        <w:t>:</w:t>
      </w:r>
    </w:p>
    <w:p w:rsidR="00717653" w:rsidRDefault="00717653" w:rsidP="00717653">
      <w:pPr>
        <w:pStyle w:val="a7"/>
        <w:spacing w:line="360" w:lineRule="auto"/>
        <w:rPr>
          <w:rFonts w:eastAsiaTheme="minorEastAsia" w:cs="David" w:hint="cs"/>
          <w:sz w:val="24"/>
          <w:szCs w:val="24"/>
          <w:rtl/>
        </w:rPr>
      </w:pPr>
      <w:r>
        <w:rPr>
          <w:rFonts w:eastAsiaTheme="minorEastAsia" w:cs="David" w:hint="cs"/>
          <w:sz w:val="24"/>
          <w:szCs w:val="24"/>
          <w:rtl/>
        </w:rPr>
        <w:t>31/12/08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755"/>
      </w:tblGrid>
      <w:tr w:rsidR="00717653" w:rsidTr="000672D1">
        <w:tc>
          <w:tcPr>
            <w:tcW w:w="0" w:type="auto"/>
          </w:tcPr>
          <w:p w:rsidR="00717653" w:rsidRPr="00717653" w:rsidRDefault="00717653" w:rsidP="00F54D00">
            <w:pPr>
              <w:pStyle w:val="a7"/>
              <w:spacing w:line="360" w:lineRule="auto"/>
              <w:ind w:left="0"/>
              <w:rPr>
                <w:rFonts w:eastAsiaTheme="minorEastAsia" w:cs="David"/>
                <w:sz w:val="24"/>
                <w:szCs w:val="24"/>
                <w:rtl/>
              </w:rPr>
            </w:pPr>
            <w:r w:rsidRPr="00717653">
              <w:rPr>
                <w:rFonts w:eastAsiaTheme="minorEastAsia" w:cs="David" w:hint="cs"/>
                <w:sz w:val="24"/>
                <w:szCs w:val="24"/>
                <w:rtl/>
              </w:rPr>
              <w:t xml:space="preserve">חשבון ההשקעה </w:t>
            </w:r>
            <w:r w:rsidRPr="00717653">
              <w:rPr>
                <w:rFonts w:eastAsiaTheme="minorEastAsia" w:cs="David"/>
                <w:sz w:val="24"/>
                <w:szCs w:val="24"/>
                <w:rtl/>
              </w:rPr>
              <w:t>–</w:t>
            </w:r>
            <w:r w:rsidRPr="00717653">
              <w:rPr>
                <w:rFonts w:eastAsiaTheme="minorEastAsia" w:cs="David" w:hint="cs"/>
                <w:sz w:val="24"/>
                <w:szCs w:val="24"/>
                <w:rtl/>
              </w:rPr>
              <w:t xml:space="preserve"> רשום:</w:t>
            </w:r>
          </w:p>
        </w:tc>
        <w:tc>
          <w:tcPr>
            <w:tcW w:w="0" w:type="auto"/>
          </w:tcPr>
          <w:p w:rsidR="00717653" w:rsidRDefault="00717653" w:rsidP="00F54D00">
            <w:pPr>
              <w:pStyle w:val="a7"/>
              <w:spacing w:line="360" w:lineRule="auto"/>
              <w:ind w:left="0"/>
              <w:rPr>
                <w:rFonts w:eastAsiaTheme="minorEastAsia" w:cs="David" w:hint="cs"/>
                <w:sz w:val="24"/>
                <w:szCs w:val="24"/>
                <w:rtl/>
              </w:rPr>
            </w:pPr>
            <w:r w:rsidRPr="00717653">
              <w:rPr>
                <w:rFonts w:eastAsiaTheme="minorEastAsia" w:cs="David" w:hint="cs"/>
                <w:sz w:val="24"/>
                <w:szCs w:val="24"/>
                <w:rtl/>
              </w:rPr>
              <w:t xml:space="preserve"> 1,200</w:t>
            </w:r>
          </w:p>
        </w:tc>
      </w:tr>
      <w:tr w:rsidR="00717653" w:rsidTr="000672D1">
        <w:tc>
          <w:tcPr>
            <w:tcW w:w="0" w:type="auto"/>
          </w:tcPr>
          <w:p w:rsidR="00717653" w:rsidRPr="00717653" w:rsidRDefault="00717653" w:rsidP="00F54D00">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סב"ה</w:t>
            </w:r>
            <w:proofErr w:type="spellEnd"/>
          </w:p>
        </w:tc>
        <w:tc>
          <w:tcPr>
            <w:tcW w:w="0" w:type="auto"/>
          </w:tcPr>
          <w:p w:rsidR="00717653" w:rsidRP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1,100</w:t>
            </w:r>
          </w:p>
        </w:tc>
      </w:tr>
      <w:tr w:rsidR="00717653" w:rsidTr="000672D1">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הפרשה</w:t>
            </w:r>
          </w:p>
        </w:tc>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100</w:t>
            </w:r>
          </w:p>
        </w:tc>
      </w:tr>
    </w:tbl>
    <w:p w:rsidR="00717653" w:rsidRDefault="00717653" w:rsidP="00717653">
      <w:pPr>
        <w:pStyle w:val="a7"/>
        <w:spacing w:line="360" w:lineRule="auto"/>
        <w:rPr>
          <w:rFonts w:eastAsiaTheme="minorEastAsia" w:cs="David"/>
          <w:sz w:val="24"/>
          <w:szCs w:val="24"/>
          <w:rtl/>
        </w:rPr>
      </w:pPr>
      <w:r>
        <w:rPr>
          <w:rFonts w:eastAsiaTheme="minorEastAsia" w:cs="David" w:hint="cs"/>
          <w:sz w:val="24"/>
          <w:szCs w:val="24"/>
          <w:rtl/>
        </w:rPr>
        <w:t>פקודת היומן :</w:t>
      </w:r>
    </w:p>
    <w:p w:rsidR="00717653" w:rsidRDefault="00717653" w:rsidP="00717653">
      <w:pPr>
        <w:pStyle w:val="a7"/>
        <w:spacing w:line="360" w:lineRule="auto"/>
        <w:rPr>
          <w:rFonts w:eastAsiaTheme="minorEastAsia" w:cs="David" w:hint="cs"/>
          <w:sz w:val="24"/>
          <w:szCs w:val="24"/>
          <w:rtl/>
        </w:rPr>
      </w:pPr>
      <w:r>
        <w:rPr>
          <w:rFonts w:eastAsiaTheme="minorEastAsia" w:cs="David" w:hint="cs"/>
          <w:sz w:val="24"/>
          <w:szCs w:val="24"/>
          <w:rtl/>
        </w:rPr>
        <w:t xml:space="preserve">ח' הפסד הון </w:t>
      </w:r>
    </w:p>
    <w:p w:rsidR="00717653" w:rsidRDefault="00717653" w:rsidP="00717653">
      <w:pPr>
        <w:pStyle w:val="a7"/>
        <w:spacing w:line="360" w:lineRule="auto"/>
        <w:rPr>
          <w:rFonts w:eastAsiaTheme="minorEastAsia" w:cs="David"/>
          <w:sz w:val="24"/>
          <w:szCs w:val="24"/>
          <w:rtl/>
        </w:rPr>
      </w:pPr>
      <w:r>
        <w:rPr>
          <w:rFonts w:eastAsiaTheme="minorEastAsia" w:cs="David" w:hint="cs"/>
          <w:sz w:val="24"/>
          <w:szCs w:val="24"/>
          <w:rtl/>
        </w:rPr>
        <w:t xml:space="preserve">   ז'  הפרשה</w:t>
      </w:r>
    </w:p>
    <w:p w:rsidR="00717653" w:rsidRDefault="00717653" w:rsidP="002564D2">
      <w:pPr>
        <w:pStyle w:val="a7"/>
        <w:numPr>
          <w:ilvl w:val="0"/>
          <w:numId w:val="14"/>
        </w:numPr>
        <w:spacing w:line="360" w:lineRule="auto"/>
        <w:rPr>
          <w:rFonts w:eastAsiaTheme="minorEastAsia" w:cs="David"/>
          <w:sz w:val="24"/>
          <w:szCs w:val="24"/>
        </w:rPr>
      </w:pPr>
      <w:r w:rsidRPr="00717653">
        <w:rPr>
          <w:rFonts w:eastAsiaTheme="minorEastAsia" w:cs="David" w:hint="cs"/>
          <w:sz w:val="24"/>
          <w:szCs w:val="24"/>
          <w:rtl/>
        </w:rPr>
        <w:t xml:space="preserve">כל פעם שנתון </w:t>
      </w:r>
      <w:proofErr w:type="spellStart"/>
      <w:r w:rsidRPr="00717653">
        <w:rPr>
          <w:rFonts w:eastAsiaTheme="minorEastAsia" w:cs="David" w:hint="cs"/>
          <w:sz w:val="24"/>
          <w:szCs w:val="24"/>
          <w:rtl/>
        </w:rPr>
        <w:t>סב"ה</w:t>
      </w:r>
      <w:proofErr w:type="spellEnd"/>
      <w:r w:rsidRPr="00717653">
        <w:rPr>
          <w:rFonts w:eastAsiaTheme="minorEastAsia" w:cs="David" w:hint="cs"/>
          <w:sz w:val="24"/>
          <w:szCs w:val="24"/>
          <w:rtl/>
        </w:rPr>
        <w:t xml:space="preserve"> אמרנו שנבדוק ירידת ערך </w:t>
      </w:r>
      <w:r>
        <w:rPr>
          <w:rFonts w:eastAsiaTheme="minorEastAsia" w:cs="David" w:hint="cs"/>
          <w:sz w:val="24"/>
          <w:szCs w:val="24"/>
          <w:rtl/>
        </w:rPr>
        <w:t>:</w:t>
      </w:r>
    </w:p>
    <w:p w:rsidR="00717653" w:rsidRDefault="00717653" w:rsidP="00717653">
      <w:pPr>
        <w:pStyle w:val="a7"/>
        <w:spacing w:line="360" w:lineRule="auto"/>
        <w:rPr>
          <w:rFonts w:eastAsiaTheme="minorEastAsia" w:cs="David" w:hint="cs"/>
          <w:sz w:val="24"/>
          <w:szCs w:val="24"/>
          <w:rtl/>
        </w:rPr>
      </w:pPr>
      <w:r>
        <w:rPr>
          <w:rFonts w:eastAsiaTheme="minorEastAsia"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701"/>
      </w:tblGrid>
      <w:tr w:rsidR="00717653" w:rsidTr="000672D1">
        <w:tc>
          <w:tcPr>
            <w:tcW w:w="0" w:type="auto"/>
          </w:tcPr>
          <w:p w:rsidR="00717653" w:rsidRPr="00717653" w:rsidRDefault="00717653" w:rsidP="00F54D00">
            <w:pPr>
              <w:pStyle w:val="a7"/>
              <w:spacing w:line="360" w:lineRule="auto"/>
              <w:ind w:left="0"/>
              <w:rPr>
                <w:rFonts w:eastAsiaTheme="minorEastAsia" w:cs="David"/>
                <w:sz w:val="24"/>
                <w:szCs w:val="24"/>
                <w:rtl/>
              </w:rPr>
            </w:pPr>
            <w:r w:rsidRPr="00717653">
              <w:rPr>
                <w:rFonts w:eastAsiaTheme="minorEastAsia" w:cs="David" w:hint="cs"/>
                <w:sz w:val="24"/>
                <w:szCs w:val="24"/>
                <w:rtl/>
              </w:rPr>
              <w:t xml:space="preserve">חשבון ההשקעה </w:t>
            </w:r>
            <w:r w:rsidRPr="00717653">
              <w:rPr>
                <w:rFonts w:eastAsiaTheme="minorEastAsia" w:cs="David"/>
                <w:sz w:val="24"/>
                <w:szCs w:val="24"/>
                <w:rtl/>
              </w:rPr>
              <w:t>–</w:t>
            </w:r>
            <w:r w:rsidRPr="00717653">
              <w:rPr>
                <w:rFonts w:eastAsiaTheme="minorEastAsia" w:cs="David" w:hint="cs"/>
                <w:sz w:val="24"/>
                <w:szCs w:val="24"/>
                <w:rtl/>
              </w:rPr>
              <w:t xml:space="preserve"> רשום:</w:t>
            </w:r>
          </w:p>
        </w:tc>
        <w:tc>
          <w:tcPr>
            <w:tcW w:w="0" w:type="auto"/>
          </w:tcPr>
          <w:p w:rsidR="00717653" w:rsidRDefault="00717653" w:rsidP="00717653">
            <w:pPr>
              <w:pStyle w:val="a7"/>
              <w:spacing w:line="360" w:lineRule="auto"/>
              <w:ind w:left="0"/>
              <w:jc w:val="center"/>
              <w:rPr>
                <w:rFonts w:eastAsiaTheme="minorEastAsia" w:cs="David" w:hint="cs"/>
                <w:sz w:val="24"/>
                <w:szCs w:val="24"/>
                <w:rtl/>
              </w:rPr>
            </w:pPr>
            <w:r>
              <w:rPr>
                <w:rFonts w:eastAsiaTheme="minorEastAsia" w:cs="David" w:hint="cs"/>
                <w:sz w:val="24"/>
                <w:szCs w:val="24"/>
                <w:rtl/>
              </w:rPr>
              <w:t>1,7</w:t>
            </w:r>
            <w:r w:rsidRPr="00717653">
              <w:rPr>
                <w:rFonts w:eastAsiaTheme="minorEastAsia" w:cs="David" w:hint="cs"/>
                <w:sz w:val="24"/>
                <w:szCs w:val="24"/>
                <w:rtl/>
              </w:rPr>
              <w:t>00</w:t>
            </w:r>
          </w:p>
        </w:tc>
      </w:tr>
      <w:tr w:rsidR="00717653" w:rsidTr="000672D1">
        <w:tc>
          <w:tcPr>
            <w:tcW w:w="0" w:type="auto"/>
          </w:tcPr>
          <w:p w:rsidR="00717653" w:rsidRPr="00717653" w:rsidRDefault="00717653" w:rsidP="00F54D00">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סב"ה</w:t>
            </w:r>
            <w:proofErr w:type="spellEnd"/>
          </w:p>
        </w:tc>
        <w:tc>
          <w:tcPr>
            <w:tcW w:w="0" w:type="auto"/>
          </w:tcPr>
          <w:p w:rsidR="00717653" w:rsidRP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1,300</w:t>
            </w:r>
          </w:p>
        </w:tc>
      </w:tr>
      <w:tr w:rsidR="00717653" w:rsidTr="000672D1">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הפרשה</w:t>
            </w:r>
          </w:p>
        </w:tc>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400</w:t>
            </w:r>
          </w:p>
        </w:tc>
      </w:tr>
    </w:tbl>
    <w:p w:rsidR="00717653" w:rsidRDefault="00717653" w:rsidP="00717653">
      <w:pPr>
        <w:pStyle w:val="a7"/>
        <w:spacing w:line="360" w:lineRule="auto"/>
        <w:rPr>
          <w:rFonts w:eastAsiaTheme="minorEastAsia" w:cs="David" w:hint="cs"/>
          <w:sz w:val="24"/>
          <w:szCs w:val="24"/>
          <w:rtl/>
        </w:rPr>
      </w:pPr>
      <w:r>
        <w:rPr>
          <w:rFonts w:eastAsiaTheme="minorEastAsia" w:cs="David" w:hint="cs"/>
          <w:sz w:val="24"/>
          <w:szCs w:val="24"/>
          <w:rtl/>
        </w:rPr>
        <w:t>זו היתרה</w:t>
      </w:r>
    </w:p>
    <w:p w:rsidR="00717653" w:rsidRDefault="00717653" w:rsidP="002564D2">
      <w:pPr>
        <w:pStyle w:val="a7"/>
        <w:numPr>
          <w:ilvl w:val="0"/>
          <w:numId w:val="14"/>
        </w:numPr>
        <w:spacing w:line="360" w:lineRule="auto"/>
        <w:rPr>
          <w:rFonts w:eastAsiaTheme="minorEastAsia" w:cs="David" w:hint="cs"/>
          <w:sz w:val="24"/>
          <w:szCs w:val="24"/>
        </w:rPr>
      </w:pPr>
      <w:r>
        <w:rPr>
          <w:rFonts w:eastAsiaTheme="minorEastAsia" w:cs="David" w:hint="cs"/>
          <w:sz w:val="24"/>
          <w:szCs w:val="24"/>
          <w:rtl/>
        </w:rPr>
        <w:t>31/12/09</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95"/>
        <w:gridCol w:w="701"/>
      </w:tblGrid>
      <w:tr w:rsidR="00717653" w:rsidTr="000672D1">
        <w:tc>
          <w:tcPr>
            <w:tcW w:w="0" w:type="auto"/>
          </w:tcPr>
          <w:p w:rsidR="00717653" w:rsidRPr="00717653" w:rsidRDefault="00717653" w:rsidP="00F54D00">
            <w:pPr>
              <w:pStyle w:val="a7"/>
              <w:spacing w:line="360" w:lineRule="auto"/>
              <w:ind w:left="0"/>
              <w:rPr>
                <w:rFonts w:eastAsiaTheme="minorEastAsia" w:cs="David"/>
                <w:sz w:val="24"/>
                <w:szCs w:val="24"/>
                <w:rtl/>
              </w:rPr>
            </w:pPr>
            <w:r w:rsidRPr="00717653">
              <w:rPr>
                <w:rFonts w:eastAsiaTheme="minorEastAsia" w:cs="David" w:hint="cs"/>
                <w:sz w:val="24"/>
                <w:szCs w:val="24"/>
                <w:rtl/>
              </w:rPr>
              <w:t xml:space="preserve">חשבון ההשקעה </w:t>
            </w:r>
            <w:r w:rsidRPr="00717653">
              <w:rPr>
                <w:rFonts w:eastAsiaTheme="minorEastAsia" w:cs="David"/>
                <w:sz w:val="24"/>
                <w:szCs w:val="24"/>
                <w:rtl/>
              </w:rPr>
              <w:t>–</w:t>
            </w:r>
            <w:r w:rsidRPr="00717653">
              <w:rPr>
                <w:rFonts w:eastAsiaTheme="minorEastAsia" w:cs="David" w:hint="cs"/>
                <w:sz w:val="24"/>
                <w:szCs w:val="24"/>
                <w:rtl/>
              </w:rPr>
              <w:t xml:space="preserve"> רשום:</w:t>
            </w:r>
          </w:p>
        </w:tc>
        <w:tc>
          <w:tcPr>
            <w:tcW w:w="0" w:type="auto"/>
          </w:tcPr>
          <w:p w:rsidR="00717653" w:rsidRDefault="00717653" w:rsidP="00F54D00">
            <w:pPr>
              <w:pStyle w:val="a7"/>
              <w:spacing w:line="360" w:lineRule="auto"/>
              <w:ind w:left="0"/>
              <w:jc w:val="center"/>
              <w:rPr>
                <w:rFonts w:eastAsiaTheme="minorEastAsia" w:cs="David" w:hint="cs"/>
                <w:sz w:val="24"/>
                <w:szCs w:val="24"/>
                <w:rtl/>
              </w:rPr>
            </w:pPr>
            <w:r>
              <w:rPr>
                <w:rFonts w:eastAsiaTheme="minorEastAsia" w:cs="David" w:hint="cs"/>
                <w:sz w:val="24"/>
                <w:szCs w:val="24"/>
                <w:rtl/>
              </w:rPr>
              <w:t>2,5</w:t>
            </w:r>
            <w:r w:rsidRPr="00717653">
              <w:rPr>
                <w:rFonts w:eastAsiaTheme="minorEastAsia" w:cs="David" w:hint="cs"/>
                <w:sz w:val="24"/>
                <w:szCs w:val="24"/>
                <w:rtl/>
              </w:rPr>
              <w:t>00</w:t>
            </w:r>
          </w:p>
        </w:tc>
      </w:tr>
      <w:tr w:rsidR="00717653" w:rsidRPr="00717653" w:rsidTr="000672D1">
        <w:tc>
          <w:tcPr>
            <w:tcW w:w="0" w:type="auto"/>
          </w:tcPr>
          <w:p w:rsidR="00717653" w:rsidRPr="00717653" w:rsidRDefault="00717653" w:rsidP="00F54D00">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סב"ה</w:t>
            </w:r>
            <w:proofErr w:type="spellEnd"/>
          </w:p>
        </w:tc>
        <w:tc>
          <w:tcPr>
            <w:tcW w:w="0" w:type="auto"/>
          </w:tcPr>
          <w:p w:rsidR="00717653" w:rsidRP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400</w:t>
            </w:r>
          </w:p>
        </w:tc>
      </w:tr>
      <w:tr w:rsidR="00717653" w:rsidTr="000672D1">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הפרשה</w:t>
            </w:r>
          </w:p>
        </w:tc>
        <w:tc>
          <w:tcPr>
            <w:tcW w:w="0" w:type="auto"/>
          </w:tcPr>
          <w:p w:rsidR="00717653" w:rsidRDefault="00717653" w:rsidP="00F54D00">
            <w:pPr>
              <w:pStyle w:val="a7"/>
              <w:spacing w:line="360" w:lineRule="auto"/>
              <w:ind w:left="0"/>
              <w:rPr>
                <w:rFonts w:eastAsiaTheme="minorEastAsia" w:cs="David" w:hint="cs"/>
                <w:sz w:val="24"/>
                <w:szCs w:val="24"/>
                <w:rtl/>
              </w:rPr>
            </w:pPr>
            <w:r>
              <w:rPr>
                <w:rFonts w:eastAsiaTheme="minorEastAsia" w:cs="David" w:hint="cs"/>
                <w:sz w:val="24"/>
                <w:szCs w:val="24"/>
                <w:rtl/>
              </w:rPr>
              <w:t>0</w:t>
            </w:r>
          </w:p>
        </w:tc>
      </w:tr>
    </w:tbl>
    <w:p w:rsidR="00717653" w:rsidRDefault="00717653" w:rsidP="00717653">
      <w:pPr>
        <w:pStyle w:val="a7"/>
        <w:spacing w:line="360" w:lineRule="auto"/>
        <w:rPr>
          <w:rFonts w:eastAsiaTheme="minorEastAsia" w:cs="David"/>
          <w:sz w:val="24"/>
          <w:szCs w:val="24"/>
          <w:rtl/>
        </w:rPr>
      </w:pPr>
      <w:r>
        <w:rPr>
          <w:rFonts w:eastAsiaTheme="minorEastAsia" w:cs="David" w:hint="cs"/>
          <w:sz w:val="24"/>
          <w:szCs w:val="24"/>
          <w:rtl/>
        </w:rPr>
        <w:t>נשים לב שההפרשה לא משפיעה על חשבון ההשקעה מבחינת ההצגה במאזן אנחנו מציגים את הסכום נטו באופן הבא:</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74"/>
        <w:gridCol w:w="1014"/>
        <w:gridCol w:w="1014"/>
        <w:gridCol w:w="1014"/>
      </w:tblGrid>
      <w:tr w:rsidR="000672D1" w:rsidTr="000672D1">
        <w:tc>
          <w:tcPr>
            <w:tcW w:w="0" w:type="auto"/>
            <w:vAlign w:val="center"/>
          </w:tcPr>
          <w:p w:rsidR="00717653" w:rsidRDefault="00717653" w:rsidP="000672D1">
            <w:pPr>
              <w:pStyle w:val="a7"/>
              <w:spacing w:line="360" w:lineRule="auto"/>
              <w:ind w:left="0"/>
              <w:rPr>
                <w:rFonts w:eastAsiaTheme="minorEastAsia" w:cs="David" w:hint="cs"/>
                <w:sz w:val="24"/>
                <w:szCs w:val="24"/>
                <w:rtl/>
              </w:rPr>
            </w:pPr>
          </w:p>
        </w:tc>
        <w:tc>
          <w:tcPr>
            <w:tcW w:w="0" w:type="auto"/>
            <w:vAlign w:val="center"/>
          </w:tcPr>
          <w:p w:rsidR="00717653" w:rsidRDefault="000672D1" w:rsidP="000672D1">
            <w:pPr>
              <w:pStyle w:val="a7"/>
              <w:spacing w:line="360" w:lineRule="auto"/>
              <w:ind w:left="0"/>
              <w:rPr>
                <w:rFonts w:eastAsiaTheme="minorEastAsia" w:cs="David" w:hint="cs"/>
                <w:sz w:val="24"/>
                <w:szCs w:val="24"/>
                <w:rtl/>
              </w:rPr>
            </w:pPr>
            <w:r>
              <w:rPr>
                <w:rFonts w:eastAsiaTheme="minorEastAsia" w:cs="David" w:hint="cs"/>
                <w:sz w:val="24"/>
                <w:szCs w:val="24"/>
                <w:rtl/>
              </w:rPr>
              <w:t>31/12/08</w:t>
            </w:r>
          </w:p>
        </w:tc>
        <w:tc>
          <w:tcPr>
            <w:tcW w:w="0" w:type="auto"/>
            <w:vAlign w:val="center"/>
          </w:tcPr>
          <w:p w:rsidR="00717653" w:rsidRDefault="000672D1" w:rsidP="000672D1">
            <w:pPr>
              <w:pStyle w:val="a7"/>
              <w:spacing w:line="360" w:lineRule="auto"/>
              <w:ind w:left="0"/>
              <w:rPr>
                <w:rFonts w:eastAsiaTheme="minorEastAsia" w:cs="David" w:hint="cs"/>
                <w:sz w:val="24"/>
                <w:szCs w:val="24"/>
                <w:rtl/>
              </w:rPr>
            </w:pPr>
            <w:r>
              <w:rPr>
                <w:rFonts w:eastAsiaTheme="minorEastAsia" w:cs="David" w:hint="cs"/>
                <w:sz w:val="24"/>
                <w:szCs w:val="24"/>
                <w:rtl/>
              </w:rPr>
              <w:t>31/12/09</w:t>
            </w:r>
          </w:p>
        </w:tc>
        <w:tc>
          <w:tcPr>
            <w:tcW w:w="0" w:type="auto"/>
            <w:vAlign w:val="center"/>
          </w:tcPr>
          <w:p w:rsidR="00717653" w:rsidRDefault="000672D1" w:rsidP="000672D1">
            <w:pPr>
              <w:pStyle w:val="a7"/>
              <w:spacing w:line="360" w:lineRule="auto"/>
              <w:ind w:left="0"/>
              <w:rPr>
                <w:rFonts w:eastAsiaTheme="minorEastAsia" w:cs="David" w:hint="cs"/>
                <w:sz w:val="24"/>
                <w:szCs w:val="24"/>
                <w:rtl/>
              </w:rPr>
            </w:pPr>
            <w:r>
              <w:rPr>
                <w:rFonts w:eastAsiaTheme="minorEastAsia" w:cs="David" w:hint="cs"/>
                <w:sz w:val="24"/>
                <w:szCs w:val="24"/>
                <w:rtl/>
              </w:rPr>
              <w:t>31/12/10</w:t>
            </w:r>
          </w:p>
        </w:tc>
      </w:tr>
      <w:tr w:rsidR="000672D1" w:rsidTr="000672D1">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השקעה</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1,200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1,700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2,500</w:t>
            </w:r>
          </w:p>
        </w:tc>
      </w:tr>
      <w:tr w:rsidR="000672D1" w:rsidTr="000672D1">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הפרשה</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(100)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(400)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0</w:t>
            </w:r>
          </w:p>
        </w:tc>
      </w:tr>
      <w:tr w:rsidR="000672D1" w:rsidTr="000672D1">
        <w:tc>
          <w:tcPr>
            <w:tcW w:w="0" w:type="auto"/>
            <w:vAlign w:val="center"/>
          </w:tcPr>
          <w:p w:rsidR="00717653" w:rsidRDefault="00717653" w:rsidP="000672D1">
            <w:pPr>
              <w:pStyle w:val="a7"/>
              <w:spacing w:line="360" w:lineRule="auto"/>
              <w:ind w:left="0"/>
              <w:rPr>
                <w:rFonts w:eastAsiaTheme="minorEastAsia" w:cs="David" w:hint="cs"/>
                <w:sz w:val="24"/>
                <w:szCs w:val="24"/>
                <w:rtl/>
              </w:rPr>
            </w:pPr>
            <w:proofErr w:type="spellStart"/>
            <w:r>
              <w:rPr>
                <w:rFonts w:eastAsiaTheme="minorEastAsia" w:cs="David" w:hint="cs"/>
                <w:sz w:val="24"/>
                <w:szCs w:val="24"/>
                <w:rtl/>
              </w:rPr>
              <w:t>סב"ה</w:t>
            </w:r>
            <w:proofErr w:type="spellEnd"/>
            <w:r>
              <w:rPr>
                <w:rFonts w:eastAsiaTheme="minorEastAsia" w:cs="David" w:hint="cs"/>
                <w:sz w:val="24"/>
                <w:szCs w:val="24"/>
                <w:rtl/>
              </w:rPr>
              <w:t xml:space="preserve"> </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1,100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1,300</w:t>
            </w:r>
          </w:p>
        </w:tc>
        <w:tc>
          <w:tcPr>
            <w:tcW w:w="0" w:type="auto"/>
            <w:vAlign w:val="center"/>
          </w:tcPr>
          <w:p w:rsidR="00717653" w:rsidRDefault="00717653" w:rsidP="000672D1">
            <w:pPr>
              <w:pStyle w:val="a7"/>
              <w:spacing w:line="360" w:lineRule="auto"/>
              <w:ind w:left="0"/>
              <w:rPr>
                <w:rFonts w:eastAsiaTheme="minorEastAsia" w:cs="David" w:hint="cs"/>
                <w:sz w:val="24"/>
                <w:szCs w:val="24"/>
                <w:rtl/>
              </w:rPr>
            </w:pPr>
            <w:r>
              <w:rPr>
                <w:rFonts w:eastAsiaTheme="minorEastAsia" w:cs="David" w:hint="cs"/>
                <w:sz w:val="24"/>
                <w:szCs w:val="24"/>
                <w:rtl/>
              </w:rPr>
              <w:t>0</w:t>
            </w:r>
          </w:p>
        </w:tc>
      </w:tr>
    </w:tbl>
    <w:p w:rsidR="00717653" w:rsidRDefault="00717653" w:rsidP="00717653">
      <w:pPr>
        <w:pStyle w:val="a7"/>
        <w:spacing w:line="360" w:lineRule="auto"/>
        <w:rPr>
          <w:rFonts w:eastAsiaTheme="minorEastAsia" w:cs="David"/>
          <w:sz w:val="24"/>
          <w:szCs w:val="24"/>
          <w:rtl/>
        </w:rPr>
      </w:pPr>
      <w:r>
        <w:rPr>
          <w:rFonts w:eastAsiaTheme="minorEastAsia" w:cs="David" w:hint="cs"/>
          <w:sz w:val="24"/>
          <w:szCs w:val="24"/>
          <w:rtl/>
        </w:rPr>
        <w:t xml:space="preserve">  </w:t>
      </w: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Default="00D277AC" w:rsidP="00717653">
      <w:pPr>
        <w:pStyle w:val="a7"/>
        <w:spacing w:line="360" w:lineRule="auto"/>
        <w:rPr>
          <w:rFonts w:eastAsiaTheme="minorEastAsia" w:cs="David"/>
          <w:sz w:val="24"/>
          <w:szCs w:val="24"/>
          <w:rtl/>
        </w:rPr>
      </w:pPr>
    </w:p>
    <w:p w:rsidR="00D277AC" w:rsidRPr="00D277AC" w:rsidRDefault="00D277AC" w:rsidP="00D277AC">
      <w:pPr>
        <w:spacing w:line="360" w:lineRule="auto"/>
        <w:jc w:val="center"/>
        <w:rPr>
          <w:rFonts w:eastAsiaTheme="minorEastAsia" w:cs="David"/>
          <w:b/>
          <w:bCs/>
          <w:sz w:val="24"/>
          <w:szCs w:val="24"/>
          <w:u w:val="single"/>
          <w:rtl/>
        </w:rPr>
      </w:pPr>
      <w:r w:rsidRPr="00D277AC">
        <w:rPr>
          <w:rFonts w:eastAsiaTheme="minorEastAsia" w:cs="David" w:hint="cs"/>
          <w:b/>
          <w:bCs/>
          <w:sz w:val="24"/>
          <w:szCs w:val="24"/>
          <w:u w:val="single"/>
          <w:rtl/>
        </w:rPr>
        <w:lastRenderedPageBreak/>
        <w:t>מיסים נדחים בגין ההשקעה</w:t>
      </w:r>
    </w:p>
    <w:p w:rsidR="00D277AC" w:rsidRDefault="00D277AC" w:rsidP="00856642">
      <w:pPr>
        <w:spacing w:line="360" w:lineRule="auto"/>
        <w:rPr>
          <w:rFonts w:eastAsiaTheme="minorEastAsia" w:cs="David"/>
          <w:sz w:val="24"/>
          <w:szCs w:val="24"/>
          <w:rtl/>
        </w:rPr>
      </w:pPr>
      <w:r w:rsidRPr="00D277AC">
        <w:rPr>
          <w:rFonts w:eastAsiaTheme="minorEastAsia" w:cs="David" w:hint="cs"/>
          <w:sz w:val="24"/>
          <w:szCs w:val="24"/>
          <w:rtl/>
        </w:rPr>
        <w:t>מס הכנסה לא מכיר בכלל בשיטת האקוויטי , הוא מכיר בהשקעה לפי שיטת העלות . השאלה הנשאלת</w:t>
      </w:r>
      <w:r>
        <w:rPr>
          <w:rFonts w:eastAsiaTheme="minorEastAsia" w:cs="David" w:hint="cs"/>
          <w:sz w:val="24"/>
          <w:szCs w:val="24"/>
          <w:rtl/>
        </w:rPr>
        <w:t xml:space="preserve"> היא האם יש ליצור מיסים נדחים בגין חשבון ההשקעה . ברגע שאנחנו מנהלים את ההשקעה לפי שיטת האקוויטי כשמס הכנסה מכיר בזה לפי העלות , נוצר הפרש שייסגר או בעת מכירת ההשקעה , או בעת תקבול דיבידנד כי אז ההשקעה קטנה ומשתווה להשקעה למס הכנסה . </w:t>
      </w:r>
    </w:p>
    <w:p w:rsidR="00D277AC" w:rsidRDefault="00D277AC" w:rsidP="00717653">
      <w:pPr>
        <w:spacing w:line="360" w:lineRule="auto"/>
        <w:rPr>
          <w:rFonts w:eastAsiaTheme="minorEastAsia" w:cs="David"/>
          <w:sz w:val="24"/>
          <w:szCs w:val="24"/>
          <w:rtl/>
        </w:rPr>
      </w:pPr>
      <w:r>
        <w:rPr>
          <w:rFonts w:eastAsiaTheme="minorEastAsia" w:cs="David" w:hint="cs"/>
          <w:sz w:val="24"/>
          <w:szCs w:val="24"/>
        </w:rPr>
        <w:t>IAS 12</w:t>
      </w:r>
      <w:r>
        <w:rPr>
          <w:rFonts w:eastAsiaTheme="minorEastAsia" w:cs="David" w:hint="cs"/>
          <w:sz w:val="24"/>
          <w:szCs w:val="24"/>
        </w:rPr>
        <w:tab/>
      </w:r>
      <w:r>
        <w:rPr>
          <w:rFonts w:eastAsiaTheme="minorEastAsia" w:cs="David" w:hint="cs"/>
          <w:sz w:val="24"/>
          <w:szCs w:val="24"/>
          <w:rtl/>
        </w:rPr>
        <w:t>קובע כי יש ליצור מיסים נדחים בגין ההשקעה אלא אם כן מתקיימים שני תנאים מצטברים:</w:t>
      </w:r>
    </w:p>
    <w:p w:rsidR="00D277AC" w:rsidRDefault="00D277AC" w:rsidP="002564D2">
      <w:pPr>
        <w:pStyle w:val="a7"/>
        <w:numPr>
          <w:ilvl w:val="0"/>
          <w:numId w:val="16"/>
        </w:numPr>
        <w:spacing w:line="360" w:lineRule="auto"/>
        <w:rPr>
          <w:rFonts w:eastAsiaTheme="minorEastAsia" w:cs="David" w:hint="cs"/>
          <w:sz w:val="24"/>
          <w:szCs w:val="24"/>
        </w:rPr>
      </w:pPr>
      <w:r w:rsidRPr="00D277AC">
        <w:rPr>
          <w:rFonts w:eastAsiaTheme="minorEastAsia" w:cs="David" w:hint="cs"/>
          <w:b/>
          <w:bCs/>
          <w:sz w:val="24"/>
          <w:szCs w:val="24"/>
          <w:rtl/>
        </w:rPr>
        <w:t>אם א' שולטת על ההיפוך של ההפרש הזמני</w:t>
      </w:r>
      <w:r>
        <w:rPr>
          <w:rFonts w:eastAsiaTheme="minorEastAsia" w:cs="David" w:hint="cs"/>
          <w:sz w:val="24"/>
          <w:szCs w:val="24"/>
          <w:rtl/>
        </w:rPr>
        <w:t xml:space="preserve"> ואז במקרה הזה רק כאשר חברה א' תחליט שיהיה היפוך אז ניצור את המס הנדחה . </w:t>
      </w:r>
    </w:p>
    <w:p w:rsidR="00D277AC" w:rsidRDefault="00D277AC" w:rsidP="002564D2">
      <w:pPr>
        <w:pStyle w:val="a7"/>
        <w:numPr>
          <w:ilvl w:val="0"/>
          <w:numId w:val="16"/>
        </w:numPr>
        <w:spacing w:line="360" w:lineRule="auto"/>
        <w:rPr>
          <w:rFonts w:eastAsiaTheme="minorEastAsia" w:cs="David" w:hint="cs"/>
          <w:sz w:val="24"/>
          <w:szCs w:val="24"/>
        </w:rPr>
      </w:pPr>
      <w:r>
        <w:rPr>
          <w:rFonts w:eastAsiaTheme="minorEastAsia" w:cs="David" w:hint="cs"/>
          <w:b/>
          <w:bCs/>
          <w:sz w:val="24"/>
          <w:szCs w:val="24"/>
          <w:rtl/>
        </w:rPr>
        <w:t xml:space="preserve">ההיפוך של ההפרש הזמני אינו צפוי בעתיד הנראה לעין </w:t>
      </w:r>
      <w:r>
        <w:rPr>
          <w:rFonts w:eastAsiaTheme="minorEastAsia" w:cs="David" w:hint="cs"/>
          <w:sz w:val="24"/>
          <w:szCs w:val="24"/>
          <w:rtl/>
        </w:rPr>
        <w:t xml:space="preserve">ואז אם לא צפוי היפוך אין צורך ליצור מס נדחה . </w:t>
      </w: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856642" w:rsidRDefault="00856642" w:rsidP="00D277AC">
      <w:pPr>
        <w:spacing w:line="360" w:lineRule="auto"/>
        <w:jc w:val="center"/>
        <w:rPr>
          <w:rFonts w:eastAsiaTheme="minorEastAsia" w:cs="David"/>
          <w:b/>
          <w:bCs/>
          <w:sz w:val="24"/>
          <w:szCs w:val="24"/>
          <w:u w:val="single"/>
          <w:rtl/>
        </w:rPr>
      </w:pPr>
    </w:p>
    <w:p w:rsidR="00D277AC" w:rsidRDefault="00D277AC" w:rsidP="00D277AC">
      <w:pPr>
        <w:spacing w:line="360" w:lineRule="auto"/>
        <w:jc w:val="center"/>
        <w:rPr>
          <w:rFonts w:eastAsiaTheme="minorEastAsia" w:cs="David"/>
          <w:b/>
          <w:bCs/>
          <w:sz w:val="24"/>
          <w:szCs w:val="24"/>
          <w:u w:val="single"/>
          <w:rtl/>
        </w:rPr>
      </w:pPr>
      <w:r w:rsidRPr="00D277AC">
        <w:rPr>
          <w:rFonts w:eastAsiaTheme="minorEastAsia" w:cs="David" w:hint="cs"/>
          <w:b/>
          <w:bCs/>
          <w:sz w:val="24"/>
          <w:szCs w:val="24"/>
          <w:u w:val="single"/>
          <w:rtl/>
        </w:rPr>
        <w:lastRenderedPageBreak/>
        <w:t xml:space="preserve">מצב ראשון : מס נדחה בגין כוונת מכירת ההשקעה </w:t>
      </w:r>
    </w:p>
    <w:p w:rsidR="00D277AC" w:rsidRDefault="00D277AC" w:rsidP="00D277AC">
      <w:pPr>
        <w:spacing w:line="360" w:lineRule="auto"/>
        <w:rPr>
          <w:rFonts w:eastAsiaTheme="minorEastAsia" w:cs="David" w:hint="cs"/>
          <w:sz w:val="24"/>
          <w:szCs w:val="24"/>
          <w:rtl/>
        </w:rPr>
      </w:pPr>
      <w:r>
        <w:rPr>
          <w:rFonts w:eastAsiaTheme="minorEastAsia" w:cs="David" w:hint="cs"/>
          <w:sz w:val="24"/>
          <w:szCs w:val="24"/>
          <w:rtl/>
        </w:rPr>
        <w:t xml:space="preserve">כל שנה ושנה שבה אנחנו מיישמים את שיטת האקוויטי יש הפרש בין הספרים לבין מס הכנסה . כל זמן שחברה א' לא מתכוונת למכור את ההשקעה , אז למעשה מדובר בהפרש קבוע שבגינו אין ליצור מס נדחה . </w:t>
      </w:r>
    </w:p>
    <w:p w:rsidR="00D277AC" w:rsidRDefault="00D277AC" w:rsidP="00D277AC">
      <w:pPr>
        <w:spacing w:line="360" w:lineRule="auto"/>
        <w:rPr>
          <w:rFonts w:eastAsiaTheme="minorEastAsia" w:cs="David" w:hint="cs"/>
          <w:sz w:val="24"/>
          <w:szCs w:val="24"/>
          <w:rtl/>
        </w:rPr>
      </w:pPr>
      <w:r>
        <w:rPr>
          <w:rFonts w:eastAsiaTheme="minorEastAsia" w:cs="David" w:hint="cs"/>
          <w:sz w:val="24"/>
          <w:szCs w:val="24"/>
          <w:rtl/>
        </w:rPr>
        <w:t xml:space="preserve">ביום שחברה א' מחליטה למכור את ההשקעה , אז ההפרש הופך להיות הפרש זמני ולכן יש ליצור </w:t>
      </w:r>
      <w:proofErr w:type="spellStart"/>
      <w:r>
        <w:rPr>
          <w:rFonts w:eastAsiaTheme="minorEastAsia" w:cs="David" w:hint="cs"/>
          <w:sz w:val="24"/>
          <w:szCs w:val="24"/>
          <w:rtl/>
        </w:rPr>
        <w:t>מ"נ</w:t>
      </w:r>
      <w:proofErr w:type="spellEnd"/>
      <w:r>
        <w:rPr>
          <w:rFonts w:eastAsiaTheme="minorEastAsia" w:cs="David" w:hint="cs"/>
          <w:sz w:val="24"/>
          <w:szCs w:val="24"/>
          <w:rtl/>
        </w:rPr>
        <w:t xml:space="preserve"> באופן הבא : </w:t>
      </w:r>
    </w:p>
    <w:p w:rsidR="00D277AC" w:rsidRPr="00D277AC" w:rsidRDefault="00D277AC" w:rsidP="00D277AC">
      <w:pPr>
        <w:spacing w:line="360" w:lineRule="auto"/>
        <w:rPr>
          <w:rFonts w:eastAsiaTheme="minorEastAsia" w:cs="David"/>
          <w:b/>
          <w:bCs/>
          <w:sz w:val="24"/>
          <w:szCs w:val="24"/>
          <w:rtl/>
        </w:rPr>
      </w:pPr>
      <w:r w:rsidRPr="00D277AC">
        <w:rPr>
          <w:rFonts w:eastAsiaTheme="minorEastAsia" w:cs="David" w:hint="cs"/>
          <w:b/>
          <w:bCs/>
          <w:sz w:val="24"/>
          <w:szCs w:val="24"/>
          <w:rtl/>
        </w:rPr>
        <w:t xml:space="preserve">נכס בספרים </w:t>
      </w:r>
      <w:r w:rsidRPr="00D277AC">
        <w:rPr>
          <w:rFonts w:eastAsiaTheme="minorEastAsia" w:cs="David"/>
          <w:b/>
          <w:bCs/>
          <w:sz w:val="24"/>
          <w:szCs w:val="24"/>
          <w:rtl/>
        </w:rPr>
        <w:t>–</w:t>
      </w:r>
      <w:r w:rsidRPr="00D277AC">
        <w:rPr>
          <w:rFonts w:eastAsiaTheme="minorEastAsia" w:cs="David" w:hint="cs"/>
          <w:b/>
          <w:bCs/>
          <w:sz w:val="24"/>
          <w:szCs w:val="24"/>
          <w:rtl/>
        </w:rPr>
        <w:t xml:space="preserve"> השקעה לפי אקוויטי</w:t>
      </w:r>
      <w:r w:rsidRPr="00D277AC">
        <w:rPr>
          <w:rFonts w:eastAsiaTheme="minorEastAsia" w:cs="David"/>
          <w:b/>
          <w:bCs/>
          <w:sz w:val="24"/>
          <w:szCs w:val="24"/>
          <w:rtl/>
        </w:rPr>
        <w:br/>
      </w:r>
      <w:r w:rsidRPr="00D277AC">
        <w:rPr>
          <w:rFonts w:eastAsiaTheme="minorEastAsia" w:cs="David" w:hint="cs"/>
          <w:b/>
          <w:bCs/>
          <w:sz w:val="24"/>
          <w:szCs w:val="24"/>
          <w:rtl/>
        </w:rPr>
        <w:t xml:space="preserve">(נכס </w:t>
      </w:r>
      <w:proofErr w:type="spellStart"/>
      <w:r w:rsidRPr="00D277AC">
        <w:rPr>
          <w:rFonts w:eastAsiaTheme="minorEastAsia" w:cs="David" w:hint="cs"/>
          <w:b/>
          <w:bCs/>
          <w:sz w:val="24"/>
          <w:szCs w:val="24"/>
          <w:rtl/>
        </w:rPr>
        <w:t>למ"ה</w:t>
      </w:r>
      <w:proofErr w:type="spellEnd"/>
      <w:r w:rsidRPr="00D277AC">
        <w:rPr>
          <w:rFonts w:eastAsiaTheme="minorEastAsia" w:cs="David" w:hint="cs"/>
          <w:b/>
          <w:bCs/>
          <w:sz w:val="24"/>
          <w:szCs w:val="24"/>
          <w:rtl/>
        </w:rPr>
        <w:t xml:space="preserve">) </w:t>
      </w:r>
      <w:r w:rsidRPr="00D277AC">
        <w:rPr>
          <w:rFonts w:eastAsiaTheme="minorEastAsia" w:cs="David"/>
          <w:b/>
          <w:bCs/>
          <w:sz w:val="24"/>
          <w:szCs w:val="24"/>
          <w:rtl/>
        </w:rPr>
        <w:t>–</w:t>
      </w:r>
      <w:r w:rsidRPr="00D277AC">
        <w:rPr>
          <w:rFonts w:eastAsiaTheme="minorEastAsia" w:cs="David" w:hint="cs"/>
          <w:b/>
          <w:bCs/>
          <w:sz w:val="24"/>
          <w:szCs w:val="24"/>
          <w:rtl/>
        </w:rPr>
        <w:t xml:space="preserve"> השקעה לפי עלות </w:t>
      </w:r>
    </w:p>
    <w:p w:rsidR="00D277AC" w:rsidRPr="00D277AC" w:rsidRDefault="00D277AC" w:rsidP="00D277AC">
      <w:pPr>
        <w:spacing w:line="360" w:lineRule="auto"/>
        <w:rPr>
          <w:rFonts w:eastAsiaTheme="minorEastAsia" w:cs="David" w:hint="cs"/>
          <w:b/>
          <w:bCs/>
          <w:sz w:val="24"/>
          <w:szCs w:val="24"/>
          <w:rtl/>
        </w:rPr>
      </w:pPr>
      <w:r w:rsidRPr="00D277AC">
        <w:rPr>
          <w:rFonts w:eastAsiaTheme="minorEastAsia" w:cs="David" w:hint="cs"/>
          <w:b/>
          <w:bCs/>
          <w:sz w:val="24"/>
          <w:szCs w:val="24"/>
          <w:rtl/>
        </w:rPr>
        <w:t>--------------</w:t>
      </w:r>
    </w:p>
    <w:p w:rsidR="00D277AC" w:rsidRPr="00D277AC" w:rsidRDefault="00D277AC" w:rsidP="00D277AC">
      <w:pPr>
        <w:spacing w:line="360" w:lineRule="auto"/>
        <w:rPr>
          <w:rFonts w:eastAsiaTheme="minorEastAsia" w:cs="David" w:hint="cs"/>
          <w:b/>
          <w:bCs/>
          <w:sz w:val="24"/>
          <w:szCs w:val="24"/>
          <w:rtl/>
        </w:rPr>
      </w:pPr>
      <w:r w:rsidRPr="00D277AC">
        <w:rPr>
          <w:rFonts w:eastAsiaTheme="minorEastAsia" w:cs="David" w:hint="cs"/>
          <w:b/>
          <w:bCs/>
          <w:sz w:val="24"/>
          <w:szCs w:val="24"/>
          <w:rtl/>
        </w:rPr>
        <w:t xml:space="preserve">הפרש זמני * שיעור מס רווח הון </w:t>
      </w:r>
    </w:p>
    <w:p w:rsidR="00D277AC" w:rsidRPr="00D277AC" w:rsidRDefault="00D277AC" w:rsidP="00D277AC">
      <w:pPr>
        <w:spacing w:line="360" w:lineRule="auto"/>
        <w:rPr>
          <w:rFonts w:eastAsiaTheme="minorEastAsia" w:cs="David" w:hint="cs"/>
          <w:b/>
          <w:bCs/>
          <w:sz w:val="24"/>
          <w:szCs w:val="24"/>
          <w:rtl/>
        </w:rPr>
      </w:pPr>
      <w:r w:rsidRPr="00D277AC">
        <w:rPr>
          <w:rFonts w:eastAsiaTheme="minorEastAsia" w:cs="David" w:hint="cs"/>
          <w:b/>
          <w:bCs/>
          <w:sz w:val="24"/>
          <w:szCs w:val="24"/>
          <w:rtl/>
        </w:rPr>
        <w:t>-------------</w:t>
      </w:r>
    </w:p>
    <w:p w:rsidR="00D277AC" w:rsidRPr="00D277AC" w:rsidRDefault="00D277AC" w:rsidP="00D277AC">
      <w:pPr>
        <w:spacing w:line="360" w:lineRule="auto"/>
        <w:rPr>
          <w:rFonts w:eastAsiaTheme="minorEastAsia" w:cs="David" w:hint="cs"/>
          <w:b/>
          <w:bCs/>
          <w:sz w:val="24"/>
          <w:szCs w:val="24"/>
          <w:rtl/>
        </w:rPr>
      </w:pPr>
      <w:r w:rsidRPr="00D277AC">
        <w:rPr>
          <w:rFonts w:eastAsiaTheme="minorEastAsia" w:cs="David" w:hint="cs"/>
          <w:b/>
          <w:bCs/>
          <w:sz w:val="24"/>
          <w:szCs w:val="24"/>
          <w:rtl/>
        </w:rPr>
        <w:t xml:space="preserve">מס נדחה </w:t>
      </w:r>
    </w:p>
    <w:p w:rsidR="00D277AC" w:rsidRDefault="00D277AC" w:rsidP="00D277AC">
      <w:pPr>
        <w:spacing w:line="360" w:lineRule="auto"/>
        <w:rPr>
          <w:rFonts w:eastAsiaTheme="minorEastAsia" w:cs="David" w:hint="cs"/>
          <w:sz w:val="24"/>
          <w:szCs w:val="24"/>
          <w:rtl/>
        </w:rPr>
      </w:pPr>
      <w:r>
        <w:rPr>
          <w:rFonts w:eastAsiaTheme="minorEastAsia" w:cs="David" w:hint="cs"/>
          <w:sz w:val="24"/>
          <w:szCs w:val="24"/>
          <w:rtl/>
        </w:rPr>
        <w:t>לפי מילות התקן לא ניצור מס נדחה אם :</w:t>
      </w:r>
    </w:p>
    <w:p w:rsidR="00856642" w:rsidRPr="00856642" w:rsidRDefault="00D277AC" w:rsidP="002564D2">
      <w:pPr>
        <w:pStyle w:val="a7"/>
        <w:numPr>
          <w:ilvl w:val="0"/>
          <w:numId w:val="17"/>
        </w:numPr>
        <w:spacing w:line="360" w:lineRule="auto"/>
        <w:rPr>
          <w:rFonts w:eastAsiaTheme="minorEastAsia" w:cs="David"/>
          <w:sz w:val="24"/>
          <w:szCs w:val="24"/>
        </w:rPr>
      </w:pPr>
      <w:r>
        <w:rPr>
          <w:rFonts w:eastAsiaTheme="minorEastAsia" w:cs="David" w:hint="cs"/>
          <w:sz w:val="24"/>
          <w:szCs w:val="24"/>
          <w:rtl/>
        </w:rPr>
        <w:t xml:space="preserve">אם א' שולטת בהיפוך </w:t>
      </w:r>
      <w:r>
        <w:rPr>
          <w:rFonts w:eastAsiaTheme="minorEastAsia" w:cs="David"/>
          <w:sz w:val="24"/>
          <w:szCs w:val="24"/>
          <w:rtl/>
        </w:rPr>
        <w:t>–</w:t>
      </w:r>
      <w:r>
        <w:rPr>
          <w:rFonts w:eastAsiaTheme="minorEastAsia" w:cs="David" w:hint="cs"/>
          <w:sz w:val="24"/>
          <w:szCs w:val="24"/>
          <w:rtl/>
        </w:rPr>
        <w:t xml:space="preserve"> </w:t>
      </w:r>
      <w:proofErr w:type="spellStart"/>
      <w:r>
        <w:rPr>
          <w:rFonts w:eastAsiaTheme="minorEastAsia" w:cs="David" w:hint="cs"/>
          <w:sz w:val="24"/>
          <w:szCs w:val="24"/>
          <w:rtl/>
        </w:rPr>
        <w:t>אצלינו</w:t>
      </w:r>
      <w:proofErr w:type="spellEnd"/>
      <w:r>
        <w:rPr>
          <w:rFonts w:eastAsiaTheme="minorEastAsia" w:cs="David" w:hint="cs"/>
          <w:sz w:val="24"/>
          <w:szCs w:val="24"/>
          <w:rtl/>
        </w:rPr>
        <w:t xml:space="preserve"> א' שולטת בהיפוך </w:t>
      </w:r>
      <w:r w:rsidR="00856642">
        <w:rPr>
          <w:rFonts w:eastAsiaTheme="minorEastAsia" w:cs="David" w:hint="cs"/>
          <w:sz w:val="24"/>
          <w:szCs w:val="24"/>
          <w:rtl/>
        </w:rPr>
        <w:t xml:space="preserve">ולכן עד ליום שבו א' מתכוונת למכור את ההשקעה לא יוצרים מס נדחה ורק ביום הכוונה למכור יוצרים . </w:t>
      </w:r>
    </w:p>
    <w:p w:rsidR="00856642" w:rsidRDefault="00856642" w:rsidP="002564D2">
      <w:pPr>
        <w:pStyle w:val="a7"/>
        <w:numPr>
          <w:ilvl w:val="0"/>
          <w:numId w:val="17"/>
        </w:numPr>
        <w:spacing w:line="360" w:lineRule="auto"/>
        <w:rPr>
          <w:rFonts w:eastAsiaTheme="minorEastAsia" w:cs="David"/>
          <w:sz w:val="24"/>
          <w:szCs w:val="24"/>
        </w:rPr>
      </w:pPr>
      <w:r>
        <w:rPr>
          <w:rFonts w:eastAsiaTheme="minorEastAsia" w:cs="David" w:hint="cs"/>
          <w:sz w:val="24"/>
          <w:szCs w:val="24"/>
          <w:rtl/>
        </w:rPr>
        <w:t>אם ההיפוך זמני לא צפוי בעתיד הנראה לעין -  במקרה שלנו כשא' מתכוונת למכור ההיפוך כמובן צפוי.</w:t>
      </w:r>
    </w:p>
    <w:p w:rsidR="00856642" w:rsidRDefault="00856642" w:rsidP="00856642">
      <w:pPr>
        <w:spacing w:line="360" w:lineRule="auto"/>
        <w:rPr>
          <w:rFonts w:eastAsiaTheme="minorEastAsia" w:cs="David" w:hint="cs"/>
          <w:b/>
          <w:bCs/>
          <w:sz w:val="24"/>
          <w:szCs w:val="24"/>
          <w:rtl/>
        </w:rPr>
      </w:pPr>
      <w:r>
        <w:rPr>
          <w:rFonts w:eastAsiaTheme="minorEastAsia" w:cs="David" w:hint="cs"/>
          <w:b/>
          <w:bCs/>
          <w:sz w:val="24"/>
          <w:szCs w:val="24"/>
          <w:rtl/>
        </w:rPr>
        <w:t xml:space="preserve">פקודת היומן ליום כוונת המכירה </w:t>
      </w:r>
      <w:r>
        <w:rPr>
          <w:rFonts w:eastAsiaTheme="minorEastAsia" w:cs="David"/>
          <w:b/>
          <w:bCs/>
          <w:sz w:val="24"/>
          <w:szCs w:val="24"/>
          <w:rtl/>
        </w:rPr>
        <w:t>–</w:t>
      </w:r>
      <w:r>
        <w:rPr>
          <w:rFonts w:eastAsiaTheme="minorEastAsia" w:cs="David" w:hint="cs"/>
          <w:b/>
          <w:bCs/>
          <w:sz w:val="24"/>
          <w:szCs w:val="24"/>
          <w:rtl/>
        </w:rPr>
        <w:t xml:space="preserve"> פקודת יצירת המס הנדחה </w:t>
      </w:r>
    </w:p>
    <w:tbl>
      <w:tblPr>
        <w:tblStyle w:val="ab"/>
        <w:bidiVisual/>
        <w:tblW w:w="0" w:type="auto"/>
        <w:tblInd w:w="10" w:type="dxa"/>
        <w:tblLook w:val="04A0" w:firstRow="1" w:lastRow="0" w:firstColumn="1" w:lastColumn="0" w:noHBand="0" w:noVBand="1"/>
      </w:tblPr>
      <w:tblGrid>
        <w:gridCol w:w="3649"/>
        <w:gridCol w:w="590"/>
      </w:tblGrid>
      <w:tr w:rsidR="00856642" w:rsidRPr="00856642" w:rsidTr="00856642">
        <w:tc>
          <w:tcPr>
            <w:tcW w:w="0" w:type="auto"/>
            <w:tcBorders>
              <w:top w:val="nil"/>
              <w:left w:val="nil"/>
              <w:bottom w:val="nil"/>
              <w:right w:val="nil"/>
            </w:tcBorders>
            <w:vAlign w:val="center"/>
          </w:tcPr>
          <w:p w:rsidR="00856642" w:rsidRPr="00856642" w:rsidRDefault="00856642" w:rsidP="00856642">
            <w:pPr>
              <w:spacing w:line="360" w:lineRule="auto"/>
              <w:rPr>
                <w:rFonts w:eastAsiaTheme="minorEastAsia" w:cs="David"/>
                <w:sz w:val="24"/>
                <w:szCs w:val="24"/>
                <w:rtl/>
              </w:rPr>
            </w:pPr>
            <w:r w:rsidRPr="00856642">
              <w:rPr>
                <w:rFonts w:eastAsiaTheme="minorEastAsia" w:cs="David" w:hint="cs"/>
                <w:sz w:val="24"/>
                <w:szCs w:val="24"/>
                <w:rtl/>
              </w:rPr>
              <w:t xml:space="preserve">    ז' התחייבות מס נדחה </w:t>
            </w:r>
          </w:p>
          <w:p w:rsidR="00856642" w:rsidRPr="00856642" w:rsidRDefault="00856642" w:rsidP="00856642">
            <w:pPr>
              <w:spacing w:line="360" w:lineRule="auto"/>
              <w:rPr>
                <w:rFonts w:eastAsiaTheme="minorEastAsia" w:cs="David"/>
                <w:sz w:val="24"/>
                <w:szCs w:val="24"/>
                <w:rtl/>
              </w:rPr>
            </w:pPr>
            <w:r w:rsidRPr="00856642">
              <w:rPr>
                <w:rFonts w:eastAsiaTheme="minorEastAsia" w:cs="David" w:hint="cs"/>
                <w:sz w:val="24"/>
                <w:szCs w:val="24"/>
                <w:rtl/>
              </w:rPr>
              <w:t xml:space="preserve">סעיף הוני - ח' קרן הון בגין ני"ע ז"ל </w:t>
            </w:r>
          </w:p>
          <w:p w:rsidR="00856642" w:rsidRPr="00856642" w:rsidRDefault="00856642" w:rsidP="00856642">
            <w:pPr>
              <w:spacing w:line="360" w:lineRule="auto"/>
              <w:rPr>
                <w:rFonts w:eastAsiaTheme="minorEastAsia" w:cs="David" w:hint="cs"/>
                <w:sz w:val="24"/>
                <w:szCs w:val="24"/>
                <w:rtl/>
              </w:rPr>
            </w:pPr>
            <w:r w:rsidRPr="00856642">
              <w:rPr>
                <w:rFonts w:eastAsiaTheme="minorEastAsia" w:cs="David" w:hint="cs"/>
                <w:sz w:val="24"/>
                <w:szCs w:val="24"/>
                <w:rtl/>
              </w:rPr>
              <w:t xml:space="preserve">סעיף תוצאתי- ח' הוצאות מיסים נדחים  </w:t>
            </w:r>
          </w:p>
        </w:tc>
        <w:tc>
          <w:tcPr>
            <w:tcW w:w="0" w:type="auto"/>
            <w:tcBorders>
              <w:top w:val="nil"/>
              <w:left w:val="nil"/>
              <w:bottom w:val="nil"/>
              <w:right w:val="nil"/>
            </w:tcBorders>
            <w:vAlign w:val="center"/>
          </w:tcPr>
          <w:p w:rsidR="00856642" w:rsidRPr="00856642" w:rsidRDefault="00856642" w:rsidP="00856642">
            <w:pPr>
              <w:spacing w:line="360" w:lineRule="auto"/>
              <w:rPr>
                <w:rFonts w:eastAsiaTheme="minorEastAsia" w:cs="David" w:hint="cs"/>
                <w:sz w:val="24"/>
                <w:szCs w:val="24"/>
              </w:rPr>
            </w:pPr>
            <w:r w:rsidRPr="00856642">
              <w:rPr>
                <w:rFonts w:eastAsiaTheme="minorEastAsia" w:cs="David" w:hint="cs"/>
                <w:sz w:val="24"/>
                <w:szCs w:val="24"/>
              </w:rPr>
              <w:t>XXX</w:t>
            </w:r>
          </w:p>
          <w:p w:rsidR="00856642" w:rsidRPr="00856642" w:rsidRDefault="00856642" w:rsidP="00856642">
            <w:pPr>
              <w:spacing w:line="360" w:lineRule="auto"/>
              <w:rPr>
                <w:rFonts w:eastAsiaTheme="minorEastAsia" w:cs="David" w:hint="cs"/>
                <w:sz w:val="24"/>
                <w:szCs w:val="24"/>
              </w:rPr>
            </w:pPr>
            <w:r w:rsidRPr="00856642">
              <w:rPr>
                <w:rFonts w:eastAsiaTheme="minorEastAsia" w:cs="David" w:hint="cs"/>
                <w:sz w:val="24"/>
                <w:szCs w:val="24"/>
              </w:rPr>
              <w:t>XXX</w:t>
            </w:r>
          </w:p>
          <w:p w:rsidR="00856642" w:rsidRPr="00856642" w:rsidRDefault="00856642" w:rsidP="00856642">
            <w:pPr>
              <w:spacing w:line="360" w:lineRule="auto"/>
              <w:rPr>
                <w:rFonts w:eastAsiaTheme="minorEastAsia" w:cs="David" w:hint="cs"/>
                <w:sz w:val="24"/>
                <w:szCs w:val="24"/>
                <w:rtl/>
              </w:rPr>
            </w:pPr>
            <w:r w:rsidRPr="00856642">
              <w:rPr>
                <w:rFonts w:eastAsiaTheme="minorEastAsia" w:cs="David" w:hint="cs"/>
                <w:sz w:val="24"/>
                <w:szCs w:val="24"/>
              </w:rPr>
              <w:t>XXX</w:t>
            </w:r>
          </w:p>
        </w:tc>
      </w:tr>
    </w:tbl>
    <w:p w:rsidR="00856642" w:rsidRPr="00856642" w:rsidRDefault="00856642" w:rsidP="00856642">
      <w:pPr>
        <w:spacing w:line="360" w:lineRule="auto"/>
        <w:rPr>
          <w:rFonts w:eastAsiaTheme="minorEastAsia" w:cs="David"/>
          <w:sz w:val="24"/>
          <w:szCs w:val="24"/>
          <w:rtl/>
        </w:rPr>
      </w:pPr>
      <w:r w:rsidRPr="00856642">
        <w:rPr>
          <w:rFonts w:eastAsiaTheme="minorEastAsia" w:cs="David" w:hint="cs"/>
          <w:sz w:val="24"/>
          <w:szCs w:val="24"/>
          <w:rtl/>
        </w:rPr>
        <w:t>ביום מכירת ההשקעה בפועל יש לבצע שני דברים :</w:t>
      </w:r>
    </w:p>
    <w:p w:rsidR="00856642" w:rsidRPr="00856642" w:rsidRDefault="00856642" w:rsidP="002564D2">
      <w:pPr>
        <w:pStyle w:val="a7"/>
        <w:numPr>
          <w:ilvl w:val="0"/>
          <w:numId w:val="18"/>
        </w:numPr>
        <w:spacing w:line="360" w:lineRule="auto"/>
        <w:rPr>
          <w:rFonts w:eastAsiaTheme="minorEastAsia" w:cs="David"/>
          <w:sz w:val="24"/>
          <w:szCs w:val="24"/>
        </w:rPr>
      </w:pPr>
      <w:r w:rsidRPr="00856642">
        <w:rPr>
          <w:rFonts w:eastAsiaTheme="minorEastAsia" w:cs="David" w:hint="cs"/>
          <w:sz w:val="24"/>
          <w:szCs w:val="24"/>
          <w:rtl/>
        </w:rPr>
        <w:t>בגין תשלום המס בפועל :</w:t>
      </w:r>
    </w:p>
    <w:p w:rsidR="00856642" w:rsidRPr="00856642" w:rsidRDefault="00856642" w:rsidP="00856642">
      <w:pPr>
        <w:pStyle w:val="a7"/>
        <w:spacing w:line="360" w:lineRule="auto"/>
        <w:rPr>
          <w:rFonts w:eastAsiaTheme="minorEastAsia" w:cs="David" w:hint="cs"/>
          <w:sz w:val="24"/>
          <w:szCs w:val="24"/>
          <w:rtl/>
        </w:rPr>
      </w:pPr>
      <w:r w:rsidRPr="00856642">
        <w:rPr>
          <w:rFonts w:eastAsiaTheme="minorEastAsia" w:cs="David" w:hint="cs"/>
          <w:sz w:val="24"/>
          <w:szCs w:val="24"/>
          <w:rtl/>
        </w:rPr>
        <w:t xml:space="preserve">ח' הוצאות מיסים שוטפים </w:t>
      </w:r>
    </w:p>
    <w:p w:rsidR="00856642" w:rsidRPr="00856642" w:rsidRDefault="00856642" w:rsidP="00856642">
      <w:pPr>
        <w:pStyle w:val="a7"/>
        <w:spacing w:line="360" w:lineRule="auto"/>
        <w:rPr>
          <w:rFonts w:eastAsiaTheme="minorEastAsia" w:cs="David" w:hint="cs"/>
          <w:sz w:val="24"/>
          <w:szCs w:val="24"/>
          <w:rtl/>
        </w:rPr>
      </w:pPr>
      <w:r w:rsidRPr="00856642">
        <w:rPr>
          <w:rFonts w:eastAsiaTheme="minorEastAsia" w:cs="David" w:hint="cs"/>
          <w:sz w:val="24"/>
          <w:szCs w:val="24"/>
          <w:rtl/>
        </w:rPr>
        <w:t xml:space="preserve">   ז' מיסים לשלם </w:t>
      </w:r>
    </w:p>
    <w:p w:rsidR="00856642" w:rsidRPr="00856642" w:rsidRDefault="00856642" w:rsidP="002564D2">
      <w:pPr>
        <w:pStyle w:val="a7"/>
        <w:numPr>
          <w:ilvl w:val="0"/>
          <w:numId w:val="18"/>
        </w:numPr>
        <w:spacing w:line="360" w:lineRule="auto"/>
        <w:rPr>
          <w:rFonts w:eastAsiaTheme="minorEastAsia" w:cs="David" w:hint="cs"/>
          <w:sz w:val="24"/>
          <w:szCs w:val="24"/>
        </w:rPr>
      </w:pPr>
      <w:r w:rsidRPr="00856642">
        <w:rPr>
          <w:rFonts w:eastAsiaTheme="minorEastAsia" w:cs="David" w:hint="cs"/>
          <w:sz w:val="24"/>
          <w:szCs w:val="24"/>
          <w:rtl/>
        </w:rPr>
        <w:t xml:space="preserve">יש לסגור את המס הנדחה באופן הבא </w:t>
      </w:r>
    </w:p>
    <w:p w:rsidR="00856642" w:rsidRPr="00856642" w:rsidRDefault="00856642" w:rsidP="00856642">
      <w:pPr>
        <w:pStyle w:val="a7"/>
        <w:spacing w:line="360" w:lineRule="auto"/>
        <w:rPr>
          <w:rFonts w:eastAsiaTheme="minorEastAsia" w:cs="David" w:hint="cs"/>
          <w:sz w:val="24"/>
          <w:szCs w:val="24"/>
          <w:rtl/>
        </w:rPr>
      </w:pPr>
      <w:r w:rsidRPr="00856642">
        <w:rPr>
          <w:rFonts w:eastAsiaTheme="minorEastAsia" w:cs="David" w:hint="cs"/>
          <w:sz w:val="24"/>
          <w:szCs w:val="24"/>
          <w:rtl/>
        </w:rPr>
        <w:t>ח' התחייבות מס נדחה</w:t>
      </w:r>
    </w:p>
    <w:p w:rsidR="00856642" w:rsidRPr="00856642" w:rsidRDefault="00856642" w:rsidP="00856642">
      <w:pPr>
        <w:pStyle w:val="a7"/>
        <w:spacing w:line="360" w:lineRule="auto"/>
        <w:rPr>
          <w:rFonts w:eastAsiaTheme="minorEastAsia" w:cs="David" w:hint="cs"/>
          <w:sz w:val="24"/>
          <w:szCs w:val="24"/>
          <w:rtl/>
        </w:rPr>
      </w:pPr>
      <w:r w:rsidRPr="00856642">
        <w:rPr>
          <w:rFonts w:eastAsiaTheme="minorEastAsia" w:cs="David" w:hint="cs"/>
          <w:sz w:val="24"/>
          <w:szCs w:val="24"/>
          <w:rtl/>
        </w:rPr>
        <w:t xml:space="preserve">   ז' קרן הון ני"ע ז"ל </w:t>
      </w:r>
    </w:p>
    <w:p w:rsidR="00856642" w:rsidRDefault="00856642" w:rsidP="00856642">
      <w:pPr>
        <w:pStyle w:val="a7"/>
        <w:spacing w:line="360" w:lineRule="auto"/>
        <w:rPr>
          <w:rFonts w:eastAsiaTheme="minorEastAsia" w:cs="David"/>
          <w:sz w:val="24"/>
          <w:szCs w:val="24"/>
        </w:rPr>
      </w:pPr>
      <w:r w:rsidRPr="00856642">
        <w:rPr>
          <w:rFonts w:eastAsiaTheme="minorEastAsia" w:cs="David" w:hint="cs"/>
          <w:sz w:val="24"/>
          <w:szCs w:val="24"/>
          <w:rtl/>
        </w:rPr>
        <w:t xml:space="preserve">   ז' הכנסות </w:t>
      </w:r>
      <w:proofErr w:type="spellStart"/>
      <w:r w:rsidRPr="00856642">
        <w:rPr>
          <w:rFonts w:eastAsiaTheme="minorEastAsia" w:cs="David" w:hint="cs"/>
          <w:sz w:val="24"/>
          <w:szCs w:val="24"/>
          <w:rtl/>
        </w:rPr>
        <w:t>מ"נ</w:t>
      </w:r>
      <w:proofErr w:type="spellEnd"/>
      <w:r w:rsidRPr="00856642">
        <w:rPr>
          <w:rFonts w:eastAsiaTheme="minorEastAsia" w:cs="David" w:hint="cs"/>
          <w:sz w:val="24"/>
          <w:szCs w:val="24"/>
          <w:rtl/>
        </w:rPr>
        <w:t xml:space="preserve"> </w:t>
      </w:r>
      <w:r w:rsidRPr="00856642">
        <w:rPr>
          <w:rFonts w:eastAsiaTheme="minorEastAsia" w:cs="David" w:hint="cs"/>
          <w:sz w:val="24"/>
          <w:szCs w:val="24"/>
        </w:rPr>
        <w:t>P.N</w:t>
      </w:r>
    </w:p>
    <w:p w:rsidR="00856642" w:rsidRDefault="00856642" w:rsidP="00856642">
      <w:pPr>
        <w:pStyle w:val="a7"/>
        <w:spacing w:line="360" w:lineRule="auto"/>
        <w:rPr>
          <w:rFonts w:eastAsiaTheme="minorEastAsia" w:cs="David"/>
          <w:sz w:val="24"/>
          <w:szCs w:val="24"/>
        </w:rPr>
      </w:pPr>
    </w:p>
    <w:p w:rsidR="00856642" w:rsidRDefault="00856642" w:rsidP="00856642">
      <w:pPr>
        <w:pStyle w:val="a7"/>
        <w:spacing w:line="360" w:lineRule="auto"/>
        <w:rPr>
          <w:rFonts w:eastAsiaTheme="minorEastAsia" w:cs="David"/>
          <w:sz w:val="24"/>
          <w:szCs w:val="24"/>
        </w:rPr>
      </w:pPr>
    </w:p>
    <w:p w:rsidR="00856642" w:rsidRDefault="00856642" w:rsidP="00856642">
      <w:pPr>
        <w:spacing w:line="360" w:lineRule="auto"/>
        <w:rPr>
          <w:rFonts w:eastAsiaTheme="minorEastAsia" w:cs="David" w:hint="cs"/>
          <w:b/>
          <w:bCs/>
          <w:sz w:val="24"/>
          <w:szCs w:val="24"/>
          <w:u w:val="single"/>
          <w:rtl/>
        </w:rPr>
      </w:pPr>
      <w:r>
        <w:rPr>
          <w:rFonts w:eastAsiaTheme="minorEastAsia" w:cs="David" w:hint="cs"/>
          <w:b/>
          <w:bCs/>
          <w:sz w:val="24"/>
          <w:szCs w:val="24"/>
          <w:u w:val="single"/>
          <w:rtl/>
        </w:rPr>
        <w:lastRenderedPageBreak/>
        <w:t xml:space="preserve">דוגמא מספר 44- מיסים נדחים בגין כוונת מכירת ההשקעה </w:t>
      </w:r>
    </w:p>
    <w:p w:rsidR="00F54D00" w:rsidRDefault="00F54D00" w:rsidP="00856642">
      <w:pPr>
        <w:spacing w:line="360" w:lineRule="auto"/>
        <w:rPr>
          <w:rFonts w:eastAsiaTheme="minorEastAsia" w:cs="David"/>
          <w:sz w:val="24"/>
          <w:szCs w:val="24"/>
          <w:rtl/>
        </w:rPr>
      </w:pPr>
      <w:r>
        <w:rPr>
          <w:rFonts w:eastAsiaTheme="minorEastAsia" w:cs="David" w:hint="cs"/>
          <w:sz w:val="24"/>
          <w:szCs w:val="24"/>
          <w:rtl/>
        </w:rPr>
        <w:t>להלן התנועות בחשבון ההשקעה:</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29"/>
        <w:gridCol w:w="914"/>
      </w:tblGrid>
      <w:tr w:rsidR="00F54D00" w:rsidTr="00F54D00">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01/01/11 : עלות</w:t>
            </w:r>
          </w:p>
        </w:tc>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100,000</w:t>
            </w:r>
          </w:p>
        </w:tc>
      </w:tr>
      <w:tr w:rsidR="00F54D00" w:rsidTr="00F54D00">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רווחי אקוויטי</w:t>
            </w:r>
          </w:p>
        </w:tc>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80,000</w:t>
            </w:r>
          </w:p>
        </w:tc>
      </w:tr>
      <w:tr w:rsidR="00F54D00" w:rsidTr="00F54D00">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 xml:space="preserve">קרן שערוך </w:t>
            </w:r>
          </w:p>
        </w:tc>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40,000</w:t>
            </w:r>
          </w:p>
        </w:tc>
      </w:tr>
      <w:tr w:rsidR="00F54D00" w:rsidTr="00F54D00">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קרן הון זמין למכירה</w:t>
            </w:r>
          </w:p>
        </w:tc>
        <w:tc>
          <w:tcPr>
            <w:tcW w:w="0" w:type="auto"/>
            <w:vAlign w:val="center"/>
          </w:tcPr>
          <w:p w:rsidR="00F54D00" w:rsidRPr="00F54D00" w:rsidRDefault="00F54D00" w:rsidP="00F54D00">
            <w:pPr>
              <w:spacing w:line="360" w:lineRule="auto"/>
              <w:rPr>
                <w:rFonts w:eastAsiaTheme="minorEastAsia" w:cs="David"/>
                <w:sz w:val="24"/>
                <w:szCs w:val="24"/>
                <w:u w:val="single"/>
                <w:rtl/>
              </w:rPr>
            </w:pPr>
            <w:r w:rsidRPr="00F54D00">
              <w:rPr>
                <w:rFonts w:eastAsiaTheme="minorEastAsia" w:cs="David" w:hint="cs"/>
                <w:sz w:val="24"/>
                <w:szCs w:val="24"/>
                <w:u w:val="single"/>
                <w:rtl/>
              </w:rPr>
              <w:t>20,000</w:t>
            </w:r>
          </w:p>
        </w:tc>
      </w:tr>
      <w:tr w:rsidR="00F54D00" w:rsidTr="00F54D00">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31/12/11</w:t>
            </w:r>
          </w:p>
        </w:tc>
        <w:tc>
          <w:tcPr>
            <w:tcW w:w="0" w:type="auto"/>
            <w:vAlign w:val="center"/>
          </w:tcPr>
          <w:p w:rsidR="00F54D00" w:rsidRDefault="00F54D00" w:rsidP="00F54D00">
            <w:pPr>
              <w:spacing w:line="360" w:lineRule="auto"/>
              <w:rPr>
                <w:rFonts w:eastAsiaTheme="minorEastAsia" w:cs="David"/>
                <w:sz w:val="24"/>
                <w:szCs w:val="24"/>
                <w:rtl/>
              </w:rPr>
            </w:pPr>
            <w:r>
              <w:rPr>
                <w:rFonts w:eastAsiaTheme="minorEastAsia" w:cs="David" w:hint="cs"/>
                <w:sz w:val="24"/>
                <w:szCs w:val="24"/>
                <w:rtl/>
              </w:rPr>
              <w:t>240,000</w:t>
            </w:r>
          </w:p>
        </w:tc>
      </w:tr>
    </w:tbl>
    <w:p w:rsidR="00F54D00" w:rsidRDefault="00F54D00" w:rsidP="00F54D00">
      <w:pPr>
        <w:spacing w:line="360" w:lineRule="auto"/>
        <w:rPr>
          <w:rFonts w:eastAsiaTheme="minorEastAsia" w:cs="David" w:hint="cs"/>
          <w:sz w:val="24"/>
          <w:szCs w:val="24"/>
          <w:rtl/>
        </w:rPr>
      </w:pPr>
      <w:r>
        <w:rPr>
          <w:rFonts w:eastAsiaTheme="minorEastAsia" w:cs="David" w:hint="cs"/>
          <w:sz w:val="24"/>
          <w:szCs w:val="24"/>
          <w:rtl/>
        </w:rPr>
        <w:t>ביום31/12/11 החליטה החברה למכור את ההשקעה .</w:t>
      </w:r>
    </w:p>
    <w:p w:rsidR="00F54D00" w:rsidRDefault="00F54D00" w:rsidP="00F54D00">
      <w:pPr>
        <w:spacing w:line="360" w:lineRule="auto"/>
        <w:rPr>
          <w:rFonts w:eastAsiaTheme="minorEastAsia" w:cs="David" w:hint="cs"/>
          <w:sz w:val="24"/>
          <w:szCs w:val="24"/>
          <w:rtl/>
        </w:rPr>
      </w:pPr>
      <w:r>
        <w:rPr>
          <w:rFonts w:eastAsiaTheme="minorEastAsia" w:cs="David" w:hint="cs"/>
          <w:sz w:val="24"/>
          <w:szCs w:val="24"/>
          <w:rtl/>
        </w:rPr>
        <w:t xml:space="preserve">ביום 01/01/12 נמכרה ההשקעה תמורת 300,000 </w:t>
      </w:r>
      <w:r>
        <w:rPr>
          <w:rFonts w:eastAsiaTheme="minorEastAsia" w:cs="David" w:hint="eastAsia"/>
          <w:sz w:val="24"/>
          <w:szCs w:val="24"/>
          <w:rtl/>
        </w:rPr>
        <w:t>₪</w:t>
      </w:r>
    </w:p>
    <w:p w:rsidR="00F54D00" w:rsidRDefault="00F54D00" w:rsidP="00F54D00">
      <w:pPr>
        <w:spacing w:line="360" w:lineRule="auto"/>
        <w:rPr>
          <w:rFonts w:eastAsiaTheme="minorEastAsia" w:cs="David"/>
          <w:sz w:val="24"/>
          <w:szCs w:val="24"/>
          <w:rtl/>
        </w:rPr>
      </w:pPr>
      <w:r>
        <w:rPr>
          <w:rFonts w:eastAsiaTheme="minorEastAsia" w:cs="David" w:hint="cs"/>
          <w:sz w:val="24"/>
          <w:szCs w:val="24"/>
          <w:rtl/>
        </w:rPr>
        <w:t>שיעור מס רווח הון 25%</w:t>
      </w:r>
    </w:p>
    <w:p w:rsidR="00F54D00" w:rsidRPr="00F54D00" w:rsidRDefault="00F54D00" w:rsidP="00F54D00">
      <w:pPr>
        <w:spacing w:line="360" w:lineRule="auto"/>
        <w:rPr>
          <w:rFonts w:eastAsiaTheme="minorEastAsia" w:cs="David"/>
          <w:b/>
          <w:bCs/>
          <w:sz w:val="24"/>
          <w:szCs w:val="24"/>
          <w:rtl/>
        </w:rPr>
      </w:pPr>
      <w:r>
        <w:rPr>
          <w:rFonts w:eastAsiaTheme="minorEastAsia" w:cs="David" w:hint="cs"/>
          <w:b/>
          <w:bCs/>
          <w:sz w:val="24"/>
          <w:szCs w:val="24"/>
          <w:rtl/>
        </w:rPr>
        <w:t>נדרש: פקודות יומן לשנים  2011 ו-2012</w:t>
      </w:r>
    </w:p>
    <w:p w:rsidR="00F54D00" w:rsidRPr="00F54D00" w:rsidRDefault="00F54D00" w:rsidP="00F54D00">
      <w:pPr>
        <w:spacing w:line="360" w:lineRule="auto"/>
        <w:rPr>
          <w:rFonts w:eastAsiaTheme="minorEastAsia" w:cs="David"/>
          <w:b/>
          <w:bCs/>
          <w:sz w:val="24"/>
          <w:szCs w:val="24"/>
          <w:u w:val="single"/>
          <w:rtl/>
        </w:rPr>
      </w:pPr>
      <w:proofErr w:type="spellStart"/>
      <w:r>
        <w:rPr>
          <w:rFonts w:eastAsiaTheme="minorEastAsia" w:cs="David" w:hint="cs"/>
          <w:b/>
          <w:bCs/>
          <w:sz w:val="24"/>
          <w:szCs w:val="24"/>
          <w:u w:val="single"/>
          <w:rtl/>
        </w:rPr>
        <w:t>פיתרון</w:t>
      </w:r>
      <w:proofErr w:type="spellEnd"/>
      <w:r>
        <w:rPr>
          <w:rFonts w:eastAsiaTheme="minorEastAsia" w:cs="David" w:hint="cs"/>
          <w:b/>
          <w:bCs/>
          <w:sz w:val="24"/>
          <w:szCs w:val="24"/>
          <w:u w:val="single"/>
          <w:rtl/>
        </w:rPr>
        <w:t xml:space="preserve"> </w:t>
      </w:r>
    </w:p>
    <w:p w:rsidR="00856642" w:rsidRDefault="00856642" w:rsidP="00856642">
      <w:pPr>
        <w:spacing w:line="360" w:lineRule="auto"/>
        <w:rPr>
          <w:rFonts w:eastAsiaTheme="minorEastAsia" w:cs="David"/>
          <w:sz w:val="24"/>
          <w:szCs w:val="24"/>
          <w:rtl/>
        </w:rPr>
      </w:pPr>
      <w:r>
        <w:rPr>
          <w:rFonts w:eastAsiaTheme="minorEastAsia" w:cs="David" w:hint="cs"/>
          <w:sz w:val="24"/>
          <w:szCs w:val="24"/>
          <w:rtl/>
        </w:rPr>
        <w:t xml:space="preserve">ביום כוונת המכירה יש ליצור את המס הנדחה </w:t>
      </w:r>
      <w:r w:rsidR="00F54D00">
        <w:rPr>
          <w:rFonts w:eastAsiaTheme="minorEastAsia" w:cs="David" w:hint="cs"/>
          <w:sz w:val="24"/>
          <w:szCs w:val="24"/>
          <w:rtl/>
        </w:rPr>
        <w:t>:</w:t>
      </w:r>
    </w:p>
    <w:p w:rsidR="00F54D00" w:rsidRDefault="00F54D00" w:rsidP="00856642">
      <w:pPr>
        <w:spacing w:line="360" w:lineRule="auto"/>
        <w:rPr>
          <w:rFonts w:eastAsiaTheme="minorEastAsia" w:cs="David" w:hint="cs"/>
          <w:sz w:val="24"/>
          <w:szCs w:val="24"/>
          <w:rtl/>
        </w:rPr>
      </w:pPr>
      <w:r>
        <w:rPr>
          <w:rFonts w:eastAsiaTheme="minorEastAsia" w:cs="David" w:hint="cs"/>
          <w:sz w:val="24"/>
          <w:szCs w:val="24"/>
          <w:rtl/>
        </w:rPr>
        <w:t>31/12/11</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2"/>
        <w:gridCol w:w="4412"/>
      </w:tblGrid>
      <w:tr w:rsidR="00856642" w:rsidTr="00856642">
        <w:tc>
          <w:tcPr>
            <w:tcW w:w="0" w:type="auto"/>
            <w:vAlign w:val="center"/>
          </w:tcPr>
          <w:p w:rsidR="00856642" w:rsidRDefault="00856642" w:rsidP="00856642">
            <w:pPr>
              <w:spacing w:line="360" w:lineRule="auto"/>
              <w:rPr>
                <w:rFonts w:eastAsiaTheme="minorEastAsia" w:cs="David" w:hint="cs"/>
                <w:sz w:val="24"/>
                <w:szCs w:val="24"/>
                <w:rtl/>
              </w:rPr>
            </w:pPr>
            <w:r>
              <w:rPr>
                <w:rFonts w:eastAsiaTheme="minorEastAsia" w:cs="David" w:hint="cs"/>
                <w:sz w:val="24"/>
                <w:szCs w:val="24"/>
                <w:rtl/>
              </w:rPr>
              <w:t xml:space="preserve">ז' התחייבות מס נדחה </w:t>
            </w:r>
          </w:p>
        </w:tc>
        <w:tc>
          <w:tcPr>
            <w:tcW w:w="0" w:type="auto"/>
            <w:vAlign w:val="center"/>
          </w:tcPr>
          <w:p w:rsidR="00856642" w:rsidRPr="00856642" w:rsidRDefault="00856642" w:rsidP="00856642">
            <w:pPr>
              <w:bidi w:val="0"/>
              <w:spacing w:line="360" w:lineRule="auto"/>
              <w:rPr>
                <w:rFonts w:eastAsiaTheme="minorEastAsia" w:cs="David" w:hint="cs"/>
                <w:sz w:val="20"/>
                <w:szCs w:val="20"/>
                <w:rtl/>
              </w:rPr>
            </w:pPr>
            <m:oMathPara>
              <m:oMath>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240,000-100,000</m:t>
                    </m:r>
                  </m:e>
                </m:d>
                <m:r>
                  <w:rPr>
                    <w:rFonts w:ascii="Cambria Math" w:eastAsiaTheme="minorEastAsia" w:hAnsi="Cambria Math" w:cs="David"/>
                    <w:sz w:val="20"/>
                    <w:szCs w:val="20"/>
                  </w:rPr>
                  <m:t>=140,000*25%=35,000</m:t>
                </m:r>
              </m:oMath>
            </m:oMathPara>
          </w:p>
        </w:tc>
      </w:tr>
      <w:tr w:rsidR="00856642" w:rsidTr="00856642">
        <w:tc>
          <w:tcPr>
            <w:tcW w:w="0" w:type="auto"/>
            <w:vAlign w:val="center"/>
          </w:tcPr>
          <w:p w:rsidR="00856642" w:rsidRDefault="00856642" w:rsidP="00856642">
            <w:pPr>
              <w:spacing w:line="360" w:lineRule="auto"/>
              <w:rPr>
                <w:rFonts w:eastAsiaTheme="minorEastAsia" w:cs="David" w:hint="cs"/>
                <w:sz w:val="24"/>
                <w:szCs w:val="24"/>
                <w:rtl/>
              </w:rPr>
            </w:pPr>
            <w:r>
              <w:rPr>
                <w:rFonts w:eastAsiaTheme="minorEastAsia" w:cs="David" w:hint="cs"/>
                <w:sz w:val="24"/>
                <w:szCs w:val="24"/>
                <w:rtl/>
              </w:rPr>
              <w:t>ח' קרן שערוך</w:t>
            </w:r>
          </w:p>
        </w:tc>
        <w:tc>
          <w:tcPr>
            <w:tcW w:w="0" w:type="auto"/>
            <w:vAlign w:val="center"/>
          </w:tcPr>
          <w:p w:rsidR="00856642" w:rsidRPr="00856642" w:rsidRDefault="00856642" w:rsidP="00856642">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40,000*25%=10,00</m:t>
                </m:r>
                <m:r>
                  <w:rPr>
                    <w:rFonts w:ascii="Cambria Math" w:eastAsiaTheme="minorEastAsia" w:hAnsi="Cambria Math" w:cs="David"/>
                    <w:sz w:val="20"/>
                    <w:szCs w:val="20"/>
                  </w:rPr>
                  <m:t>0</m:t>
                </m:r>
              </m:oMath>
            </m:oMathPara>
          </w:p>
        </w:tc>
      </w:tr>
      <w:tr w:rsidR="00856642" w:rsidTr="00856642">
        <w:tc>
          <w:tcPr>
            <w:tcW w:w="0" w:type="auto"/>
            <w:vAlign w:val="center"/>
          </w:tcPr>
          <w:p w:rsidR="00856642" w:rsidRDefault="00F54D00" w:rsidP="00856642">
            <w:pPr>
              <w:spacing w:line="360" w:lineRule="auto"/>
              <w:rPr>
                <w:rFonts w:eastAsiaTheme="minorEastAsia" w:cs="David" w:hint="cs"/>
                <w:sz w:val="24"/>
                <w:szCs w:val="24"/>
                <w:rtl/>
              </w:rPr>
            </w:pPr>
            <w:r>
              <w:rPr>
                <w:rFonts w:eastAsiaTheme="minorEastAsia" w:cs="David" w:hint="cs"/>
                <w:sz w:val="24"/>
                <w:szCs w:val="24"/>
                <w:rtl/>
              </w:rPr>
              <w:t xml:space="preserve">ח' קרן הון ני"ע </w:t>
            </w:r>
          </w:p>
        </w:tc>
        <w:tc>
          <w:tcPr>
            <w:tcW w:w="0" w:type="auto"/>
            <w:vAlign w:val="center"/>
          </w:tcPr>
          <w:p w:rsidR="00856642" w:rsidRPr="00F54D00" w:rsidRDefault="00F54D00" w:rsidP="00F54D00">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20,000*25%=5,00</m:t>
                </m:r>
                <m:r>
                  <w:rPr>
                    <w:rFonts w:ascii="Cambria Math" w:eastAsiaTheme="minorEastAsia" w:hAnsi="Cambria Math" w:cs="David"/>
                    <w:sz w:val="20"/>
                    <w:szCs w:val="20"/>
                  </w:rPr>
                  <m:t>0</m:t>
                </m:r>
              </m:oMath>
            </m:oMathPara>
          </w:p>
        </w:tc>
      </w:tr>
      <w:tr w:rsidR="00F54D00" w:rsidTr="00856642">
        <w:tc>
          <w:tcPr>
            <w:tcW w:w="0" w:type="auto"/>
            <w:vAlign w:val="center"/>
          </w:tcPr>
          <w:p w:rsidR="00F54D00" w:rsidRDefault="00F54D00" w:rsidP="00856642">
            <w:pPr>
              <w:spacing w:line="360" w:lineRule="auto"/>
              <w:rPr>
                <w:rFonts w:eastAsiaTheme="minorEastAsia" w:cs="David" w:hint="cs"/>
                <w:sz w:val="24"/>
                <w:szCs w:val="24"/>
                <w:rtl/>
              </w:rPr>
            </w:pPr>
            <w:r>
              <w:rPr>
                <w:rFonts w:eastAsiaTheme="minorEastAsia" w:cs="David" w:hint="cs"/>
                <w:sz w:val="24"/>
                <w:szCs w:val="24"/>
                <w:rtl/>
              </w:rPr>
              <w:t xml:space="preserve">ח' הוצאות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F54D00" w:rsidRPr="00F54D00" w:rsidRDefault="00F54D00" w:rsidP="00F54D00">
            <w:pPr>
              <w:bidi w:val="0"/>
              <w:spacing w:line="360" w:lineRule="auto"/>
              <w:rPr>
                <w:rFonts w:ascii="Calibri" w:eastAsia="Times New Roman" w:hAnsi="Calibri" w:cs="David"/>
                <w:sz w:val="20"/>
                <w:szCs w:val="20"/>
              </w:rPr>
            </w:pPr>
            <m:oMathPara>
              <m:oMathParaPr>
                <m:jc m:val="right"/>
              </m:oMathParaPr>
              <m:oMath>
                <m:r>
                  <w:rPr>
                    <w:rFonts w:ascii="Cambria Math" w:eastAsia="Times New Roman" w:hAnsi="Cambria Math" w:cs="David"/>
                    <w:sz w:val="20"/>
                    <w:szCs w:val="20"/>
                  </w:rPr>
                  <m:t>80,000*25%=20,00</m:t>
                </m:r>
                <m:r>
                  <w:rPr>
                    <w:rFonts w:ascii="Cambria Math" w:eastAsia="Times New Roman" w:hAnsi="Cambria Math" w:cs="David"/>
                    <w:sz w:val="20"/>
                    <w:szCs w:val="20"/>
                  </w:rPr>
                  <m:t>0</m:t>
                </m:r>
              </m:oMath>
            </m:oMathPara>
          </w:p>
        </w:tc>
      </w:tr>
    </w:tbl>
    <w:p w:rsidR="00F54D00" w:rsidRDefault="00F54D00" w:rsidP="00F54D00">
      <w:pPr>
        <w:spacing w:line="360" w:lineRule="auto"/>
        <w:rPr>
          <w:rFonts w:eastAsiaTheme="minorEastAsia" w:cs="David"/>
          <w:sz w:val="24"/>
          <w:szCs w:val="24"/>
          <w:rtl/>
        </w:rPr>
      </w:pPr>
      <w:r>
        <w:rPr>
          <w:rFonts w:eastAsiaTheme="minorEastAsia" w:cs="David" w:hint="cs"/>
          <w:sz w:val="24"/>
          <w:szCs w:val="24"/>
          <w:rtl/>
        </w:rPr>
        <w:t>01/01/12</w:t>
      </w:r>
    </w:p>
    <w:p w:rsidR="00F54D00" w:rsidRPr="00F54D00" w:rsidRDefault="00F54D00" w:rsidP="002564D2">
      <w:pPr>
        <w:pStyle w:val="a7"/>
        <w:numPr>
          <w:ilvl w:val="0"/>
          <w:numId w:val="19"/>
        </w:numPr>
        <w:spacing w:line="360" w:lineRule="auto"/>
        <w:rPr>
          <w:rFonts w:eastAsiaTheme="minorEastAsia" w:cs="David" w:hint="cs"/>
          <w:sz w:val="24"/>
          <w:szCs w:val="24"/>
          <w:rtl/>
        </w:rPr>
      </w:pPr>
      <w:r>
        <w:rPr>
          <w:rFonts w:eastAsiaTheme="minorEastAsia" w:cs="David" w:hint="cs"/>
          <w:sz w:val="24"/>
          <w:szCs w:val="24"/>
          <w:rtl/>
        </w:rPr>
        <w:t>מכירת ההשקעה</w:t>
      </w:r>
    </w:p>
    <w:tbl>
      <w:tblPr>
        <w:tblStyle w:val="ab"/>
        <w:bidiVisual/>
        <w:tblW w:w="0" w:type="auto"/>
        <w:tblInd w:w="6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92"/>
        <w:gridCol w:w="914"/>
      </w:tblGrid>
      <w:tr w:rsidR="00F54D00" w:rsidTr="000F5F1A">
        <w:tc>
          <w:tcPr>
            <w:tcW w:w="0" w:type="auto"/>
            <w:vAlign w:val="center"/>
          </w:tcPr>
          <w:p w:rsidR="00F54D00" w:rsidRPr="00F54D00" w:rsidRDefault="00F54D00" w:rsidP="000F5F1A">
            <w:pPr>
              <w:spacing w:line="360" w:lineRule="auto"/>
              <w:rPr>
                <w:rFonts w:eastAsiaTheme="minorEastAsia" w:cs="David" w:hint="cs"/>
                <w:sz w:val="24"/>
                <w:szCs w:val="24"/>
                <w:rtl/>
              </w:rPr>
            </w:pPr>
            <w:r>
              <w:rPr>
                <w:rFonts w:eastAsiaTheme="minorEastAsia" w:cs="David" w:hint="cs"/>
                <w:sz w:val="24"/>
                <w:szCs w:val="24"/>
                <w:rtl/>
              </w:rPr>
              <w:t xml:space="preserve">ח' מזומן </w:t>
            </w:r>
          </w:p>
        </w:tc>
        <w:tc>
          <w:tcPr>
            <w:tcW w:w="0" w:type="auto"/>
            <w:vAlign w:val="center"/>
          </w:tcPr>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300,000</w:t>
            </w:r>
          </w:p>
        </w:tc>
      </w:tr>
      <w:tr w:rsidR="00F54D00" w:rsidTr="000F5F1A">
        <w:tc>
          <w:tcPr>
            <w:tcW w:w="0" w:type="auto"/>
            <w:vAlign w:val="center"/>
          </w:tcPr>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 xml:space="preserve">   ז' השקעה </w:t>
            </w:r>
          </w:p>
        </w:tc>
        <w:tc>
          <w:tcPr>
            <w:tcW w:w="0" w:type="auto"/>
            <w:vAlign w:val="center"/>
          </w:tcPr>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240,000</w:t>
            </w:r>
          </w:p>
        </w:tc>
      </w:tr>
      <w:tr w:rsidR="00F54D00" w:rsidTr="000F5F1A">
        <w:tc>
          <w:tcPr>
            <w:tcW w:w="0" w:type="auto"/>
            <w:vAlign w:val="center"/>
          </w:tcPr>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 xml:space="preserve">   ז' רווח הון</w:t>
            </w:r>
          </w:p>
        </w:tc>
        <w:tc>
          <w:tcPr>
            <w:tcW w:w="0" w:type="auto"/>
            <w:vAlign w:val="center"/>
          </w:tcPr>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60,000</w:t>
            </w:r>
          </w:p>
        </w:tc>
      </w:tr>
    </w:tbl>
    <w:p w:rsidR="00F54D00" w:rsidRDefault="00F54D00" w:rsidP="002564D2">
      <w:pPr>
        <w:pStyle w:val="a7"/>
        <w:numPr>
          <w:ilvl w:val="0"/>
          <w:numId w:val="19"/>
        </w:numPr>
        <w:spacing w:line="360" w:lineRule="auto"/>
        <w:rPr>
          <w:rFonts w:eastAsiaTheme="minorEastAsia" w:cs="David" w:hint="cs"/>
          <w:sz w:val="24"/>
          <w:szCs w:val="24"/>
        </w:rPr>
      </w:pPr>
      <w:r>
        <w:rPr>
          <w:rFonts w:eastAsiaTheme="minorEastAsia" w:cs="David" w:hint="cs"/>
          <w:sz w:val="24"/>
          <w:szCs w:val="24"/>
          <w:rtl/>
        </w:rPr>
        <w:t xml:space="preserve">הפרש בין התמורה להשקעה </w:t>
      </w:r>
    </w:p>
    <w:tbl>
      <w:tblPr>
        <w:tblStyle w:val="ab"/>
        <w:bidiVisual/>
        <w:tblW w:w="0" w:type="auto"/>
        <w:tblInd w:w="7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94"/>
        <w:gridCol w:w="3446"/>
      </w:tblGrid>
      <w:tr w:rsidR="00F54D00" w:rsidRPr="00F54D00" w:rsidTr="000F5F1A">
        <w:tc>
          <w:tcPr>
            <w:tcW w:w="0" w:type="auto"/>
            <w:vAlign w:val="center"/>
          </w:tcPr>
          <w:p w:rsidR="00F54D00" w:rsidRDefault="00F54D00" w:rsidP="000F5F1A">
            <w:pPr>
              <w:spacing w:line="360" w:lineRule="auto"/>
              <w:rPr>
                <w:rFonts w:eastAsiaTheme="minorEastAsia" w:cs="David"/>
                <w:sz w:val="24"/>
                <w:szCs w:val="24"/>
                <w:rtl/>
              </w:rPr>
            </w:pPr>
            <w:r>
              <w:rPr>
                <w:rFonts w:eastAsiaTheme="minorEastAsia" w:cs="David" w:hint="cs"/>
                <w:sz w:val="24"/>
                <w:szCs w:val="24"/>
                <w:rtl/>
              </w:rPr>
              <w:t xml:space="preserve">ח' הוצאות מיסים שוטפים </w:t>
            </w:r>
          </w:p>
          <w:p w:rsidR="00F54D00" w:rsidRDefault="00F54D00" w:rsidP="000F5F1A">
            <w:pPr>
              <w:spacing w:line="360" w:lineRule="auto"/>
              <w:rPr>
                <w:rFonts w:eastAsiaTheme="minorEastAsia" w:cs="David" w:hint="cs"/>
                <w:sz w:val="24"/>
                <w:szCs w:val="24"/>
                <w:rtl/>
              </w:rPr>
            </w:pPr>
            <w:r>
              <w:rPr>
                <w:rFonts w:eastAsiaTheme="minorEastAsia" w:cs="David" w:hint="cs"/>
                <w:sz w:val="24"/>
                <w:szCs w:val="24"/>
                <w:rtl/>
              </w:rPr>
              <w:t xml:space="preserve">   ז' מיסים לשלם</w:t>
            </w:r>
          </w:p>
        </w:tc>
        <w:tc>
          <w:tcPr>
            <w:tcW w:w="0" w:type="auto"/>
            <w:vAlign w:val="center"/>
          </w:tcPr>
          <w:p w:rsidR="00F54D00" w:rsidRPr="00F54D00" w:rsidRDefault="00F54D00" w:rsidP="000F5F1A">
            <w:pPr>
              <w:bidi w:val="0"/>
              <w:spacing w:line="360" w:lineRule="auto"/>
              <w:rPr>
                <w:rFonts w:eastAsiaTheme="minorEastAsia" w:cs="David"/>
                <w:sz w:val="20"/>
                <w:szCs w:val="20"/>
              </w:rPr>
            </w:pPr>
            <m:oMathPara>
              <m:oMath>
                <m:r>
                  <w:rPr>
                    <w:rFonts w:ascii="Cambria Math" w:eastAsiaTheme="minorEastAsia" w:hAnsi="Cambria Math" w:cs="David"/>
                    <w:sz w:val="20"/>
                    <w:szCs w:val="20"/>
                  </w:rPr>
                  <m:t>25%*</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300,000-100,000</m:t>
                    </m:r>
                  </m:e>
                </m:d>
                <m:r>
                  <w:rPr>
                    <w:rFonts w:ascii="Cambria Math" w:eastAsiaTheme="minorEastAsia" w:hAnsi="Cambria Math" w:cs="David"/>
                    <w:sz w:val="20"/>
                    <w:szCs w:val="20"/>
                  </w:rPr>
                  <m:t>=50,000</m:t>
                </m:r>
              </m:oMath>
            </m:oMathPara>
          </w:p>
        </w:tc>
      </w:tr>
    </w:tbl>
    <w:p w:rsidR="00F54D00" w:rsidRPr="00F54D00" w:rsidRDefault="00F54D00" w:rsidP="002564D2">
      <w:pPr>
        <w:pStyle w:val="a7"/>
        <w:numPr>
          <w:ilvl w:val="0"/>
          <w:numId w:val="19"/>
        </w:numPr>
        <w:spacing w:line="360" w:lineRule="auto"/>
        <w:rPr>
          <w:rFonts w:eastAsiaTheme="minorEastAsia" w:cs="David"/>
          <w:sz w:val="24"/>
          <w:szCs w:val="24"/>
        </w:rPr>
      </w:pPr>
      <w:r w:rsidRPr="00F54D00">
        <w:rPr>
          <w:rFonts w:eastAsiaTheme="minorEastAsia" w:cs="David" w:hint="cs"/>
          <w:sz w:val="24"/>
          <w:szCs w:val="24"/>
          <w:rtl/>
        </w:rPr>
        <w:t xml:space="preserve">אמרנו שביום המכירה יש לממש את כל הקרנות שבספרי א' בגין נכסי ב'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2500"/>
      </w:tblGrid>
      <w:tr w:rsidR="00F54D00" w:rsidTr="000F5F1A">
        <w:tc>
          <w:tcPr>
            <w:tcW w:w="0" w:type="auto"/>
            <w:vAlign w:val="center"/>
          </w:tcPr>
          <w:p w:rsidR="00F54D00"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קרן שערוך </w:t>
            </w:r>
          </w:p>
          <w:p w:rsidR="000F5F1A" w:rsidRPr="00F54D00" w:rsidRDefault="000F5F1A" w:rsidP="000F5F1A">
            <w:pPr>
              <w:pStyle w:val="a7"/>
              <w:spacing w:line="360" w:lineRule="auto"/>
              <w:ind w:left="0"/>
              <w:rPr>
                <w:rFonts w:eastAsiaTheme="minorEastAsia" w:cs="David"/>
                <w:sz w:val="24"/>
                <w:szCs w:val="24"/>
                <w:rtl/>
              </w:rPr>
            </w:pPr>
            <w:r>
              <w:rPr>
                <w:rFonts w:eastAsiaTheme="minorEastAsia" w:cs="David" w:hint="cs"/>
                <w:sz w:val="24"/>
                <w:szCs w:val="24"/>
                <w:rtl/>
              </w:rPr>
              <w:t xml:space="preserve">   ז' עודפים</w:t>
            </w:r>
          </w:p>
        </w:tc>
        <w:tc>
          <w:tcPr>
            <w:tcW w:w="0" w:type="auto"/>
            <w:vAlign w:val="center"/>
          </w:tcPr>
          <w:p w:rsidR="00F54D00" w:rsidRPr="000F5F1A" w:rsidRDefault="000F5F1A" w:rsidP="000F5F1A">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40,000-10,000=30,000</m:t>
                </m:r>
              </m:oMath>
            </m:oMathPara>
          </w:p>
        </w:tc>
      </w:tr>
      <w:tr w:rsidR="000F5F1A" w:rsidTr="000F5F1A">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ח' קרן הון</w:t>
            </w:r>
          </w:p>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רווחי אקוויטי </w:t>
            </w:r>
          </w:p>
        </w:tc>
        <w:tc>
          <w:tcPr>
            <w:tcW w:w="0" w:type="auto"/>
            <w:vAlign w:val="center"/>
          </w:tcPr>
          <w:p w:rsidR="000F5F1A" w:rsidRDefault="000F5F1A" w:rsidP="000F5F1A">
            <w:pPr>
              <w:pStyle w:val="a7"/>
              <w:bidi w:val="0"/>
              <w:spacing w:line="360" w:lineRule="auto"/>
              <w:ind w:left="0"/>
              <w:jc w:val="right"/>
              <w:rPr>
                <w:rFonts w:ascii="Calibri" w:eastAsia="Times New Roman" w:hAnsi="Calibri" w:cs="David"/>
                <w:sz w:val="20"/>
                <w:szCs w:val="20"/>
              </w:rPr>
            </w:pPr>
            <w:r>
              <w:rPr>
                <w:rFonts w:ascii="Calibri" w:eastAsia="Times New Roman" w:hAnsi="Calibri" w:cs="David"/>
                <w:sz w:val="20"/>
                <w:szCs w:val="20"/>
              </w:rPr>
              <w:t>20,000</w:t>
            </w:r>
          </w:p>
        </w:tc>
      </w:tr>
    </w:tbl>
    <w:p w:rsidR="00F54D00" w:rsidRDefault="00F54D00" w:rsidP="00F54D00">
      <w:pPr>
        <w:pStyle w:val="a7"/>
        <w:spacing w:line="360" w:lineRule="auto"/>
        <w:rPr>
          <w:rFonts w:eastAsiaTheme="minorEastAsia" w:cs="David" w:hint="cs"/>
          <w:sz w:val="24"/>
          <w:szCs w:val="24"/>
          <w:rtl/>
        </w:rPr>
      </w:pPr>
    </w:p>
    <w:p w:rsidR="00F54D00" w:rsidRDefault="00F54D00" w:rsidP="00F54D00">
      <w:pPr>
        <w:pStyle w:val="a7"/>
        <w:spacing w:line="360" w:lineRule="auto"/>
        <w:rPr>
          <w:rFonts w:eastAsiaTheme="minorEastAsia" w:cs="David"/>
          <w:sz w:val="24"/>
          <w:szCs w:val="24"/>
          <w:rtl/>
        </w:rPr>
      </w:pPr>
      <w:r>
        <w:rPr>
          <w:rFonts w:eastAsiaTheme="minorEastAsia" w:cs="David" w:hint="cs"/>
          <w:sz w:val="24"/>
          <w:szCs w:val="24"/>
          <w:rtl/>
        </w:rPr>
        <w:lastRenderedPageBreak/>
        <w:t xml:space="preserve">ברוטו כי רווחי אקוויטי מוצגים בדו"ח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כרווחי אקוויטי אז קודם כל המימוש של קרן ההון יהיה לפי הברוטו אח"כ נתייחס למס . לעומת זאת את קרן השערוך מימשנו נטו כי בעודפים </w:t>
      </w:r>
      <w:proofErr w:type="spellStart"/>
      <w:r>
        <w:rPr>
          <w:rFonts w:eastAsiaTheme="minorEastAsia" w:cs="David" w:hint="cs"/>
          <w:sz w:val="24"/>
          <w:szCs w:val="24"/>
          <w:rtl/>
        </w:rPr>
        <w:t>הכל</w:t>
      </w:r>
      <w:proofErr w:type="spellEnd"/>
      <w:r>
        <w:rPr>
          <w:rFonts w:eastAsiaTheme="minorEastAsia" w:cs="David" w:hint="cs"/>
          <w:sz w:val="24"/>
          <w:szCs w:val="24"/>
          <w:rtl/>
        </w:rPr>
        <w:t xml:space="preserve"> נמצא בנטו</w:t>
      </w:r>
    </w:p>
    <w:p w:rsidR="000F5F1A" w:rsidRDefault="000309FD" w:rsidP="002564D2">
      <w:pPr>
        <w:pStyle w:val="a7"/>
        <w:numPr>
          <w:ilvl w:val="0"/>
          <w:numId w:val="19"/>
        </w:numPr>
        <w:spacing w:line="360" w:lineRule="auto"/>
        <w:rPr>
          <w:rFonts w:eastAsiaTheme="minorEastAsia" w:cs="David" w:hint="cs"/>
          <w:sz w:val="24"/>
          <w:szCs w:val="24"/>
        </w:rPr>
      </w:pPr>
      <w:r>
        <w:rPr>
          <w:rFonts w:eastAsiaTheme="minorEastAsia" w:cs="David" w:hint="cs"/>
          <w:sz w:val="24"/>
          <w:szCs w:val="24"/>
          <w:rtl/>
        </w:rPr>
        <w:t xml:space="preserve">סגירת המס הנדחה </w:t>
      </w:r>
    </w:p>
    <w:tbl>
      <w:tblPr>
        <w:tblStyle w:val="ab"/>
        <w:bidiVisual/>
        <w:tblW w:w="0" w:type="auto"/>
        <w:tblInd w:w="720" w:type="dxa"/>
        <w:tblLook w:val="04A0" w:firstRow="1" w:lastRow="0" w:firstColumn="1" w:lastColumn="0" w:noHBand="0" w:noVBand="1"/>
      </w:tblPr>
      <w:tblGrid>
        <w:gridCol w:w="3804"/>
        <w:gridCol w:w="3772"/>
      </w:tblGrid>
      <w:tr w:rsidR="000309FD" w:rsidTr="000309FD">
        <w:tc>
          <w:tcPr>
            <w:tcW w:w="4148" w:type="dxa"/>
          </w:tcPr>
          <w:p w:rsidR="000309FD" w:rsidRDefault="000309FD" w:rsidP="000309FD">
            <w:pPr>
              <w:pStyle w:val="a7"/>
              <w:spacing w:line="360" w:lineRule="auto"/>
              <w:ind w:left="0"/>
              <w:rPr>
                <w:rFonts w:eastAsiaTheme="minorEastAsia" w:cs="David"/>
                <w:sz w:val="24"/>
                <w:szCs w:val="24"/>
                <w:rtl/>
              </w:rPr>
            </w:pPr>
            <w:r>
              <w:rPr>
                <w:rFonts w:eastAsiaTheme="minorEastAsia" w:cs="David" w:hint="cs"/>
                <w:sz w:val="24"/>
                <w:szCs w:val="24"/>
                <w:rtl/>
              </w:rPr>
              <w:t>ח' התחייבות מס נדחה</w:t>
            </w:r>
          </w:p>
        </w:tc>
        <w:tc>
          <w:tcPr>
            <w:tcW w:w="4148" w:type="dxa"/>
          </w:tcPr>
          <w:p w:rsidR="000309FD" w:rsidRDefault="000309FD" w:rsidP="000309FD">
            <w:pPr>
              <w:pStyle w:val="a7"/>
              <w:spacing w:line="360" w:lineRule="auto"/>
              <w:ind w:left="0"/>
              <w:rPr>
                <w:rFonts w:eastAsiaTheme="minorEastAsia" w:cs="David"/>
                <w:sz w:val="24"/>
                <w:szCs w:val="24"/>
                <w:rtl/>
              </w:rPr>
            </w:pPr>
            <w:r>
              <w:rPr>
                <w:rFonts w:eastAsiaTheme="minorEastAsia" w:cs="David" w:hint="cs"/>
                <w:sz w:val="24"/>
                <w:szCs w:val="24"/>
                <w:rtl/>
              </w:rPr>
              <w:t>35,000</w:t>
            </w:r>
          </w:p>
        </w:tc>
      </w:tr>
      <w:tr w:rsidR="000309FD" w:rsidTr="000309FD">
        <w:tc>
          <w:tcPr>
            <w:tcW w:w="4148" w:type="dxa"/>
          </w:tcPr>
          <w:p w:rsidR="000309FD" w:rsidRDefault="000309FD" w:rsidP="000309FD">
            <w:pPr>
              <w:pStyle w:val="a7"/>
              <w:spacing w:line="360" w:lineRule="auto"/>
              <w:ind w:left="0"/>
              <w:rPr>
                <w:rFonts w:eastAsiaTheme="minorEastAsia" w:cs="David"/>
                <w:sz w:val="24"/>
                <w:szCs w:val="24"/>
                <w:rtl/>
              </w:rPr>
            </w:pPr>
            <w:r>
              <w:rPr>
                <w:rFonts w:eastAsiaTheme="minorEastAsia" w:cs="David" w:hint="cs"/>
                <w:sz w:val="24"/>
                <w:szCs w:val="24"/>
                <w:rtl/>
              </w:rPr>
              <w:t xml:space="preserve">   ז' קרן הון ני"ע</w:t>
            </w:r>
          </w:p>
        </w:tc>
        <w:tc>
          <w:tcPr>
            <w:tcW w:w="4148" w:type="dxa"/>
          </w:tcPr>
          <w:p w:rsidR="000309FD" w:rsidRDefault="000309FD" w:rsidP="000309FD">
            <w:pPr>
              <w:pStyle w:val="a7"/>
              <w:spacing w:line="360" w:lineRule="auto"/>
              <w:ind w:left="0"/>
              <w:rPr>
                <w:rFonts w:eastAsiaTheme="minorEastAsia" w:cs="David" w:hint="cs"/>
                <w:sz w:val="24"/>
                <w:szCs w:val="24"/>
                <w:rtl/>
              </w:rPr>
            </w:pPr>
            <w:r>
              <w:rPr>
                <w:rFonts w:eastAsiaTheme="minorEastAsia" w:cs="David" w:hint="cs"/>
                <w:sz w:val="24"/>
                <w:szCs w:val="24"/>
                <w:rtl/>
              </w:rPr>
              <w:t>5,000</w:t>
            </w:r>
          </w:p>
        </w:tc>
      </w:tr>
      <w:tr w:rsidR="000309FD" w:rsidTr="000309FD">
        <w:tc>
          <w:tcPr>
            <w:tcW w:w="4148" w:type="dxa"/>
          </w:tcPr>
          <w:p w:rsidR="000309FD" w:rsidRDefault="000309FD" w:rsidP="000309FD">
            <w:pPr>
              <w:pStyle w:val="a7"/>
              <w:spacing w:line="360" w:lineRule="auto"/>
              <w:ind w:left="0"/>
              <w:rPr>
                <w:rFonts w:eastAsiaTheme="minorEastAsia" w:cs="David"/>
                <w:sz w:val="24"/>
                <w:szCs w:val="24"/>
                <w:rtl/>
              </w:rPr>
            </w:pPr>
            <w:r>
              <w:rPr>
                <w:rFonts w:eastAsiaTheme="minorEastAsia" w:cs="David" w:hint="cs"/>
                <w:sz w:val="24"/>
                <w:szCs w:val="24"/>
                <w:rtl/>
              </w:rPr>
              <w:t xml:space="preserve">   ז' הכנסות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r>
              <w:rPr>
                <w:rFonts w:eastAsiaTheme="minorEastAsia" w:cs="David" w:hint="cs"/>
                <w:sz w:val="24"/>
                <w:szCs w:val="24"/>
              </w:rPr>
              <w:t>P.N</w:t>
            </w:r>
          </w:p>
        </w:tc>
        <w:tc>
          <w:tcPr>
            <w:tcW w:w="4148" w:type="dxa"/>
          </w:tcPr>
          <w:p w:rsidR="000309FD" w:rsidRDefault="000309FD" w:rsidP="000309FD">
            <w:pPr>
              <w:pStyle w:val="a7"/>
              <w:spacing w:line="360" w:lineRule="auto"/>
              <w:ind w:left="0"/>
              <w:rPr>
                <w:rFonts w:eastAsiaTheme="minorEastAsia" w:cs="David" w:hint="cs"/>
                <w:sz w:val="24"/>
                <w:szCs w:val="24"/>
                <w:rtl/>
              </w:rPr>
            </w:pPr>
            <w:r>
              <w:rPr>
                <w:rFonts w:eastAsiaTheme="minorEastAsia" w:cs="David" w:hint="cs"/>
                <w:sz w:val="24"/>
                <w:szCs w:val="24"/>
                <w:rtl/>
              </w:rPr>
              <w:t>30,000</w:t>
            </w:r>
          </w:p>
        </w:tc>
      </w:tr>
    </w:tbl>
    <w:p w:rsidR="000309FD" w:rsidRDefault="000309FD" w:rsidP="00F54D00">
      <w:pPr>
        <w:pStyle w:val="a7"/>
        <w:spacing w:line="360" w:lineRule="auto"/>
        <w:rPr>
          <w:rFonts w:eastAsiaTheme="minorEastAsia" w:cs="David"/>
          <w:sz w:val="24"/>
          <w:szCs w:val="24"/>
          <w:rtl/>
        </w:rPr>
      </w:pPr>
      <w:r>
        <w:rPr>
          <w:rFonts w:eastAsiaTheme="minorEastAsia" w:cs="David" w:hint="cs"/>
          <w:sz w:val="24"/>
          <w:szCs w:val="24"/>
          <w:rtl/>
        </w:rPr>
        <w:t xml:space="preserve">דו"ח </w:t>
      </w:r>
      <w:proofErr w:type="spellStart"/>
      <w:r>
        <w:rPr>
          <w:rFonts w:eastAsiaTheme="minorEastAsia" w:cs="David" w:hint="cs"/>
          <w:sz w:val="24"/>
          <w:szCs w:val="24"/>
          <w:rtl/>
        </w:rPr>
        <w:t>רוה"ס</w:t>
      </w:r>
      <w:proofErr w:type="spellEnd"/>
      <w:r>
        <w:rPr>
          <w:rFonts w:eastAsiaTheme="minorEastAsia" w:cs="David" w:hint="cs"/>
          <w:sz w:val="24"/>
          <w:szCs w:val="24"/>
          <w:rtl/>
        </w:rPr>
        <w:t xml:space="preserve"> 01/01/12</w:t>
      </w:r>
    </w:p>
    <w:p w:rsidR="000309FD" w:rsidRPr="000309FD" w:rsidRDefault="000309FD" w:rsidP="000309FD">
      <w:pPr>
        <w:pStyle w:val="a7"/>
        <w:spacing w:line="360" w:lineRule="auto"/>
        <w:rPr>
          <w:rFonts w:eastAsiaTheme="minorEastAsia" w:cs="David"/>
          <w:i/>
          <w:sz w:val="20"/>
          <w:szCs w:val="20"/>
          <w:rtl/>
        </w:rPr>
      </w:pPr>
      <w:r>
        <w:rPr>
          <w:rFonts w:eastAsiaTheme="minorEastAsia" w:cs="David" w:hint="cs"/>
          <w:sz w:val="24"/>
          <w:szCs w:val="24"/>
          <w:rtl/>
        </w:rPr>
        <w:t xml:space="preserve">רווח לפני מס : </w:t>
      </w:r>
      <m:oMath>
        <m:r>
          <m:rPr>
            <m:sty m:val="p"/>
          </m:rPr>
          <w:rPr>
            <w:rFonts w:ascii="Cambria Math" w:eastAsiaTheme="minorEastAsia" w:hAnsi="Cambria Math" w:cs="David"/>
            <w:sz w:val="20"/>
            <w:szCs w:val="20"/>
          </w:rPr>
          <m:t>60,000+20,000=80</m:t>
        </m:r>
        <m:r>
          <w:rPr>
            <w:rFonts w:ascii="Cambria Math" w:eastAsiaTheme="minorEastAsia" w:hAnsi="Cambria Math" w:cs="David"/>
            <w:sz w:val="20"/>
            <w:szCs w:val="20"/>
          </w:rPr>
          <m:t>,000</m:t>
        </m:r>
      </m:oMath>
    </w:p>
    <w:p w:rsidR="000309FD" w:rsidRPr="000309FD" w:rsidRDefault="000309FD" w:rsidP="000309FD">
      <w:pPr>
        <w:pStyle w:val="a7"/>
        <w:spacing w:line="360" w:lineRule="auto"/>
        <w:rPr>
          <w:rFonts w:eastAsiaTheme="minorEastAsia" w:cs="David"/>
          <w:i/>
          <w:sz w:val="20"/>
          <w:szCs w:val="20"/>
          <w:rtl/>
        </w:rPr>
      </w:pPr>
      <w:r>
        <w:rPr>
          <w:rFonts w:eastAsiaTheme="minorEastAsia" w:cs="David" w:hint="cs"/>
          <w:sz w:val="24"/>
          <w:szCs w:val="24"/>
          <w:rtl/>
        </w:rPr>
        <w:t xml:space="preserve">הוצאות מיסים שוטפים </w:t>
      </w:r>
      <m:oMath>
        <m:r>
          <m:rPr>
            <m:sty m:val="p"/>
          </m:rPr>
          <w:rPr>
            <w:rFonts w:ascii="Cambria Math" w:eastAsiaTheme="minorEastAsia" w:hAnsi="Cambria Math" w:cs="David"/>
            <w:sz w:val="20"/>
            <w:szCs w:val="20"/>
          </w:rPr>
          <m:t>8</m:t>
        </m:r>
        <m:r>
          <w:rPr>
            <w:rFonts w:ascii="Cambria Math" w:eastAsiaTheme="minorEastAsia" w:hAnsi="Cambria Math" w:cs="David"/>
            <w:sz w:val="20"/>
            <w:szCs w:val="20"/>
          </w:rPr>
          <m:t>0,000*25%=2,000</m:t>
        </m:r>
      </m:oMath>
    </w:p>
    <w:p w:rsidR="000309FD" w:rsidRDefault="000309FD" w:rsidP="00F54D00">
      <w:pPr>
        <w:pStyle w:val="a7"/>
        <w:spacing w:line="360" w:lineRule="auto"/>
        <w:rPr>
          <w:rFonts w:eastAsiaTheme="minorEastAsia" w:cs="David"/>
          <w:sz w:val="24"/>
          <w:szCs w:val="24"/>
          <w:rtl/>
        </w:rPr>
      </w:pPr>
      <w:r>
        <w:rPr>
          <w:rFonts w:eastAsiaTheme="minorEastAsia" w:cs="David" w:hint="cs"/>
          <w:sz w:val="24"/>
          <w:szCs w:val="24"/>
          <w:rtl/>
        </w:rPr>
        <w:t>מיסים שוטפים (50,000)</w:t>
      </w:r>
    </w:p>
    <w:p w:rsidR="000309FD" w:rsidRDefault="000309FD" w:rsidP="00F54D00">
      <w:pPr>
        <w:pStyle w:val="a7"/>
        <w:spacing w:line="360" w:lineRule="auto"/>
        <w:rPr>
          <w:rFonts w:eastAsiaTheme="minorEastAsia" w:cs="David"/>
          <w:sz w:val="24"/>
          <w:szCs w:val="24"/>
          <w:rtl/>
        </w:rPr>
      </w:pPr>
      <w:r>
        <w:rPr>
          <w:rFonts w:eastAsiaTheme="minorEastAsia" w:cs="David" w:hint="cs"/>
          <w:sz w:val="24"/>
          <w:szCs w:val="24"/>
          <w:rtl/>
        </w:rPr>
        <w:t xml:space="preserve">מיסים נדחים הכנסות 30,000 </w:t>
      </w:r>
    </w:p>
    <w:p w:rsidR="000F5F1A" w:rsidRPr="00445993" w:rsidRDefault="000F5F1A" w:rsidP="002564D2">
      <w:pPr>
        <w:pStyle w:val="a7"/>
        <w:numPr>
          <w:ilvl w:val="0"/>
          <w:numId w:val="21"/>
        </w:numPr>
        <w:spacing w:line="360" w:lineRule="auto"/>
        <w:rPr>
          <w:rFonts w:eastAsiaTheme="minorEastAsia" w:cs="David"/>
          <w:color w:val="FF0000"/>
          <w:sz w:val="24"/>
          <w:szCs w:val="24"/>
          <w:rtl/>
        </w:rPr>
      </w:pPr>
      <w:r w:rsidRPr="00445993">
        <w:rPr>
          <w:rFonts w:eastAsiaTheme="minorEastAsia" w:cs="David" w:hint="cs"/>
          <w:color w:val="FF0000"/>
          <w:sz w:val="24"/>
          <w:szCs w:val="24"/>
          <w:rtl/>
        </w:rPr>
        <w:t xml:space="preserve">מסקנה : נצטרך לזכור שביום המכירה יש לממש: קרן שיערוך נטו כי זה כנגד עודפים קרן הון ברוטו כי זה כנגד רווחי אקוויטי וכשסוגרים את המס הנדחה לא לשכוח לסגור את קרן ההון שיצרנו בעת יצירת המס </w:t>
      </w: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hint="cs"/>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Pr="000309FD" w:rsidRDefault="000F5F1A" w:rsidP="000F5F1A">
      <w:pPr>
        <w:spacing w:line="360" w:lineRule="auto"/>
        <w:rPr>
          <w:rFonts w:eastAsiaTheme="minorEastAsia" w:cs="David"/>
          <w:sz w:val="24"/>
          <w:szCs w:val="24"/>
          <w:rtl/>
        </w:rPr>
      </w:pPr>
    </w:p>
    <w:p w:rsidR="000F5F1A" w:rsidRDefault="000F5F1A" w:rsidP="000F5F1A">
      <w:pPr>
        <w:pStyle w:val="a7"/>
        <w:spacing w:line="360" w:lineRule="auto"/>
        <w:rPr>
          <w:rFonts w:eastAsiaTheme="minorEastAsia" w:cs="David"/>
          <w:sz w:val="24"/>
          <w:szCs w:val="24"/>
          <w:rtl/>
        </w:rPr>
      </w:pPr>
    </w:p>
    <w:p w:rsidR="000F5F1A" w:rsidRPr="000F5F1A" w:rsidRDefault="000F5F1A" w:rsidP="000F5F1A">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מצב שני</w:t>
      </w:r>
      <w:r w:rsidRPr="00D277AC">
        <w:rPr>
          <w:rFonts w:eastAsiaTheme="minorEastAsia" w:cs="David" w:hint="cs"/>
          <w:b/>
          <w:bCs/>
          <w:sz w:val="24"/>
          <w:szCs w:val="24"/>
          <w:u w:val="single"/>
          <w:rtl/>
        </w:rPr>
        <w:t xml:space="preserve">: </w:t>
      </w:r>
      <w:r>
        <w:rPr>
          <w:rFonts w:eastAsiaTheme="minorEastAsia" w:cs="David" w:hint="cs"/>
          <w:b/>
          <w:bCs/>
          <w:sz w:val="24"/>
          <w:szCs w:val="24"/>
          <w:u w:val="single"/>
          <w:rtl/>
        </w:rPr>
        <w:t>דיבידנד</w:t>
      </w:r>
    </w:p>
    <w:p w:rsidR="000F5F1A" w:rsidRPr="00445993" w:rsidRDefault="000F5F1A" w:rsidP="000F5F1A">
      <w:pPr>
        <w:spacing w:line="360" w:lineRule="auto"/>
        <w:rPr>
          <w:rFonts w:eastAsiaTheme="minorEastAsia" w:cs="David" w:hint="cs"/>
          <w:sz w:val="24"/>
          <w:szCs w:val="24"/>
          <w:rtl/>
        </w:rPr>
      </w:pPr>
      <w:r w:rsidRPr="00445993">
        <w:rPr>
          <w:rFonts w:eastAsiaTheme="minorEastAsia" w:cs="David" w:hint="cs"/>
          <w:sz w:val="24"/>
          <w:szCs w:val="24"/>
          <w:rtl/>
        </w:rPr>
        <w:t xml:space="preserve">נניח שא' מחזיקה ב-ב' 40% , בשנת 2011 ב' הרוויחה 100,000 </w:t>
      </w:r>
      <w:r w:rsidRPr="00445993">
        <w:rPr>
          <w:rFonts w:eastAsiaTheme="minorEastAsia" w:cs="David" w:hint="eastAsia"/>
          <w:sz w:val="24"/>
          <w:szCs w:val="24"/>
          <w:rtl/>
        </w:rPr>
        <w:t>₪</w:t>
      </w:r>
      <w:r w:rsidRPr="00445993">
        <w:rPr>
          <w:rFonts w:eastAsiaTheme="minorEastAsia" w:cs="David" w:hint="cs"/>
          <w:sz w:val="24"/>
          <w:szCs w:val="24"/>
          <w:rtl/>
        </w:rPr>
        <w:t xml:space="preserve"> ובשנת 2012 ב' חילקה את כל הרווח כדיבידנד.</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03"/>
        <w:gridCol w:w="808"/>
        <w:gridCol w:w="1305"/>
      </w:tblGrid>
      <w:tr w:rsidR="000F5F1A" w:rsidTr="000F5F1A">
        <w:tc>
          <w:tcPr>
            <w:tcW w:w="0" w:type="auto"/>
            <w:vAlign w:val="center"/>
          </w:tcPr>
          <w:p w:rsidR="000F5F1A" w:rsidRDefault="000F5F1A" w:rsidP="000F5F1A">
            <w:pPr>
              <w:pStyle w:val="a7"/>
              <w:spacing w:line="360" w:lineRule="auto"/>
              <w:ind w:left="0"/>
              <w:rPr>
                <w:rFonts w:eastAsiaTheme="minorEastAsia" w:cs="David" w:hint="cs"/>
                <w:sz w:val="24"/>
                <w:szCs w:val="24"/>
                <w:rtl/>
              </w:rPr>
            </w:pP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2011</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2012</w:t>
            </w:r>
          </w:p>
        </w:tc>
      </w:tr>
      <w:tr w:rsidR="000F5F1A" w:rsidTr="000F5F1A">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רווח בספרים של א'</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40,000</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0</w:t>
            </w:r>
          </w:p>
        </w:tc>
      </w:tr>
      <w:tr w:rsidR="000F5F1A" w:rsidTr="000F5F1A">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 xml:space="preserve">רווח </w:t>
            </w:r>
            <w:proofErr w:type="spellStart"/>
            <w:r>
              <w:rPr>
                <w:rFonts w:eastAsiaTheme="minorEastAsia" w:cs="David" w:hint="cs"/>
                <w:sz w:val="24"/>
                <w:szCs w:val="24"/>
                <w:rtl/>
              </w:rPr>
              <w:t>למ"ה</w:t>
            </w:r>
            <w:proofErr w:type="spellEnd"/>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0</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40,000</w:t>
            </w:r>
          </w:p>
        </w:tc>
      </w:tr>
      <w:tr w:rsidR="000F5F1A" w:rsidTr="000F5F1A">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הפרש :</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40,000</w:t>
            </w:r>
          </w:p>
        </w:tc>
        <w:tc>
          <w:tcPr>
            <w:tcW w:w="0" w:type="auto"/>
            <w:vAlign w:val="center"/>
          </w:tcPr>
          <w:p w:rsidR="000F5F1A" w:rsidRDefault="000F5F1A" w:rsidP="000F5F1A">
            <w:pPr>
              <w:pStyle w:val="a7"/>
              <w:spacing w:line="360" w:lineRule="auto"/>
              <w:ind w:left="0"/>
              <w:rPr>
                <w:rFonts w:eastAsiaTheme="minorEastAsia" w:cs="David" w:hint="cs"/>
                <w:sz w:val="24"/>
                <w:szCs w:val="24"/>
                <w:rtl/>
              </w:rPr>
            </w:pPr>
            <w:r>
              <w:rPr>
                <w:rFonts w:eastAsiaTheme="minorEastAsia" w:cs="David" w:hint="cs"/>
                <w:sz w:val="24"/>
                <w:szCs w:val="24"/>
                <w:rtl/>
              </w:rPr>
              <w:t xml:space="preserve">ההפרש נסגר </w:t>
            </w:r>
          </w:p>
        </w:tc>
      </w:tr>
    </w:tbl>
    <w:p w:rsidR="000F5F1A" w:rsidRPr="000F5F1A" w:rsidRDefault="000F5F1A" w:rsidP="000F5F1A">
      <w:pPr>
        <w:spacing w:line="360" w:lineRule="auto"/>
        <w:rPr>
          <w:rFonts w:eastAsiaTheme="minorEastAsia" w:cs="David"/>
          <w:sz w:val="24"/>
          <w:szCs w:val="24"/>
          <w:rtl/>
        </w:rPr>
      </w:pPr>
      <w:r w:rsidRPr="000F5F1A">
        <w:rPr>
          <w:rFonts w:eastAsiaTheme="minorEastAsia" w:cs="David" w:hint="cs"/>
          <w:sz w:val="24"/>
          <w:szCs w:val="24"/>
          <w:rtl/>
        </w:rPr>
        <w:t xml:space="preserve">מכאן שההפרש הזמני מתהפך ביום קבלת הדיבידנד ולכן יש ליצור מס נדחה לפי שיעור המס שחל על קבלת דיבידנדים . בד"כ דיבידנד בין חברות </w:t>
      </w:r>
      <w:r w:rsidRPr="000F5F1A">
        <w:rPr>
          <w:rFonts w:eastAsiaTheme="minorEastAsia" w:cs="David"/>
          <w:sz w:val="24"/>
          <w:szCs w:val="24"/>
          <w:rtl/>
        </w:rPr>
        <w:t>–</w:t>
      </w:r>
      <w:r w:rsidRPr="000F5F1A">
        <w:rPr>
          <w:rFonts w:eastAsiaTheme="minorEastAsia" w:cs="David" w:hint="cs"/>
          <w:sz w:val="24"/>
          <w:szCs w:val="24"/>
          <w:rtl/>
        </w:rPr>
        <w:t xml:space="preserve"> פטור ממס . </w:t>
      </w:r>
    </w:p>
    <w:p w:rsidR="000F5F1A" w:rsidRDefault="000F5F1A" w:rsidP="000F5F1A">
      <w:pPr>
        <w:spacing w:line="360" w:lineRule="auto"/>
        <w:rPr>
          <w:rFonts w:eastAsiaTheme="minorEastAsia" w:cs="David" w:hint="cs"/>
          <w:sz w:val="24"/>
          <w:szCs w:val="24"/>
          <w:rtl/>
        </w:rPr>
      </w:pPr>
      <w:r w:rsidRPr="000F5F1A">
        <w:rPr>
          <w:rFonts w:eastAsiaTheme="minorEastAsia" w:cs="David" w:hint="cs"/>
          <w:sz w:val="24"/>
          <w:szCs w:val="24"/>
          <w:rtl/>
        </w:rPr>
        <w:t xml:space="preserve">אבל יש מקרים שבהם חברה שמקבלת דיבידנד כן משלמת מס על הדיבידנד כמו למשל : מפעל מאושר , דיבידנד בין חברות מחו"ל וכדו' . במקרים כאלה יש ליצור את המס הנדחה </w:t>
      </w:r>
      <w:r>
        <w:rPr>
          <w:rFonts w:eastAsiaTheme="minorEastAsia" w:cs="David" w:hint="cs"/>
          <w:sz w:val="24"/>
          <w:szCs w:val="24"/>
          <w:rtl/>
        </w:rPr>
        <w:t>.</w:t>
      </w:r>
    </w:p>
    <w:p w:rsidR="000F5F1A" w:rsidRDefault="000F5F1A" w:rsidP="000F5F1A">
      <w:pPr>
        <w:spacing w:line="360" w:lineRule="auto"/>
        <w:rPr>
          <w:rFonts w:eastAsiaTheme="minorEastAsia" w:cs="David"/>
          <w:sz w:val="24"/>
          <w:szCs w:val="24"/>
          <w:rtl/>
        </w:rPr>
      </w:pPr>
      <w:r>
        <w:rPr>
          <w:rFonts w:eastAsiaTheme="minorEastAsia" w:cs="David" w:hint="cs"/>
          <w:sz w:val="24"/>
          <w:szCs w:val="24"/>
          <w:rtl/>
        </w:rPr>
        <w:t xml:space="preserve">בגלל שחברה א' לא שולטת על ההיפוך של ההפרש שהרי א' לא שולטת ב-ב' </w:t>
      </w:r>
      <w:r>
        <w:rPr>
          <w:rFonts w:eastAsiaTheme="minorEastAsia" w:cs="David"/>
          <w:sz w:val="24"/>
          <w:szCs w:val="24"/>
          <w:rtl/>
        </w:rPr>
        <w:t>–</w:t>
      </w:r>
      <w:r>
        <w:rPr>
          <w:rFonts w:eastAsiaTheme="minorEastAsia" w:cs="David" w:hint="cs"/>
          <w:sz w:val="24"/>
          <w:szCs w:val="24"/>
          <w:rtl/>
        </w:rPr>
        <w:t xml:space="preserve"> אז היא לא שולטת בחלוקת הדיבידנדים אז יש ליצור מיסים נדחים בגין כל רווחי האקוויטי . </w:t>
      </w:r>
    </w:p>
    <w:p w:rsidR="000F5F1A" w:rsidRDefault="000F5F1A" w:rsidP="000F5F1A">
      <w:pPr>
        <w:spacing w:line="360" w:lineRule="auto"/>
        <w:rPr>
          <w:rFonts w:eastAsiaTheme="minorEastAsia" w:cs="David"/>
          <w:sz w:val="24"/>
          <w:szCs w:val="24"/>
          <w:rtl/>
        </w:rPr>
      </w:pPr>
      <w:r>
        <w:rPr>
          <w:rFonts w:eastAsiaTheme="minorEastAsia" w:cs="David" w:hint="cs"/>
          <w:b/>
          <w:bCs/>
          <w:sz w:val="24"/>
          <w:szCs w:val="24"/>
          <w:rtl/>
        </w:rPr>
        <w:t xml:space="preserve">חריג : </w:t>
      </w:r>
      <w:r>
        <w:rPr>
          <w:rFonts w:eastAsiaTheme="minorEastAsia" w:cs="David" w:hint="cs"/>
          <w:sz w:val="24"/>
          <w:szCs w:val="24"/>
          <w:rtl/>
        </w:rPr>
        <w:t xml:space="preserve">אם יש הסכם בין בעלי המניות לאי חלוקת דיבידנדים אז כמובן שלא ניצור מיסים נדחים </w:t>
      </w:r>
    </w:p>
    <w:p w:rsidR="000309FD" w:rsidRDefault="000309FD" w:rsidP="000F5F1A">
      <w:pPr>
        <w:spacing w:line="360" w:lineRule="auto"/>
        <w:rPr>
          <w:rFonts w:eastAsiaTheme="minorEastAsia" w:cs="David"/>
          <w:sz w:val="24"/>
          <w:szCs w:val="24"/>
          <w:rtl/>
        </w:rPr>
      </w:pPr>
      <w:r>
        <w:rPr>
          <w:rFonts w:eastAsiaTheme="minorEastAsia" w:cs="David" w:hint="cs"/>
          <w:sz w:val="24"/>
          <w:szCs w:val="24"/>
          <w:rtl/>
        </w:rPr>
        <w:t xml:space="preserve">נשים לב : שבד"כ לא צריך ליצור את המס הנדחה הזה כי הדיבידנד בין חברות פטור ממס אבל אם יש מס על דיבידנד אז כן ניצור מס נדחה. </w:t>
      </w:r>
    </w:p>
    <w:p w:rsidR="000309FD" w:rsidRDefault="000309FD" w:rsidP="000F5F1A">
      <w:pPr>
        <w:spacing w:line="360" w:lineRule="auto"/>
        <w:rPr>
          <w:rFonts w:eastAsiaTheme="minorEastAsia" w:cs="David"/>
          <w:sz w:val="24"/>
          <w:szCs w:val="24"/>
          <w:rtl/>
        </w:rPr>
      </w:pPr>
      <w:r>
        <w:rPr>
          <w:rFonts w:eastAsiaTheme="minorEastAsia" w:cs="David" w:hint="cs"/>
          <w:sz w:val="24"/>
          <w:szCs w:val="24"/>
          <w:rtl/>
        </w:rPr>
        <w:t>פקודות היומן ליצירת ולסגירת המס הנדחה זהות לפקודות היומן בגין כוונת מכירת ההשקעה .</w:t>
      </w: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0309FD" w:rsidRDefault="000309FD" w:rsidP="000F5F1A">
      <w:pPr>
        <w:spacing w:line="360" w:lineRule="auto"/>
        <w:rPr>
          <w:rFonts w:eastAsiaTheme="minorEastAsia" w:cs="David"/>
          <w:sz w:val="24"/>
          <w:szCs w:val="24"/>
          <w:rtl/>
        </w:rPr>
      </w:pPr>
    </w:p>
    <w:p w:rsidR="00445993" w:rsidRDefault="00445993" w:rsidP="000F5F1A">
      <w:pPr>
        <w:spacing w:line="360" w:lineRule="auto"/>
        <w:rPr>
          <w:rFonts w:eastAsiaTheme="minorEastAsia" w:cs="David"/>
          <w:sz w:val="24"/>
          <w:szCs w:val="24"/>
          <w:rtl/>
        </w:rPr>
      </w:pPr>
    </w:p>
    <w:p w:rsidR="00445993" w:rsidRDefault="00445993" w:rsidP="000309FD">
      <w:pPr>
        <w:spacing w:line="360" w:lineRule="auto"/>
        <w:jc w:val="center"/>
        <w:rPr>
          <w:rFonts w:eastAsiaTheme="minorEastAsia" w:cs="David"/>
          <w:b/>
          <w:bCs/>
          <w:sz w:val="24"/>
          <w:szCs w:val="24"/>
          <w:u w:val="single"/>
          <w:rtl/>
        </w:rPr>
      </w:pPr>
    </w:p>
    <w:p w:rsidR="00445993" w:rsidRDefault="00445993" w:rsidP="000309FD">
      <w:pPr>
        <w:spacing w:line="360" w:lineRule="auto"/>
        <w:jc w:val="center"/>
        <w:rPr>
          <w:rFonts w:eastAsiaTheme="minorEastAsia" w:cs="David"/>
          <w:b/>
          <w:bCs/>
          <w:sz w:val="24"/>
          <w:szCs w:val="24"/>
          <w:u w:val="single"/>
          <w:rtl/>
        </w:rPr>
      </w:pPr>
    </w:p>
    <w:p w:rsidR="000309FD" w:rsidRPr="000F5F1A" w:rsidRDefault="000309FD" w:rsidP="000309FD">
      <w:pPr>
        <w:spacing w:line="360" w:lineRule="auto"/>
        <w:jc w:val="center"/>
        <w:rPr>
          <w:rFonts w:eastAsiaTheme="minorEastAsia" w:cs="David"/>
          <w:b/>
          <w:bCs/>
          <w:sz w:val="24"/>
          <w:szCs w:val="24"/>
          <w:u w:val="single"/>
          <w:rtl/>
        </w:rPr>
      </w:pPr>
      <w:r>
        <w:rPr>
          <w:rFonts w:eastAsiaTheme="minorEastAsia" w:cs="David" w:hint="cs"/>
          <w:b/>
          <w:bCs/>
          <w:sz w:val="24"/>
          <w:szCs w:val="24"/>
          <w:u w:val="single"/>
          <w:rtl/>
        </w:rPr>
        <w:lastRenderedPageBreak/>
        <w:t xml:space="preserve">מצב </w:t>
      </w:r>
      <w:r>
        <w:rPr>
          <w:rFonts w:eastAsiaTheme="minorEastAsia" w:cs="David" w:hint="cs"/>
          <w:b/>
          <w:bCs/>
          <w:sz w:val="24"/>
          <w:szCs w:val="24"/>
          <w:u w:val="single"/>
          <w:rtl/>
        </w:rPr>
        <w:t>של</w:t>
      </w:r>
      <w:r>
        <w:rPr>
          <w:rFonts w:eastAsiaTheme="minorEastAsia" w:cs="David" w:hint="cs"/>
          <w:b/>
          <w:bCs/>
          <w:sz w:val="24"/>
          <w:szCs w:val="24"/>
          <w:u w:val="single"/>
          <w:rtl/>
        </w:rPr>
        <w:t>י</w:t>
      </w:r>
      <w:r>
        <w:rPr>
          <w:rFonts w:eastAsiaTheme="minorEastAsia" w:cs="David" w:hint="cs"/>
          <w:b/>
          <w:bCs/>
          <w:sz w:val="24"/>
          <w:szCs w:val="24"/>
          <w:u w:val="single"/>
          <w:rtl/>
        </w:rPr>
        <w:t>שי</w:t>
      </w:r>
      <w:r w:rsidRPr="00D277AC">
        <w:rPr>
          <w:rFonts w:eastAsiaTheme="minorEastAsia" w:cs="David" w:hint="cs"/>
          <w:b/>
          <w:bCs/>
          <w:sz w:val="24"/>
          <w:szCs w:val="24"/>
          <w:u w:val="single"/>
          <w:rtl/>
        </w:rPr>
        <w:t xml:space="preserve">: </w:t>
      </w:r>
      <w:r>
        <w:rPr>
          <w:rFonts w:eastAsiaTheme="minorEastAsia" w:cs="David" w:hint="cs"/>
          <w:b/>
          <w:bCs/>
          <w:sz w:val="24"/>
          <w:szCs w:val="24"/>
          <w:u w:val="single"/>
          <w:rtl/>
        </w:rPr>
        <w:t>דיבידנד</w:t>
      </w:r>
      <w:r>
        <w:rPr>
          <w:rFonts w:eastAsiaTheme="minorEastAsia" w:cs="David" w:hint="cs"/>
          <w:b/>
          <w:bCs/>
          <w:sz w:val="24"/>
          <w:szCs w:val="24"/>
          <w:u w:val="single"/>
          <w:rtl/>
        </w:rPr>
        <w:t xml:space="preserve"> ממפעל מאושר הפטור ממס</w:t>
      </w:r>
    </w:p>
    <w:p w:rsidR="000309FD" w:rsidRDefault="000309FD" w:rsidP="000F5F1A">
      <w:pPr>
        <w:spacing w:line="360" w:lineRule="auto"/>
        <w:rPr>
          <w:rFonts w:eastAsiaTheme="minorEastAsia" w:cs="David" w:hint="cs"/>
          <w:sz w:val="24"/>
          <w:szCs w:val="24"/>
          <w:rtl/>
        </w:rPr>
      </w:pPr>
      <w:r>
        <w:rPr>
          <w:rFonts w:eastAsiaTheme="minorEastAsia" w:cs="David" w:hint="cs"/>
          <w:sz w:val="24"/>
          <w:szCs w:val="24"/>
          <w:rtl/>
        </w:rPr>
        <w:t>מפעל מאושר זה חברה שפטורה ממס .</w:t>
      </w:r>
    </w:p>
    <w:p w:rsidR="000309FD" w:rsidRDefault="000309FD" w:rsidP="000F5F1A">
      <w:pPr>
        <w:spacing w:line="360" w:lineRule="auto"/>
        <w:rPr>
          <w:rFonts w:eastAsiaTheme="minorEastAsia" w:cs="David"/>
          <w:sz w:val="24"/>
          <w:szCs w:val="24"/>
          <w:rtl/>
        </w:rPr>
      </w:pPr>
      <w:r>
        <w:rPr>
          <w:rFonts w:eastAsiaTheme="minorEastAsia" w:cs="David" w:hint="cs"/>
          <w:sz w:val="24"/>
          <w:szCs w:val="24"/>
          <w:rtl/>
        </w:rPr>
        <w:t xml:space="preserve">ברגע שהיא מחלקת את הרווחים שלה כדיבידנד החוצה לבעלי המניות אז היא משלמת מס חברות . חוץ מזה חברה שמחזיקה בחברה שמוגדרת מפעל מאושר גם כן משלמת מס לפי שיעור מס שחל על קבלת דיבידנד . </w:t>
      </w:r>
    </w:p>
    <w:p w:rsidR="000309FD" w:rsidRDefault="000309FD" w:rsidP="000F5F1A">
      <w:pPr>
        <w:spacing w:line="360" w:lineRule="auto"/>
        <w:rPr>
          <w:rFonts w:eastAsiaTheme="minorEastAsia" w:cs="David"/>
          <w:sz w:val="24"/>
          <w:szCs w:val="24"/>
          <w:rtl/>
        </w:rPr>
      </w:pPr>
      <w:r>
        <w:rPr>
          <w:rFonts w:eastAsiaTheme="minorEastAsia" w:cs="David" w:hint="cs"/>
          <w:sz w:val="24"/>
          <w:szCs w:val="24"/>
        </w:rPr>
        <w:t>IAS12</w:t>
      </w:r>
      <w:r>
        <w:rPr>
          <w:rFonts w:eastAsiaTheme="minorEastAsia" w:cs="David" w:hint="cs"/>
          <w:sz w:val="24"/>
          <w:szCs w:val="24"/>
          <w:rtl/>
        </w:rPr>
        <w:t xml:space="preserve"> קובע כי המפעל המאושר לא ייצור אצלו מיסים נדחים בספרים אבל החברה שמחזיקה במפעל המאושר תיצור מיסים נדחים בגין שני </w:t>
      </w:r>
      <w:proofErr w:type="gramStart"/>
      <w:r>
        <w:rPr>
          <w:rFonts w:eastAsiaTheme="minorEastAsia" w:cs="David" w:hint="cs"/>
          <w:sz w:val="24"/>
          <w:szCs w:val="24"/>
          <w:rtl/>
        </w:rPr>
        <w:t>מרכיבים :</w:t>
      </w:r>
      <w:proofErr w:type="gramEnd"/>
    </w:p>
    <w:p w:rsidR="000309FD" w:rsidRDefault="000309FD" w:rsidP="002564D2">
      <w:pPr>
        <w:pStyle w:val="a7"/>
        <w:numPr>
          <w:ilvl w:val="0"/>
          <w:numId w:val="20"/>
        </w:numPr>
        <w:spacing w:line="360" w:lineRule="auto"/>
        <w:rPr>
          <w:rFonts w:eastAsiaTheme="minorEastAsia" w:cs="David" w:hint="cs"/>
          <w:sz w:val="24"/>
          <w:szCs w:val="24"/>
        </w:rPr>
      </w:pPr>
      <w:r>
        <w:rPr>
          <w:rFonts w:eastAsiaTheme="minorEastAsia" w:cs="David" w:hint="cs"/>
          <w:sz w:val="24"/>
          <w:szCs w:val="24"/>
          <w:rtl/>
        </w:rPr>
        <w:t xml:space="preserve">בגין חלקה במס שישלם המפעל המאושר יירשם כנגד רווחי אקוויטי </w:t>
      </w:r>
      <w:r w:rsidRPr="000309FD">
        <w:rPr>
          <w:rFonts w:eastAsiaTheme="minorEastAsia" w:cs="David" w:hint="cs"/>
          <w:b/>
          <w:bCs/>
          <w:sz w:val="24"/>
          <w:szCs w:val="24"/>
          <w:rtl/>
        </w:rPr>
        <w:t>כי מדובר בהוצאות מיסים של חברה ב'</w:t>
      </w:r>
      <w:r>
        <w:rPr>
          <w:rFonts w:eastAsiaTheme="minorEastAsia" w:cs="David" w:hint="cs"/>
          <w:sz w:val="24"/>
          <w:szCs w:val="24"/>
          <w:rtl/>
        </w:rPr>
        <w:t xml:space="preserve"> </w:t>
      </w:r>
    </w:p>
    <w:p w:rsidR="000309FD" w:rsidRPr="000309FD" w:rsidRDefault="000309FD" w:rsidP="002564D2">
      <w:pPr>
        <w:pStyle w:val="a7"/>
        <w:numPr>
          <w:ilvl w:val="0"/>
          <w:numId w:val="20"/>
        </w:numPr>
        <w:spacing w:line="360" w:lineRule="auto"/>
        <w:rPr>
          <w:rFonts w:eastAsiaTheme="minorEastAsia" w:cs="David"/>
          <w:sz w:val="24"/>
          <w:szCs w:val="24"/>
          <w:rtl/>
        </w:rPr>
      </w:pPr>
      <w:r>
        <w:rPr>
          <w:rFonts w:eastAsiaTheme="minorEastAsia" w:cs="David" w:hint="cs"/>
          <w:sz w:val="24"/>
          <w:szCs w:val="24"/>
          <w:rtl/>
        </w:rPr>
        <w:t xml:space="preserve">בגין המס שהחברה המחזיקה (א') תשלם על הדיבידנד שהיא מקבלת . וזה יירשם כנגד הוצאות מיסים נדחים כי אין קשר לב' </w:t>
      </w:r>
    </w:p>
    <w:p w:rsidR="000309FD" w:rsidRDefault="00445993" w:rsidP="000F5F1A">
      <w:pPr>
        <w:spacing w:line="360" w:lineRule="auto"/>
        <w:rPr>
          <w:rFonts w:eastAsiaTheme="minorEastAsia" w:cs="David" w:hint="cs"/>
          <w:b/>
          <w:bCs/>
          <w:sz w:val="24"/>
          <w:szCs w:val="24"/>
          <w:u w:val="single"/>
          <w:rtl/>
        </w:rPr>
      </w:pPr>
      <w:r>
        <w:rPr>
          <w:rFonts w:eastAsiaTheme="minorEastAsia" w:cs="David" w:hint="cs"/>
          <w:b/>
          <w:bCs/>
          <w:sz w:val="24"/>
          <w:szCs w:val="24"/>
          <w:u w:val="single"/>
          <w:rtl/>
        </w:rPr>
        <w:t xml:space="preserve">דוגמא מספר 45 </w:t>
      </w:r>
      <w:r>
        <w:rPr>
          <w:rFonts w:eastAsiaTheme="minorEastAsia" w:cs="David"/>
          <w:b/>
          <w:bCs/>
          <w:sz w:val="24"/>
          <w:szCs w:val="24"/>
          <w:u w:val="single"/>
          <w:rtl/>
        </w:rPr>
        <w:t>–</w:t>
      </w:r>
      <w:r>
        <w:rPr>
          <w:rFonts w:eastAsiaTheme="minorEastAsia" w:cs="David" w:hint="cs"/>
          <w:b/>
          <w:bCs/>
          <w:sz w:val="24"/>
          <w:szCs w:val="24"/>
          <w:u w:val="single"/>
          <w:rtl/>
        </w:rPr>
        <w:t xml:space="preserve"> מיסים נדחים בגין דיבידנד ממפעל מאושר הפטור ממס</w:t>
      </w:r>
    </w:p>
    <w:p w:rsidR="00F02137" w:rsidRDefault="00F02137" w:rsidP="000F5F1A">
      <w:pPr>
        <w:spacing w:line="360" w:lineRule="auto"/>
        <w:rPr>
          <w:rFonts w:eastAsiaTheme="minorEastAsia" w:cs="David" w:hint="cs"/>
          <w:sz w:val="24"/>
          <w:szCs w:val="24"/>
          <w:rtl/>
        </w:rPr>
      </w:pPr>
      <w:r>
        <w:rPr>
          <w:rFonts w:eastAsiaTheme="minorEastAsia" w:cs="David" w:hint="cs"/>
          <w:sz w:val="24"/>
          <w:szCs w:val="24"/>
          <w:rtl/>
        </w:rPr>
        <w:t xml:space="preserve">ביום 01/01/08 רכשה חברה א' 40% ממניות חברה ב' תמורת 40,000 </w:t>
      </w:r>
      <w:r>
        <w:rPr>
          <w:rFonts w:eastAsiaTheme="minorEastAsia" w:cs="David" w:hint="eastAsia"/>
          <w:sz w:val="24"/>
          <w:szCs w:val="24"/>
          <w:rtl/>
        </w:rPr>
        <w:t>₪</w:t>
      </w:r>
      <w:r>
        <w:rPr>
          <w:rFonts w:eastAsiaTheme="minorEastAsia" w:cs="David" w:hint="cs"/>
          <w:sz w:val="24"/>
          <w:szCs w:val="24"/>
          <w:rtl/>
        </w:rPr>
        <w:t xml:space="preserve"> .</w:t>
      </w:r>
    </w:p>
    <w:p w:rsidR="00F02137" w:rsidRDefault="00F02137" w:rsidP="000F5F1A">
      <w:pPr>
        <w:spacing w:line="360" w:lineRule="auto"/>
        <w:rPr>
          <w:rFonts w:eastAsiaTheme="minorEastAsia" w:cs="David" w:hint="cs"/>
          <w:sz w:val="24"/>
          <w:szCs w:val="24"/>
          <w:rtl/>
        </w:rPr>
      </w:pPr>
      <w:r>
        <w:rPr>
          <w:rFonts w:eastAsiaTheme="minorEastAsia" w:cs="David" w:hint="cs"/>
          <w:sz w:val="24"/>
          <w:szCs w:val="24"/>
          <w:rtl/>
        </w:rPr>
        <w:t xml:space="preserve">ההון העצמי של חברה ב' לאותו יום הינו 100,000 </w:t>
      </w:r>
      <w:r>
        <w:rPr>
          <w:rFonts w:eastAsiaTheme="minorEastAsia" w:cs="David" w:hint="eastAsia"/>
          <w:sz w:val="24"/>
          <w:szCs w:val="24"/>
          <w:rtl/>
        </w:rPr>
        <w:t>₪</w:t>
      </w:r>
    </w:p>
    <w:p w:rsidR="00F02137" w:rsidRDefault="00F02137" w:rsidP="00F02137">
      <w:pPr>
        <w:spacing w:line="360" w:lineRule="auto"/>
        <w:rPr>
          <w:rFonts w:eastAsiaTheme="minorEastAsia" w:cs="David"/>
          <w:sz w:val="24"/>
          <w:szCs w:val="24"/>
          <w:rtl/>
        </w:rPr>
      </w:pPr>
      <w:r>
        <w:rPr>
          <w:rFonts w:eastAsiaTheme="minorEastAsia" w:cs="David" w:hint="cs"/>
          <w:sz w:val="24"/>
          <w:szCs w:val="24"/>
          <w:rtl/>
        </w:rPr>
        <w:t>חברה ב' הינה מפעל מאושר הפטור ממס . בעת חלקת הרווחים כדיבידנד היא משלמת מס חברות של 30% . החברה המקבלת את הדיבידנד חייבת במס בשיעור 15%</w:t>
      </w:r>
    </w:p>
    <w:p w:rsidR="00F02137" w:rsidRDefault="00F02137" w:rsidP="00F02137">
      <w:pPr>
        <w:spacing w:line="360" w:lineRule="auto"/>
        <w:rPr>
          <w:rFonts w:eastAsiaTheme="minorEastAsia" w:cs="David" w:hint="cs"/>
          <w:sz w:val="24"/>
          <w:szCs w:val="24"/>
          <w:rtl/>
        </w:rPr>
      </w:pPr>
      <w:r>
        <w:rPr>
          <w:rFonts w:eastAsiaTheme="minorEastAsia" w:cs="David" w:hint="cs"/>
          <w:sz w:val="24"/>
          <w:szCs w:val="24"/>
          <w:rtl/>
        </w:rPr>
        <w:t>הרווח לפני מס של חברה ב' בשנת 2008 הינו 200,000 ש" ובשנת 2009 הינו 0</w:t>
      </w:r>
    </w:p>
    <w:p w:rsidR="00F02137" w:rsidRDefault="00F02137" w:rsidP="00F02137">
      <w:pPr>
        <w:spacing w:line="360" w:lineRule="auto"/>
        <w:rPr>
          <w:rFonts w:eastAsiaTheme="minorEastAsia" w:cs="David" w:hint="cs"/>
          <w:sz w:val="24"/>
          <w:szCs w:val="24"/>
          <w:rtl/>
        </w:rPr>
      </w:pPr>
      <w:r>
        <w:rPr>
          <w:rFonts w:eastAsiaTheme="minorEastAsia" w:cs="David" w:hint="cs"/>
          <w:sz w:val="24"/>
          <w:szCs w:val="24"/>
          <w:rtl/>
        </w:rPr>
        <w:t>ביום 01/01/09 חילקה חברה ב' את כל הרווח הנקי בניכוי תשלום המס משנת 2008 כדיבידנד</w:t>
      </w:r>
    </w:p>
    <w:p w:rsidR="00F02137" w:rsidRPr="00F02137" w:rsidRDefault="00F02137" w:rsidP="00F02137">
      <w:pPr>
        <w:spacing w:line="360" w:lineRule="auto"/>
        <w:rPr>
          <w:rFonts w:eastAsiaTheme="minorEastAsia" w:cs="David"/>
          <w:sz w:val="24"/>
          <w:szCs w:val="24"/>
          <w:rtl/>
        </w:rPr>
      </w:pPr>
      <w:r>
        <w:rPr>
          <w:rFonts w:eastAsiaTheme="minorEastAsia" w:cs="David" w:hint="cs"/>
          <w:b/>
          <w:bCs/>
          <w:sz w:val="24"/>
          <w:szCs w:val="24"/>
          <w:rtl/>
        </w:rPr>
        <w:t>נדרש: תנועה בחשבון ההשקעה ופקודות היומן בגין המיסים לשנת 2008-2009 .</w:t>
      </w:r>
      <w:r>
        <w:rPr>
          <w:rFonts w:eastAsiaTheme="minorEastAsia" w:cs="David" w:hint="cs"/>
          <w:sz w:val="24"/>
          <w:szCs w:val="24"/>
          <w:rtl/>
        </w:rPr>
        <w:t xml:space="preserve"> </w:t>
      </w:r>
    </w:p>
    <w:p w:rsidR="00445993" w:rsidRDefault="00445993" w:rsidP="000F5F1A">
      <w:pPr>
        <w:spacing w:line="360" w:lineRule="auto"/>
        <w:rPr>
          <w:rFonts w:eastAsiaTheme="minorEastAsia" w:cs="David" w:hint="cs"/>
          <w:b/>
          <w:bCs/>
          <w:sz w:val="24"/>
          <w:szCs w:val="24"/>
          <w:u w:val="single"/>
          <w:rtl/>
        </w:rPr>
      </w:pPr>
      <w:proofErr w:type="spellStart"/>
      <w:r>
        <w:rPr>
          <w:rFonts w:eastAsiaTheme="minorEastAsia" w:cs="David" w:hint="cs"/>
          <w:b/>
          <w:bCs/>
          <w:sz w:val="24"/>
          <w:szCs w:val="24"/>
          <w:u w:val="single"/>
          <w:rtl/>
        </w:rPr>
        <w:t>פיתרון</w:t>
      </w:r>
      <w:proofErr w:type="spellEnd"/>
    </w:p>
    <w:p w:rsidR="00445993" w:rsidRDefault="00445993" w:rsidP="000F5F1A">
      <w:pPr>
        <w:spacing w:line="360" w:lineRule="auto"/>
        <w:rPr>
          <w:rFonts w:eastAsiaTheme="minorEastAsia" w:cs="David" w:hint="cs"/>
          <w:sz w:val="24"/>
          <w:szCs w:val="24"/>
          <w:rtl/>
        </w:rPr>
      </w:pPr>
      <w:r>
        <w:rPr>
          <w:rFonts w:eastAsiaTheme="minorEastAsia" w:cs="David" w:hint="cs"/>
          <w:sz w:val="24"/>
          <w:szCs w:val="24"/>
          <w:rtl/>
        </w:rPr>
        <w:t xml:space="preserve">חשבון ההשקעה </w:t>
      </w:r>
    </w:p>
    <w:tbl>
      <w:tblPr>
        <w:tblStyle w:val="ab"/>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17"/>
        <w:gridCol w:w="3602"/>
      </w:tblGrid>
      <w:tr w:rsidR="00445993" w:rsidTr="00F02137">
        <w:tc>
          <w:tcPr>
            <w:tcW w:w="0" w:type="auto"/>
            <w:vAlign w:val="center"/>
          </w:tcPr>
          <w:p w:rsidR="00445993" w:rsidRDefault="00445993" w:rsidP="00F02137">
            <w:pPr>
              <w:spacing w:line="360" w:lineRule="auto"/>
              <w:rPr>
                <w:rFonts w:eastAsiaTheme="minorEastAsia" w:cs="David"/>
                <w:sz w:val="24"/>
                <w:szCs w:val="24"/>
                <w:rtl/>
              </w:rPr>
            </w:pPr>
            <w:r>
              <w:rPr>
                <w:rFonts w:eastAsiaTheme="minorEastAsia" w:cs="David" w:hint="cs"/>
                <w:sz w:val="24"/>
                <w:szCs w:val="24"/>
                <w:rtl/>
              </w:rPr>
              <w:t>01/01/08 : עלות (1)</w:t>
            </w:r>
          </w:p>
        </w:tc>
        <w:tc>
          <w:tcPr>
            <w:tcW w:w="0" w:type="auto"/>
            <w:vAlign w:val="center"/>
          </w:tcPr>
          <w:p w:rsidR="00445993" w:rsidRDefault="00445993" w:rsidP="00F02137">
            <w:pPr>
              <w:spacing w:line="360" w:lineRule="auto"/>
              <w:rPr>
                <w:rFonts w:eastAsiaTheme="minorEastAsia" w:cs="David" w:hint="cs"/>
                <w:sz w:val="24"/>
                <w:szCs w:val="24"/>
                <w:rtl/>
              </w:rPr>
            </w:pPr>
            <w:r>
              <w:rPr>
                <w:rFonts w:eastAsiaTheme="minorEastAsia" w:cs="David" w:hint="cs"/>
                <w:sz w:val="24"/>
                <w:szCs w:val="24"/>
                <w:rtl/>
              </w:rPr>
              <w:t>40,000</w:t>
            </w:r>
          </w:p>
        </w:tc>
      </w:tr>
      <w:tr w:rsidR="00445993" w:rsidTr="00F02137">
        <w:tc>
          <w:tcPr>
            <w:tcW w:w="0" w:type="auto"/>
            <w:vAlign w:val="center"/>
          </w:tcPr>
          <w:p w:rsidR="00445993" w:rsidRDefault="00445993" w:rsidP="00F02137">
            <w:pPr>
              <w:spacing w:line="360" w:lineRule="auto"/>
              <w:rPr>
                <w:rFonts w:eastAsiaTheme="minorEastAsia" w:cs="David"/>
                <w:sz w:val="24"/>
                <w:szCs w:val="24"/>
                <w:rtl/>
              </w:rPr>
            </w:pPr>
            <w:r>
              <w:rPr>
                <w:rFonts w:eastAsiaTheme="minorEastAsia" w:cs="David" w:hint="cs"/>
                <w:sz w:val="24"/>
                <w:szCs w:val="24"/>
                <w:rtl/>
              </w:rPr>
              <w:t>אקוויטי 08</w:t>
            </w:r>
          </w:p>
        </w:tc>
        <w:tc>
          <w:tcPr>
            <w:tcW w:w="0" w:type="auto"/>
            <w:vAlign w:val="center"/>
          </w:tcPr>
          <w:p w:rsidR="00445993" w:rsidRPr="00445993" w:rsidRDefault="00445993" w:rsidP="00F02137">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40%*200,000=80,00</m:t>
                </m:r>
                <m:r>
                  <w:rPr>
                    <w:rFonts w:ascii="Cambria Math" w:eastAsiaTheme="minorEastAsia" w:hAnsi="Cambria Math" w:cs="David"/>
                    <w:sz w:val="20"/>
                    <w:szCs w:val="20"/>
                  </w:rPr>
                  <m:t>0</m:t>
                </m:r>
              </m:oMath>
            </m:oMathPara>
          </w:p>
        </w:tc>
      </w:tr>
      <w:tr w:rsidR="00445993" w:rsidTr="00F02137">
        <w:tc>
          <w:tcPr>
            <w:tcW w:w="0" w:type="auto"/>
            <w:vAlign w:val="center"/>
          </w:tcPr>
          <w:p w:rsidR="00445993" w:rsidRDefault="00445993" w:rsidP="00F02137">
            <w:pPr>
              <w:spacing w:line="360" w:lineRule="auto"/>
              <w:rPr>
                <w:rFonts w:eastAsiaTheme="minorEastAsia" w:cs="David"/>
                <w:sz w:val="24"/>
                <w:szCs w:val="24"/>
                <w:rtl/>
              </w:rPr>
            </w:pPr>
            <w:r>
              <w:rPr>
                <w:rFonts w:eastAsiaTheme="minorEastAsia" w:cs="David" w:hint="cs"/>
                <w:sz w:val="24"/>
                <w:szCs w:val="24"/>
                <w:rtl/>
              </w:rPr>
              <w:t>31/12/08</w:t>
            </w:r>
          </w:p>
        </w:tc>
        <w:tc>
          <w:tcPr>
            <w:tcW w:w="0" w:type="auto"/>
            <w:vAlign w:val="center"/>
          </w:tcPr>
          <w:p w:rsidR="00445993" w:rsidRPr="00445993" w:rsidRDefault="00445993" w:rsidP="00F02137">
            <w:pPr>
              <w:bidi w:val="0"/>
              <w:spacing w:line="360" w:lineRule="auto"/>
              <w:jc w:val="right"/>
              <w:rPr>
                <w:rFonts w:eastAsiaTheme="minorEastAsia" w:cs="David"/>
                <w:sz w:val="20"/>
                <w:szCs w:val="20"/>
              </w:rPr>
            </w:pPr>
            <w:r>
              <w:rPr>
                <w:rFonts w:eastAsiaTheme="minorEastAsia" w:cs="David"/>
                <w:sz w:val="20"/>
                <w:szCs w:val="20"/>
              </w:rPr>
              <w:t>120,000</w:t>
            </w:r>
          </w:p>
        </w:tc>
      </w:tr>
      <w:tr w:rsidR="00445993" w:rsidTr="00F02137">
        <w:tc>
          <w:tcPr>
            <w:tcW w:w="0" w:type="auto"/>
            <w:vAlign w:val="center"/>
          </w:tcPr>
          <w:p w:rsidR="00445993" w:rsidRDefault="00445993" w:rsidP="00F02137">
            <w:pPr>
              <w:spacing w:line="360" w:lineRule="auto"/>
              <w:rPr>
                <w:rFonts w:eastAsiaTheme="minorEastAsia" w:cs="David" w:hint="cs"/>
                <w:sz w:val="24"/>
                <w:szCs w:val="24"/>
                <w:rtl/>
              </w:rPr>
            </w:pPr>
            <w:r>
              <w:rPr>
                <w:rFonts w:eastAsiaTheme="minorEastAsia" w:cs="David" w:hint="cs"/>
                <w:sz w:val="24"/>
                <w:szCs w:val="24"/>
                <w:rtl/>
              </w:rPr>
              <w:t>אקוויטי 09</w:t>
            </w:r>
          </w:p>
        </w:tc>
        <w:tc>
          <w:tcPr>
            <w:tcW w:w="0" w:type="auto"/>
            <w:vAlign w:val="center"/>
          </w:tcPr>
          <w:p w:rsidR="00445993" w:rsidRPr="00445993" w:rsidRDefault="00445993" w:rsidP="00F02137">
            <w:pPr>
              <w:bidi w:val="0"/>
              <w:spacing w:line="360" w:lineRule="auto"/>
              <w:rPr>
                <w:rFonts w:eastAsiaTheme="minorEastAsia" w:cs="David"/>
                <w:sz w:val="20"/>
                <w:szCs w:val="20"/>
                <w:rtl/>
              </w:rPr>
            </w:pPr>
            <m:oMathPara>
              <m:oMathParaPr>
                <m:jc m:val="right"/>
              </m:oMathParaPr>
              <m:oMath>
                <m:r>
                  <w:rPr>
                    <w:rFonts w:ascii="Cambria Math" w:eastAsiaTheme="minorEastAsia" w:hAnsi="Cambria Math" w:cs="David"/>
                    <w:sz w:val="20"/>
                    <w:szCs w:val="20"/>
                  </w:rPr>
                  <m:t>40%*</m:t>
                </m:r>
                <m:d>
                  <m:dPr>
                    <m:begChr m:val="["/>
                    <m:endChr m:val="]"/>
                    <m:ctrlPr>
                      <w:rPr>
                        <w:rFonts w:ascii="Cambria Math" w:eastAsiaTheme="minorEastAsia" w:hAnsi="Cambria Math" w:cs="David"/>
                        <w:i/>
                        <w:sz w:val="20"/>
                        <w:szCs w:val="20"/>
                      </w:rPr>
                    </m:ctrlPr>
                  </m:dPr>
                  <m:e>
                    <m:r>
                      <w:rPr>
                        <w:rFonts w:ascii="Cambria Math" w:eastAsiaTheme="minorEastAsia" w:hAnsi="Cambria Math" w:cs="David"/>
                        <w:sz w:val="20"/>
                        <w:szCs w:val="20"/>
                      </w:rPr>
                      <m:t>0-30%*200,000</m:t>
                    </m:r>
                  </m:e>
                </m:d>
                <m:r>
                  <w:rPr>
                    <w:rFonts w:ascii="Cambria Math" w:eastAsiaTheme="minorEastAsia" w:hAnsi="Cambria Math" w:cs="David"/>
                    <w:sz w:val="20"/>
                    <w:szCs w:val="20"/>
                  </w:rPr>
                  <m:t>=(24,000</m:t>
                </m:r>
                <m:r>
                  <w:rPr>
                    <w:rFonts w:ascii="Cambria Math" w:eastAsiaTheme="minorEastAsia" w:hAnsi="Cambria Math" w:cs="David"/>
                    <w:sz w:val="20"/>
                    <w:szCs w:val="20"/>
                  </w:rPr>
                  <m:t>)</m:t>
                </m:r>
              </m:oMath>
            </m:oMathPara>
          </w:p>
        </w:tc>
      </w:tr>
      <w:tr w:rsidR="00445993" w:rsidTr="00F02137">
        <w:tc>
          <w:tcPr>
            <w:tcW w:w="0" w:type="auto"/>
            <w:vAlign w:val="center"/>
          </w:tcPr>
          <w:p w:rsidR="00445993" w:rsidRDefault="00445993" w:rsidP="00F02137">
            <w:pPr>
              <w:spacing w:line="360" w:lineRule="auto"/>
              <w:rPr>
                <w:rFonts w:eastAsiaTheme="minorEastAsia" w:cs="David" w:hint="cs"/>
                <w:sz w:val="24"/>
                <w:szCs w:val="24"/>
                <w:rtl/>
              </w:rPr>
            </w:pPr>
            <w:r>
              <w:rPr>
                <w:rFonts w:eastAsiaTheme="minorEastAsia" w:cs="David" w:hint="cs"/>
                <w:sz w:val="24"/>
                <w:szCs w:val="24"/>
                <w:rtl/>
              </w:rPr>
              <w:t>31/12/09</w:t>
            </w:r>
          </w:p>
        </w:tc>
        <w:tc>
          <w:tcPr>
            <w:tcW w:w="0" w:type="auto"/>
            <w:vAlign w:val="center"/>
          </w:tcPr>
          <w:p w:rsidR="00445993" w:rsidRPr="00445993" w:rsidRDefault="00445993" w:rsidP="00F02137">
            <w:pPr>
              <w:bidi w:val="0"/>
              <w:spacing w:line="360" w:lineRule="auto"/>
              <w:jc w:val="right"/>
              <w:rPr>
                <w:rFonts w:eastAsiaTheme="minorEastAsia" w:cs="David"/>
                <w:sz w:val="20"/>
                <w:szCs w:val="20"/>
                <w:rtl/>
              </w:rPr>
            </w:pPr>
            <w:r>
              <w:rPr>
                <w:rFonts w:eastAsiaTheme="minorEastAsia" w:cs="David"/>
                <w:sz w:val="20"/>
                <w:szCs w:val="20"/>
              </w:rPr>
              <w:t>96,000</w:t>
            </w:r>
          </w:p>
        </w:tc>
      </w:tr>
    </w:tbl>
    <w:p w:rsidR="00445993" w:rsidRPr="00445993" w:rsidRDefault="00445993" w:rsidP="000F5F1A">
      <w:pPr>
        <w:spacing w:line="360" w:lineRule="auto"/>
        <w:rPr>
          <w:rFonts w:eastAsiaTheme="minorEastAsia" w:cs="David" w:hint="cs"/>
          <w:b/>
          <w:bCs/>
          <w:sz w:val="24"/>
          <w:szCs w:val="24"/>
          <w:rtl/>
        </w:rPr>
      </w:pPr>
      <w:r w:rsidRPr="00445993">
        <w:rPr>
          <w:rFonts w:eastAsiaTheme="minorEastAsia" w:cs="David" w:hint="cs"/>
          <w:b/>
          <w:bCs/>
          <w:sz w:val="24"/>
          <w:szCs w:val="24"/>
          <w:rtl/>
        </w:rPr>
        <w:t>ביאורים:</w:t>
      </w:r>
    </w:p>
    <w:p w:rsidR="00445993" w:rsidRDefault="00445993" w:rsidP="002564D2">
      <w:pPr>
        <w:pStyle w:val="a7"/>
        <w:numPr>
          <w:ilvl w:val="0"/>
          <w:numId w:val="22"/>
        </w:numPr>
        <w:spacing w:line="360" w:lineRule="auto"/>
        <w:rPr>
          <w:rFonts w:eastAsiaTheme="minorEastAsia" w:cs="David" w:hint="cs"/>
          <w:sz w:val="24"/>
          <w:szCs w:val="24"/>
        </w:rPr>
      </w:pPr>
      <w:r>
        <w:rPr>
          <w:rFonts w:eastAsiaTheme="minorEastAsia" w:cs="David" w:hint="cs"/>
          <w:sz w:val="24"/>
          <w:szCs w:val="24"/>
          <w:rtl/>
        </w:rPr>
        <w:t>חישוב ע"ע ל-01/01/08</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4"/>
        <w:gridCol w:w="927"/>
        <w:gridCol w:w="1712"/>
      </w:tblGrid>
      <w:tr w:rsidR="00445993" w:rsidTr="00445993">
        <w:tc>
          <w:tcPr>
            <w:tcW w:w="0" w:type="auto"/>
            <w:vAlign w:val="center"/>
          </w:tcPr>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תמורה</w:t>
            </w:r>
          </w:p>
        </w:tc>
        <w:tc>
          <w:tcPr>
            <w:tcW w:w="0" w:type="auto"/>
            <w:vAlign w:val="center"/>
          </w:tcPr>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40,000</w:t>
            </w:r>
          </w:p>
        </w:tc>
        <w:tc>
          <w:tcPr>
            <w:tcW w:w="0" w:type="auto"/>
            <w:vAlign w:val="center"/>
          </w:tcPr>
          <w:p w:rsidR="00445993" w:rsidRDefault="00445993" w:rsidP="00445993">
            <w:pPr>
              <w:pStyle w:val="a7"/>
              <w:spacing w:line="360" w:lineRule="auto"/>
              <w:ind w:left="0"/>
              <w:rPr>
                <w:rFonts w:eastAsiaTheme="minorEastAsia" w:cs="David" w:hint="cs"/>
                <w:sz w:val="24"/>
                <w:szCs w:val="24"/>
                <w:rtl/>
              </w:rPr>
            </w:pPr>
          </w:p>
        </w:tc>
      </w:tr>
      <w:tr w:rsidR="00445993" w:rsidTr="00445993">
        <w:tc>
          <w:tcPr>
            <w:tcW w:w="0" w:type="auto"/>
            <w:vAlign w:val="center"/>
          </w:tcPr>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נרכש</w:t>
            </w:r>
          </w:p>
        </w:tc>
        <w:tc>
          <w:tcPr>
            <w:tcW w:w="0" w:type="auto"/>
            <w:vAlign w:val="center"/>
          </w:tcPr>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(40,000)</w:t>
            </w:r>
          </w:p>
        </w:tc>
        <w:tc>
          <w:tcPr>
            <w:tcW w:w="0" w:type="auto"/>
            <w:vAlign w:val="center"/>
          </w:tcPr>
          <w:p w:rsidR="00445993" w:rsidRPr="00445993" w:rsidRDefault="00445993" w:rsidP="00445993">
            <w:pPr>
              <w:pStyle w:val="a7"/>
              <w:bidi w:val="0"/>
              <w:spacing w:line="360" w:lineRule="auto"/>
              <w:ind w:left="0"/>
              <w:rPr>
                <w:rFonts w:eastAsiaTheme="minorEastAsia" w:cs="David"/>
                <w:sz w:val="20"/>
                <w:szCs w:val="20"/>
              </w:rPr>
            </w:pPr>
            <m:oMathPara>
              <m:oMathParaPr>
                <m:jc m:val="right"/>
              </m:oMathParaPr>
              <m:oMath>
                <m:r>
                  <w:rPr>
                    <w:rFonts w:ascii="Cambria Math" w:eastAsiaTheme="minorEastAsia" w:hAnsi="Cambria Math" w:cs="David"/>
                    <w:sz w:val="20"/>
                    <w:szCs w:val="20"/>
                  </w:rPr>
                  <m:t>40%*100,000</m:t>
                </m:r>
                <m:r>
                  <w:rPr>
                    <w:rFonts w:ascii="Cambria Math" w:eastAsiaTheme="minorEastAsia" w:hAnsi="Cambria Math" w:cs="David"/>
                    <w:sz w:val="20"/>
                    <w:szCs w:val="20"/>
                  </w:rPr>
                  <m:t>=</m:t>
                </m:r>
              </m:oMath>
            </m:oMathPara>
          </w:p>
        </w:tc>
      </w:tr>
      <w:tr w:rsidR="00445993" w:rsidTr="00445993">
        <w:tc>
          <w:tcPr>
            <w:tcW w:w="0" w:type="auto"/>
            <w:vAlign w:val="center"/>
          </w:tcPr>
          <w:p w:rsidR="00445993" w:rsidRDefault="00445993" w:rsidP="00445993">
            <w:pPr>
              <w:pStyle w:val="a7"/>
              <w:spacing w:line="360" w:lineRule="auto"/>
              <w:ind w:left="0"/>
              <w:rPr>
                <w:rFonts w:eastAsiaTheme="minorEastAsia" w:cs="David"/>
                <w:sz w:val="24"/>
                <w:szCs w:val="24"/>
                <w:rtl/>
              </w:rPr>
            </w:pPr>
          </w:p>
        </w:tc>
        <w:tc>
          <w:tcPr>
            <w:tcW w:w="0" w:type="auto"/>
            <w:vAlign w:val="center"/>
          </w:tcPr>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w:t>
            </w:r>
          </w:p>
        </w:tc>
        <w:tc>
          <w:tcPr>
            <w:tcW w:w="0" w:type="auto"/>
            <w:vAlign w:val="center"/>
          </w:tcPr>
          <w:p w:rsidR="00445993" w:rsidRDefault="00445993" w:rsidP="00445993">
            <w:pPr>
              <w:pStyle w:val="a7"/>
              <w:spacing w:line="360" w:lineRule="auto"/>
              <w:ind w:left="0"/>
              <w:rPr>
                <w:rFonts w:eastAsiaTheme="minorEastAsia" w:cs="David"/>
                <w:sz w:val="24"/>
                <w:szCs w:val="24"/>
                <w:rtl/>
              </w:rPr>
            </w:pPr>
          </w:p>
        </w:tc>
      </w:tr>
    </w:tbl>
    <w:p w:rsidR="00445993" w:rsidRPr="00445993" w:rsidRDefault="00445993" w:rsidP="00445993">
      <w:pPr>
        <w:spacing w:line="360" w:lineRule="auto"/>
        <w:rPr>
          <w:rFonts w:eastAsiaTheme="minorEastAsia" w:cs="David"/>
          <w:b/>
          <w:bCs/>
          <w:sz w:val="24"/>
          <w:szCs w:val="24"/>
          <w:rtl/>
        </w:rPr>
      </w:pPr>
      <w:r w:rsidRPr="00445993">
        <w:rPr>
          <w:rFonts w:eastAsiaTheme="minorEastAsia" w:cs="David" w:hint="cs"/>
          <w:b/>
          <w:bCs/>
          <w:sz w:val="24"/>
          <w:szCs w:val="24"/>
          <w:rtl/>
        </w:rPr>
        <w:lastRenderedPageBreak/>
        <w:t>פקודות יומן</w:t>
      </w:r>
    </w:p>
    <w:p w:rsidR="000309FD" w:rsidRDefault="00445993" w:rsidP="002564D2">
      <w:pPr>
        <w:pStyle w:val="a7"/>
        <w:numPr>
          <w:ilvl w:val="0"/>
          <w:numId w:val="23"/>
        </w:numPr>
        <w:spacing w:line="360" w:lineRule="auto"/>
        <w:rPr>
          <w:rFonts w:eastAsiaTheme="minorEastAsia" w:cs="David" w:hint="cs"/>
          <w:sz w:val="24"/>
          <w:szCs w:val="24"/>
        </w:rPr>
      </w:pPr>
      <w:r>
        <w:rPr>
          <w:rFonts w:eastAsiaTheme="minorEastAsia" w:cs="David" w:hint="cs"/>
          <w:sz w:val="24"/>
          <w:szCs w:val="24"/>
          <w:rtl/>
        </w:rPr>
        <w:t xml:space="preserve">ב-31/12/08 א' יוצרת מס נדחה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6"/>
        <w:gridCol w:w="2947"/>
      </w:tblGrid>
      <w:tr w:rsidR="00445993" w:rsidTr="00445993">
        <w:tc>
          <w:tcPr>
            <w:tcW w:w="0" w:type="auto"/>
            <w:vAlign w:val="center"/>
          </w:tcPr>
          <w:p w:rsidR="00445993" w:rsidRDefault="00445993" w:rsidP="00445993">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התחייבות </w:t>
            </w:r>
            <w:proofErr w:type="spellStart"/>
            <w:r>
              <w:rPr>
                <w:rFonts w:eastAsiaTheme="minorEastAsia" w:cs="David" w:hint="cs"/>
                <w:sz w:val="24"/>
                <w:szCs w:val="24"/>
                <w:rtl/>
              </w:rPr>
              <w:t>מ"נ</w:t>
            </w:r>
            <w:proofErr w:type="spellEnd"/>
          </w:p>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ח' רווחי אקוויטי</w:t>
            </w:r>
          </w:p>
        </w:tc>
        <w:tc>
          <w:tcPr>
            <w:tcW w:w="0" w:type="auto"/>
            <w:vAlign w:val="center"/>
          </w:tcPr>
          <w:p w:rsidR="00445993" w:rsidRPr="00445993" w:rsidRDefault="00445993" w:rsidP="0044599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40%*200,000*30%=24,000</m:t>
                </m:r>
              </m:oMath>
            </m:oMathPara>
          </w:p>
        </w:tc>
      </w:tr>
    </w:tbl>
    <w:p w:rsidR="00445993" w:rsidRDefault="00445993" w:rsidP="002564D2">
      <w:pPr>
        <w:pStyle w:val="a7"/>
        <w:numPr>
          <w:ilvl w:val="0"/>
          <w:numId w:val="23"/>
        </w:numPr>
        <w:spacing w:line="360" w:lineRule="auto"/>
        <w:rPr>
          <w:rFonts w:eastAsiaTheme="minorEastAsia" w:cs="David" w:hint="cs"/>
          <w:sz w:val="24"/>
          <w:szCs w:val="24"/>
        </w:rPr>
      </w:pPr>
      <w:r>
        <w:rPr>
          <w:rFonts w:eastAsiaTheme="minorEastAsia" w:cs="David" w:hint="cs"/>
          <w:sz w:val="24"/>
          <w:szCs w:val="24"/>
          <w:rtl/>
        </w:rPr>
        <w:t>א' תקבל 40% מתוך הדיבידנד המס שא' תשלם</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69"/>
        <w:gridCol w:w="3835"/>
      </w:tblGrid>
      <w:tr w:rsidR="00445993" w:rsidTr="00445993">
        <w:tc>
          <w:tcPr>
            <w:tcW w:w="0" w:type="auto"/>
            <w:vAlign w:val="center"/>
          </w:tcPr>
          <w:p w:rsidR="00445993" w:rsidRDefault="00445993" w:rsidP="00445993">
            <w:pPr>
              <w:pStyle w:val="a7"/>
              <w:spacing w:line="360" w:lineRule="auto"/>
              <w:ind w:left="0"/>
              <w:rPr>
                <w:rFonts w:eastAsiaTheme="minorEastAsia" w:cs="David" w:hint="cs"/>
                <w:sz w:val="24"/>
                <w:szCs w:val="24"/>
                <w:rtl/>
              </w:rPr>
            </w:pPr>
            <w:r>
              <w:rPr>
                <w:rFonts w:eastAsiaTheme="minorEastAsia" w:cs="David" w:hint="cs"/>
                <w:sz w:val="24"/>
                <w:szCs w:val="24"/>
                <w:rtl/>
              </w:rPr>
              <w:t>ח' הוצאות מס נדחה</w:t>
            </w:r>
          </w:p>
          <w:p w:rsidR="00445993" w:rsidRDefault="00445993" w:rsidP="00445993">
            <w:pPr>
              <w:pStyle w:val="a7"/>
              <w:spacing w:line="360" w:lineRule="auto"/>
              <w:ind w:left="0"/>
              <w:rPr>
                <w:rFonts w:eastAsiaTheme="minorEastAsia" w:cs="David"/>
                <w:sz w:val="24"/>
                <w:szCs w:val="24"/>
                <w:rtl/>
              </w:rPr>
            </w:pPr>
            <w:r>
              <w:rPr>
                <w:rFonts w:eastAsiaTheme="minorEastAsia" w:cs="David" w:hint="cs"/>
                <w:sz w:val="24"/>
                <w:szCs w:val="24"/>
                <w:rtl/>
              </w:rPr>
              <w:t xml:space="preserve">   ז' מיסים נדחים</w:t>
            </w:r>
          </w:p>
        </w:tc>
        <w:tc>
          <w:tcPr>
            <w:tcW w:w="0" w:type="auto"/>
            <w:vAlign w:val="center"/>
          </w:tcPr>
          <w:p w:rsidR="00445993" w:rsidRPr="00445993" w:rsidRDefault="00445993" w:rsidP="00445993">
            <w:pPr>
              <w:pStyle w:val="a7"/>
              <w:bidi w:val="0"/>
              <w:spacing w:line="360" w:lineRule="auto"/>
              <w:ind w:left="0"/>
              <w:rPr>
                <w:rFonts w:eastAsiaTheme="minorEastAsia" w:cs="David"/>
                <w:sz w:val="20"/>
                <w:szCs w:val="20"/>
              </w:rPr>
            </w:pPr>
            <m:oMathPara>
              <m:oMath>
                <m:r>
                  <w:rPr>
                    <w:rFonts w:ascii="Cambria Math" w:eastAsiaTheme="minorEastAsia" w:hAnsi="Cambria Math" w:cs="David"/>
                    <w:sz w:val="20"/>
                    <w:szCs w:val="20"/>
                  </w:rPr>
                  <m:t>40%*</m:t>
                </m:r>
                <m:d>
                  <m:dPr>
                    <m:ctrlPr>
                      <w:rPr>
                        <w:rFonts w:ascii="Cambria Math" w:eastAsiaTheme="minorEastAsia" w:hAnsi="Cambria Math" w:cs="David"/>
                        <w:i/>
                        <w:sz w:val="20"/>
                        <w:szCs w:val="20"/>
                      </w:rPr>
                    </m:ctrlPr>
                  </m:dPr>
                  <m:e>
                    <m:r>
                      <w:rPr>
                        <w:rFonts w:ascii="Cambria Math" w:eastAsiaTheme="minorEastAsia" w:hAnsi="Cambria Math" w:cs="David"/>
                        <w:sz w:val="20"/>
                        <w:szCs w:val="20"/>
                      </w:rPr>
                      <m:t>200,000-60,000</m:t>
                    </m:r>
                  </m:e>
                </m:d>
                <m:r>
                  <w:rPr>
                    <w:rFonts w:ascii="Cambria Math" w:eastAsiaTheme="minorEastAsia" w:hAnsi="Cambria Math" w:cs="David"/>
                    <w:sz w:val="20"/>
                    <w:szCs w:val="20"/>
                  </w:rPr>
                  <m:t>*15%=8,400</m:t>
                </m:r>
              </m:oMath>
            </m:oMathPara>
          </w:p>
        </w:tc>
      </w:tr>
    </w:tbl>
    <w:p w:rsidR="00445993" w:rsidRDefault="00445993" w:rsidP="00445993">
      <w:pPr>
        <w:pStyle w:val="a7"/>
        <w:spacing w:line="360" w:lineRule="auto"/>
        <w:rPr>
          <w:rFonts w:eastAsiaTheme="minorEastAsia" w:cs="David" w:hint="cs"/>
          <w:sz w:val="24"/>
          <w:szCs w:val="24"/>
          <w:rtl/>
        </w:rPr>
      </w:pPr>
      <w:r>
        <w:rPr>
          <w:rFonts w:eastAsiaTheme="minorEastAsia" w:cs="David" w:hint="cs"/>
          <w:sz w:val="24"/>
          <w:szCs w:val="24"/>
          <w:rtl/>
        </w:rPr>
        <w:t>סה"כ מס נדחה 32,400</w:t>
      </w:r>
    </w:p>
    <w:p w:rsidR="00445993" w:rsidRDefault="00445993" w:rsidP="00445993">
      <w:pPr>
        <w:pStyle w:val="a7"/>
        <w:spacing w:line="360" w:lineRule="auto"/>
        <w:rPr>
          <w:rFonts w:eastAsiaTheme="minorEastAsia" w:cs="David" w:hint="cs"/>
          <w:sz w:val="24"/>
          <w:szCs w:val="24"/>
          <w:rtl/>
        </w:rPr>
      </w:pPr>
      <w:r>
        <w:rPr>
          <w:rFonts w:eastAsiaTheme="minorEastAsia" w:cs="David" w:hint="cs"/>
          <w:sz w:val="24"/>
          <w:szCs w:val="24"/>
          <w:rtl/>
        </w:rPr>
        <w:t>סגירת מס נדחה ביום 01/01/09</w:t>
      </w:r>
    </w:p>
    <w:p w:rsidR="00445993" w:rsidRDefault="00445993" w:rsidP="002564D2">
      <w:pPr>
        <w:pStyle w:val="a7"/>
        <w:numPr>
          <w:ilvl w:val="0"/>
          <w:numId w:val="23"/>
        </w:numPr>
        <w:spacing w:line="360" w:lineRule="auto"/>
        <w:rPr>
          <w:rFonts w:eastAsiaTheme="minorEastAsia" w:cs="David" w:hint="cs"/>
          <w:sz w:val="24"/>
          <w:szCs w:val="24"/>
        </w:rPr>
      </w:pPr>
      <w:r>
        <w:rPr>
          <w:rFonts w:eastAsiaTheme="minorEastAsia" w:cs="David" w:hint="cs"/>
          <w:sz w:val="24"/>
          <w:szCs w:val="24"/>
          <w:rtl/>
        </w:rPr>
        <w:t xml:space="preserve">מה שא' שילמה בפועל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3"/>
        <w:gridCol w:w="701"/>
      </w:tblGrid>
      <w:tr w:rsidR="00445993" w:rsidTr="00F02137">
        <w:tc>
          <w:tcPr>
            <w:tcW w:w="0" w:type="auto"/>
            <w:vAlign w:val="center"/>
          </w:tcPr>
          <w:p w:rsidR="00445993" w:rsidRDefault="00445993" w:rsidP="00F02137">
            <w:pPr>
              <w:pStyle w:val="a7"/>
              <w:spacing w:line="360" w:lineRule="auto"/>
              <w:ind w:left="0"/>
              <w:rPr>
                <w:rFonts w:eastAsiaTheme="minorEastAsia" w:cs="David" w:hint="cs"/>
                <w:sz w:val="24"/>
                <w:szCs w:val="24"/>
                <w:rtl/>
              </w:rPr>
            </w:pPr>
            <w:r>
              <w:rPr>
                <w:rFonts w:eastAsiaTheme="minorEastAsia" w:cs="David" w:hint="cs"/>
                <w:sz w:val="24"/>
                <w:szCs w:val="24"/>
                <w:rtl/>
              </w:rPr>
              <w:t>ח' התחייבות מיסים שוטפים</w:t>
            </w:r>
          </w:p>
          <w:p w:rsidR="00445993" w:rsidRDefault="00445993" w:rsidP="00F02137">
            <w:pPr>
              <w:pStyle w:val="a7"/>
              <w:spacing w:line="360" w:lineRule="auto"/>
              <w:ind w:left="0"/>
              <w:rPr>
                <w:rFonts w:eastAsiaTheme="minorEastAsia" w:cs="David"/>
                <w:sz w:val="24"/>
                <w:szCs w:val="24"/>
                <w:rtl/>
              </w:rPr>
            </w:pPr>
            <w:r>
              <w:rPr>
                <w:rFonts w:eastAsiaTheme="minorEastAsia" w:cs="David" w:hint="cs"/>
                <w:sz w:val="24"/>
                <w:szCs w:val="24"/>
                <w:rtl/>
              </w:rPr>
              <w:t xml:space="preserve">   ז' מס לשלם </w:t>
            </w:r>
          </w:p>
        </w:tc>
        <w:tc>
          <w:tcPr>
            <w:tcW w:w="0" w:type="auto"/>
            <w:vAlign w:val="center"/>
          </w:tcPr>
          <w:p w:rsidR="00445993" w:rsidRDefault="00F02137" w:rsidP="00F02137">
            <w:pPr>
              <w:pStyle w:val="a7"/>
              <w:spacing w:line="360" w:lineRule="auto"/>
              <w:ind w:left="0"/>
              <w:rPr>
                <w:rFonts w:eastAsiaTheme="minorEastAsia" w:cs="David"/>
                <w:sz w:val="24"/>
                <w:szCs w:val="24"/>
                <w:rtl/>
              </w:rPr>
            </w:pPr>
            <w:r>
              <w:rPr>
                <w:rFonts w:eastAsiaTheme="minorEastAsia" w:cs="David" w:hint="cs"/>
                <w:sz w:val="24"/>
                <w:szCs w:val="24"/>
                <w:rtl/>
              </w:rPr>
              <w:t>8,400</w:t>
            </w:r>
          </w:p>
        </w:tc>
      </w:tr>
    </w:tbl>
    <w:p w:rsidR="000309FD" w:rsidRDefault="00F02137" w:rsidP="002564D2">
      <w:pPr>
        <w:pStyle w:val="a7"/>
        <w:numPr>
          <w:ilvl w:val="0"/>
          <w:numId w:val="23"/>
        </w:numPr>
        <w:spacing w:line="360" w:lineRule="auto"/>
        <w:rPr>
          <w:rFonts w:eastAsiaTheme="minorEastAsia" w:cs="David" w:hint="cs"/>
          <w:sz w:val="24"/>
          <w:szCs w:val="24"/>
        </w:rPr>
      </w:pPr>
      <w:r>
        <w:rPr>
          <w:rFonts w:eastAsiaTheme="minorEastAsia" w:cs="David" w:hint="cs"/>
          <w:sz w:val="24"/>
          <w:szCs w:val="24"/>
          <w:rtl/>
        </w:rPr>
        <w:t xml:space="preserve">סגירת מיסים נדחים </w:t>
      </w:r>
    </w:p>
    <w:tbl>
      <w:tblPr>
        <w:tblStyle w:val="ab"/>
        <w:bidiVisual/>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6"/>
        <w:gridCol w:w="808"/>
      </w:tblGrid>
      <w:tr w:rsidR="00F02137" w:rsidTr="00F02137">
        <w:tc>
          <w:tcPr>
            <w:tcW w:w="0" w:type="auto"/>
            <w:vAlign w:val="center"/>
          </w:tcPr>
          <w:p w:rsidR="00F02137" w:rsidRDefault="00F02137" w:rsidP="00F02137">
            <w:pPr>
              <w:pStyle w:val="a7"/>
              <w:spacing w:line="360" w:lineRule="auto"/>
              <w:ind w:left="0"/>
              <w:rPr>
                <w:rFonts w:eastAsiaTheme="minorEastAsia" w:cs="David" w:hint="cs"/>
                <w:sz w:val="24"/>
                <w:szCs w:val="24"/>
                <w:rtl/>
              </w:rPr>
            </w:pPr>
            <w:r>
              <w:rPr>
                <w:rFonts w:eastAsiaTheme="minorEastAsia" w:cs="David" w:hint="cs"/>
                <w:sz w:val="24"/>
                <w:szCs w:val="24"/>
                <w:rtl/>
              </w:rPr>
              <w:t xml:space="preserve">ח' התחייבות </w:t>
            </w:r>
            <w:proofErr w:type="spellStart"/>
            <w:r>
              <w:rPr>
                <w:rFonts w:eastAsiaTheme="minorEastAsia" w:cs="David" w:hint="cs"/>
                <w:sz w:val="24"/>
                <w:szCs w:val="24"/>
                <w:rtl/>
              </w:rPr>
              <w:t>מ"נ</w:t>
            </w:r>
            <w:proofErr w:type="spellEnd"/>
          </w:p>
          <w:p w:rsidR="00F02137" w:rsidRDefault="00F02137" w:rsidP="00F02137">
            <w:pPr>
              <w:pStyle w:val="a7"/>
              <w:spacing w:line="360" w:lineRule="auto"/>
              <w:ind w:left="0"/>
              <w:rPr>
                <w:rFonts w:eastAsiaTheme="minorEastAsia" w:cs="David" w:hint="cs"/>
                <w:sz w:val="24"/>
                <w:szCs w:val="24"/>
                <w:rtl/>
              </w:rPr>
            </w:pPr>
            <w:r>
              <w:rPr>
                <w:rFonts w:eastAsiaTheme="minorEastAsia" w:cs="David" w:hint="cs"/>
                <w:sz w:val="24"/>
                <w:szCs w:val="24"/>
                <w:rtl/>
              </w:rPr>
              <w:t xml:space="preserve">   ז' רווחי אקוויטי</w:t>
            </w:r>
          </w:p>
          <w:p w:rsidR="00F02137" w:rsidRDefault="00F02137" w:rsidP="00F02137">
            <w:pPr>
              <w:pStyle w:val="a7"/>
              <w:spacing w:line="360" w:lineRule="auto"/>
              <w:ind w:left="0"/>
              <w:rPr>
                <w:rFonts w:eastAsiaTheme="minorEastAsia" w:cs="David"/>
                <w:sz w:val="24"/>
                <w:szCs w:val="24"/>
                <w:rtl/>
              </w:rPr>
            </w:pPr>
            <w:r>
              <w:rPr>
                <w:rFonts w:eastAsiaTheme="minorEastAsia" w:cs="David" w:hint="cs"/>
                <w:sz w:val="24"/>
                <w:szCs w:val="24"/>
                <w:rtl/>
              </w:rPr>
              <w:t xml:space="preserve">   ז' הכנסות </w:t>
            </w:r>
            <w:proofErr w:type="spellStart"/>
            <w:r>
              <w:rPr>
                <w:rFonts w:eastAsiaTheme="minorEastAsia" w:cs="David" w:hint="cs"/>
                <w:sz w:val="24"/>
                <w:szCs w:val="24"/>
                <w:rtl/>
              </w:rPr>
              <w:t>מ"נ</w:t>
            </w:r>
            <w:proofErr w:type="spellEnd"/>
            <w:r>
              <w:rPr>
                <w:rFonts w:eastAsiaTheme="minorEastAsia" w:cs="David" w:hint="cs"/>
                <w:sz w:val="24"/>
                <w:szCs w:val="24"/>
                <w:rtl/>
              </w:rPr>
              <w:t xml:space="preserve"> </w:t>
            </w:r>
          </w:p>
        </w:tc>
        <w:tc>
          <w:tcPr>
            <w:tcW w:w="0" w:type="auto"/>
            <w:vAlign w:val="center"/>
          </w:tcPr>
          <w:p w:rsidR="00F02137" w:rsidRDefault="00F02137" w:rsidP="00F02137">
            <w:pPr>
              <w:pStyle w:val="a7"/>
              <w:spacing w:line="360" w:lineRule="auto"/>
              <w:ind w:left="0"/>
              <w:rPr>
                <w:rFonts w:eastAsiaTheme="minorEastAsia" w:cs="David" w:hint="cs"/>
                <w:sz w:val="24"/>
                <w:szCs w:val="24"/>
                <w:rtl/>
              </w:rPr>
            </w:pPr>
            <w:r>
              <w:rPr>
                <w:rFonts w:eastAsiaTheme="minorEastAsia" w:cs="David" w:hint="cs"/>
                <w:sz w:val="24"/>
                <w:szCs w:val="24"/>
                <w:rtl/>
              </w:rPr>
              <w:t>32,400</w:t>
            </w:r>
          </w:p>
          <w:p w:rsidR="00F02137" w:rsidRDefault="00F02137" w:rsidP="00F02137">
            <w:pPr>
              <w:pStyle w:val="a7"/>
              <w:spacing w:line="360" w:lineRule="auto"/>
              <w:ind w:left="0"/>
              <w:rPr>
                <w:rFonts w:eastAsiaTheme="minorEastAsia" w:cs="David" w:hint="cs"/>
                <w:sz w:val="24"/>
                <w:szCs w:val="24"/>
                <w:rtl/>
              </w:rPr>
            </w:pPr>
            <w:r>
              <w:rPr>
                <w:rFonts w:eastAsiaTheme="minorEastAsia" w:cs="David" w:hint="cs"/>
                <w:sz w:val="24"/>
                <w:szCs w:val="24"/>
                <w:rtl/>
              </w:rPr>
              <w:t>24,000</w:t>
            </w:r>
          </w:p>
          <w:p w:rsidR="00F02137" w:rsidRDefault="00F02137" w:rsidP="00F02137">
            <w:pPr>
              <w:pStyle w:val="a7"/>
              <w:spacing w:line="360" w:lineRule="auto"/>
              <w:ind w:left="0"/>
              <w:rPr>
                <w:rFonts w:eastAsiaTheme="minorEastAsia" w:cs="David"/>
                <w:sz w:val="24"/>
                <w:szCs w:val="24"/>
                <w:rtl/>
              </w:rPr>
            </w:pPr>
            <w:r>
              <w:rPr>
                <w:rFonts w:eastAsiaTheme="minorEastAsia" w:cs="David" w:hint="cs"/>
                <w:sz w:val="24"/>
                <w:szCs w:val="24"/>
                <w:rtl/>
              </w:rPr>
              <w:t>8,400</w:t>
            </w:r>
          </w:p>
        </w:tc>
      </w:tr>
    </w:tbl>
    <w:p w:rsidR="00F02137" w:rsidRPr="00F02137" w:rsidRDefault="00F02137" w:rsidP="00F02137">
      <w:pPr>
        <w:spacing w:line="360" w:lineRule="auto"/>
        <w:rPr>
          <w:rFonts w:eastAsiaTheme="minorEastAsia" w:cs="David"/>
          <w:b/>
          <w:bCs/>
          <w:sz w:val="24"/>
          <w:szCs w:val="24"/>
          <w:rtl/>
        </w:rPr>
      </w:pPr>
      <w:r w:rsidRPr="00F02137">
        <w:rPr>
          <w:rFonts w:eastAsiaTheme="minorEastAsia" w:cs="David" w:hint="cs"/>
          <w:b/>
          <w:bCs/>
          <w:sz w:val="24"/>
          <w:szCs w:val="24"/>
          <w:rtl/>
        </w:rPr>
        <w:t xml:space="preserve">דו"ח </w:t>
      </w:r>
      <w:proofErr w:type="spellStart"/>
      <w:r w:rsidRPr="00F02137">
        <w:rPr>
          <w:rFonts w:eastAsiaTheme="minorEastAsia" w:cs="David" w:hint="cs"/>
          <w:b/>
          <w:bCs/>
          <w:sz w:val="24"/>
          <w:szCs w:val="24"/>
          <w:rtl/>
        </w:rPr>
        <w:t>רוה"ס</w:t>
      </w:r>
      <w:proofErr w:type="spellEnd"/>
      <w:r w:rsidRPr="00F02137">
        <w:rPr>
          <w:rFonts w:eastAsiaTheme="minorEastAsia" w:cs="David" w:hint="cs"/>
          <w:b/>
          <w:bCs/>
          <w:sz w:val="24"/>
          <w:szCs w:val="24"/>
          <w:rtl/>
        </w:rPr>
        <w:t xml:space="preserve"> 01/01/09</w:t>
      </w:r>
    </w:p>
    <w:p w:rsidR="00F02137" w:rsidRDefault="00F02137" w:rsidP="00F02137">
      <w:pPr>
        <w:spacing w:line="360" w:lineRule="auto"/>
        <w:rPr>
          <w:rFonts w:eastAsiaTheme="minorEastAsia" w:cs="David" w:hint="cs"/>
          <w:sz w:val="24"/>
          <w:szCs w:val="24"/>
          <w:rtl/>
        </w:rPr>
      </w:pPr>
      <w:r>
        <w:rPr>
          <w:rFonts w:eastAsiaTheme="minorEastAsia" w:cs="David" w:hint="cs"/>
          <w:sz w:val="24"/>
          <w:szCs w:val="24"/>
          <w:rtl/>
        </w:rPr>
        <w:t xml:space="preserve">רווח לפני מס 0 </w:t>
      </w:r>
    </w:p>
    <w:p w:rsidR="00F02137" w:rsidRDefault="00F02137" w:rsidP="00F02137">
      <w:pPr>
        <w:spacing w:line="360" w:lineRule="auto"/>
        <w:rPr>
          <w:rFonts w:eastAsiaTheme="minorEastAsia" w:cs="David" w:hint="cs"/>
          <w:sz w:val="24"/>
          <w:szCs w:val="24"/>
          <w:rtl/>
        </w:rPr>
      </w:pPr>
      <w:r>
        <w:rPr>
          <w:rFonts w:eastAsiaTheme="minorEastAsia" w:cs="David" w:hint="cs"/>
          <w:sz w:val="24"/>
          <w:szCs w:val="24"/>
          <w:rtl/>
        </w:rPr>
        <w:t>הוצאות מס 0</w:t>
      </w:r>
    </w:p>
    <w:p w:rsidR="00F02137" w:rsidRDefault="00F02137" w:rsidP="00F02137">
      <w:pPr>
        <w:spacing w:line="360" w:lineRule="auto"/>
        <w:rPr>
          <w:rFonts w:eastAsiaTheme="minorEastAsia" w:cs="David" w:hint="cs"/>
          <w:sz w:val="24"/>
          <w:szCs w:val="24"/>
          <w:rtl/>
        </w:rPr>
      </w:pPr>
      <w:r>
        <w:rPr>
          <w:rFonts w:eastAsiaTheme="minorEastAsia" w:cs="David" w:hint="cs"/>
          <w:sz w:val="24"/>
          <w:szCs w:val="24"/>
          <w:rtl/>
        </w:rPr>
        <w:t xml:space="preserve">מיסים שוטפים 8,400 </w:t>
      </w:r>
    </w:p>
    <w:p w:rsidR="00F02137" w:rsidRPr="00F02137" w:rsidRDefault="00F02137" w:rsidP="00F02137">
      <w:pPr>
        <w:spacing w:line="360" w:lineRule="auto"/>
        <w:rPr>
          <w:rFonts w:eastAsiaTheme="minorEastAsia" w:cs="David" w:hint="cs"/>
          <w:sz w:val="24"/>
          <w:szCs w:val="24"/>
          <w:rtl/>
        </w:rPr>
      </w:pPr>
      <w:r>
        <w:rPr>
          <w:rFonts w:eastAsiaTheme="minorEastAsia" w:cs="David" w:hint="cs"/>
          <w:sz w:val="24"/>
          <w:szCs w:val="24"/>
          <w:rtl/>
        </w:rPr>
        <w:t>מיסים נדחים (8,400)</w:t>
      </w:r>
      <w:bookmarkStart w:id="0" w:name="_GoBack"/>
      <w:bookmarkEnd w:id="0"/>
    </w:p>
    <w:sectPr w:rsidR="00F02137" w:rsidRPr="00F02137" w:rsidSect="00057726">
      <w:headerReference w:type="default" r:id="rId8"/>
      <w:footerReference w:type="default" r:id="rId9"/>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564D2" w:rsidRDefault="002564D2" w:rsidP="00F172F9">
      <w:pPr>
        <w:spacing w:after="0" w:line="240" w:lineRule="auto"/>
      </w:pPr>
      <w:r>
        <w:separator/>
      </w:r>
    </w:p>
  </w:endnote>
  <w:endnote w:type="continuationSeparator" w:id="0">
    <w:p w:rsidR="002564D2" w:rsidRDefault="002564D2" w:rsidP="00F172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ajorHAnsi" w:eastAsiaTheme="majorEastAsia" w:hAnsiTheme="majorHAnsi" w:cstheme="majorBidi"/>
        <w:sz w:val="28"/>
        <w:szCs w:val="28"/>
        <w:rtl/>
        <w:cs/>
        <w:lang w:val="he-IL"/>
      </w:rPr>
      <w:id w:val="1491447988"/>
      <w:docPartObj>
        <w:docPartGallery w:val="Page Numbers (Bottom of Page)"/>
        <w:docPartUnique/>
      </w:docPartObj>
    </w:sdtPr>
    <w:sdtEndPr>
      <w:rPr>
        <w:lang w:val="en-US"/>
      </w:rPr>
    </w:sdtEndPr>
    <w:sdtContent>
      <w:p w:rsidR="00F54D00" w:rsidRDefault="00F54D00">
        <w:pPr>
          <w:pStyle w:val="a5"/>
          <w:jc w:val="center"/>
          <w:rPr>
            <w:rFonts w:asciiTheme="majorHAnsi" w:eastAsiaTheme="majorEastAsia" w:hAnsiTheme="majorHAnsi" w:cstheme="majorBidi"/>
            <w:sz w:val="28"/>
            <w:szCs w:val="28"/>
            <w:rtl/>
            <w:cs/>
          </w:rPr>
        </w:pPr>
        <w:r>
          <w:rPr>
            <w:rFonts w:asciiTheme="majorHAnsi" w:eastAsiaTheme="majorEastAsia" w:hAnsiTheme="majorHAnsi" w:cstheme="majorBidi"/>
            <w:sz w:val="28"/>
            <w:szCs w:val="28"/>
            <w:rtl/>
            <w:cs/>
            <w:lang w:val="he-IL"/>
          </w:rPr>
          <w:t xml:space="preserve">~ </w:t>
        </w:r>
        <w:r>
          <w:rPr>
            <w:rFonts w:eastAsiaTheme="minorEastAsia" w:cs="Times New Roman"/>
          </w:rPr>
          <w:fldChar w:fldCharType="begin"/>
        </w:r>
        <w:r>
          <w:rPr>
            <w:rtl/>
            <w:cs/>
          </w:rPr>
          <w:instrText>PAGE    \* MERGEFORMAT</w:instrText>
        </w:r>
        <w:r>
          <w:rPr>
            <w:rFonts w:eastAsiaTheme="minorEastAsia" w:cs="Times New Roman"/>
          </w:rPr>
          <w:fldChar w:fldCharType="separate"/>
        </w:r>
        <w:r w:rsidR="00A60E11" w:rsidRPr="00A60E11">
          <w:rPr>
            <w:rFonts w:asciiTheme="majorHAnsi" w:eastAsiaTheme="majorEastAsia" w:hAnsiTheme="majorHAnsi" w:cstheme="majorBidi"/>
            <w:noProof/>
            <w:sz w:val="28"/>
            <w:szCs w:val="28"/>
            <w:rtl/>
            <w:lang w:val="he-IL"/>
          </w:rPr>
          <w:t>25</w:t>
        </w:r>
        <w:r>
          <w:rPr>
            <w:rFonts w:asciiTheme="majorHAnsi" w:eastAsiaTheme="majorEastAsia" w:hAnsiTheme="majorHAnsi" w:cstheme="majorBidi"/>
            <w:sz w:val="28"/>
            <w:szCs w:val="28"/>
          </w:rPr>
          <w:fldChar w:fldCharType="end"/>
        </w:r>
        <w:r>
          <w:rPr>
            <w:rFonts w:asciiTheme="majorHAnsi" w:eastAsiaTheme="majorEastAsia" w:hAnsiTheme="majorHAnsi" w:cstheme="majorBidi"/>
            <w:sz w:val="28"/>
            <w:szCs w:val="28"/>
            <w:rtl/>
            <w:cs/>
            <w:lang w:val="he-IL"/>
          </w:rPr>
          <w:t xml:space="preserve"> ~</w:t>
        </w:r>
      </w:p>
    </w:sdtContent>
  </w:sdt>
  <w:p w:rsidR="00F54D00" w:rsidRDefault="00F54D00">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564D2" w:rsidRDefault="002564D2" w:rsidP="00F172F9">
      <w:pPr>
        <w:spacing w:after="0" w:line="240" w:lineRule="auto"/>
      </w:pPr>
      <w:r>
        <w:separator/>
      </w:r>
    </w:p>
  </w:footnote>
  <w:footnote w:type="continuationSeparator" w:id="0">
    <w:p w:rsidR="002564D2" w:rsidRDefault="002564D2" w:rsidP="00F172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54D00" w:rsidRPr="00F172F9" w:rsidRDefault="00F54D00" w:rsidP="00040A9F">
    <w:pPr>
      <w:pStyle w:val="a3"/>
      <w:rPr>
        <w:rFonts w:cs="David"/>
        <w:sz w:val="24"/>
        <w:szCs w:val="24"/>
      </w:rPr>
    </w:pPr>
    <w:r w:rsidRPr="00F172F9">
      <w:rPr>
        <w:rFonts w:cs="David" w:hint="cs"/>
        <w:sz w:val="24"/>
        <w:szCs w:val="24"/>
        <w:rtl/>
      </w:rPr>
      <w:t>בס"ד</w:t>
    </w:r>
    <w:r w:rsidRPr="00F172F9">
      <w:rPr>
        <w:rFonts w:cs="David"/>
        <w:sz w:val="24"/>
        <w:szCs w:val="24"/>
        <w:rtl/>
      </w:rPr>
      <w:ptab w:relativeTo="margin" w:alignment="center" w:leader="none"/>
    </w:r>
    <w:r w:rsidRPr="000E635D">
      <w:rPr>
        <w:rFonts w:cs="David" w:hint="cs"/>
        <w:color w:val="92D050"/>
        <w:sz w:val="24"/>
        <w:szCs w:val="24"/>
        <w:rtl/>
      </w:rPr>
      <w:t>© כל הזכויות שמורות לרחל ישר נא לא להעביר</w:t>
    </w:r>
    <w:r w:rsidRPr="00F172F9">
      <w:rPr>
        <w:rFonts w:cs="David"/>
        <w:sz w:val="24"/>
        <w:szCs w:val="24"/>
        <w:rtl/>
      </w:rPr>
      <w:t xml:space="preserve"> </w:t>
    </w:r>
    <w:r w:rsidRPr="00F172F9">
      <w:rPr>
        <w:rFonts w:cs="David"/>
        <w:sz w:val="24"/>
        <w:szCs w:val="24"/>
        <w:rtl/>
      </w:rPr>
      <w:ptab w:relativeTo="margin" w:alignment="right" w:leader="none"/>
    </w:r>
    <w:r>
      <w:rPr>
        <w:rFonts w:cs="David" w:hint="cs"/>
        <w:sz w:val="24"/>
        <w:szCs w:val="24"/>
        <w:rtl/>
      </w:rPr>
      <w:t>25/12</w:t>
    </w:r>
    <w:r w:rsidRPr="00F172F9">
      <w:rPr>
        <w:rFonts w:cs="David" w:hint="cs"/>
        <w:sz w:val="24"/>
        <w:szCs w:val="24"/>
        <w:rtl/>
      </w:rPr>
      <w:t>/13</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86673"/>
    <w:multiLevelType w:val="hybridMultilevel"/>
    <w:tmpl w:val="A35A1D34"/>
    <w:lvl w:ilvl="0" w:tplc="7486B2A2">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416D31"/>
    <w:multiLevelType w:val="hybridMultilevel"/>
    <w:tmpl w:val="EDAC8622"/>
    <w:lvl w:ilvl="0" w:tplc="1CE4DC10">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4C24028"/>
    <w:multiLevelType w:val="hybridMultilevel"/>
    <w:tmpl w:val="41A6F876"/>
    <w:lvl w:ilvl="0" w:tplc="1EA89DA4">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136C47"/>
    <w:multiLevelType w:val="hybridMultilevel"/>
    <w:tmpl w:val="1C788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84DA2"/>
    <w:multiLevelType w:val="hybridMultilevel"/>
    <w:tmpl w:val="A8623FEC"/>
    <w:lvl w:ilvl="0" w:tplc="C6D43B8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DCB5EF7"/>
    <w:multiLevelType w:val="hybridMultilevel"/>
    <w:tmpl w:val="F43ADF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2B93B59"/>
    <w:multiLevelType w:val="hybridMultilevel"/>
    <w:tmpl w:val="FA2C0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CB903CC"/>
    <w:multiLevelType w:val="hybridMultilevel"/>
    <w:tmpl w:val="8F5068C2"/>
    <w:lvl w:ilvl="0" w:tplc="5232C0D0">
      <w:start w:val="1"/>
      <w:numFmt w:val="decimal"/>
      <w:lvlText w:val="%1."/>
      <w:lvlJc w:val="left"/>
      <w:pPr>
        <w:ind w:left="1176" w:hanging="360"/>
      </w:pPr>
      <w:rPr>
        <w:rFonts w:hint="default"/>
      </w:rPr>
    </w:lvl>
    <w:lvl w:ilvl="1" w:tplc="04090019" w:tentative="1">
      <w:start w:val="1"/>
      <w:numFmt w:val="lowerLetter"/>
      <w:lvlText w:val="%2."/>
      <w:lvlJc w:val="left"/>
      <w:pPr>
        <w:ind w:left="1896" w:hanging="360"/>
      </w:pPr>
    </w:lvl>
    <w:lvl w:ilvl="2" w:tplc="0409001B" w:tentative="1">
      <w:start w:val="1"/>
      <w:numFmt w:val="lowerRoman"/>
      <w:lvlText w:val="%3."/>
      <w:lvlJc w:val="right"/>
      <w:pPr>
        <w:ind w:left="2616" w:hanging="180"/>
      </w:pPr>
    </w:lvl>
    <w:lvl w:ilvl="3" w:tplc="0409000F" w:tentative="1">
      <w:start w:val="1"/>
      <w:numFmt w:val="decimal"/>
      <w:lvlText w:val="%4."/>
      <w:lvlJc w:val="left"/>
      <w:pPr>
        <w:ind w:left="3336" w:hanging="360"/>
      </w:pPr>
    </w:lvl>
    <w:lvl w:ilvl="4" w:tplc="04090019" w:tentative="1">
      <w:start w:val="1"/>
      <w:numFmt w:val="lowerLetter"/>
      <w:lvlText w:val="%5."/>
      <w:lvlJc w:val="left"/>
      <w:pPr>
        <w:ind w:left="4056" w:hanging="360"/>
      </w:pPr>
    </w:lvl>
    <w:lvl w:ilvl="5" w:tplc="0409001B" w:tentative="1">
      <w:start w:val="1"/>
      <w:numFmt w:val="lowerRoman"/>
      <w:lvlText w:val="%6."/>
      <w:lvlJc w:val="right"/>
      <w:pPr>
        <w:ind w:left="4776" w:hanging="180"/>
      </w:pPr>
    </w:lvl>
    <w:lvl w:ilvl="6" w:tplc="0409000F" w:tentative="1">
      <w:start w:val="1"/>
      <w:numFmt w:val="decimal"/>
      <w:lvlText w:val="%7."/>
      <w:lvlJc w:val="left"/>
      <w:pPr>
        <w:ind w:left="5496" w:hanging="360"/>
      </w:pPr>
    </w:lvl>
    <w:lvl w:ilvl="7" w:tplc="04090019" w:tentative="1">
      <w:start w:val="1"/>
      <w:numFmt w:val="lowerLetter"/>
      <w:lvlText w:val="%8."/>
      <w:lvlJc w:val="left"/>
      <w:pPr>
        <w:ind w:left="6216" w:hanging="360"/>
      </w:pPr>
    </w:lvl>
    <w:lvl w:ilvl="8" w:tplc="0409001B" w:tentative="1">
      <w:start w:val="1"/>
      <w:numFmt w:val="lowerRoman"/>
      <w:lvlText w:val="%9."/>
      <w:lvlJc w:val="right"/>
      <w:pPr>
        <w:ind w:left="6936" w:hanging="180"/>
      </w:pPr>
    </w:lvl>
  </w:abstractNum>
  <w:abstractNum w:abstractNumId="8">
    <w:nsid w:val="35D90A99"/>
    <w:multiLevelType w:val="hybridMultilevel"/>
    <w:tmpl w:val="07C0B6B0"/>
    <w:lvl w:ilvl="0" w:tplc="F222C61E">
      <w:start w:val="10"/>
      <w:numFmt w:val="bullet"/>
      <w:lvlText w:val=""/>
      <w:lvlJc w:val="left"/>
      <w:pPr>
        <w:ind w:left="720" w:hanging="360"/>
      </w:pPr>
      <w:rPr>
        <w:rFonts w:ascii="Symbol" w:eastAsiaTheme="minorHAnsi" w:hAnsi="Symbol" w:cs="David"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01F75"/>
    <w:multiLevelType w:val="hybridMultilevel"/>
    <w:tmpl w:val="0428BDB6"/>
    <w:lvl w:ilvl="0" w:tplc="A5E85D1E">
      <w:start w:val="1"/>
      <w:numFmt w:val="decimal"/>
      <w:lvlText w:val="(%1)"/>
      <w:lvlJc w:val="left"/>
      <w:pPr>
        <w:ind w:left="720" w:hanging="360"/>
      </w:pPr>
      <w:rPr>
        <w:rFonts w:hint="default"/>
        <w:b w:val="0"/>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002F2C"/>
    <w:multiLevelType w:val="hybridMultilevel"/>
    <w:tmpl w:val="E2264CE6"/>
    <w:lvl w:ilvl="0" w:tplc="8E5E1AE6">
      <w:start w:val="1"/>
      <w:numFmt w:val="decimal"/>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499E093D"/>
    <w:multiLevelType w:val="hybridMultilevel"/>
    <w:tmpl w:val="5C383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00E71B9"/>
    <w:multiLevelType w:val="hybridMultilevel"/>
    <w:tmpl w:val="E13438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17B10FD"/>
    <w:multiLevelType w:val="hybridMultilevel"/>
    <w:tmpl w:val="C00E90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2CA529F"/>
    <w:multiLevelType w:val="hybridMultilevel"/>
    <w:tmpl w:val="6862152A"/>
    <w:lvl w:ilvl="0" w:tplc="DFBA8D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E32C90"/>
    <w:multiLevelType w:val="hybridMultilevel"/>
    <w:tmpl w:val="5E7629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6C3458E"/>
    <w:multiLevelType w:val="hybridMultilevel"/>
    <w:tmpl w:val="1F8CC98E"/>
    <w:lvl w:ilvl="0" w:tplc="D91A77B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BD2926"/>
    <w:multiLevelType w:val="hybridMultilevel"/>
    <w:tmpl w:val="9F921A60"/>
    <w:lvl w:ilvl="0" w:tplc="F5DC81B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AA93C35"/>
    <w:multiLevelType w:val="hybridMultilevel"/>
    <w:tmpl w:val="439AC06A"/>
    <w:lvl w:ilvl="0" w:tplc="3364F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AD84EEF"/>
    <w:multiLevelType w:val="hybridMultilevel"/>
    <w:tmpl w:val="3C2490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62DC6CAD"/>
    <w:multiLevelType w:val="hybridMultilevel"/>
    <w:tmpl w:val="C66A73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BC11CD"/>
    <w:multiLevelType w:val="hybridMultilevel"/>
    <w:tmpl w:val="52AAA20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0F8328D"/>
    <w:multiLevelType w:val="hybridMultilevel"/>
    <w:tmpl w:val="E67252EA"/>
    <w:lvl w:ilvl="0" w:tplc="D2025512">
      <w:start w:val="4"/>
      <w:numFmt w:val="bullet"/>
      <w:lvlText w:val=""/>
      <w:lvlJc w:val="left"/>
      <w:pPr>
        <w:ind w:left="1080" w:hanging="360"/>
      </w:pPr>
      <w:rPr>
        <w:rFonts w:ascii="Symbol" w:eastAsiaTheme="minorEastAsia" w:hAnsi="Symbol" w:cs="David"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8"/>
  </w:num>
  <w:num w:numId="2">
    <w:abstractNumId w:val="16"/>
  </w:num>
  <w:num w:numId="3">
    <w:abstractNumId w:val="3"/>
  </w:num>
  <w:num w:numId="4">
    <w:abstractNumId w:val="4"/>
  </w:num>
  <w:num w:numId="5">
    <w:abstractNumId w:val="2"/>
  </w:num>
  <w:num w:numId="6">
    <w:abstractNumId w:val="1"/>
  </w:num>
  <w:num w:numId="7">
    <w:abstractNumId w:val="11"/>
  </w:num>
  <w:num w:numId="8">
    <w:abstractNumId w:val="7"/>
  </w:num>
  <w:num w:numId="9">
    <w:abstractNumId w:val="22"/>
  </w:num>
  <w:num w:numId="10">
    <w:abstractNumId w:val="9"/>
  </w:num>
  <w:num w:numId="11">
    <w:abstractNumId w:val="10"/>
  </w:num>
  <w:num w:numId="12">
    <w:abstractNumId w:val="0"/>
  </w:num>
  <w:num w:numId="13">
    <w:abstractNumId w:val="13"/>
  </w:num>
  <w:num w:numId="14">
    <w:abstractNumId w:val="17"/>
  </w:num>
  <w:num w:numId="15">
    <w:abstractNumId w:val="14"/>
  </w:num>
  <w:num w:numId="16">
    <w:abstractNumId w:val="15"/>
  </w:num>
  <w:num w:numId="17">
    <w:abstractNumId w:val="12"/>
  </w:num>
  <w:num w:numId="18">
    <w:abstractNumId w:val="19"/>
  </w:num>
  <w:num w:numId="19">
    <w:abstractNumId w:val="6"/>
  </w:num>
  <w:num w:numId="20">
    <w:abstractNumId w:val="5"/>
  </w:num>
  <w:num w:numId="21">
    <w:abstractNumId w:val="21"/>
  </w:num>
  <w:num w:numId="22">
    <w:abstractNumId w:val="18"/>
  </w:num>
  <w:num w:numId="23">
    <w:abstractNumId w:val="2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2F9"/>
    <w:rsid w:val="00001BB3"/>
    <w:rsid w:val="000034CA"/>
    <w:rsid w:val="00004320"/>
    <w:rsid w:val="00005C1A"/>
    <w:rsid w:val="00021C45"/>
    <w:rsid w:val="000309FD"/>
    <w:rsid w:val="00030D39"/>
    <w:rsid w:val="0003559A"/>
    <w:rsid w:val="000363BD"/>
    <w:rsid w:val="00040A9F"/>
    <w:rsid w:val="0004273E"/>
    <w:rsid w:val="00042884"/>
    <w:rsid w:val="00042DBF"/>
    <w:rsid w:val="0004387F"/>
    <w:rsid w:val="000514C0"/>
    <w:rsid w:val="000530F5"/>
    <w:rsid w:val="00057726"/>
    <w:rsid w:val="000672D1"/>
    <w:rsid w:val="00067F17"/>
    <w:rsid w:val="000711EB"/>
    <w:rsid w:val="00076623"/>
    <w:rsid w:val="00076E84"/>
    <w:rsid w:val="00090FEE"/>
    <w:rsid w:val="000945A1"/>
    <w:rsid w:val="00094D10"/>
    <w:rsid w:val="000A25BC"/>
    <w:rsid w:val="000A4243"/>
    <w:rsid w:val="000A42B5"/>
    <w:rsid w:val="000A6473"/>
    <w:rsid w:val="000B0AC6"/>
    <w:rsid w:val="000B2202"/>
    <w:rsid w:val="000B2565"/>
    <w:rsid w:val="000C04AC"/>
    <w:rsid w:val="000C24C3"/>
    <w:rsid w:val="000D4AA1"/>
    <w:rsid w:val="000E0AF4"/>
    <w:rsid w:val="000E178A"/>
    <w:rsid w:val="000E2D7F"/>
    <w:rsid w:val="000E69C6"/>
    <w:rsid w:val="000F5666"/>
    <w:rsid w:val="000F5F1A"/>
    <w:rsid w:val="001040B2"/>
    <w:rsid w:val="00105D60"/>
    <w:rsid w:val="00113A7B"/>
    <w:rsid w:val="00115235"/>
    <w:rsid w:val="00131BD1"/>
    <w:rsid w:val="001363C0"/>
    <w:rsid w:val="00137FEC"/>
    <w:rsid w:val="001416AE"/>
    <w:rsid w:val="00141C1F"/>
    <w:rsid w:val="00151E69"/>
    <w:rsid w:val="001528B5"/>
    <w:rsid w:val="001649E9"/>
    <w:rsid w:val="00167209"/>
    <w:rsid w:val="001732EE"/>
    <w:rsid w:val="00174761"/>
    <w:rsid w:val="00177F4F"/>
    <w:rsid w:val="00181F1F"/>
    <w:rsid w:val="0018441B"/>
    <w:rsid w:val="00194E6F"/>
    <w:rsid w:val="00195AC5"/>
    <w:rsid w:val="001A3F0D"/>
    <w:rsid w:val="001A662B"/>
    <w:rsid w:val="001B1B00"/>
    <w:rsid w:val="001B68B3"/>
    <w:rsid w:val="001C1095"/>
    <w:rsid w:val="001D19DD"/>
    <w:rsid w:val="001E6DAB"/>
    <w:rsid w:val="001F1958"/>
    <w:rsid w:val="001F380B"/>
    <w:rsid w:val="002007A0"/>
    <w:rsid w:val="00205989"/>
    <w:rsid w:val="00214B39"/>
    <w:rsid w:val="00214B4C"/>
    <w:rsid w:val="00215186"/>
    <w:rsid w:val="002170BD"/>
    <w:rsid w:val="002225E0"/>
    <w:rsid w:val="00225BB1"/>
    <w:rsid w:val="00243142"/>
    <w:rsid w:val="00246C04"/>
    <w:rsid w:val="002552D1"/>
    <w:rsid w:val="00255E31"/>
    <w:rsid w:val="002564D2"/>
    <w:rsid w:val="0028106B"/>
    <w:rsid w:val="0028276B"/>
    <w:rsid w:val="0028531D"/>
    <w:rsid w:val="00294D61"/>
    <w:rsid w:val="002C02B3"/>
    <w:rsid w:val="002C20C6"/>
    <w:rsid w:val="002E1FE5"/>
    <w:rsid w:val="002E5B6C"/>
    <w:rsid w:val="002F0685"/>
    <w:rsid w:val="002F30D7"/>
    <w:rsid w:val="002F4BE0"/>
    <w:rsid w:val="002F6139"/>
    <w:rsid w:val="003037D4"/>
    <w:rsid w:val="00305F06"/>
    <w:rsid w:val="00310867"/>
    <w:rsid w:val="0031146F"/>
    <w:rsid w:val="00314416"/>
    <w:rsid w:val="00316565"/>
    <w:rsid w:val="00317C4A"/>
    <w:rsid w:val="003202F6"/>
    <w:rsid w:val="00320C03"/>
    <w:rsid w:val="0033646D"/>
    <w:rsid w:val="00344CBC"/>
    <w:rsid w:val="003518F7"/>
    <w:rsid w:val="0035234F"/>
    <w:rsid w:val="00357D7E"/>
    <w:rsid w:val="0036592B"/>
    <w:rsid w:val="003701A4"/>
    <w:rsid w:val="003716B5"/>
    <w:rsid w:val="003733CB"/>
    <w:rsid w:val="003865FF"/>
    <w:rsid w:val="00387596"/>
    <w:rsid w:val="00395B92"/>
    <w:rsid w:val="003A0A8A"/>
    <w:rsid w:val="003A21CF"/>
    <w:rsid w:val="003A437C"/>
    <w:rsid w:val="003A4E5D"/>
    <w:rsid w:val="003B16E1"/>
    <w:rsid w:val="003B29A6"/>
    <w:rsid w:val="003B303D"/>
    <w:rsid w:val="003B621D"/>
    <w:rsid w:val="003E4BBC"/>
    <w:rsid w:val="003F00CA"/>
    <w:rsid w:val="003F187C"/>
    <w:rsid w:val="003F2B12"/>
    <w:rsid w:val="004007F9"/>
    <w:rsid w:val="00401692"/>
    <w:rsid w:val="00414111"/>
    <w:rsid w:val="00415D40"/>
    <w:rsid w:val="004175CF"/>
    <w:rsid w:val="00417A39"/>
    <w:rsid w:val="00430B78"/>
    <w:rsid w:val="00431510"/>
    <w:rsid w:val="00433CFD"/>
    <w:rsid w:val="0043674D"/>
    <w:rsid w:val="00441C02"/>
    <w:rsid w:val="00442803"/>
    <w:rsid w:val="00442A1C"/>
    <w:rsid w:val="00443A9F"/>
    <w:rsid w:val="00445993"/>
    <w:rsid w:val="00447CBD"/>
    <w:rsid w:val="00454E24"/>
    <w:rsid w:val="00470C4A"/>
    <w:rsid w:val="00474435"/>
    <w:rsid w:val="004752F4"/>
    <w:rsid w:val="00477285"/>
    <w:rsid w:val="00493CE1"/>
    <w:rsid w:val="004A019D"/>
    <w:rsid w:val="004A198E"/>
    <w:rsid w:val="004A1D72"/>
    <w:rsid w:val="004B0A8D"/>
    <w:rsid w:val="004B1755"/>
    <w:rsid w:val="004B4190"/>
    <w:rsid w:val="004B4433"/>
    <w:rsid w:val="004B611F"/>
    <w:rsid w:val="004B6D28"/>
    <w:rsid w:val="004B6D56"/>
    <w:rsid w:val="004B7889"/>
    <w:rsid w:val="004C777B"/>
    <w:rsid w:val="004D1A4F"/>
    <w:rsid w:val="004E1233"/>
    <w:rsid w:val="004E1FDE"/>
    <w:rsid w:val="004E653C"/>
    <w:rsid w:val="004F3649"/>
    <w:rsid w:val="004F370E"/>
    <w:rsid w:val="004F4CF7"/>
    <w:rsid w:val="004F5B3B"/>
    <w:rsid w:val="005000B6"/>
    <w:rsid w:val="005053DB"/>
    <w:rsid w:val="00520185"/>
    <w:rsid w:val="00524307"/>
    <w:rsid w:val="00526E39"/>
    <w:rsid w:val="0052710B"/>
    <w:rsid w:val="00527FE7"/>
    <w:rsid w:val="00535FF6"/>
    <w:rsid w:val="00537D35"/>
    <w:rsid w:val="00545277"/>
    <w:rsid w:val="0054791C"/>
    <w:rsid w:val="00552BEB"/>
    <w:rsid w:val="00555796"/>
    <w:rsid w:val="00561742"/>
    <w:rsid w:val="00563562"/>
    <w:rsid w:val="00572488"/>
    <w:rsid w:val="00582DA8"/>
    <w:rsid w:val="00583630"/>
    <w:rsid w:val="00583E6A"/>
    <w:rsid w:val="00585769"/>
    <w:rsid w:val="00590274"/>
    <w:rsid w:val="005B1FE5"/>
    <w:rsid w:val="005B4B21"/>
    <w:rsid w:val="005B7213"/>
    <w:rsid w:val="005C38CA"/>
    <w:rsid w:val="005D2724"/>
    <w:rsid w:val="005E6D53"/>
    <w:rsid w:val="005F093B"/>
    <w:rsid w:val="005F25F3"/>
    <w:rsid w:val="005F2A20"/>
    <w:rsid w:val="005F3A2D"/>
    <w:rsid w:val="005F7C68"/>
    <w:rsid w:val="005F7FCF"/>
    <w:rsid w:val="0060197C"/>
    <w:rsid w:val="006019C2"/>
    <w:rsid w:val="00604369"/>
    <w:rsid w:val="00613AFB"/>
    <w:rsid w:val="006143FA"/>
    <w:rsid w:val="006154DB"/>
    <w:rsid w:val="006321F6"/>
    <w:rsid w:val="006322BB"/>
    <w:rsid w:val="0063276A"/>
    <w:rsid w:val="00637AC9"/>
    <w:rsid w:val="006414F2"/>
    <w:rsid w:val="0064670D"/>
    <w:rsid w:val="006534E4"/>
    <w:rsid w:val="0065582D"/>
    <w:rsid w:val="00656BC3"/>
    <w:rsid w:val="006575E9"/>
    <w:rsid w:val="00657D23"/>
    <w:rsid w:val="00660F27"/>
    <w:rsid w:val="00661B5C"/>
    <w:rsid w:val="006636F9"/>
    <w:rsid w:val="00664FBA"/>
    <w:rsid w:val="00667867"/>
    <w:rsid w:val="00670758"/>
    <w:rsid w:val="00674F62"/>
    <w:rsid w:val="006865BF"/>
    <w:rsid w:val="00687E15"/>
    <w:rsid w:val="00692585"/>
    <w:rsid w:val="006A05B4"/>
    <w:rsid w:val="006A12B0"/>
    <w:rsid w:val="006A1D2A"/>
    <w:rsid w:val="006A1EB0"/>
    <w:rsid w:val="006A40CD"/>
    <w:rsid w:val="006A45C1"/>
    <w:rsid w:val="006B2BC3"/>
    <w:rsid w:val="006B7097"/>
    <w:rsid w:val="006B7940"/>
    <w:rsid w:val="006C64D2"/>
    <w:rsid w:val="006C7D35"/>
    <w:rsid w:val="006D24A4"/>
    <w:rsid w:val="006D4974"/>
    <w:rsid w:val="006D6D3C"/>
    <w:rsid w:val="006E16FB"/>
    <w:rsid w:val="006E62E1"/>
    <w:rsid w:val="006F2E48"/>
    <w:rsid w:val="006F5E4B"/>
    <w:rsid w:val="00700D16"/>
    <w:rsid w:val="00702A1C"/>
    <w:rsid w:val="00705FCC"/>
    <w:rsid w:val="0070748B"/>
    <w:rsid w:val="0071286F"/>
    <w:rsid w:val="00716819"/>
    <w:rsid w:val="00717653"/>
    <w:rsid w:val="0072017D"/>
    <w:rsid w:val="00725398"/>
    <w:rsid w:val="00725A43"/>
    <w:rsid w:val="007306EB"/>
    <w:rsid w:val="00730C72"/>
    <w:rsid w:val="00731AAC"/>
    <w:rsid w:val="007349A9"/>
    <w:rsid w:val="00735618"/>
    <w:rsid w:val="00751F35"/>
    <w:rsid w:val="0075442B"/>
    <w:rsid w:val="00755965"/>
    <w:rsid w:val="00762D5E"/>
    <w:rsid w:val="00765C3C"/>
    <w:rsid w:val="00767A54"/>
    <w:rsid w:val="00770639"/>
    <w:rsid w:val="00774D0F"/>
    <w:rsid w:val="00777F80"/>
    <w:rsid w:val="00786B21"/>
    <w:rsid w:val="007879BE"/>
    <w:rsid w:val="0079262E"/>
    <w:rsid w:val="007965F2"/>
    <w:rsid w:val="007A440A"/>
    <w:rsid w:val="007A4D1D"/>
    <w:rsid w:val="007B1133"/>
    <w:rsid w:val="007B2393"/>
    <w:rsid w:val="007B4B6C"/>
    <w:rsid w:val="007B5257"/>
    <w:rsid w:val="007B6280"/>
    <w:rsid w:val="007C6E68"/>
    <w:rsid w:val="007E31D6"/>
    <w:rsid w:val="007E5B26"/>
    <w:rsid w:val="007F67F0"/>
    <w:rsid w:val="007F7F49"/>
    <w:rsid w:val="00803E5B"/>
    <w:rsid w:val="00806E49"/>
    <w:rsid w:val="00813276"/>
    <w:rsid w:val="00817F51"/>
    <w:rsid w:val="008201F4"/>
    <w:rsid w:val="008303A6"/>
    <w:rsid w:val="00834C62"/>
    <w:rsid w:val="00835866"/>
    <w:rsid w:val="008428BE"/>
    <w:rsid w:val="00845574"/>
    <w:rsid w:val="008534E4"/>
    <w:rsid w:val="00854DB6"/>
    <w:rsid w:val="00856642"/>
    <w:rsid w:val="0085681E"/>
    <w:rsid w:val="0086033D"/>
    <w:rsid w:val="008630BF"/>
    <w:rsid w:val="00864E3A"/>
    <w:rsid w:val="0088631E"/>
    <w:rsid w:val="00890FF9"/>
    <w:rsid w:val="00892E3F"/>
    <w:rsid w:val="008A14B0"/>
    <w:rsid w:val="008A3C5F"/>
    <w:rsid w:val="008A5FD5"/>
    <w:rsid w:val="008A609A"/>
    <w:rsid w:val="008A6127"/>
    <w:rsid w:val="008B0267"/>
    <w:rsid w:val="008B1566"/>
    <w:rsid w:val="008B225B"/>
    <w:rsid w:val="008B2B19"/>
    <w:rsid w:val="008B3D13"/>
    <w:rsid w:val="008B5F92"/>
    <w:rsid w:val="008C2AA8"/>
    <w:rsid w:val="008C369A"/>
    <w:rsid w:val="008C648A"/>
    <w:rsid w:val="008D51AC"/>
    <w:rsid w:val="008D5B76"/>
    <w:rsid w:val="008F088E"/>
    <w:rsid w:val="00900F39"/>
    <w:rsid w:val="00903969"/>
    <w:rsid w:val="00904829"/>
    <w:rsid w:val="00922341"/>
    <w:rsid w:val="00927BFE"/>
    <w:rsid w:val="00930DB5"/>
    <w:rsid w:val="00941A7C"/>
    <w:rsid w:val="00944800"/>
    <w:rsid w:val="00953E39"/>
    <w:rsid w:val="00955DB4"/>
    <w:rsid w:val="00955F05"/>
    <w:rsid w:val="00960595"/>
    <w:rsid w:val="009617CD"/>
    <w:rsid w:val="00966AB4"/>
    <w:rsid w:val="00974906"/>
    <w:rsid w:val="00977C3F"/>
    <w:rsid w:val="00984DD0"/>
    <w:rsid w:val="009A22BC"/>
    <w:rsid w:val="009B0FE3"/>
    <w:rsid w:val="009B44BD"/>
    <w:rsid w:val="009B44D6"/>
    <w:rsid w:val="009B5C0F"/>
    <w:rsid w:val="009C3BC8"/>
    <w:rsid w:val="009C75FA"/>
    <w:rsid w:val="009D043D"/>
    <w:rsid w:val="009D0B64"/>
    <w:rsid w:val="009D1E5C"/>
    <w:rsid w:val="009D44A4"/>
    <w:rsid w:val="009D5289"/>
    <w:rsid w:val="009E3091"/>
    <w:rsid w:val="009E32CB"/>
    <w:rsid w:val="009E735B"/>
    <w:rsid w:val="009F2A1D"/>
    <w:rsid w:val="009F77A3"/>
    <w:rsid w:val="00A0155F"/>
    <w:rsid w:val="00A019EF"/>
    <w:rsid w:val="00A0488D"/>
    <w:rsid w:val="00A04DCA"/>
    <w:rsid w:val="00A05321"/>
    <w:rsid w:val="00A11B0F"/>
    <w:rsid w:val="00A22327"/>
    <w:rsid w:val="00A23BBD"/>
    <w:rsid w:val="00A314CB"/>
    <w:rsid w:val="00A41A60"/>
    <w:rsid w:val="00A4443F"/>
    <w:rsid w:val="00A44DCC"/>
    <w:rsid w:val="00A4538E"/>
    <w:rsid w:val="00A46DCF"/>
    <w:rsid w:val="00A50843"/>
    <w:rsid w:val="00A556DE"/>
    <w:rsid w:val="00A60E11"/>
    <w:rsid w:val="00A6562C"/>
    <w:rsid w:val="00A678FB"/>
    <w:rsid w:val="00A748AA"/>
    <w:rsid w:val="00A836B3"/>
    <w:rsid w:val="00A844E8"/>
    <w:rsid w:val="00A8789A"/>
    <w:rsid w:val="00A91570"/>
    <w:rsid w:val="00A92D6B"/>
    <w:rsid w:val="00AA15D2"/>
    <w:rsid w:val="00AA594E"/>
    <w:rsid w:val="00AA5D29"/>
    <w:rsid w:val="00AB3BB9"/>
    <w:rsid w:val="00AB4C0D"/>
    <w:rsid w:val="00AC09BC"/>
    <w:rsid w:val="00AC3DF7"/>
    <w:rsid w:val="00AD0065"/>
    <w:rsid w:val="00AD3E28"/>
    <w:rsid w:val="00AD68B9"/>
    <w:rsid w:val="00AE0DCF"/>
    <w:rsid w:val="00AE6BF8"/>
    <w:rsid w:val="00AF37D1"/>
    <w:rsid w:val="00AF3C20"/>
    <w:rsid w:val="00AF4E65"/>
    <w:rsid w:val="00B00547"/>
    <w:rsid w:val="00B011D3"/>
    <w:rsid w:val="00B052CF"/>
    <w:rsid w:val="00B0631D"/>
    <w:rsid w:val="00B06FAA"/>
    <w:rsid w:val="00B07C2D"/>
    <w:rsid w:val="00B2055A"/>
    <w:rsid w:val="00B20FE3"/>
    <w:rsid w:val="00B31679"/>
    <w:rsid w:val="00B3167D"/>
    <w:rsid w:val="00B3314B"/>
    <w:rsid w:val="00B34645"/>
    <w:rsid w:val="00B34E06"/>
    <w:rsid w:val="00B51990"/>
    <w:rsid w:val="00B52C2E"/>
    <w:rsid w:val="00B74F51"/>
    <w:rsid w:val="00B84DB9"/>
    <w:rsid w:val="00B87841"/>
    <w:rsid w:val="00B91B0D"/>
    <w:rsid w:val="00B966F2"/>
    <w:rsid w:val="00BA4F23"/>
    <w:rsid w:val="00BA54A5"/>
    <w:rsid w:val="00BA59D5"/>
    <w:rsid w:val="00BA6D2B"/>
    <w:rsid w:val="00BA6F9D"/>
    <w:rsid w:val="00BB5DC0"/>
    <w:rsid w:val="00BD41ED"/>
    <w:rsid w:val="00BD5FBD"/>
    <w:rsid w:val="00BD6DCF"/>
    <w:rsid w:val="00BE1AFA"/>
    <w:rsid w:val="00BE4178"/>
    <w:rsid w:val="00BF1412"/>
    <w:rsid w:val="00BF16A1"/>
    <w:rsid w:val="00BF7216"/>
    <w:rsid w:val="00C00F14"/>
    <w:rsid w:val="00C03401"/>
    <w:rsid w:val="00C06ADC"/>
    <w:rsid w:val="00C11EBC"/>
    <w:rsid w:val="00C13690"/>
    <w:rsid w:val="00C161B9"/>
    <w:rsid w:val="00C243AD"/>
    <w:rsid w:val="00C27827"/>
    <w:rsid w:val="00C32AB5"/>
    <w:rsid w:val="00C3426E"/>
    <w:rsid w:val="00C40A8A"/>
    <w:rsid w:val="00C4163C"/>
    <w:rsid w:val="00C43661"/>
    <w:rsid w:val="00C517BF"/>
    <w:rsid w:val="00C531D1"/>
    <w:rsid w:val="00C55534"/>
    <w:rsid w:val="00C55A1A"/>
    <w:rsid w:val="00C57676"/>
    <w:rsid w:val="00C60291"/>
    <w:rsid w:val="00C7584E"/>
    <w:rsid w:val="00C80141"/>
    <w:rsid w:val="00C843CC"/>
    <w:rsid w:val="00C8755D"/>
    <w:rsid w:val="00C90BEE"/>
    <w:rsid w:val="00C94B0F"/>
    <w:rsid w:val="00C957B6"/>
    <w:rsid w:val="00CA024E"/>
    <w:rsid w:val="00CB1065"/>
    <w:rsid w:val="00CB23AF"/>
    <w:rsid w:val="00CB585A"/>
    <w:rsid w:val="00CC149B"/>
    <w:rsid w:val="00CC1BA0"/>
    <w:rsid w:val="00CD2DDB"/>
    <w:rsid w:val="00CD48F5"/>
    <w:rsid w:val="00CE48B8"/>
    <w:rsid w:val="00CE4C14"/>
    <w:rsid w:val="00CE6710"/>
    <w:rsid w:val="00CE7F1F"/>
    <w:rsid w:val="00CF597C"/>
    <w:rsid w:val="00CF7328"/>
    <w:rsid w:val="00D026DF"/>
    <w:rsid w:val="00D0419F"/>
    <w:rsid w:val="00D1437A"/>
    <w:rsid w:val="00D24CA0"/>
    <w:rsid w:val="00D277AC"/>
    <w:rsid w:val="00D32ACC"/>
    <w:rsid w:val="00D35074"/>
    <w:rsid w:val="00D40972"/>
    <w:rsid w:val="00D50990"/>
    <w:rsid w:val="00D54A48"/>
    <w:rsid w:val="00D635C9"/>
    <w:rsid w:val="00D75E1E"/>
    <w:rsid w:val="00D80425"/>
    <w:rsid w:val="00D80614"/>
    <w:rsid w:val="00D8578E"/>
    <w:rsid w:val="00D971C3"/>
    <w:rsid w:val="00DA18C3"/>
    <w:rsid w:val="00DA271F"/>
    <w:rsid w:val="00DA38F0"/>
    <w:rsid w:val="00DA3B20"/>
    <w:rsid w:val="00DC5893"/>
    <w:rsid w:val="00DC7D2A"/>
    <w:rsid w:val="00DD1D00"/>
    <w:rsid w:val="00DD30C5"/>
    <w:rsid w:val="00DD421A"/>
    <w:rsid w:val="00DD74F9"/>
    <w:rsid w:val="00DE586A"/>
    <w:rsid w:val="00DE60BD"/>
    <w:rsid w:val="00DF5A11"/>
    <w:rsid w:val="00E05B01"/>
    <w:rsid w:val="00E16F97"/>
    <w:rsid w:val="00E22BC2"/>
    <w:rsid w:val="00E23D72"/>
    <w:rsid w:val="00E408D0"/>
    <w:rsid w:val="00E42A69"/>
    <w:rsid w:val="00E43EE9"/>
    <w:rsid w:val="00E4462A"/>
    <w:rsid w:val="00E44FA3"/>
    <w:rsid w:val="00E509B3"/>
    <w:rsid w:val="00E55D8E"/>
    <w:rsid w:val="00E61CD3"/>
    <w:rsid w:val="00E654C7"/>
    <w:rsid w:val="00E65F57"/>
    <w:rsid w:val="00E864A2"/>
    <w:rsid w:val="00E8720C"/>
    <w:rsid w:val="00E87EAD"/>
    <w:rsid w:val="00E91741"/>
    <w:rsid w:val="00E95FF5"/>
    <w:rsid w:val="00E96A88"/>
    <w:rsid w:val="00EA6D10"/>
    <w:rsid w:val="00EB17A1"/>
    <w:rsid w:val="00EB3751"/>
    <w:rsid w:val="00EB46B0"/>
    <w:rsid w:val="00EB58D9"/>
    <w:rsid w:val="00EB6888"/>
    <w:rsid w:val="00EC01CD"/>
    <w:rsid w:val="00EC7D4F"/>
    <w:rsid w:val="00ED1ADA"/>
    <w:rsid w:val="00ED2F11"/>
    <w:rsid w:val="00ED46FD"/>
    <w:rsid w:val="00EE1FD7"/>
    <w:rsid w:val="00EE2D5B"/>
    <w:rsid w:val="00EE3EA6"/>
    <w:rsid w:val="00EF0421"/>
    <w:rsid w:val="00EF4796"/>
    <w:rsid w:val="00F00E64"/>
    <w:rsid w:val="00F0179C"/>
    <w:rsid w:val="00F02137"/>
    <w:rsid w:val="00F11EE3"/>
    <w:rsid w:val="00F13610"/>
    <w:rsid w:val="00F172F9"/>
    <w:rsid w:val="00F263B2"/>
    <w:rsid w:val="00F32EBB"/>
    <w:rsid w:val="00F338EE"/>
    <w:rsid w:val="00F37D01"/>
    <w:rsid w:val="00F4034D"/>
    <w:rsid w:val="00F40679"/>
    <w:rsid w:val="00F418E1"/>
    <w:rsid w:val="00F46A0A"/>
    <w:rsid w:val="00F47B0F"/>
    <w:rsid w:val="00F54982"/>
    <w:rsid w:val="00F54D00"/>
    <w:rsid w:val="00F561DE"/>
    <w:rsid w:val="00F600E0"/>
    <w:rsid w:val="00F64CAB"/>
    <w:rsid w:val="00F701BC"/>
    <w:rsid w:val="00F81D7C"/>
    <w:rsid w:val="00F82990"/>
    <w:rsid w:val="00F82BE2"/>
    <w:rsid w:val="00F8368E"/>
    <w:rsid w:val="00F86794"/>
    <w:rsid w:val="00F943F7"/>
    <w:rsid w:val="00F95D4D"/>
    <w:rsid w:val="00FA17A0"/>
    <w:rsid w:val="00FA2430"/>
    <w:rsid w:val="00FB0E02"/>
    <w:rsid w:val="00FB4D1D"/>
    <w:rsid w:val="00FB77CA"/>
    <w:rsid w:val="00FC6956"/>
    <w:rsid w:val="00FD1CDF"/>
    <w:rsid w:val="00FD4597"/>
    <w:rsid w:val="00FD633D"/>
    <w:rsid w:val="00FE179D"/>
    <w:rsid w:val="00FE4979"/>
    <w:rsid w:val="00FE6112"/>
    <w:rsid w:val="00FE6499"/>
    <w:rsid w:val="00FE7BE3"/>
    <w:rsid w:val="00FF056E"/>
    <w:rsid w:val="00FF2979"/>
    <w:rsid w:val="00FF5C4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3A7C3E3-9B9F-46D2-BC8D-820DC8DAC2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D30C5"/>
    <w:pPr>
      <w:bidi/>
    </w:pPr>
  </w:style>
  <w:style w:type="paragraph" w:styleId="1">
    <w:name w:val="heading 1"/>
    <w:basedOn w:val="a"/>
    <w:next w:val="a"/>
    <w:link w:val="10"/>
    <w:qFormat/>
    <w:rsid w:val="00D8578E"/>
    <w:pPr>
      <w:keepNext/>
      <w:spacing w:before="240" w:after="60" w:line="240" w:lineRule="auto"/>
      <w:outlineLvl w:val="0"/>
    </w:pPr>
    <w:rPr>
      <w:rFonts w:ascii="Arial" w:eastAsia="Times New Roman" w:hAnsi="Arial" w:cs="Times New Roman"/>
      <w:b/>
      <w:bCs/>
      <w:kern w:val="32"/>
      <w:sz w:val="32"/>
      <w:szCs w:val="32"/>
      <w:lang w:eastAsia="he-IL"/>
    </w:rPr>
  </w:style>
  <w:style w:type="paragraph" w:styleId="2">
    <w:name w:val="heading 2"/>
    <w:basedOn w:val="a"/>
    <w:next w:val="a"/>
    <w:link w:val="20"/>
    <w:uiPriority w:val="9"/>
    <w:unhideWhenUsed/>
    <w:qFormat/>
    <w:rsid w:val="00042DB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4">
    <w:name w:val="heading 4"/>
    <w:basedOn w:val="a"/>
    <w:next w:val="a"/>
    <w:link w:val="40"/>
    <w:qFormat/>
    <w:rsid w:val="000F5666"/>
    <w:pPr>
      <w:keepNext/>
      <w:spacing w:before="240" w:after="60" w:line="240" w:lineRule="auto"/>
      <w:outlineLvl w:val="3"/>
    </w:pPr>
    <w:rPr>
      <w:rFonts w:ascii="Times New Roman" w:eastAsia="Times New Roman" w:hAnsi="Times New Roman" w:cs="Times New Roman"/>
      <w:b/>
      <w:bCs/>
      <w:sz w:val="28"/>
      <w:szCs w:val="28"/>
      <w:lang w:eastAsia="he-IL"/>
    </w:rPr>
  </w:style>
  <w:style w:type="paragraph" w:styleId="8">
    <w:name w:val="heading 8"/>
    <w:basedOn w:val="a"/>
    <w:next w:val="a"/>
    <w:link w:val="80"/>
    <w:qFormat/>
    <w:rsid w:val="000F5666"/>
    <w:pPr>
      <w:spacing w:before="240" w:after="60" w:line="240" w:lineRule="auto"/>
      <w:outlineLvl w:val="7"/>
    </w:pPr>
    <w:rPr>
      <w:rFonts w:ascii="Times New Roman" w:eastAsia="Times New Roman" w:hAnsi="Times New Roman" w:cs="Times New Roman"/>
      <w:i/>
      <w:iCs/>
      <w:sz w:val="24"/>
      <w:szCs w:val="24"/>
      <w:lang w:eastAsia="he-IL"/>
    </w:rPr>
  </w:style>
  <w:style w:type="paragraph" w:styleId="9">
    <w:name w:val="heading 9"/>
    <w:basedOn w:val="a"/>
    <w:next w:val="a"/>
    <w:link w:val="90"/>
    <w:qFormat/>
    <w:rsid w:val="000F5666"/>
    <w:pPr>
      <w:spacing w:before="240" w:after="60" w:line="240" w:lineRule="auto"/>
      <w:outlineLvl w:val="8"/>
    </w:pPr>
    <w:rPr>
      <w:rFonts w:ascii="Arial" w:eastAsia="Times New Roman" w:hAnsi="Arial" w:cs="Arial"/>
      <w:lang w:eastAsia="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172F9"/>
    <w:pPr>
      <w:tabs>
        <w:tab w:val="center" w:pos="4153"/>
        <w:tab w:val="right" w:pos="8306"/>
      </w:tabs>
      <w:spacing w:after="0" w:line="240" w:lineRule="auto"/>
    </w:pPr>
  </w:style>
  <w:style w:type="character" w:customStyle="1" w:styleId="a4">
    <w:name w:val="כותרת עליונה תו"/>
    <w:basedOn w:val="a0"/>
    <w:link w:val="a3"/>
    <w:uiPriority w:val="99"/>
    <w:rsid w:val="00F172F9"/>
  </w:style>
  <w:style w:type="paragraph" w:styleId="a5">
    <w:name w:val="footer"/>
    <w:basedOn w:val="a"/>
    <w:link w:val="a6"/>
    <w:uiPriority w:val="99"/>
    <w:unhideWhenUsed/>
    <w:rsid w:val="00F172F9"/>
    <w:pPr>
      <w:tabs>
        <w:tab w:val="center" w:pos="4153"/>
        <w:tab w:val="right" w:pos="8306"/>
      </w:tabs>
      <w:spacing w:after="0" w:line="240" w:lineRule="auto"/>
    </w:pPr>
  </w:style>
  <w:style w:type="character" w:customStyle="1" w:styleId="a6">
    <w:name w:val="כותרת תחתונה תו"/>
    <w:basedOn w:val="a0"/>
    <w:link w:val="a5"/>
    <w:uiPriority w:val="99"/>
    <w:rsid w:val="00F172F9"/>
  </w:style>
  <w:style w:type="character" w:customStyle="1" w:styleId="default">
    <w:name w:val="default"/>
    <w:rsid w:val="00F172F9"/>
    <w:rPr>
      <w:rFonts w:ascii="Times New Roman" w:hAnsi="Times New Roman" w:cs="Times New Roman"/>
      <w:sz w:val="26"/>
      <w:szCs w:val="26"/>
    </w:rPr>
  </w:style>
  <w:style w:type="character" w:customStyle="1" w:styleId="big-number">
    <w:name w:val="big-number"/>
    <w:rsid w:val="00F172F9"/>
    <w:rPr>
      <w:rFonts w:ascii="Times New Roman" w:hAnsi="Times New Roman" w:cs="Times New Roman"/>
      <w:sz w:val="32"/>
      <w:szCs w:val="32"/>
    </w:rPr>
  </w:style>
  <w:style w:type="paragraph" w:customStyle="1" w:styleId="P22">
    <w:name w:val="P22"/>
    <w:basedOn w:val="a"/>
    <w:rsid w:val="00F172F9"/>
    <w:pPr>
      <w:widowControl w:val="0"/>
      <w:tabs>
        <w:tab w:val="left" w:pos="1474"/>
        <w:tab w:val="left" w:pos="1928"/>
        <w:tab w:val="left" w:pos="2381"/>
        <w:tab w:val="left" w:pos="2835"/>
        <w:tab w:val="right" w:leader="dot" w:pos="6259"/>
      </w:tabs>
      <w:suppressAutoHyphens/>
      <w:autoSpaceDE w:val="0"/>
      <w:autoSpaceDN w:val="0"/>
      <w:spacing w:before="60" w:after="0" w:line="240" w:lineRule="auto"/>
      <w:ind w:left="2835" w:right="1021"/>
      <w:jc w:val="both"/>
    </w:pPr>
    <w:rPr>
      <w:rFonts w:ascii="Times New Roman" w:eastAsia="Times New Roman" w:hAnsi="Times New Roman" w:cs="Times New Roman"/>
      <w:noProof/>
      <w:sz w:val="20"/>
      <w:szCs w:val="26"/>
      <w:lang w:eastAsia="he-IL"/>
    </w:rPr>
  </w:style>
  <w:style w:type="paragraph" w:customStyle="1" w:styleId="P02">
    <w:name w:val="P02"/>
    <w:basedOn w:val="a"/>
    <w:rsid w:val="00F172F9"/>
    <w:pPr>
      <w:widowControl w:val="0"/>
      <w:tabs>
        <w:tab w:val="left" w:pos="624"/>
        <w:tab w:val="left" w:pos="1021"/>
        <w:tab w:val="left" w:pos="1474"/>
        <w:tab w:val="left" w:pos="1928"/>
        <w:tab w:val="left" w:pos="2381"/>
        <w:tab w:val="left" w:pos="2835"/>
        <w:tab w:val="right" w:leader="dot" w:pos="6259"/>
      </w:tabs>
      <w:suppressAutoHyphens/>
      <w:autoSpaceDE w:val="0"/>
      <w:autoSpaceDN w:val="0"/>
      <w:spacing w:before="60" w:after="0" w:line="240" w:lineRule="auto"/>
      <w:ind w:left="2835" w:right="1021" w:hanging="1021"/>
      <w:jc w:val="both"/>
    </w:pPr>
    <w:rPr>
      <w:rFonts w:ascii="Times New Roman" w:eastAsia="Times New Roman" w:hAnsi="Times New Roman" w:cs="Times New Roman"/>
      <w:noProof/>
      <w:sz w:val="20"/>
      <w:szCs w:val="26"/>
      <w:lang w:eastAsia="he-IL"/>
    </w:rPr>
  </w:style>
  <w:style w:type="paragraph" w:styleId="a7">
    <w:name w:val="List Paragraph"/>
    <w:basedOn w:val="a"/>
    <w:qFormat/>
    <w:rsid w:val="00552BEB"/>
    <w:pPr>
      <w:ind w:left="720"/>
      <w:contextualSpacing/>
    </w:pPr>
  </w:style>
  <w:style w:type="paragraph" w:customStyle="1" w:styleId="P00">
    <w:name w:val="P00"/>
    <w:rsid w:val="00E43EE9"/>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jc w:val="both"/>
    </w:pPr>
    <w:rPr>
      <w:rFonts w:ascii="Times New Roman" w:eastAsia="Times New Roman" w:hAnsi="Times New Roman" w:cs="Times New Roman"/>
      <w:noProof/>
      <w:sz w:val="20"/>
      <w:szCs w:val="26"/>
      <w:lang w:eastAsia="he-IL"/>
    </w:rPr>
  </w:style>
  <w:style w:type="paragraph" w:customStyle="1" w:styleId="P11">
    <w:name w:val="P11"/>
    <w:basedOn w:val="P00"/>
    <w:rsid w:val="00E43EE9"/>
    <w:pPr>
      <w:tabs>
        <w:tab w:val="clear" w:pos="624"/>
      </w:tabs>
      <w:ind w:right="624"/>
    </w:pPr>
  </w:style>
  <w:style w:type="character" w:styleId="a8">
    <w:name w:val="Placeholder Text"/>
    <w:basedOn w:val="a0"/>
    <w:uiPriority w:val="99"/>
    <w:semiHidden/>
    <w:rsid w:val="00A46DCF"/>
    <w:rPr>
      <w:color w:val="808080"/>
    </w:rPr>
  </w:style>
  <w:style w:type="character" w:customStyle="1" w:styleId="10">
    <w:name w:val="כותרת 1 תו"/>
    <w:basedOn w:val="a0"/>
    <w:link w:val="1"/>
    <w:rsid w:val="00D8578E"/>
    <w:rPr>
      <w:rFonts w:ascii="Arial" w:eastAsia="Times New Roman" w:hAnsi="Arial" w:cs="Times New Roman"/>
      <w:b/>
      <w:bCs/>
      <w:kern w:val="32"/>
      <w:sz w:val="32"/>
      <w:szCs w:val="32"/>
      <w:lang w:eastAsia="he-IL"/>
    </w:rPr>
  </w:style>
  <w:style w:type="paragraph" w:styleId="a9">
    <w:name w:val="Body Text Indent"/>
    <w:basedOn w:val="a"/>
    <w:link w:val="aa"/>
    <w:rsid w:val="00D8578E"/>
    <w:pPr>
      <w:spacing w:after="0" w:line="240" w:lineRule="auto"/>
      <w:ind w:left="360"/>
    </w:pPr>
    <w:rPr>
      <w:rFonts w:ascii="Times New Roman" w:eastAsia="Times New Roman" w:hAnsi="Times New Roman" w:cs="David"/>
      <w:noProof/>
      <w:sz w:val="24"/>
      <w:szCs w:val="24"/>
      <w:lang w:eastAsia="he-IL"/>
    </w:rPr>
  </w:style>
  <w:style w:type="character" w:customStyle="1" w:styleId="aa">
    <w:name w:val="כניסה בגוף טקסט תו"/>
    <w:basedOn w:val="a0"/>
    <w:link w:val="a9"/>
    <w:rsid w:val="00D8578E"/>
    <w:rPr>
      <w:rFonts w:ascii="Times New Roman" w:eastAsia="Times New Roman" w:hAnsi="Times New Roman" w:cs="David"/>
      <w:noProof/>
      <w:sz w:val="24"/>
      <w:szCs w:val="24"/>
      <w:lang w:eastAsia="he-IL"/>
    </w:rPr>
  </w:style>
  <w:style w:type="table" w:styleId="ab">
    <w:name w:val="Table Grid"/>
    <w:basedOn w:val="a1"/>
    <w:uiPriority w:val="39"/>
    <w:rsid w:val="006154D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ig-header">
    <w:name w:val="big-header"/>
    <w:basedOn w:val="a"/>
    <w:rsid w:val="00DA3B20"/>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ascii="Times New Roman" w:eastAsia="Times New Roman" w:hAnsi="Times New Roman" w:cs="Times New Roman"/>
      <w:noProof/>
      <w:sz w:val="20"/>
      <w:szCs w:val="32"/>
      <w:lang w:eastAsia="he-IL"/>
    </w:rPr>
  </w:style>
  <w:style w:type="character" w:customStyle="1" w:styleId="super">
    <w:name w:val="super"/>
    <w:rsid w:val="00DA3B20"/>
    <w:rPr>
      <w:rFonts w:ascii="Times New Roman" w:hAnsi="Times New Roman" w:cs="Times New Roman"/>
      <w:position w:val="4"/>
      <w:sz w:val="16"/>
      <w:szCs w:val="16"/>
      <w:lang w:val="en-US"/>
    </w:rPr>
  </w:style>
  <w:style w:type="paragraph" w:customStyle="1" w:styleId="footnote">
    <w:name w:val="footnote"/>
    <w:basedOn w:val="P00"/>
    <w:rsid w:val="00DA3B20"/>
    <w:pPr>
      <w:tabs>
        <w:tab w:val="clear" w:pos="624"/>
        <w:tab w:val="clear" w:pos="1021"/>
        <w:tab w:val="clear" w:pos="1474"/>
        <w:tab w:val="clear" w:pos="1928"/>
        <w:tab w:val="clear" w:pos="2381"/>
        <w:tab w:val="clear" w:pos="2835"/>
        <w:tab w:val="clear" w:pos="6259"/>
      </w:tabs>
      <w:spacing w:before="0"/>
    </w:pPr>
    <w:rPr>
      <w:sz w:val="22"/>
      <w:szCs w:val="22"/>
    </w:rPr>
  </w:style>
  <w:style w:type="paragraph" w:customStyle="1" w:styleId="page">
    <w:name w:val="page"/>
    <w:rsid w:val="00DA3B20"/>
    <w:pPr>
      <w:widowControl w:val="0"/>
      <w:autoSpaceDE w:val="0"/>
      <w:autoSpaceDN w:val="0"/>
      <w:bidi/>
      <w:spacing w:after="0" w:line="240" w:lineRule="auto"/>
    </w:pPr>
    <w:rPr>
      <w:rFonts w:ascii="Times New Roman" w:eastAsia="Times New Roman" w:hAnsi="Times New Roman" w:cs="Times New Roman"/>
      <w:noProof/>
      <w:position w:val="4"/>
      <w:sz w:val="20"/>
      <w:lang w:eastAsia="he-IL"/>
    </w:rPr>
  </w:style>
  <w:style w:type="paragraph" w:customStyle="1" w:styleId="medium2-header">
    <w:name w:val="medium2-header"/>
    <w:basedOn w:val="medium-header"/>
    <w:rsid w:val="00DA3B20"/>
    <w:pPr>
      <w:spacing w:before="240"/>
    </w:pPr>
    <w:rPr>
      <w:bCs/>
      <w:noProof w:val="0"/>
      <w:sz w:val="24"/>
      <w:szCs w:val="24"/>
    </w:rPr>
  </w:style>
  <w:style w:type="paragraph" w:customStyle="1" w:styleId="medium-header">
    <w:name w:val="medium-header"/>
    <w:basedOn w:val="P00"/>
    <w:rsid w:val="00DA3B20"/>
    <w:pPr>
      <w:keepNext/>
      <w:keepLines/>
      <w:tabs>
        <w:tab w:val="clear" w:pos="6259"/>
      </w:tabs>
      <w:spacing w:before="72"/>
      <w:jc w:val="center"/>
    </w:pPr>
  </w:style>
  <w:style w:type="paragraph" w:customStyle="1" w:styleId="sig-0">
    <w:name w:val="sig-0"/>
    <w:basedOn w:val="P00"/>
    <w:rsid w:val="00DA3B20"/>
    <w:pPr>
      <w:tabs>
        <w:tab w:val="clear" w:pos="624"/>
        <w:tab w:val="clear" w:pos="1021"/>
        <w:tab w:val="clear" w:pos="1474"/>
        <w:tab w:val="clear" w:pos="1928"/>
        <w:tab w:val="clear" w:pos="2381"/>
        <w:tab w:val="clear" w:pos="2835"/>
        <w:tab w:val="clear" w:pos="6259"/>
        <w:tab w:val="center" w:pos="4820"/>
      </w:tabs>
    </w:pPr>
  </w:style>
  <w:style w:type="paragraph" w:customStyle="1" w:styleId="sig-1">
    <w:name w:val="sig-1"/>
    <w:rsid w:val="00DA3B20"/>
    <w:pPr>
      <w:widowControl w:val="0"/>
      <w:tabs>
        <w:tab w:val="center" w:pos="851"/>
        <w:tab w:val="center" w:pos="2835"/>
        <w:tab w:val="center" w:pos="4820"/>
      </w:tabs>
      <w:autoSpaceDE w:val="0"/>
      <w:autoSpaceDN w:val="0"/>
      <w:bidi/>
      <w:spacing w:after="0" w:line="240" w:lineRule="auto"/>
      <w:ind w:left="2835"/>
      <w:jc w:val="both"/>
    </w:pPr>
    <w:rPr>
      <w:rFonts w:ascii="Times New Roman" w:eastAsia="Times New Roman" w:hAnsi="Times New Roman" w:cs="Times New Roman"/>
      <w:noProof/>
      <w:sz w:val="20"/>
      <w:lang w:eastAsia="he-IL"/>
    </w:rPr>
  </w:style>
  <w:style w:type="character" w:styleId="Hyperlink">
    <w:name w:val="Hyperlink"/>
    <w:rsid w:val="00DA3B20"/>
    <w:rPr>
      <w:color w:val="0000FF"/>
      <w:u w:val="single"/>
    </w:rPr>
  </w:style>
  <w:style w:type="paragraph" w:styleId="ac">
    <w:name w:val="footnote text"/>
    <w:basedOn w:val="a"/>
    <w:link w:val="ad"/>
    <w:semiHidden/>
    <w:rsid w:val="00DA3B20"/>
    <w:pPr>
      <w:spacing w:after="0" w:line="240" w:lineRule="auto"/>
    </w:pPr>
    <w:rPr>
      <w:rFonts w:ascii="Times New Roman" w:eastAsia="Times New Roman" w:hAnsi="Times New Roman" w:cs="Times New Roman"/>
      <w:sz w:val="20"/>
      <w:szCs w:val="20"/>
      <w:lang w:eastAsia="he-IL"/>
    </w:rPr>
  </w:style>
  <w:style w:type="character" w:customStyle="1" w:styleId="ad">
    <w:name w:val="טקסט הערת שוליים תו"/>
    <w:basedOn w:val="a0"/>
    <w:link w:val="ac"/>
    <w:semiHidden/>
    <w:rsid w:val="00DA3B20"/>
    <w:rPr>
      <w:rFonts w:ascii="Times New Roman" w:eastAsia="Times New Roman" w:hAnsi="Times New Roman" w:cs="Times New Roman"/>
      <w:sz w:val="20"/>
      <w:szCs w:val="20"/>
      <w:lang w:eastAsia="he-IL"/>
    </w:rPr>
  </w:style>
  <w:style w:type="character" w:styleId="ae">
    <w:name w:val="footnote reference"/>
    <w:semiHidden/>
    <w:rsid w:val="00DA3B20"/>
    <w:rPr>
      <w:vertAlign w:val="superscript"/>
    </w:rPr>
  </w:style>
  <w:style w:type="paragraph" w:styleId="af">
    <w:name w:val="Body Text"/>
    <w:basedOn w:val="a"/>
    <w:link w:val="af0"/>
    <w:rsid w:val="00DA3B20"/>
    <w:pPr>
      <w:spacing w:after="0" w:line="160" w:lineRule="exact"/>
    </w:pPr>
    <w:rPr>
      <w:rFonts w:ascii="Times New Roman" w:eastAsia="Times New Roman" w:hAnsi="Times New Roman" w:cs="Miriam"/>
      <w:sz w:val="18"/>
      <w:szCs w:val="18"/>
      <w:lang w:eastAsia="he-IL"/>
    </w:rPr>
  </w:style>
  <w:style w:type="character" w:customStyle="1" w:styleId="af0">
    <w:name w:val="גוף טקסט תו"/>
    <w:basedOn w:val="a0"/>
    <w:link w:val="af"/>
    <w:rsid w:val="00DA3B20"/>
    <w:rPr>
      <w:rFonts w:ascii="Times New Roman" w:eastAsia="Times New Roman" w:hAnsi="Times New Roman" w:cs="Miriam"/>
      <w:sz w:val="18"/>
      <w:szCs w:val="18"/>
      <w:lang w:eastAsia="he-IL"/>
    </w:rPr>
  </w:style>
  <w:style w:type="character" w:styleId="FollowedHyperlink">
    <w:name w:val="FollowedHyperlink"/>
    <w:rsid w:val="00DA3B20"/>
    <w:rPr>
      <w:color w:val="800080"/>
      <w:u w:val="single"/>
    </w:rPr>
  </w:style>
  <w:style w:type="paragraph" w:customStyle="1" w:styleId="P01">
    <w:name w:val="P01"/>
    <w:basedOn w:val="P00"/>
    <w:rsid w:val="00DA3B20"/>
    <w:pPr>
      <w:ind w:right="624" w:hanging="624"/>
    </w:pPr>
  </w:style>
  <w:style w:type="paragraph" w:customStyle="1" w:styleId="P03">
    <w:name w:val="P03"/>
    <w:basedOn w:val="P00"/>
    <w:rsid w:val="00DA3B20"/>
    <w:pPr>
      <w:ind w:right="1474" w:hanging="1474"/>
    </w:pPr>
  </w:style>
  <w:style w:type="paragraph" w:customStyle="1" w:styleId="P04">
    <w:name w:val="P04"/>
    <w:basedOn w:val="P00"/>
    <w:rsid w:val="00DA3B20"/>
    <w:pPr>
      <w:ind w:right="1928" w:hanging="1928"/>
    </w:pPr>
  </w:style>
  <w:style w:type="paragraph" w:customStyle="1" w:styleId="P05">
    <w:name w:val="P05"/>
    <w:basedOn w:val="P00"/>
    <w:rsid w:val="00DA3B20"/>
    <w:pPr>
      <w:ind w:right="2381" w:hanging="2381"/>
    </w:pPr>
  </w:style>
  <w:style w:type="paragraph" w:customStyle="1" w:styleId="P33">
    <w:name w:val="P33"/>
    <w:basedOn w:val="P00"/>
    <w:rsid w:val="00DA3B20"/>
    <w:pPr>
      <w:tabs>
        <w:tab w:val="clear" w:pos="624"/>
        <w:tab w:val="clear" w:pos="1021"/>
        <w:tab w:val="clear" w:pos="1474"/>
      </w:tabs>
      <w:ind w:right="1474"/>
    </w:pPr>
  </w:style>
  <w:style w:type="paragraph" w:customStyle="1" w:styleId="P44">
    <w:name w:val="P44"/>
    <w:basedOn w:val="P00"/>
    <w:rsid w:val="00DA3B20"/>
    <w:pPr>
      <w:tabs>
        <w:tab w:val="clear" w:pos="624"/>
        <w:tab w:val="clear" w:pos="1021"/>
        <w:tab w:val="clear" w:pos="1474"/>
        <w:tab w:val="clear" w:pos="1928"/>
      </w:tabs>
      <w:ind w:right="1928"/>
    </w:pPr>
  </w:style>
  <w:style w:type="paragraph" w:customStyle="1" w:styleId="P55">
    <w:name w:val="P55"/>
    <w:basedOn w:val="P00"/>
    <w:rsid w:val="00DA3B20"/>
    <w:pPr>
      <w:tabs>
        <w:tab w:val="clear" w:pos="624"/>
        <w:tab w:val="clear" w:pos="1021"/>
        <w:tab w:val="clear" w:pos="1474"/>
        <w:tab w:val="clear" w:pos="1928"/>
        <w:tab w:val="clear" w:pos="2381"/>
      </w:tabs>
      <w:ind w:right="2381"/>
    </w:pPr>
  </w:style>
  <w:style w:type="paragraph" w:customStyle="1" w:styleId="sidenote">
    <w:name w:val="sidenote"/>
    <w:rsid w:val="00DA3B20"/>
    <w:pPr>
      <w:keepNext/>
      <w:keepLines/>
      <w:widowControl w:val="0"/>
      <w:autoSpaceDE w:val="0"/>
      <w:autoSpaceDN w:val="0"/>
      <w:bidi/>
      <w:spacing w:after="0" w:line="-180" w:lineRule="auto"/>
      <w:ind w:left="9356" w:right="-1701"/>
    </w:pPr>
    <w:rPr>
      <w:rFonts w:ascii="Times New Roman" w:eastAsia="Times New Roman" w:hAnsi="Times New Roman" w:cs="Times New Roman"/>
      <w:noProof/>
      <w:sz w:val="20"/>
      <w:szCs w:val="18"/>
      <w:lang w:eastAsia="he-IL"/>
    </w:rPr>
  </w:style>
  <w:style w:type="paragraph" w:customStyle="1" w:styleId="header-2">
    <w:name w:val="header-2"/>
    <w:basedOn w:val="P00"/>
    <w:rsid w:val="00DA3B20"/>
    <w:pPr>
      <w:keepNext/>
      <w:keepLines/>
      <w:tabs>
        <w:tab w:val="clear" w:pos="6259"/>
      </w:tabs>
      <w:spacing w:before="240"/>
      <w:jc w:val="center"/>
    </w:pPr>
    <w:rPr>
      <w:szCs w:val="20"/>
    </w:rPr>
  </w:style>
  <w:style w:type="paragraph" w:customStyle="1" w:styleId="sig-2">
    <w:name w:val="sig-2"/>
    <w:basedOn w:val="sig-1"/>
    <w:rsid w:val="00DA3B20"/>
    <w:pPr>
      <w:tabs>
        <w:tab w:val="clear" w:pos="851"/>
        <w:tab w:val="clear" w:pos="2835"/>
        <w:tab w:val="clear" w:pos="4820"/>
        <w:tab w:val="center" w:pos="1985"/>
        <w:tab w:val="center" w:pos="4536"/>
      </w:tabs>
    </w:pPr>
  </w:style>
  <w:style w:type="paragraph" w:customStyle="1" w:styleId="sig-3">
    <w:name w:val="sig-3"/>
    <w:basedOn w:val="sig-1"/>
    <w:rsid w:val="00DA3B20"/>
    <w:pPr>
      <w:tabs>
        <w:tab w:val="clear" w:pos="851"/>
        <w:tab w:val="clear" w:pos="2835"/>
        <w:tab w:val="clear" w:pos="4820"/>
        <w:tab w:val="center" w:pos="1134"/>
        <w:tab w:val="center" w:pos="1985"/>
        <w:tab w:val="center" w:pos="3686"/>
        <w:tab w:val="center" w:pos="4536"/>
      </w:tabs>
    </w:pPr>
  </w:style>
  <w:style w:type="paragraph" w:styleId="21">
    <w:name w:val="Body Text 2"/>
    <w:basedOn w:val="a"/>
    <w:link w:val="22"/>
    <w:rsid w:val="00DA3B20"/>
    <w:pPr>
      <w:autoSpaceDE w:val="0"/>
      <w:autoSpaceDN w:val="0"/>
      <w:spacing w:after="0" w:line="160" w:lineRule="exact"/>
    </w:pPr>
    <w:rPr>
      <w:rFonts w:ascii="Times New Roman" w:eastAsia="Times New Roman" w:hAnsi="Times New Roman" w:cs="Miriam"/>
      <w:sz w:val="18"/>
      <w:szCs w:val="18"/>
      <w:lang w:eastAsia="he-IL"/>
    </w:rPr>
  </w:style>
  <w:style w:type="character" w:customStyle="1" w:styleId="22">
    <w:name w:val="גוף טקסט 2 תו"/>
    <w:basedOn w:val="a0"/>
    <w:link w:val="21"/>
    <w:rsid w:val="00DA3B20"/>
    <w:rPr>
      <w:rFonts w:ascii="Times New Roman" w:eastAsia="Times New Roman" w:hAnsi="Times New Roman" w:cs="Miriam"/>
      <w:sz w:val="18"/>
      <w:szCs w:val="18"/>
      <w:lang w:eastAsia="he-IL"/>
    </w:rPr>
  </w:style>
  <w:style w:type="character" w:customStyle="1" w:styleId="40">
    <w:name w:val="כותרת 4 תו"/>
    <w:basedOn w:val="a0"/>
    <w:link w:val="4"/>
    <w:rsid w:val="000F5666"/>
    <w:rPr>
      <w:rFonts w:ascii="Times New Roman" w:eastAsia="Times New Roman" w:hAnsi="Times New Roman" w:cs="Times New Roman"/>
      <w:b/>
      <w:bCs/>
      <w:sz w:val="28"/>
      <w:szCs w:val="28"/>
      <w:lang w:eastAsia="he-IL"/>
    </w:rPr>
  </w:style>
  <w:style w:type="character" w:customStyle="1" w:styleId="80">
    <w:name w:val="כותרת 8 תו"/>
    <w:basedOn w:val="a0"/>
    <w:link w:val="8"/>
    <w:rsid w:val="000F5666"/>
    <w:rPr>
      <w:rFonts w:ascii="Times New Roman" w:eastAsia="Times New Roman" w:hAnsi="Times New Roman" w:cs="Times New Roman"/>
      <w:i/>
      <w:iCs/>
      <w:sz w:val="24"/>
      <w:szCs w:val="24"/>
      <w:lang w:eastAsia="he-IL"/>
    </w:rPr>
  </w:style>
  <w:style w:type="character" w:customStyle="1" w:styleId="90">
    <w:name w:val="כותרת 9 תו"/>
    <w:basedOn w:val="a0"/>
    <w:link w:val="9"/>
    <w:rsid w:val="000F5666"/>
    <w:rPr>
      <w:rFonts w:ascii="Arial" w:eastAsia="Times New Roman" w:hAnsi="Arial" w:cs="Arial"/>
      <w:lang w:eastAsia="he-IL"/>
    </w:rPr>
  </w:style>
  <w:style w:type="paragraph" w:styleId="af1">
    <w:name w:val="Balloon Text"/>
    <w:basedOn w:val="a"/>
    <w:link w:val="af2"/>
    <w:uiPriority w:val="99"/>
    <w:semiHidden/>
    <w:unhideWhenUsed/>
    <w:rsid w:val="00F95D4D"/>
    <w:pPr>
      <w:spacing w:after="0" w:line="240" w:lineRule="auto"/>
    </w:pPr>
    <w:rPr>
      <w:rFonts w:ascii="Tahoma" w:hAnsi="Tahoma" w:cs="Tahoma"/>
      <w:sz w:val="16"/>
      <w:szCs w:val="16"/>
    </w:rPr>
  </w:style>
  <w:style w:type="character" w:customStyle="1" w:styleId="af2">
    <w:name w:val="טקסט בלונים תו"/>
    <w:basedOn w:val="a0"/>
    <w:link w:val="af1"/>
    <w:uiPriority w:val="99"/>
    <w:semiHidden/>
    <w:rsid w:val="00F95D4D"/>
    <w:rPr>
      <w:rFonts w:ascii="Tahoma" w:hAnsi="Tahoma" w:cs="Tahoma"/>
      <w:sz w:val="16"/>
      <w:szCs w:val="16"/>
    </w:rPr>
  </w:style>
  <w:style w:type="character" w:styleId="af3">
    <w:name w:val="annotation reference"/>
    <w:basedOn w:val="a0"/>
    <w:uiPriority w:val="99"/>
    <w:semiHidden/>
    <w:unhideWhenUsed/>
    <w:rsid w:val="00076E84"/>
    <w:rPr>
      <w:sz w:val="16"/>
      <w:szCs w:val="16"/>
    </w:rPr>
  </w:style>
  <w:style w:type="paragraph" w:styleId="af4">
    <w:name w:val="annotation text"/>
    <w:basedOn w:val="a"/>
    <w:link w:val="af5"/>
    <w:uiPriority w:val="99"/>
    <w:semiHidden/>
    <w:unhideWhenUsed/>
    <w:rsid w:val="00076E84"/>
    <w:pPr>
      <w:spacing w:line="240" w:lineRule="auto"/>
    </w:pPr>
    <w:rPr>
      <w:sz w:val="20"/>
      <w:szCs w:val="20"/>
    </w:rPr>
  </w:style>
  <w:style w:type="character" w:customStyle="1" w:styleId="af5">
    <w:name w:val="טקסט הערה תו"/>
    <w:basedOn w:val="a0"/>
    <w:link w:val="af4"/>
    <w:uiPriority w:val="99"/>
    <w:semiHidden/>
    <w:rsid w:val="00076E84"/>
    <w:rPr>
      <w:sz w:val="20"/>
      <w:szCs w:val="20"/>
    </w:rPr>
  </w:style>
  <w:style w:type="paragraph" w:styleId="af6">
    <w:name w:val="annotation subject"/>
    <w:basedOn w:val="af4"/>
    <w:next w:val="af4"/>
    <w:link w:val="af7"/>
    <w:uiPriority w:val="99"/>
    <w:semiHidden/>
    <w:unhideWhenUsed/>
    <w:rsid w:val="00076E84"/>
    <w:rPr>
      <w:b/>
      <w:bCs/>
    </w:rPr>
  </w:style>
  <w:style w:type="character" w:customStyle="1" w:styleId="af7">
    <w:name w:val="נושא הערה תו"/>
    <w:basedOn w:val="af5"/>
    <w:link w:val="af6"/>
    <w:uiPriority w:val="99"/>
    <w:semiHidden/>
    <w:rsid w:val="00076E84"/>
    <w:rPr>
      <w:b/>
      <w:bCs/>
      <w:sz w:val="20"/>
      <w:szCs w:val="20"/>
    </w:rPr>
  </w:style>
  <w:style w:type="character" w:customStyle="1" w:styleId="20">
    <w:name w:val="כותרת 2 תו"/>
    <w:basedOn w:val="a0"/>
    <w:link w:val="2"/>
    <w:uiPriority w:val="9"/>
    <w:rsid w:val="00042DB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avid">
    <w:panose1 w:val="020E0502060401010101"/>
    <w:charset w:val="B1"/>
    <w:family w:val="swiss"/>
    <w:pitch w:val="variable"/>
    <w:sig w:usb0="00000801" w:usb1="00000000" w:usb2="00000000" w:usb3="00000000" w:csb0="0000002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iriam">
    <w:panose1 w:val="020B0502050101010101"/>
    <w:charset w:val="B1"/>
    <w:family w:val="swiss"/>
    <w:pitch w:val="variable"/>
    <w:sig w:usb0="00000801" w:usb1="0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0D5"/>
    <w:rsid w:val="000F67A0"/>
    <w:rsid w:val="009B70D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0F67A0"/>
    <w:rPr>
      <w:color w:val="808080"/>
    </w:rPr>
  </w:style>
  <w:style w:type="paragraph" w:customStyle="1" w:styleId="EEC8F2085C3A4829B4B907919241ED6A">
    <w:name w:val="EEC8F2085C3A4829B4B907919241ED6A"/>
    <w:rsid w:val="000F67A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DB7CE0-5C18-4886-8888-06F6DD570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300</TotalTime>
  <Pages>25</Pages>
  <Words>3795</Words>
  <Characters>18979</Characters>
  <Application>Microsoft Office Word</Application>
  <DocSecurity>0</DocSecurity>
  <Lines>158</Lines>
  <Paragraphs>45</Paragraphs>
  <ScaleCrop>false</ScaleCrop>
  <HeadingPairs>
    <vt:vector size="2" baseType="variant">
      <vt:variant>
        <vt:lpstr>שם</vt:lpstr>
      </vt:variant>
      <vt:variant>
        <vt:i4>1</vt:i4>
      </vt:variant>
    </vt:vector>
  </HeadingPairs>
  <TitlesOfParts>
    <vt:vector size="1" baseType="lpstr">
      <vt:lpstr/>
    </vt:vector>
  </TitlesOfParts>
  <Company>Hewlett-Packard</Company>
  <LinksUpToDate>false</LinksUpToDate>
  <CharactersWithSpaces>22729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רחל</dc:creator>
  <cp:keywords/>
  <dc:description/>
  <cp:lastModifiedBy>רחל</cp:lastModifiedBy>
  <cp:revision>7</cp:revision>
  <dcterms:created xsi:type="dcterms:W3CDTF">2013-12-25T08:24:00Z</dcterms:created>
  <dcterms:modified xsi:type="dcterms:W3CDTF">2013-12-25T13:26:00Z</dcterms:modified>
</cp:coreProperties>
</file>