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783" w:rsidRDefault="00185245" w:rsidP="00FA07C9">
      <w:pPr>
        <w:spacing w:line="360" w:lineRule="auto"/>
        <w:jc w:val="both"/>
        <w:rPr>
          <w:rFonts w:cs="David"/>
          <w:b/>
          <w:bCs/>
          <w:sz w:val="24"/>
          <w:szCs w:val="24"/>
          <w:u w:val="single"/>
          <w:rtl/>
        </w:rPr>
      </w:pPr>
      <w:r>
        <w:rPr>
          <w:rFonts w:cs="David" w:hint="cs"/>
          <w:b/>
          <w:bCs/>
          <w:sz w:val="24"/>
          <w:szCs w:val="24"/>
          <w:u w:val="single"/>
          <w:rtl/>
        </w:rPr>
        <w:t>שיעור 8</w:t>
      </w:r>
    </w:p>
    <w:p w:rsidR="00456C45" w:rsidRDefault="007B2B91" w:rsidP="00FA07C9">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t>אובדן בייצור ומוצרים פגומים</w:t>
      </w:r>
    </w:p>
    <w:p w:rsidR="007B2B91" w:rsidRDefault="007B2B91" w:rsidP="00FA07C9">
      <w:pPr>
        <w:spacing w:line="360" w:lineRule="auto"/>
        <w:jc w:val="both"/>
        <w:rPr>
          <w:rFonts w:eastAsiaTheme="minorEastAsia" w:cs="David"/>
          <w:sz w:val="24"/>
          <w:szCs w:val="24"/>
          <w:rtl/>
        </w:rPr>
      </w:pPr>
      <w:r>
        <w:rPr>
          <w:rFonts w:eastAsiaTheme="minorEastAsia" w:cs="David" w:hint="cs"/>
          <w:sz w:val="24"/>
          <w:szCs w:val="24"/>
          <w:rtl/>
        </w:rPr>
        <w:t xml:space="preserve">במהלך ייצור סדרתי , קיימת לא פעם בעיה שלא כל המוצרים המופקים , מופקים ללא פגם . </w:t>
      </w:r>
    </w:p>
    <w:p w:rsidR="007B2B91" w:rsidRDefault="007B2B91" w:rsidP="00FA07C9">
      <w:pPr>
        <w:spacing w:line="360" w:lineRule="auto"/>
        <w:jc w:val="both"/>
        <w:rPr>
          <w:rFonts w:eastAsiaTheme="minorEastAsia" w:cs="David" w:hint="cs"/>
          <w:sz w:val="24"/>
          <w:szCs w:val="24"/>
          <w:rtl/>
        </w:rPr>
      </w:pPr>
      <w:r>
        <w:rPr>
          <w:rFonts w:eastAsiaTheme="minorEastAsia" w:cs="David" w:hint="cs"/>
          <w:sz w:val="24"/>
          <w:szCs w:val="24"/>
          <w:rtl/>
        </w:rPr>
        <w:t xml:space="preserve">לדוגמא </w:t>
      </w:r>
    </w:p>
    <w:p w:rsidR="007B2B91" w:rsidRDefault="007B2B91" w:rsidP="00FA07C9">
      <w:pPr>
        <w:spacing w:line="360" w:lineRule="auto"/>
        <w:jc w:val="both"/>
        <w:rPr>
          <w:rFonts w:eastAsiaTheme="minorEastAsia" w:cs="David" w:hint="cs"/>
          <w:sz w:val="24"/>
          <w:szCs w:val="24"/>
          <w:rtl/>
        </w:rPr>
      </w:pPr>
      <w:r>
        <w:rPr>
          <w:rFonts w:eastAsiaTheme="minorEastAsia" w:cs="David" w:hint="cs"/>
          <w:sz w:val="24"/>
          <w:szCs w:val="24"/>
          <w:rtl/>
        </w:rPr>
        <w:t xml:space="preserve">בית דפוס </w:t>
      </w:r>
      <w:r>
        <w:rPr>
          <w:rFonts w:eastAsiaTheme="minorEastAsia" w:cs="David"/>
          <w:sz w:val="24"/>
          <w:szCs w:val="24"/>
          <w:rtl/>
        </w:rPr>
        <w:t>–</w:t>
      </w:r>
      <w:r>
        <w:rPr>
          <w:rFonts w:eastAsiaTheme="minorEastAsia" w:cs="David" w:hint="cs"/>
          <w:sz w:val="24"/>
          <w:szCs w:val="24"/>
          <w:rtl/>
        </w:rPr>
        <w:t xml:space="preserve"> חיתוך דפים לא נכון, נגמר הדיו , שידוך לא במקום הנכון וכדו'...</w:t>
      </w:r>
    </w:p>
    <w:p w:rsidR="007B2B91" w:rsidRDefault="007B2B91" w:rsidP="00FA07C9">
      <w:pPr>
        <w:spacing w:line="360" w:lineRule="auto"/>
        <w:jc w:val="both"/>
        <w:rPr>
          <w:rFonts w:eastAsiaTheme="minorEastAsia" w:cs="David"/>
          <w:sz w:val="24"/>
          <w:szCs w:val="24"/>
          <w:rtl/>
        </w:rPr>
      </w:pPr>
      <w:r>
        <w:rPr>
          <w:rFonts w:eastAsiaTheme="minorEastAsia" w:cs="David" w:hint="cs"/>
          <w:sz w:val="24"/>
          <w:szCs w:val="24"/>
          <w:rtl/>
        </w:rPr>
        <w:t xml:space="preserve">הבעיה היא שהמוצר הפגום סופג עלויות </w:t>
      </w:r>
      <w:r>
        <w:rPr>
          <w:rFonts w:eastAsiaTheme="minorEastAsia" w:cs="David"/>
          <w:sz w:val="24"/>
          <w:szCs w:val="24"/>
          <w:rtl/>
        </w:rPr>
        <w:t>–</w:t>
      </w:r>
      <w:r>
        <w:rPr>
          <w:rFonts w:eastAsiaTheme="minorEastAsia" w:cs="David" w:hint="cs"/>
          <w:sz w:val="24"/>
          <w:szCs w:val="24"/>
          <w:rtl/>
        </w:rPr>
        <w:t xml:space="preserve"> חומרים והמרה עד לרגע בו הוא מתגלה כפגום ועלינו לחשב את התשומות הללו שהושקעו ביחידות הפגומות . </w:t>
      </w:r>
    </w:p>
    <w:p w:rsidR="007B2B91" w:rsidRDefault="007B2B91" w:rsidP="00FA07C9">
      <w:pPr>
        <w:spacing w:line="360" w:lineRule="auto"/>
        <w:jc w:val="both"/>
        <w:rPr>
          <w:rFonts w:eastAsiaTheme="minorEastAsia" w:cs="David"/>
          <w:b/>
          <w:bCs/>
          <w:sz w:val="24"/>
          <w:szCs w:val="24"/>
          <w:rtl/>
        </w:rPr>
      </w:pPr>
      <w:r>
        <w:rPr>
          <w:rFonts w:eastAsiaTheme="minorEastAsia" w:cs="David" w:hint="cs"/>
          <w:b/>
          <w:bCs/>
          <w:sz w:val="24"/>
          <w:szCs w:val="24"/>
          <w:rtl/>
        </w:rPr>
        <w:t xml:space="preserve">חשוב לזכור שהעלויות הללו נרשמות בספרי החברה. </w:t>
      </w:r>
    </w:p>
    <w:p w:rsidR="007B2B91" w:rsidRDefault="007B2B91" w:rsidP="00FA07C9">
      <w:pPr>
        <w:spacing w:line="360" w:lineRule="auto"/>
        <w:jc w:val="both"/>
        <w:rPr>
          <w:rFonts w:eastAsiaTheme="minorEastAsia" w:cs="David" w:hint="cs"/>
          <w:sz w:val="24"/>
          <w:szCs w:val="24"/>
          <w:rtl/>
        </w:rPr>
      </w:pPr>
      <w:r>
        <w:rPr>
          <w:rFonts w:eastAsiaTheme="minorEastAsia" w:cs="David" w:hint="cs"/>
          <w:sz w:val="24"/>
          <w:szCs w:val="24"/>
          <w:rtl/>
        </w:rPr>
        <w:t xml:space="preserve">על מנת למזער את עלויות האובדן , יכולה החברה , להציב </w:t>
      </w:r>
      <w:r>
        <w:rPr>
          <w:rFonts w:eastAsiaTheme="minorEastAsia" w:cs="David" w:hint="cs"/>
          <w:b/>
          <w:bCs/>
          <w:sz w:val="24"/>
          <w:szCs w:val="24"/>
          <w:rtl/>
        </w:rPr>
        <w:t xml:space="preserve">נקודות ביקורת </w:t>
      </w:r>
      <w:r>
        <w:rPr>
          <w:rFonts w:eastAsiaTheme="minorEastAsia" w:cs="David" w:hint="cs"/>
          <w:sz w:val="24"/>
          <w:szCs w:val="24"/>
          <w:rtl/>
        </w:rPr>
        <w:t>.</w:t>
      </w:r>
    </w:p>
    <w:p w:rsidR="007B2B91" w:rsidRDefault="007B2B91" w:rsidP="00FA07C9">
      <w:pPr>
        <w:spacing w:line="360" w:lineRule="auto"/>
        <w:jc w:val="both"/>
        <w:rPr>
          <w:rFonts w:eastAsiaTheme="minorEastAsia" w:cs="David" w:hint="cs"/>
          <w:sz w:val="24"/>
          <w:szCs w:val="24"/>
          <w:rtl/>
        </w:rPr>
      </w:pPr>
      <w:r>
        <w:rPr>
          <w:rFonts w:eastAsiaTheme="minorEastAsia" w:cs="David" w:hint="cs"/>
          <w:sz w:val="24"/>
          <w:szCs w:val="24"/>
          <w:rtl/>
        </w:rPr>
        <w:t>נקודת הביקורת היא נקודה בתהליך הייצור בה נערכת בדיקה ליחידות המופקות במטרה לזהות כשלים ואובדנים ובכך אני נמזער את ההפסד הצפוי .</w:t>
      </w:r>
    </w:p>
    <w:p w:rsidR="007B2B91" w:rsidRDefault="007B2B91" w:rsidP="00FA07C9">
      <w:pPr>
        <w:spacing w:line="360" w:lineRule="auto"/>
        <w:jc w:val="both"/>
        <w:rPr>
          <w:rFonts w:eastAsiaTheme="minorEastAsia" w:cs="David"/>
          <w:b/>
          <w:bCs/>
          <w:sz w:val="24"/>
          <w:szCs w:val="24"/>
          <w:rtl/>
        </w:rPr>
      </w:pPr>
      <w:r>
        <w:rPr>
          <w:rFonts w:eastAsiaTheme="minorEastAsia" w:cs="David" w:hint="cs"/>
          <w:b/>
          <w:bCs/>
          <w:sz w:val="24"/>
          <w:szCs w:val="24"/>
          <w:rtl/>
        </w:rPr>
        <w:t>סוגיות בנקודת ביקורת:</w:t>
      </w:r>
    </w:p>
    <w:p w:rsidR="007B2B91" w:rsidRPr="007B2B91" w:rsidRDefault="007B2B91" w:rsidP="006D744B">
      <w:pPr>
        <w:pStyle w:val="a7"/>
        <w:numPr>
          <w:ilvl w:val="0"/>
          <w:numId w:val="2"/>
        </w:numPr>
        <w:spacing w:line="360" w:lineRule="auto"/>
        <w:jc w:val="both"/>
        <w:rPr>
          <w:rFonts w:eastAsiaTheme="minorEastAsia" w:cs="David"/>
          <w:b/>
          <w:bCs/>
          <w:sz w:val="24"/>
          <w:szCs w:val="24"/>
        </w:rPr>
      </w:pPr>
      <w:r>
        <w:rPr>
          <w:rFonts w:eastAsiaTheme="minorEastAsia" w:cs="David" w:hint="cs"/>
          <w:sz w:val="24"/>
          <w:szCs w:val="24"/>
          <w:rtl/>
        </w:rPr>
        <w:t xml:space="preserve">האם כדאי להציב נקודת ביקורת ? נקודת הביקורת כדאית כאשר התועלת עולה על העלות . </w:t>
      </w:r>
    </w:p>
    <w:p w:rsidR="007B2B91" w:rsidRPr="007B2B91" w:rsidRDefault="007B2B91" w:rsidP="006D744B">
      <w:pPr>
        <w:pStyle w:val="a7"/>
        <w:numPr>
          <w:ilvl w:val="0"/>
          <w:numId w:val="2"/>
        </w:numPr>
        <w:spacing w:line="360" w:lineRule="auto"/>
        <w:jc w:val="both"/>
        <w:rPr>
          <w:rFonts w:eastAsiaTheme="minorEastAsia" w:cs="David" w:hint="cs"/>
          <w:b/>
          <w:bCs/>
          <w:sz w:val="24"/>
          <w:szCs w:val="24"/>
        </w:rPr>
      </w:pPr>
      <w:r>
        <w:rPr>
          <w:rFonts w:eastAsiaTheme="minorEastAsia" w:cs="David" w:hint="cs"/>
          <w:sz w:val="24"/>
          <w:szCs w:val="24"/>
          <w:rtl/>
        </w:rPr>
        <w:t xml:space="preserve">היכן להציב את נקודת הביקורת </w:t>
      </w:r>
      <w:r>
        <w:rPr>
          <w:rFonts w:eastAsiaTheme="minorEastAsia" w:cs="David"/>
          <w:sz w:val="24"/>
          <w:szCs w:val="24"/>
          <w:rtl/>
        </w:rPr>
        <w:t>–</w:t>
      </w:r>
      <w:r>
        <w:rPr>
          <w:rFonts w:eastAsiaTheme="minorEastAsia" w:cs="David" w:hint="cs"/>
          <w:sz w:val="24"/>
          <w:szCs w:val="24"/>
          <w:rtl/>
        </w:rPr>
        <w:t xml:space="preserve"> אם בהתחלה זה עלול להיות לא אפקטיבי כי ייתכן שלאחר מכן יהיו עוד אובדנים אם נציב בסוף יכול להיות שאני אזהה את כל הפגומים אבל הם ספגו את כל התשומות לכן סביר להניח שנקודת הביקורת תיהיה במקום שבו הסיכון גבוה יותר או באמצע יותר </w:t>
      </w:r>
    </w:p>
    <w:p w:rsidR="007B2B91" w:rsidRPr="007B2B91" w:rsidRDefault="007B2B91" w:rsidP="006D744B">
      <w:pPr>
        <w:pStyle w:val="a7"/>
        <w:numPr>
          <w:ilvl w:val="0"/>
          <w:numId w:val="2"/>
        </w:numPr>
        <w:spacing w:line="360" w:lineRule="auto"/>
        <w:jc w:val="both"/>
        <w:rPr>
          <w:rFonts w:eastAsiaTheme="minorEastAsia" w:cs="David" w:hint="cs"/>
          <w:b/>
          <w:bCs/>
          <w:sz w:val="24"/>
          <w:szCs w:val="24"/>
        </w:rPr>
      </w:pPr>
      <w:r>
        <w:rPr>
          <w:rFonts w:eastAsiaTheme="minorEastAsia" w:cs="David" w:hint="cs"/>
          <w:sz w:val="24"/>
          <w:szCs w:val="24"/>
          <w:rtl/>
        </w:rPr>
        <w:t>האם להציב נקודת ביקורת אחת או כמה נקודות ביקורת .</w:t>
      </w:r>
    </w:p>
    <w:p w:rsidR="007B2B91" w:rsidRDefault="007B2B91" w:rsidP="00FA07C9">
      <w:pPr>
        <w:spacing w:line="360" w:lineRule="auto"/>
        <w:jc w:val="both"/>
        <w:rPr>
          <w:rFonts w:eastAsiaTheme="minorEastAsia" w:cs="David"/>
          <w:b/>
          <w:bCs/>
          <w:sz w:val="24"/>
          <w:szCs w:val="24"/>
          <w:rtl/>
        </w:rPr>
      </w:pPr>
      <w:r>
        <w:rPr>
          <w:rFonts w:eastAsiaTheme="minorEastAsia" w:cs="David" w:hint="cs"/>
          <w:b/>
          <w:bCs/>
          <w:sz w:val="24"/>
          <w:szCs w:val="24"/>
          <w:rtl/>
        </w:rPr>
        <w:t>ניתן לחשב את אחוז האובדן בשני אופנים :</w:t>
      </w:r>
    </w:p>
    <w:p w:rsidR="007B2B91" w:rsidRPr="000F5FCC" w:rsidRDefault="007B2B91" w:rsidP="00FA07C9">
      <w:pPr>
        <w:spacing w:line="360" w:lineRule="auto"/>
        <w:jc w:val="both"/>
        <w:rPr>
          <w:rFonts w:eastAsiaTheme="minorEastAsia" w:cs="David" w:hint="cs"/>
          <w:i/>
          <w:sz w:val="24"/>
          <w:szCs w:val="24"/>
          <w:rtl/>
        </w:rPr>
      </w:pPr>
      <w:r>
        <w:rPr>
          <w:rFonts w:eastAsiaTheme="minorEastAsia" w:cs="David" w:hint="cs"/>
          <w:b/>
          <w:bCs/>
          <w:sz w:val="24"/>
          <w:szCs w:val="24"/>
          <w:rtl/>
        </w:rPr>
        <w:t xml:space="preserve">מלמעלה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 xml:space="preserve">אחוז האובדן מתוך היחידות שהוכנסו לנקודת ביקורת. </w:t>
      </w:r>
      <m:oMath>
        <m:f>
          <m:fPr>
            <m:ctrlPr>
              <w:rPr>
                <w:rFonts w:ascii="Cambria Math" w:eastAsiaTheme="minorEastAsia" w:hAnsi="Cambria Math" w:cs="David"/>
                <w:sz w:val="20"/>
                <w:szCs w:val="20"/>
              </w:rPr>
            </m:ctrlPr>
          </m:fPr>
          <m:num>
            <m:r>
              <m:rPr>
                <m:sty m:val="p"/>
              </m:rPr>
              <w:rPr>
                <w:rFonts w:ascii="Cambria Math" w:eastAsiaTheme="minorEastAsia" w:hAnsi="Cambria Math" w:cs="David"/>
                <w:sz w:val="20"/>
                <w:szCs w:val="20"/>
              </w:rPr>
              <m:t>20</m:t>
            </m:r>
          </m:num>
          <m:den>
            <m:r>
              <m:rPr>
                <m:sty m:val="p"/>
              </m:rPr>
              <w:rPr>
                <w:rFonts w:ascii="Cambria Math" w:eastAsiaTheme="minorEastAsia" w:hAnsi="Cambria Math" w:cs="David"/>
                <w:sz w:val="20"/>
                <w:szCs w:val="20"/>
              </w:rPr>
              <m:t>100</m:t>
            </m:r>
          </m:den>
        </m:f>
        <m:r>
          <m:rPr>
            <m:sty m:val="p"/>
          </m:rPr>
          <w:rPr>
            <w:rFonts w:ascii="Cambria Math" w:eastAsiaTheme="minorEastAsia" w:hAnsi="Cambria Math" w:cs="David"/>
            <w:sz w:val="20"/>
            <w:szCs w:val="20"/>
          </w:rPr>
          <m:t>=20%</m:t>
        </m:r>
      </m:oMath>
    </w:p>
    <w:p w:rsidR="007B2B91" w:rsidRDefault="007B2B91" w:rsidP="00FA07C9">
      <w:pPr>
        <w:spacing w:line="360" w:lineRule="auto"/>
        <w:jc w:val="both"/>
        <w:rPr>
          <w:rFonts w:eastAsiaTheme="minorEastAsia" w:cs="David"/>
          <w:sz w:val="20"/>
          <w:szCs w:val="20"/>
          <w:rtl/>
        </w:rPr>
      </w:pPr>
      <w:r>
        <w:rPr>
          <w:rFonts w:eastAsiaTheme="minorEastAsia" w:cs="David" w:hint="cs"/>
          <w:b/>
          <w:bCs/>
          <w:sz w:val="24"/>
          <w:szCs w:val="24"/>
          <w:rtl/>
        </w:rPr>
        <w:t xml:space="preserve">מלמטה </w:t>
      </w:r>
      <w:r>
        <w:rPr>
          <w:rFonts w:eastAsiaTheme="minorEastAsia" w:cs="David"/>
          <w:b/>
          <w:bCs/>
          <w:sz w:val="24"/>
          <w:szCs w:val="24"/>
          <w:rtl/>
        </w:rPr>
        <w:t>–</w:t>
      </w:r>
      <w:r>
        <w:rPr>
          <w:rFonts w:eastAsiaTheme="minorEastAsia" w:cs="David" w:hint="cs"/>
          <w:b/>
          <w:bCs/>
          <w:sz w:val="24"/>
          <w:szCs w:val="24"/>
          <w:rtl/>
        </w:rPr>
        <w:t xml:space="preserve"> </w:t>
      </w:r>
      <w:r>
        <w:rPr>
          <w:rFonts w:eastAsiaTheme="minorEastAsia" w:cs="David" w:hint="cs"/>
          <w:sz w:val="24"/>
          <w:szCs w:val="24"/>
          <w:rtl/>
        </w:rPr>
        <w:t>אחוז האובדן מתוך היחידות התקינות שהתגלו בתקופה .</w:t>
      </w:r>
      <w:r w:rsidR="000F5FCC">
        <w:rPr>
          <w:rFonts w:eastAsiaTheme="minorEastAsia" w:cs="David" w:hint="cs"/>
          <w:sz w:val="24"/>
          <w:szCs w:val="24"/>
          <w:rtl/>
        </w:rPr>
        <w:t xml:space="preserve"> </w:t>
      </w:r>
      <m:oMath>
        <m:f>
          <m:fPr>
            <m:ctrlPr>
              <w:rPr>
                <w:rFonts w:ascii="Cambria Math" w:eastAsiaTheme="minorEastAsia" w:hAnsi="Cambria Math" w:cs="David"/>
                <w:sz w:val="20"/>
                <w:szCs w:val="20"/>
              </w:rPr>
            </m:ctrlPr>
          </m:fPr>
          <m:num>
            <m:r>
              <m:rPr>
                <m:sty m:val="p"/>
              </m:rPr>
              <w:rPr>
                <w:rFonts w:ascii="Cambria Math" w:eastAsiaTheme="minorEastAsia" w:hAnsi="Cambria Math" w:cs="David"/>
                <w:sz w:val="20"/>
                <w:szCs w:val="20"/>
              </w:rPr>
              <m:t>20</m:t>
            </m:r>
          </m:num>
          <m:den>
            <m:r>
              <m:rPr>
                <m:sty m:val="p"/>
              </m:rPr>
              <w:rPr>
                <w:rFonts w:ascii="Cambria Math" w:eastAsiaTheme="minorEastAsia" w:hAnsi="Cambria Math" w:cs="David"/>
                <w:sz w:val="20"/>
                <w:szCs w:val="20"/>
              </w:rPr>
              <m:t>80</m:t>
            </m:r>
          </m:den>
        </m:f>
        <m:r>
          <m:rPr>
            <m:sty m:val="p"/>
          </m:rPr>
          <w:rPr>
            <w:rFonts w:ascii="Cambria Math" w:eastAsiaTheme="minorEastAsia" w:hAnsi="Cambria Math" w:cs="David"/>
            <w:sz w:val="20"/>
            <w:szCs w:val="20"/>
          </w:rPr>
          <m:t>=25%</m:t>
        </m:r>
      </m:oMath>
    </w:p>
    <w:p w:rsidR="000F5FCC" w:rsidRDefault="000F5FCC" w:rsidP="00FA07C9">
      <w:pPr>
        <w:spacing w:line="360" w:lineRule="auto"/>
        <w:jc w:val="both"/>
        <w:rPr>
          <w:rFonts w:eastAsiaTheme="minorEastAsia" w:cs="David"/>
          <w:b/>
          <w:bCs/>
          <w:sz w:val="24"/>
          <w:szCs w:val="24"/>
          <w:u w:val="single"/>
          <w:rtl/>
        </w:rPr>
      </w:pPr>
      <w:r w:rsidRPr="000F5FCC">
        <w:rPr>
          <w:rFonts w:eastAsiaTheme="minorEastAsia" w:cs="David" w:hint="cs"/>
          <w:b/>
          <w:bCs/>
          <w:sz w:val="24"/>
          <w:szCs w:val="24"/>
          <w:u w:val="single"/>
          <w:rtl/>
        </w:rPr>
        <w:t>הטיפול החשבונאי בעלויות האובדן</w:t>
      </w:r>
    </w:p>
    <w:p w:rsidR="000F5FCC" w:rsidRDefault="000F5FCC" w:rsidP="00FA07C9">
      <w:pPr>
        <w:spacing w:line="360" w:lineRule="auto"/>
        <w:jc w:val="both"/>
        <w:rPr>
          <w:rFonts w:eastAsiaTheme="minorEastAsia" w:cs="David"/>
          <w:sz w:val="24"/>
          <w:szCs w:val="24"/>
          <w:rtl/>
        </w:rPr>
      </w:pPr>
      <w:r>
        <w:rPr>
          <w:rFonts w:eastAsiaTheme="minorEastAsia" w:cs="David" w:hint="cs"/>
          <w:sz w:val="24"/>
          <w:szCs w:val="24"/>
          <w:rtl/>
        </w:rPr>
        <w:t>לא ניתן להתעלם מעלויות האובדן אולם לצרכים חשבונאיים סווגו עלויות האובדן לשתי קטגוריות :</w:t>
      </w:r>
    </w:p>
    <w:p w:rsidR="000F5FCC" w:rsidRDefault="000F5FCC" w:rsidP="006D744B">
      <w:pPr>
        <w:pStyle w:val="a7"/>
        <w:numPr>
          <w:ilvl w:val="0"/>
          <w:numId w:val="3"/>
        </w:numPr>
        <w:spacing w:line="360" w:lineRule="auto"/>
        <w:jc w:val="both"/>
        <w:rPr>
          <w:rFonts w:eastAsiaTheme="minorEastAsia" w:cs="David" w:hint="cs"/>
          <w:sz w:val="24"/>
          <w:szCs w:val="24"/>
        </w:rPr>
      </w:pPr>
      <w:r>
        <w:rPr>
          <w:rFonts w:eastAsiaTheme="minorEastAsia" w:cs="David" w:hint="cs"/>
          <w:sz w:val="24"/>
          <w:szCs w:val="24"/>
          <w:rtl/>
        </w:rPr>
        <w:t xml:space="preserve">אובדן נורמאלי </w:t>
      </w:r>
      <w:r>
        <w:rPr>
          <w:rFonts w:eastAsiaTheme="minorEastAsia" w:cs="David"/>
          <w:sz w:val="24"/>
          <w:szCs w:val="24"/>
          <w:rtl/>
        </w:rPr>
        <w:t>–</w:t>
      </w:r>
      <w:r>
        <w:rPr>
          <w:rFonts w:eastAsiaTheme="minorEastAsia" w:cs="David" w:hint="cs"/>
          <w:sz w:val="24"/>
          <w:szCs w:val="24"/>
          <w:rtl/>
        </w:rPr>
        <w:t xml:space="preserve"> אובדן סביר , טבעי לתהליך הייצור , שלא ניתן או לא כדאי מבחינה טכנולוגית למנוע אותו</w:t>
      </w:r>
    </w:p>
    <w:p w:rsidR="000F5FCC" w:rsidRDefault="000F5FCC" w:rsidP="006D744B">
      <w:pPr>
        <w:pStyle w:val="a7"/>
        <w:numPr>
          <w:ilvl w:val="0"/>
          <w:numId w:val="3"/>
        </w:numPr>
        <w:spacing w:line="360" w:lineRule="auto"/>
        <w:jc w:val="both"/>
        <w:rPr>
          <w:rFonts w:eastAsiaTheme="minorEastAsia" w:cs="David" w:hint="cs"/>
          <w:sz w:val="24"/>
          <w:szCs w:val="24"/>
        </w:rPr>
      </w:pPr>
      <w:r>
        <w:rPr>
          <w:rFonts w:eastAsiaTheme="minorEastAsia" w:cs="David" w:hint="cs"/>
          <w:sz w:val="24"/>
          <w:szCs w:val="24"/>
          <w:rtl/>
        </w:rPr>
        <w:t xml:space="preserve">אובדן לא נורמאלי </w:t>
      </w:r>
      <w:r>
        <w:rPr>
          <w:rFonts w:eastAsiaTheme="minorEastAsia" w:cs="David"/>
          <w:sz w:val="24"/>
          <w:szCs w:val="24"/>
          <w:rtl/>
        </w:rPr>
        <w:t>–</w:t>
      </w:r>
      <w:r>
        <w:rPr>
          <w:rFonts w:eastAsiaTheme="minorEastAsia" w:cs="David" w:hint="cs"/>
          <w:sz w:val="24"/>
          <w:szCs w:val="24"/>
          <w:rtl/>
        </w:rPr>
        <w:t xml:space="preserve"> אובדן חריג , אובדן שעולה על שיעור האובדן הנורמאלי , שנובע מ: חוסר יעילות , רשלונות , תקלות וכדו' ...</w:t>
      </w:r>
    </w:p>
    <w:p w:rsidR="000F5FCC" w:rsidRDefault="000F5FCC" w:rsidP="00FA07C9">
      <w:pPr>
        <w:spacing w:line="360" w:lineRule="auto"/>
        <w:jc w:val="both"/>
        <w:rPr>
          <w:rFonts w:eastAsiaTheme="minorEastAsia" w:cs="David" w:hint="cs"/>
          <w:sz w:val="24"/>
          <w:szCs w:val="24"/>
          <w:rtl/>
        </w:rPr>
      </w:pPr>
      <w:r>
        <w:rPr>
          <w:rFonts w:eastAsiaTheme="minorEastAsia" w:cs="David" w:hint="cs"/>
          <w:sz w:val="24"/>
          <w:szCs w:val="24"/>
          <w:rtl/>
        </w:rPr>
        <w:lastRenderedPageBreak/>
        <w:t>עלות האובדן הנורמאלי היא חלק אינטגרלי מתהליך הייצור ולכן היא תועמס על היחידות התקינות שזוהו בתקופה .</w:t>
      </w:r>
    </w:p>
    <w:p w:rsidR="000F5FCC" w:rsidRDefault="000F5FCC" w:rsidP="00FA07C9">
      <w:pPr>
        <w:spacing w:line="360" w:lineRule="auto"/>
        <w:jc w:val="both"/>
        <w:rPr>
          <w:rFonts w:eastAsiaTheme="minorEastAsia" w:cs="David" w:hint="cs"/>
          <w:sz w:val="24"/>
          <w:szCs w:val="24"/>
          <w:rtl/>
        </w:rPr>
      </w:pPr>
      <w:r>
        <w:rPr>
          <w:rFonts w:eastAsiaTheme="minorEastAsia" w:cs="David" w:hint="cs"/>
          <w:sz w:val="24"/>
          <w:szCs w:val="24"/>
          <w:rtl/>
        </w:rPr>
        <w:t xml:space="preserve">עלות האובדן הלא נורמאלי נזקפת כהפסד מיוחד בעלות המכר. </w:t>
      </w:r>
    </w:p>
    <w:p w:rsidR="000F5FCC" w:rsidRDefault="000F5FCC" w:rsidP="00FA07C9">
      <w:pPr>
        <w:spacing w:line="360" w:lineRule="auto"/>
        <w:jc w:val="both"/>
        <w:rPr>
          <w:rFonts w:eastAsiaTheme="minorEastAsia" w:cs="David"/>
          <w:b/>
          <w:bCs/>
          <w:sz w:val="24"/>
          <w:szCs w:val="24"/>
          <w:rtl/>
        </w:rPr>
      </w:pPr>
      <w:r>
        <w:rPr>
          <w:rFonts w:eastAsiaTheme="minorEastAsia" w:cs="David" w:hint="cs"/>
          <w:b/>
          <w:bCs/>
          <w:sz w:val="24"/>
          <w:szCs w:val="24"/>
          <w:rtl/>
        </w:rPr>
        <w:t xml:space="preserve">דוגמאות במחברת </w:t>
      </w:r>
    </w:p>
    <w:tbl>
      <w:tblPr>
        <w:tblStyle w:val="ab"/>
        <w:bidiVisual/>
        <w:tblW w:w="0" w:type="auto"/>
        <w:tblLook w:val="04A0" w:firstRow="1" w:lastRow="0" w:firstColumn="1" w:lastColumn="0" w:noHBand="0" w:noVBand="1"/>
      </w:tblPr>
      <w:tblGrid>
        <w:gridCol w:w="2188"/>
        <w:gridCol w:w="3483"/>
        <w:gridCol w:w="2474"/>
      </w:tblGrid>
      <w:tr w:rsidR="00543AC0" w:rsidTr="00543AC0">
        <w:tc>
          <w:tcPr>
            <w:tcW w:w="0" w:type="auto"/>
            <w:vAlign w:val="center"/>
          </w:tcPr>
          <w:p w:rsidR="00543AC0" w:rsidRPr="00543AC0" w:rsidRDefault="00543AC0" w:rsidP="00FA07C9">
            <w:pPr>
              <w:spacing w:line="360" w:lineRule="auto"/>
              <w:jc w:val="both"/>
              <w:rPr>
                <w:rFonts w:eastAsiaTheme="minorEastAsia" w:cs="David"/>
                <w:sz w:val="24"/>
                <w:szCs w:val="24"/>
                <w:rtl/>
              </w:rPr>
            </w:pPr>
          </w:p>
        </w:tc>
        <w:tc>
          <w:tcPr>
            <w:tcW w:w="0" w:type="auto"/>
            <w:vAlign w:val="center"/>
          </w:tcPr>
          <w:p w:rsidR="00543AC0" w:rsidRPr="00543AC0" w:rsidRDefault="00543AC0" w:rsidP="00FA07C9">
            <w:pPr>
              <w:spacing w:line="360" w:lineRule="auto"/>
              <w:jc w:val="both"/>
              <w:rPr>
                <w:rFonts w:eastAsiaTheme="minorEastAsia" w:cs="David"/>
                <w:sz w:val="24"/>
                <w:szCs w:val="24"/>
                <w:rtl/>
              </w:rPr>
            </w:pPr>
            <w:r w:rsidRPr="00543AC0">
              <w:rPr>
                <w:rFonts w:eastAsiaTheme="minorEastAsia" w:cs="David" w:hint="cs"/>
                <w:sz w:val="24"/>
                <w:szCs w:val="24"/>
                <w:rtl/>
              </w:rPr>
              <w:t>תמחיר הזמנה</w:t>
            </w:r>
          </w:p>
        </w:tc>
        <w:tc>
          <w:tcPr>
            <w:tcW w:w="0" w:type="auto"/>
            <w:vAlign w:val="center"/>
          </w:tcPr>
          <w:p w:rsidR="00543AC0" w:rsidRPr="00543AC0" w:rsidRDefault="00543AC0" w:rsidP="00FA07C9">
            <w:pPr>
              <w:spacing w:line="360" w:lineRule="auto"/>
              <w:jc w:val="both"/>
              <w:rPr>
                <w:rFonts w:eastAsiaTheme="minorEastAsia" w:cs="David"/>
                <w:sz w:val="24"/>
                <w:szCs w:val="24"/>
                <w:rtl/>
              </w:rPr>
            </w:pPr>
            <w:r w:rsidRPr="00543AC0">
              <w:rPr>
                <w:rFonts w:eastAsiaTheme="minorEastAsia" w:cs="David" w:hint="cs"/>
                <w:sz w:val="24"/>
                <w:szCs w:val="24"/>
                <w:rtl/>
              </w:rPr>
              <w:t>תהליך</w:t>
            </w:r>
          </w:p>
        </w:tc>
      </w:tr>
      <w:tr w:rsidR="00543AC0" w:rsidTr="00543AC0">
        <w:tc>
          <w:tcPr>
            <w:tcW w:w="0" w:type="auto"/>
            <w:vAlign w:val="center"/>
          </w:tcPr>
          <w:p w:rsidR="00543AC0" w:rsidRPr="00543AC0" w:rsidRDefault="00543AC0" w:rsidP="00FA07C9">
            <w:pPr>
              <w:spacing w:line="360" w:lineRule="auto"/>
              <w:jc w:val="both"/>
              <w:rPr>
                <w:rFonts w:eastAsiaTheme="minorEastAsia" w:cs="David"/>
                <w:sz w:val="24"/>
                <w:szCs w:val="24"/>
                <w:rtl/>
              </w:rPr>
            </w:pPr>
            <w:r>
              <w:rPr>
                <w:rFonts w:eastAsiaTheme="minorEastAsia" w:cs="David" w:hint="cs"/>
                <w:sz w:val="24"/>
                <w:szCs w:val="24"/>
                <w:rtl/>
              </w:rPr>
              <w:t>סוג המוצרים</w:t>
            </w:r>
          </w:p>
        </w:tc>
        <w:tc>
          <w:tcPr>
            <w:tcW w:w="0" w:type="auto"/>
            <w:vAlign w:val="center"/>
          </w:tcPr>
          <w:p w:rsidR="00543AC0" w:rsidRPr="00543AC0" w:rsidRDefault="00543AC0" w:rsidP="00FA07C9">
            <w:pPr>
              <w:spacing w:line="360" w:lineRule="auto"/>
              <w:jc w:val="both"/>
              <w:rPr>
                <w:rFonts w:eastAsiaTheme="minorEastAsia" w:cs="David"/>
                <w:sz w:val="24"/>
                <w:szCs w:val="24"/>
                <w:rtl/>
              </w:rPr>
            </w:pPr>
            <w:r>
              <w:rPr>
                <w:rFonts w:eastAsiaTheme="minorEastAsia" w:cs="David" w:hint="cs"/>
                <w:sz w:val="24"/>
                <w:szCs w:val="24"/>
                <w:rtl/>
              </w:rPr>
              <w:t xml:space="preserve">שינויים ספציפיים עפ"י דרישת הלקוח  </w:t>
            </w:r>
          </w:p>
        </w:tc>
        <w:tc>
          <w:tcPr>
            <w:tcW w:w="0" w:type="auto"/>
            <w:vAlign w:val="center"/>
          </w:tcPr>
          <w:p w:rsidR="00543AC0" w:rsidRPr="00543AC0" w:rsidRDefault="00543AC0" w:rsidP="00FA07C9">
            <w:pPr>
              <w:spacing w:line="360" w:lineRule="auto"/>
              <w:jc w:val="both"/>
              <w:rPr>
                <w:rFonts w:eastAsiaTheme="minorEastAsia" w:cs="David"/>
                <w:sz w:val="24"/>
                <w:szCs w:val="24"/>
                <w:rtl/>
              </w:rPr>
            </w:pPr>
            <w:r>
              <w:rPr>
                <w:rFonts w:eastAsiaTheme="minorEastAsia" w:cs="David" w:hint="cs"/>
                <w:sz w:val="24"/>
                <w:szCs w:val="24"/>
                <w:rtl/>
              </w:rPr>
              <w:t>הומוגני</w:t>
            </w:r>
          </w:p>
        </w:tc>
      </w:tr>
      <w:tr w:rsidR="00543AC0" w:rsidTr="00543AC0">
        <w:tc>
          <w:tcPr>
            <w:tcW w:w="0" w:type="auto"/>
            <w:vAlign w:val="center"/>
          </w:tcPr>
          <w:p w:rsidR="00543AC0" w:rsidRPr="00543AC0" w:rsidRDefault="00543AC0" w:rsidP="00FA07C9">
            <w:pPr>
              <w:spacing w:line="360" w:lineRule="auto"/>
              <w:jc w:val="both"/>
              <w:rPr>
                <w:rFonts w:eastAsiaTheme="minorEastAsia" w:cs="David"/>
                <w:sz w:val="24"/>
                <w:szCs w:val="24"/>
                <w:rtl/>
              </w:rPr>
            </w:pPr>
            <w:r>
              <w:rPr>
                <w:rFonts w:eastAsiaTheme="minorEastAsia" w:cs="David" w:hint="cs"/>
                <w:sz w:val="24"/>
                <w:szCs w:val="24"/>
                <w:rtl/>
              </w:rPr>
              <w:t>כמות מוצרים מיוצרים</w:t>
            </w:r>
          </w:p>
        </w:tc>
        <w:tc>
          <w:tcPr>
            <w:tcW w:w="0" w:type="auto"/>
            <w:vAlign w:val="center"/>
          </w:tcPr>
          <w:p w:rsidR="00543AC0" w:rsidRPr="00543AC0" w:rsidRDefault="00543AC0" w:rsidP="00FA07C9">
            <w:pPr>
              <w:spacing w:line="360" w:lineRule="auto"/>
              <w:jc w:val="both"/>
              <w:rPr>
                <w:rFonts w:eastAsiaTheme="minorEastAsia" w:cs="David"/>
                <w:sz w:val="24"/>
                <w:szCs w:val="24"/>
                <w:rtl/>
              </w:rPr>
            </w:pPr>
            <w:r>
              <w:rPr>
                <w:rFonts w:eastAsiaTheme="minorEastAsia" w:cs="David" w:hint="cs"/>
                <w:sz w:val="24"/>
                <w:szCs w:val="24"/>
                <w:rtl/>
              </w:rPr>
              <w:t>מוגבל</w:t>
            </w:r>
          </w:p>
        </w:tc>
        <w:tc>
          <w:tcPr>
            <w:tcW w:w="0" w:type="auto"/>
            <w:vAlign w:val="center"/>
          </w:tcPr>
          <w:p w:rsidR="00543AC0" w:rsidRPr="00543AC0" w:rsidRDefault="00543AC0" w:rsidP="00FA07C9">
            <w:pPr>
              <w:spacing w:line="360" w:lineRule="auto"/>
              <w:jc w:val="both"/>
              <w:rPr>
                <w:rFonts w:eastAsiaTheme="minorEastAsia" w:cs="David" w:hint="cs"/>
                <w:sz w:val="24"/>
                <w:szCs w:val="24"/>
                <w:rtl/>
              </w:rPr>
            </w:pPr>
            <w:r>
              <w:rPr>
                <w:rFonts w:eastAsiaTheme="minorEastAsia" w:cs="David" w:hint="cs"/>
                <w:sz w:val="24"/>
                <w:szCs w:val="24"/>
                <w:rtl/>
              </w:rPr>
              <w:t>סידרתית</w:t>
            </w:r>
          </w:p>
        </w:tc>
      </w:tr>
      <w:tr w:rsidR="00543AC0" w:rsidTr="00543AC0">
        <w:tc>
          <w:tcPr>
            <w:tcW w:w="0" w:type="auto"/>
            <w:vAlign w:val="center"/>
          </w:tcPr>
          <w:p w:rsidR="00543AC0" w:rsidRPr="00543AC0" w:rsidRDefault="00543AC0" w:rsidP="00FA07C9">
            <w:pPr>
              <w:spacing w:line="360" w:lineRule="auto"/>
              <w:jc w:val="both"/>
              <w:rPr>
                <w:rFonts w:eastAsiaTheme="minorEastAsia" w:cs="David"/>
                <w:sz w:val="24"/>
                <w:szCs w:val="24"/>
                <w:rtl/>
              </w:rPr>
            </w:pPr>
            <w:r>
              <w:rPr>
                <w:rFonts w:eastAsiaTheme="minorEastAsia" w:cs="David" w:hint="cs"/>
                <w:sz w:val="24"/>
                <w:szCs w:val="24"/>
                <w:rtl/>
              </w:rPr>
              <w:t xml:space="preserve">ייעוד מוצר </w:t>
            </w:r>
          </w:p>
        </w:tc>
        <w:tc>
          <w:tcPr>
            <w:tcW w:w="0" w:type="auto"/>
            <w:vAlign w:val="center"/>
          </w:tcPr>
          <w:p w:rsidR="00543AC0" w:rsidRPr="00543AC0" w:rsidRDefault="00543AC0" w:rsidP="00FA07C9">
            <w:pPr>
              <w:spacing w:line="360" w:lineRule="auto"/>
              <w:jc w:val="both"/>
              <w:rPr>
                <w:rFonts w:eastAsiaTheme="minorEastAsia" w:cs="David"/>
                <w:sz w:val="24"/>
                <w:szCs w:val="24"/>
                <w:rtl/>
              </w:rPr>
            </w:pPr>
            <w:r>
              <w:rPr>
                <w:rFonts w:eastAsiaTheme="minorEastAsia" w:cs="David" w:hint="cs"/>
                <w:sz w:val="24"/>
                <w:szCs w:val="24"/>
                <w:rtl/>
              </w:rPr>
              <w:t>ללקוח</w:t>
            </w:r>
          </w:p>
        </w:tc>
        <w:tc>
          <w:tcPr>
            <w:tcW w:w="0" w:type="auto"/>
            <w:vAlign w:val="center"/>
          </w:tcPr>
          <w:p w:rsidR="00543AC0" w:rsidRPr="00543AC0" w:rsidRDefault="00543AC0" w:rsidP="00FA07C9">
            <w:pPr>
              <w:spacing w:line="360" w:lineRule="auto"/>
              <w:jc w:val="both"/>
              <w:rPr>
                <w:rFonts w:eastAsiaTheme="minorEastAsia" w:cs="David" w:hint="cs"/>
                <w:sz w:val="24"/>
                <w:szCs w:val="24"/>
                <w:rtl/>
              </w:rPr>
            </w:pPr>
            <w:r>
              <w:rPr>
                <w:rFonts w:eastAsiaTheme="minorEastAsia" w:cs="David" w:hint="cs"/>
                <w:sz w:val="24"/>
                <w:szCs w:val="24"/>
                <w:rtl/>
              </w:rPr>
              <w:t>למלאי</w:t>
            </w:r>
          </w:p>
        </w:tc>
      </w:tr>
      <w:tr w:rsidR="00543AC0" w:rsidTr="00543AC0">
        <w:tc>
          <w:tcPr>
            <w:tcW w:w="0" w:type="auto"/>
            <w:vAlign w:val="center"/>
          </w:tcPr>
          <w:p w:rsidR="00543AC0" w:rsidRPr="00543AC0" w:rsidRDefault="00543AC0" w:rsidP="00FA07C9">
            <w:pPr>
              <w:spacing w:line="360" w:lineRule="auto"/>
              <w:jc w:val="both"/>
              <w:rPr>
                <w:rFonts w:eastAsiaTheme="minorEastAsia" w:cs="David"/>
                <w:sz w:val="24"/>
                <w:szCs w:val="24"/>
                <w:rtl/>
              </w:rPr>
            </w:pPr>
            <w:r>
              <w:rPr>
                <w:rFonts w:eastAsiaTheme="minorEastAsia" w:cs="David" w:hint="cs"/>
                <w:sz w:val="24"/>
                <w:szCs w:val="24"/>
                <w:rtl/>
              </w:rPr>
              <w:t xml:space="preserve">מחזוריות הייצור </w:t>
            </w:r>
          </w:p>
        </w:tc>
        <w:tc>
          <w:tcPr>
            <w:tcW w:w="0" w:type="auto"/>
            <w:vAlign w:val="center"/>
          </w:tcPr>
          <w:p w:rsidR="00543AC0" w:rsidRPr="00543AC0" w:rsidRDefault="00543AC0" w:rsidP="00FA07C9">
            <w:pPr>
              <w:spacing w:line="360" w:lineRule="auto"/>
              <w:jc w:val="both"/>
              <w:rPr>
                <w:rFonts w:eastAsiaTheme="minorEastAsia" w:cs="David"/>
                <w:sz w:val="24"/>
                <w:szCs w:val="24"/>
                <w:rtl/>
              </w:rPr>
            </w:pPr>
            <w:r>
              <w:rPr>
                <w:rFonts w:eastAsiaTheme="minorEastAsia" w:cs="David" w:hint="cs"/>
                <w:sz w:val="24"/>
                <w:szCs w:val="24"/>
                <w:rtl/>
              </w:rPr>
              <w:t>חד פעמי</w:t>
            </w:r>
          </w:p>
        </w:tc>
        <w:tc>
          <w:tcPr>
            <w:tcW w:w="0" w:type="auto"/>
            <w:vAlign w:val="center"/>
          </w:tcPr>
          <w:p w:rsidR="00543AC0" w:rsidRPr="00543AC0" w:rsidRDefault="00543AC0" w:rsidP="00FA07C9">
            <w:pPr>
              <w:spacing w:line="360" w:lineRule="auto"/>
              <w:jc w:val="both"/>
              <w:rPr>
                <w:rFonts w:eastAsiaTheme="minorEastAsia" w:cs="David"/>
                <w:sz w:val="24"/>
                <w:szCs w:val="24"/>
                <w:rtl/>
              </w:rPr>
            </w:pPr>
            <w:r>
              <w:rPr>
                <w:rFonts w:eastAsiaTheme="minorEastAsia" w:cs="David" w:hint="cs"/>
                <w:sz w:val="24"/>
                <w:szCs w:val="24"/>
                <w:rtl/>
              </w:rPr>
              <w:t>סדרתי או רציף</w:t>
            </w:r>
          </w:p>
        </w:tc>
      </w:tr>
      <w:tr w:rsidR="00543AC0" w:rsidTr="00543AC0">
        <w:tc>
          <w:tcPr>
            <w:tcW w:w="0" w:type="auto"/>
            <w:vAlign w:val="center"/>
          </w:tcPr>
          <w:p w:rsidR="00543AC0" w:rsidRPr="00543AC0" w:rsidRDefault="00543AC0" w:rsidP="00FA07C9">
            <w:pPr>
              <w:spacing w:line="360" w:lineRule="auto"/>
              <w:jc w:val="both"/>
              <w:rPr>
                <w:rFonts w:eastAsiaTheme="minorEastAsia" w:cs="David"/>
                <w:sz w:val="24"/>
                <w:szCs w:val="24"/>
                <w:rtl/>
              </w:rPr>
            </w:pPr>
            <w:r>
              <w:rPr>
                <w:rFonts w:eastAsiaTheme="minorEastAsia" w:cs="David" w:hint="cs"/>
                <w:sz w:val="24"/>
                <w:szCs w:val="24"/>
                <w:rtl/>
              </w:rPr>
              <w:t>קיום מלאים תוצ"ג</w:t>
            </w:r>
          </w:p>
        </w:tc>
        <w:tc>
          <w:tcPr>
            <w:tcW w:w="0" w:type="auto"/>
            <w:vAlign w:val="center"/>
          </w:tcPr>
          <w:p w:rsidR="00543AC0" w:rsidRPr="00543AC0" w:rsidRDefault="00543AC0" w:rsidP="00FA07C9">
            <w:pPr>
              <w:spacing w:line="360" w:lineRule="auto"/>
              <w:jc w:val="both"/>
              <w:rPr>
                <w:rFonts w:eastAsiaTheme="minorEastAsia" w:cs="David"/>
                <w:sz w:val="24"/>
                <w:szCs w:val="24"/>
                <w:rtl/>
              </w:rPr>
            </w:pPr>
            <w:r>
              <w:rPr>
                <w:rFonts w:eastAsiaTheme="minorEastAsia" w:cs="David" w:hint="cs"/>
                <w:sz w:val="24"/>
                <w:szCs w:val="24"/>
                <w:rtl/>
              </w:rPr>
              <w:t>לא - זמני</w:t>
            </w:r>
          </w:p>
        </w:tc>
        <w:tc>
          <w:tcPr>
            <w:tcW w:w="0" w:type="auto"/>
            <w:vAlign w:val="center"/>
          </w:tcPr>
          <w:p w:rsidR="00543AC0" w:rsidRPr="00543AC0" w:rsidRDefault="00543AC0" w:rsidP="00FA07C9">
            <w:pPr>
              <w:spacing w:line="360" w:lineRule="auto"/>
              <w:jc w:val="both"/>
              <w:rPr>
                <w:rFonts w:eastAsiaTheme="minorEastAsia" w:cs="David"/>
                <w:sz w:val="24"/>
                <w:szCs w:val="24"/>
                <w:rtl/>
              </w:rPr>
            </w:pPr>
            <w:r>
              <w:rPr>
                <w:rFonts w:eastAsiaTheme="minorEastAsia" w:cs="David" w:hint="cs"/>
                <w:sz w:val="24"/>
                <w:szCs w:val="24"/>
                <w:rtl/>
              </w:rPr>
              <w:t>יש</w:t>
            </w:r>
          </w:p>
        </w:tc>
      </w:tr>
      <w:tr w:rsidR="00543AC0" w:rsidTr="00543AC0">
        <w:tc>
          <w:tcPr>
            <w:tcW w:w="0" w:type="auto"/>
            <w:vAlign w:val="center"/>
          </w:tcPr>
          <w:p w:rsidR="00543AC0" w:rsidRPr="00543AC0" w:rsidRDefault="00543AC0" w:rsidP="00FA07C9">
            <w:pPr>
              <w:spacing w:line="360" w:lineRule="auto"/>
              <w:jc w:val="both"/>
              <w:rPr>
                <w:rFonts w:eastAsiaTheme="minorEastAsia" w:cs="David"/>
                <w:sz w:val="24"/>
                <w:szCs w:val="24"/>
                <w:rtl/>
              </w:rPr>
            </w:pPr>
            <w:r>
              <w:rPr>
                <w:rFonts w:eastAsiaTheme="minorEastAsia" w:cs="David" w:hint="cs"/>
                <w:sz w:val="24"/>
                <w:szCs w:val="24"/>
                <w:rtl/>
              </w:rPr>
              <w:t>חישוב עיתוי העלות</w:t>
            </w:r>
          </w:p>
        </w:tc>
        <w:tc>
          <w:tcPr>
            <w:tcW w:w="0" w:type="auto"/>
            <w:vAlign w:val="center"/>
          </w:tcPr>
          <w:p w:rsidR="00543AC0" w:rsidRPr="00543AC0" w:rsidRDefault="00543AC0" w:rsidP="00FA07C9">
            <w:pPr>
              <w:spacing w:line="360" w:lineRule="auto"/>
              <w:jc w:val="both"/>
              <w:rPr>
                <w:rFonts w:eastAsiaTheme="minorEastAsia" w:cs="David"/>
                <w:sz w:val="24"/>
                <w:szCs w:val="24"/>
                <w:rtl/>
              </w:rPr>
            </w:pPr>
            <w:r>
              <w:rPr>
                <w:rFonts w:eastAsiaTheme="minorEastAsia" w:cs="David" w:hint="cs"/>
                <w:sz w:val="24"/>
                <w:szCs w:val="24"/>
                <w:rtl/>
              </w:rPr>
              <w:t xml:space="preserve">בגמר ייצור ההזמנה </w:t>
            </w:r>
          </w:p>
        </w:tc>
        <w:tc>
          <w:tcPr>
            <w:tcW w:w="0" w:type="auto"/>
            <w:vAlign w:val="center"/>
          </w:tcPr>
          <w:p w:rsidR="00543AC0" w:rsidRPr="00543AC0" w:rsidRDefault="00543AC0" w:rsidP="00FA07C9">
            <w:pPr>
              <w:spacing w:line="360" w:lineRule="auto"/>
              <w:jc w:val="both"/>
              <w:rPr>
                <w:rFonts w:eastAsiaTheme="minorEastAsia" w:cs="David"/>
                <w:sz w:val="24"/>
                <w:szCs w:val="24"/>
                <w:rtl/>
              </w:rPr>
            </w:pPr>
            <w:r>
              <w:rPr>
                <w:rFonts w:eastAsiaTheme="minorEastAsia" w:cs="David" w:hint="cs"/>
                <w:sz w:val="24"/>
                <w:szCs w:val="24"/>
                <w:rtl/>
              </w:rPr>
              <w:t xml:space="preserve">תקופתי </w:t>
            </w:r>
            <w:r>
              <w:rPr>
                <w:rFonts w:eastAsiaTheme="minorEastAsia" w:cs="David"/>
                <w:sz w:val="24"/>
                <w:szCs w:val="24"/>
                <w:rtl/>
              </w:rPr>
              <w:t>–</w:t>
            </w:r>
            <w:r>
              <w:rPr>
                <w:rFonts w:eastAsiaTheme="minorEastAsia" w:cs="David" w:hint="cs"/>
                <w:sz w:val="24"/>
                <w:szCs w:val="24"/>
                <w:rtl/>
              </w:rPr>
              <w:t xml:space="preserve"> לפי מועדי דיווח</w:t>
            </w:r>
          </w:p>
        </w:tc>
      </w:tr>
      <w:tr w:rsidR="00543AC0" w:rsidTr="00543AC0">
        <w:tc>
          <w:tcPr>
            <w:tcW w:w="0" w:type="auto"/>
            <w:vAlign w:val="center"/>
          </w:tcPr>
          <w:p w:rsidR="00543AC0" w:rsidRDefault="00543AC0" w:rsidP="00FA07C9">
            <w:pPr>
              <w:spacing w:line="360" w:lineRule="auto"/>
              <w:jc w:val="both"/>
              <w:rPr>
                <w:rFonts w:eastAsiaTheme="minorEastAsia" w:cs="David" w:hint="cs"/>
                <w:sz w:val="24"/>
                <w:szCs w:val="24"/>
                <w:rtl/>
              </w:rPr>
            </w:pPr>
            <w:r>
              <w:rPr>
                <w:rFonts w:eastAsiaTheme="minorEastAsia" w:cs="David" w:hint="cs"/>
                <w:sz w:val="24"/>
                <w:szCs w:val="24"/>
                <w:rtl/>
              </w:rPr>
              <w:t xml:space="preserve">חשבונאות </w:t>
            </w:r>
          </w:p>
        </w:tc>
        <w:tc>
          <w:tcPr>
            <w:tcW w:w="0" w:type="auto"/>
            <w:vAlign w:val="center"/>
          </w:tcPr>
          <w:p w:rsidR="00543AC0" w:rsidRPr="00543AC0" w:rsidRDefault="00543AC0" w:rsidP="00FA07C9">
            <w:pPr>
              <w:spacing w:line="360" w:lineRule="auto"/>
              <w:jc w:val="both"/>
              <w:rPr>
                <w:rFonts w:eastAsiaTheme="minorEastAsia" w:cs="David"/>
                <w:sz w:val="24"/>
                <w:szCs w:val="24"/>
                <w:rtl/>
              </w:rPr>
            </w:pPr>
            <w:r>
              <w:rPr>
                <w:rFonts w:eastAsiaTheme="minorEastAsia" w:cs="David" w:hint="cs"/>
                <w:sz w:val="24"/>
                <w:szCs w:val="24"/>
                <w:rtl/>
              </w:rPr>
              <w:t>תמידי</w:t>
            </w:r>
          </w:p>
        </w:tc>
        <w:tc>
          <w:tcPr>
            <w:tcW w:w="0" w:type="auto"/>
            <w:vAlign w:val="center"/>
          </w:tcPr>
          <w:p w:rsidR="00543AC0" w:rsidRPr="00543AC0" w:rsidRDefault="00543AC0" w:rsidP="00FA07C9">
            <w:pPr>
              <w:spacing w:line="360" w:lineRule="auto"/>
              <w:jc w:val="both"/>
              <w:rPr>
                <w:rFonts w:eastAsiaTheme="minorEastAsia" w:cs="David"/>
                <w:sz w:val="24"/>
                <w:szCs w:val="24"/>
                <w:rtl/>
              </w:rPr>
            </w:pPr>
            <w:r>
              <w:rPr>
                <w:rFonts w:eastAsiaTheme="minorEastAsia" w:cs="David" w:hint="cs"/>
                <w:sz w:val="24"/>
                <w:szCs w:val="24"/>
                <w:rtl/>
              </w:rPr>
              <w:t>תקופתי</w:t>
            </w:r>
          </w:p>
        </w:tc>
      </w:tr>
      <w:tr w:rsidR="00543AC0" w:rsidTr="00543AC0">
        <w:tc>
          <w:tcPr>
            <w:tcW w:w="0" w:type="auto"/>
            <w:vAlign w:val="center"/>
          </w:tcPr>
          <w:p w:rsidR="00543AC0" w:rsidRDefault="00543AC0" w:rsidP="00FA07C9">
            <w:pPr>
              <w:spacing w:line="360" w:lineRule="auto"/>
              <w:jc w:val="both"/>
              <w:rPr>
                <w:rFonts w:eastAsiaTheme="minorEastAsia" w:cs="David" w:hint="cs"/>
                <w:sz w:val="24"/>
                <w:szCs w:val="24"/>
                <w:rtl/>
              </w:rPr>
            </w:pPr>
            <w:r>
              <w:rPr>
                <w:rFonts w:eastAsiaTheme="minorEastAsia" w:cs="David" w:hint="cs"/>
                <w:sz w:val="24"/>
                <w:szCs w:val="24"/>
                <w:rtl/>
              </w:rPr>
              <w:t xml:space="preserve">אובייקט העלות </w:t>
            </w:r>
          </w:p>
        </w:tc>
        <w:tc>
          <w:tcPr>
            <w:tcW w:w="0" w:type="auto"/>
            <w:vAlign w:val="center"/>
          </w:tcPr>
          <w:p w:rsidR="00543AC0" w:rsidRPr="00543AC0" w:rsidRDefault="00543AC0" w:rsidP="00FA07C9">
            <w:pPr>
              <w:spacing w:line="360" w:lineRule="auto"/>
              <w:jc w:val="both"/>
              <w:rPr>
                <w:rFonts w:eastAsiaTheme="minorEastAsia" w:cs="David"/>
                <w:sz w:val="24"/>
                <w:szCs w:val="24"/>
                <w:rtl/>
              </w:rPr>
            </w:pPr>
            <w:r>
              <w:rPr>
                <w:rFonts w:eastAsiaTheme="minorEastAsia" w:cs="David" w:hint="cs"/>
                <w:sz w:val="24"/>
                <w:szCs w:val="24"/>
                <w:rtl/>
              </w:rPr>
              <w:t xml:space="preserve">הזמנה </w:t>
            </w:r>
          </w:p>
        </w:tc>
        <w:tc>
          <w:tcPr>
            <w:tcW w:w="0" w:type="auto"/>
            <w:vAlign w:val="center"/>
          </w:tcPr>
          <w:p w:rsidR="00543AC0" w:rsidRPr="00543AC0" w:rsidRDefault="00543AC0" w:rsidP="00FA07C9">
            <w:pPr>
              <w:spacing w:line="360" w:lineRule="auto"/>
              <w:jc w:val="both"/>
              <w:rPr>
                <w:rFonts w:eastAsiaTheme="minorEastAsia" w:cs="David"/>
                <w:sz w:val="24"/>
                <w:szCs w:val="24"/>
                <w:rtl/>
              </w:rPr>
            </w:pPr>
            <w:r>
              <w:rPr>
                <w:rFonts w:eastAsiaTheme="minorEastAsia" w:cs="David" w:hint="cs"/>
                <w:sz w:val="24"/>
                <w:szCs w:val="24"/>
                <w:rtl/>
              </w:rPr>
              <w:t xml:space="preserve">תהליך </w:t>
            </w:r>
          </w:p>
        </w:tc>
      </w:tr>
    </w:tbl>
    <w:p w:rsidR="00543AC0" w:rsidRDefault="00543AC0" w:rsidP="00FA07C9">
      <w:pPr>
        <w:spacing w:line="360" w:lineRule="auto"/>
        <w:jc w:val="both"/>
        <w:rPr>
          <w:rFonts w:eastAsiaTheme="minorEastAsia" w:cs="David"/>
          <w:b/>
          <w:bCs/>
          <w:sz w:val="24"/>
          <w:szCs w:val="24"/>
          <w:rtl/>
        </w:rPr>
      </w:pPr>
    </w:p>
    <w:p w:rsidR="009A2752" w:rsidRDefault="009A2752" w:rsidP="00FA07C9">
      <w:pPr>
        <w:spacing w:line="360" w:lineRule="auto"/>
        <w:jc w:val="both"/>
        <w:rPr>
          <w:rFonts w:eastAsiaTheme="minorEastAsia" w:cs="David" w:hint="cs"/>
          <w:b/>
          <w:bCs/>
          <w:sz w:val="24"/>
          <w:szCs w:val="24"/>
          <w:rtl/>
        </w:rPr>
      </w:pPr>
    </w:p>
    <w:p w:rsidR="000F5FCC" w:rsidRDefault="000F5FCC" w:rsidP="00FA07C9">
      <w:pPr>
        <w:spacing w:line="360" w:lineRule="auto"/>
        <w:jc w:val="both"/>
        <w:rPr>
          <w:rFonts w:eastAsiaTheme="minorEastAsia" w:cs="David"/>
          <w:sz w:val="24"/>
          <w:szCs w:val="24"/>
          <w:rtl/>
        </w:rPr>
      </w:pPr>
      <w:r>
        <w:rPr>
          <w:rFonts w:eastAsiaTheme="minorEastAsia" w:cs="David" w:hint="cs"/>
          <w:sz w:val="24"/>
          <w:szCs w:val="24"/>
          <w:rtl/>
        </w:rPr>
        <w:t xml:space="preserve"> </w:t>
      </w:r>
    </w:p>
    <w:p w:rsidR="00543AC0" w:rsidRDefault="00543AC0" w:rsidP="00FA07C9">
      <w:pPr>
        <w:spacing w:line="360" w:lineRule="auto"/>
        <w:jc w:val="both"/>
        <w:rPr>
          <w:rFonts w:eastAsiaTheme="minorEastAsia" w:cs="David"/>
          <w:sz w:val="24"/>
          <w:szCs w:val="24"/>
          <w:rtl/>
        </w:rPr>
      </w:pPr>
    </w:p>
    <w:p w:rsidR="00543AC0" w:rsidRDefault="00543AC0" w:rsidP="00FA07C9">
      <w:pPr>
        <w:spacing w:line="360" w:lineRule="auto"/>
        <w:jc w:val="both"/>
        <w:rPr>
          <w:rFonts w:eastAsiaTheme="minorEastAsia" w:cs="David"/>
          <w:sz w:val="24"/>
          <w:szCs w:val="24"/>
          <w:rtl/>
        </w:rPr>
      </w:pPr>
    </w:p>
    <w:p w:rsidR="00543AC0" w:rsidRDefault="00543AC0" w:rsidP="00FA07C9">
      <w:pPr>
        <w:spacing w:line="360" w:lineRule="auto"/>
        <w:jc w:val="both"/>
        <w:rPr>
          <w:rFonts w:eastAsiaTheme="minorEastAsia" w:cs="David"/>
          <w:sz w:val="24"/>
          <w:szCs w:val="24"/>
          <w:rtl/>
        </w:rPr>
      </w:pPr>
    </w:p>
    <w:p w:rsidR="00543AC0" w:rsidRDefault="00543AC0" w:rsidP="00FA07C9">
      <w:pPr>
        <w:spacing w:line="360" w:lineRule="auto"/>
        <w:jc w:val="both"/>
        <w:rPr>
          <w:rFonts w:eastAsiaTheme="minorEastAsia" w:cs="David"/>
          <w:sz w:val="24"/>
          <w:szCs w:val="24"/>
          <w:rtl/>
        </w:rPr>
      </w:pPr>
    </w:p>
    <w:p w:rsidR="00543AC0" w:rsidRDefault="00543AC0" w:rsidP="00FA07C9">
      <w:pPr>
        <w:spacing w:line="360" w:lineRule="auto"/>
        <w:jc w:val="both"/>
        <w:rPr>
          <w:rFonts w:eastAsiaTheme="minorEastAsia" w:cs="David"/>
          <w:sz w:val="24"/>
          <w:szCs w:val="24"/>
          <w:rtl/>
        </w:rPr>
      </w:pPr>
    </w:p>
    <w:p w:rsidR="00543AC0" w:rsidRDefault="00543AC0" w:rsidP="00FA07C9">
      <w:pPr>
        <w:spacing w:line="360" w:lineRule="auto"/>
        <w:jc w:val="both"/>
        <w:rPr>
          <w:rFonts w:eastAsiaTheme="minorEastAsia" w:cs="David"/>
          <w:sz w:val="24"/>
          <w:szCs w:val="24"/>
          <w:rtl/>
        </w:rPr>
      </w:pPr>
    </w:p>
    <w:p w:rsidR="00543AC0" w:rsidRDefault="00543AC0" w:rsidP="00FA07C9">
      <w:pPr>
        <w:spacing w:line="360" w:lineRule="auto"/>
        <w:jc w:val="both"/>
        <w:rPr>
          <w:rFonts w:eastAsiaTheme="minorEastAsia" w:cs="David"/>
          <w:sz w:val="24"/>
          <w:szCs w:val="24"/>
          <w:rtl/>
        </w:rPr>
      </w:pPr>
    </w:p>
    <w:p w:rsidR="00543AC0" w:rsidRDefault="00543AC0" w:rsidP="00FA07C9">
      <w:pPr>
        <w:spacing w:line="360" w:lineRule="auto"/>
        <w:jc w:val="both"/>
        <w:rPr>
          <w:rFonts w:eastAsiaTheme="minorEastAsia" w:cs="David"/>
          <w:sz w:val="24"/>
          <w:szCs w:val="24"/>
          <w:rtl/>
        </w:rPr>
      </w:pPr>
    </w:p>
    <w:p w:rsidR="00543AC0" w:rsidRDefault="00543AC0" w:rsidP="00FA07C9">
      <w:pPr>
        <w:spacing w:line="360" w:lineRule="auto"/>
        <w:jc w:val="both"/>
        <w:rPr>
          <w:rFonts w:eastAsiaTheme="minorEastAsia" w:cs="David"/>
          <w:sz w:val="24"/>
          <w:szCs w:val="24"/>
          <w:rtl/>
        </w:rPr>
      </w:pPr>
    </w:p>
    <w:p w:rsidR="00543AC0" w:rsidRDefault="00543AC0" w:rsidP="00FA07C9">
      <w:pPr>
        <w:spacing w:line="360" w:lineRule="auto"/>
        <w:jc w:val="both"/>
        <w:rPr>
          <w:rFonts w:eastAsiaTheme="minorEastAsia" w:cs="David"/>
          <w:sz w:val="24"/>
          <w:szCs w:val="24"/>
          <w:rtl/>
        </w:rPr>
      </w:pPr>
    </w:p>
    <w:p w:rsidR="00543AC0" w:rsidRDefault="00543AC0" w:rsidP="00FA07C9">
      <w:pPr>
        <w:spacing w:line="360" w:lineRule="auto"/>
        <w:jc w:val="both"/>
        <w:rPr>
          <w:rFonts w:eastAsiaTheme="minorEastAsia" w:cs="David"/>
          <w:sz w:val="24"/>
          <w:szCs w:val="24"/>
          <w:rtl/>
        </w:rPr>
      </w:pPr>
    </w:p>
    <w:p w:rsidR="00543AC0" w:rsidRDefault="00543AC0" w:rsidP="00FA07C9">
      <w:pPr>
        <w:spacing w:line="360" w:lineRule="auto"/>
        <w:jc w:val="both"/>
        <w:rPr>
          <w:rFonts w:eastAsiaTheme="minorEastAsia" w:cs="David"/>
          <w:sz w:val="24"/>
          <w:szCs w:val="24"/>
          <w:rtl/>
        </w:rPr>
      </w:pPr>
    </w:p>
    <w:p w:rsidR="00543AC0" w:rsidRDefault="00543AC0" w:rsidP="00FA07C9">
      <w:pPr>
        <w:spacing w:line="360" w:lineRule="auto"/>
        <w:jc w:val="both"/>
        <w:rPr>
          <w:rFonts w:eastAsiaTheme="minorEastAsia" w:cs="David"/>
          <w:sz w:val="24"/>
          <w:szCs w:val="24"/>
          <w:rtl/>
        </w:rPr>
      </w:pPr>
    </w:p>
    <w:p w:rsidR="00543AC0" w:rsidRDefault="00543AC0" w:rsidP="00FA07C9">
      <w:pPr>
        <w:spacing w:line="360" w:lineRule="auto"/>
        <w:jc w:val="both"/>
        <w:rPr>
          <w:rFonts w:eastAsiaTheme="minorEastAsia" w:cs="David"/>
          <w:sz w:val="24"/>
          <w:szCs w:val="24"/>
          <w:rtl/>
        </w:rPr>
      </w:pPr>
    </w:p>
    <w:p w:rsidR="00543AC0" w:rsidRDefault="00543AC0" w:rsidP="00FA07C9">
      <w:pPr>
        <w:spacing w:line="360" w:lineRule="auto"/>
        <w:jc w:val="both"/>
        <w:rPr>
          <w:rFonts w:eastAsiaTheme="minorEastAsia" w:cs="David"/>
          <w:b/>
          <w:bCs/>
          <w:sz w:val="24"/>
          <w:szCs w:val="24"/>
          <w:u w:val="single"/>
          <w:rtl/>
        </w:rPr>
      </w:pPr>
      <w:r>
        <w:rPr>
          <w:rFonts w:eastAsiaTheme="minorEastAsia" w:cs="David" w:hint="cs"/>
          <w:b/>
          <w:bCs/>
          <w:sz w:val="24"/>
          <w:szCs w:val="24"/>
          <w:u w:val="single"/>
          <w:rtl/>
        </w:rPr>
        <w:lastRenderedPageBreak/>
        <w:t>תמחיר תקן ניתוח סטיות</w:t>
      </w:r>
    </w:p>
    <w:p w:rsidR="00543AC0" w:rsidRDefault="00543AC0" w:rsidP="00FA07C9">
      <w:pPr>
        <w:spacing w:line="360" w:lineRule="auto"/>
        <w:jc w:val="both"/>
        <w:rPr>
          <w:rFonts w:eastAsiaTheme="minorEastAsia" w:cs="David"/>
          <w:sz w:val="24"/>
          <w:szCs w:val="24"/>
          <w:rtl/>
        </w:rPr>
      </w:pPr>
      <w:r>
        <w:rPr>
          <w:rFonts w:eastAsiaTheme="minorEastAsia" w:cs="David" w:hint="cs"/>
          <w:sz w:val="24"/>
          <w:szCs w:val="24"/>
          <w:rtl/>
        </w:rPr>
        <w:t xml:space="preserve">כאשר אנו מתכננים לייצר מוצר, אנו מעריכים או אומדים את העלויות הצפויות בייצור. אנו קובעים מחיר תקן . מחיר התקן משקף את העלות המתוכננת לכל יחידה, זה ו המחיר הסופי שאליו שואף הייצור להגיע . </w:t>
      </w:r>
    </w:p>
    <w:p w:rsidR="00543AC0" w:rsidRDefault="00543AC0" w:rsidP="00FA07C9">
      <w:pPr>
        <w:spacing w:line="360" w:lineRule="auto"/>
        <w:jc w:val="both"/>
        <w:rPr>
          <w:rFonts w:eastAsiaTheme="minorEastAsia" w:cs="David" w:hint="cs"/>
          <w:sz w:val="24"/>
          <w:szCs w:val="24"/>
          <w:rtl/>
        </w:rPr>
      </w:pPr>
      <w:r>
        <w:rPr>
          <w:rFonts w:eastAsiaTheme="minorEastAsia" w:cs="David" w:hint="cs"/>
          <w:sz w:val="24"/>
          <w:szCs w:val="24"/>
          <w:rtl/>
        </w:rPr>
        <w:t>תמחיר התקן נותן למשתמש את היכולת לבקר באופן רציף את העלויות בהיווצרותן . בתום תקופה אנו מקבלים את הנתונים בפועל וההפרש יוצר סטייה שנגרמת מסיבות שונות שעלינו לנתח ולהפיק לקחים .</w:t>
      </w:r>
    </w:p>
    <w:p w:rsidR="00543AC0" w:rsidRDefault="00543AC0" w:rsidP="00FA07C9">
      <w:pPr>
        <w:spacing w:line="360" w:lineRule="auto"/>
        <w:jc w:val="both"/>
        <w:rPr>
          <w:rFonts w:eastAsiaTheme="minorEastAsia" w:cs="David"/>
          <w:sz w:val="24"/>
          <w:szCs w:val="24"/>
          <w:rtl/>
        </w:rPr>
      </w:pPr>
      <w:r>
        <w:rPr>
          <w:rFonts w:eastAsiaTheme="minorEastAsia" w:cs="David" w:hint="cs"/>
          <w:sz w:val="24"/>
          <w:szCs w:val="24"/>
          <w:rtl/>
        </w:rPr>
        <w:t>ישנו תמחיר היסטורי לפיו העלויות נצברות עד תומן והניתוח מתקבל רק לאחר סיום הייצור. כמובן ששיטה זו לא יעילה מבחינת בקרה.</w:t>
      </w:r>
    </w:p>
    <w:p w:rsidR="00543AC0" w:rsidRDefault="00543AC0" w:rsidP="00FA07C9">
      <w:pPr>
        <w:spacing w:line="360" w:lineRule="auto"/>
        <w:jc w:val="both"/>
        <w:rPr>
          <w:rFonts w:eastAsiaTheme="minorEastAsia" w:cs="David"/>
          <w:sz w:val="24"/>
          <w:szCs w:val="24"/>
          <w:rtl/>
        </w:rPr>
      </w:pPr>
      <w:r>
        <w:rPr>
          <w:rFonts w:eastAsiaTheme="minorEastAsia" w:cs="David" w:hint="cs"/>
          <w:sz w:val="24"/>
          <w:szCs w:val="24"/>
          <w:rtl/>
        </w:rPr>
        <w:t xml:space="preserve">חשוב להבין שעל מנת ליישם תמחיר תקן לחברה חייבת להיות את היכולת , סטנדרטים מתאימים כדי לקיים את התמחיר לצורך השוואה ובקרה . </w:t>
      </w:r>
    </w:p>
    <w:p w:rsidR="00543AC0" w:rsidRDefault="00543AC0" w:rsidP="00FA07C9">
      <w:pPr>
        <w:spacing w:line="360" w:lineRule="auto"/>
        <w:jc w:val="both"/>
        <w:rPr>
          <w:rFonts w:eastAsiaTheme="minorEastAsia" w:cs="David" w:hint="cs"/>
          <w:sz w:val="24"/>
          <w:szCs w:val="24"/>
          <w:rtl/>
        </w:rPr>
      </w:pPr>
      <w:r>
        <w:rPr>
          <w:rFonts w:eastAsiaTheme="minorEastAsia" w:cs="David" w:hint="cs"/>
          <w:sz w:val="24"/>
          <w:szCs w:val="24"/>
          <w:rtl/>
        </w:rPr>
        <w:t>קביעת התקן נעשית על בסיס מחקרים , נתונים טכניים , אומדנים מעשיים ,ניסיון.</w:t>
      </w:r>
    </w:p>
    <w:p w:rsidR="00FA07C9" w:rsidRDefault="00FA07C9" w:rsidP="00FA07C9">
      <w:pPr>
        <w:spacing w:line="360" w:lineRule="auto"/>
        <w:jc w:val="both"/>
        <w:rPr>
          <w:rFonts w:eastAsiaTheme="minorEastAsia" w:cs="David"/>
          <w:sz w:val="24"/>
          <w:szCs w:val="24"/>
          <w:rtl/>
        </w:rPr>
      </w:pPr>
      <w:r>
        <w:rPr>
          <w:rFonts w:eastAsiaTheme="minorEastAsia" w:cs="David" w:hint="cs"/>
          <w:sz w:val="24"/>
          <w:szCs w:val="24"/>
          <w:rtl/>
        </w:rPr>
        <w:t>הטיפול בסטיה נעשה ב-2 דרכים :</w:t>
      </w:r>
    </w:p>
    <w:p w:rsidR="00FA07C9" w:rsidRDefault="00FA07C9" w:rsidP="006D744B">
      <w:pPr>
        <w:pStyle w:val="a7"/>
        <w:numPr>
          <w:ilvl w:val="0"/>
          <w:numId w:val="5"/>
        </w:numPr>
        <w:spacing w:line="360" w:lineRule="auto"/>
        <w:jc w:val="both"/>
        <w:rPr>
          <w:rFonts w:eastAsiaTheme="minorEastAsia" w:cs="David" w:hint="cs"/>
          <w:sz w:val="24"/>
          <w:szCs w:val="24"/>
        </w:rPr>
      </w:pPr>
      <w:r>
        <w:rPr>
          <w:rFonts w:eastAsiaTheme="minorEastAsia" w:cs="David" w:hint="cs"/>
          <w:sz w:val="24"/>
          <w:szCs w:val="24"/>
          <w:rtl/>
        </w:rPr>
        <w:t>מבחינה חשבונאית עלינו להעמיס את הסטיה על המלאים או לזרוק לעלה"מ</w:t>
      </w:r>
    </w:p>
    <w:p w:rsidR="00FA07C9" w:rsidRPr="00FA07C9" w:rsidRDefault="00FA07C9" w:rsidP="006D744B">
      <w:pPr>
        <w:pStyle w:val="a7"/>
        <w:numPr>
          <w:ilvl w:val="0"/>
          <w:numId w:val="5"/>
        </w:numPr>
        <w:spacing w:line="360" w:lineRule="auto"/>
        <w:jc w:val="both"/>
        <w:rPr>
          <w:rFonts w:eastAsiaTheme="minorEastAsia" w:cs="David"/>
          <w:sz w:val="24"/>
          <w:szCs w:val="24"/>
          <w:rtl/>
        </w:rPr>
      </w:pPr>
      <w:r>
        <w:rPr>
          <w:rFonts w:eastAsiaTheme="minorEastAsia" w:cs="David" w:hint="cs"/>
          <w:sz w:val="24"/>
          <w:szCs w:val="24"/>
          <w:rtl/>
        </w:rPr>
        <w:t>מבחינה ניהולית יש לנתח את הסטייה ולהבין לקחים , ואם יש צורך לשנות את התקן.</w:t>
      </w:r>
    </w:p>
    <w:p w:rsidR="00FA07C9" w:rsidRDefault="00FA07C9" w:rsidP="00FA07C9">
      <w:pPr>
        <w:spacing w:line="360" w:lineRule="auto"/>
        <w:jc w:val="both"/>
        <w:rPr>
          <w:rFonts w:eastAsiaTheme="minorEastAsia" w:cs="David"/>
          <w:sz w:val="24"/>
          <w:szCs w:val="24"/>
          <w:rtl/>
        </w:rPr>
      </w:pPr>
      <w:r>
        <w:rPr>
          <w:rFonts w:eastAsiaTheme="minorEastAsia" w:cs="David" w:hint="cs"/>
          <w:sz w:val="24"/>
          <w:szCs w:val="24"/>
          <w:rtl/>
        </w:rPr>
        <w:t>אנו מחלקים את ניתוח הסטייה בעלויות ל-2 קטגוריות :</w:t>
      </w:r>
    </w:p>
    <w:p w:rsidR="00FA07C9" w:rsidRDefault="00FA07C9" w:rsidP="006D744B">
      <w:pPr>
        <w:pStyle w:val="a7"/>
        <w:numPr>
          <w:ilvl w:val="0"/>
          <w:numId w:val="6"/>
        </w:numPr>
        <w:spacing w:line="360" w:lineRule="auto"/>
        <w:jc w:val="both"/>
        <w:rPr>
          <w:rFonts w:eastAsiaTheme="minorEastAsia" w:cs="David" w:hint="cs"/>
          <w:sz w:val="24"/>
          <w:szCs w:val="24"/>
        </w:rPr>
      </w:pPr>
      <w:r>
        <w:rPr>
          <w:rFonts w:eastAsiaTheme="minorEastAsia" w:cs="David" w:hint="cs"/>
          <w:sz w:val="24"/>
          <w:szCs w:val="24"/>
          <w:rtl/>
        </w:rPr>
        <w:t xml:space="preserve">סטייה בעלויות הישירות </w:t>
      </w:r>
      <w:r>
        <w:rPr>
          <w:rFonts w:eastAsiaTheme="minorEastAsia" w:cs="David"/>
          <w:sz w:val="24"/>
          <w:szCs w:val="24"/>
          <w:rtl/>
        </w:rPr>
        <w:t>–</w:t>
      </w:r>
      <w:r>
        <w:rPr>
          <w:rFonts w:eastAsiaTheme="minorEastAsia" w:cs="David" w:hint="cs"/>
          <w:sz w:val="24"/>
          <w:szCs w:val="24"/>
          <w:rtl/>
        </w:rPr>
        <w:t xml:space="preserve"> חומרים ועבודה </w:t>
      </w:r>
    </w:p>
    <w:p w:rsidR="00FA07C9" w:rsidRPr="00FA07C9" w:rsidRDefault="00FA07C9" w:rsidP="006D744B">
      <w:pPr>
        <w:pStyle w:val="a7"/>
        <w:numPr>
          <w:ilvl w:val="0"/>
          <w:numId w:val="6"/>
        </w:numPr>
        <w:spacing w:line="360" w:lineRule="auto"/>
        <w:jc w:val="both"/>
        <w:rPr>
          <w:rFonts w:eastAsiaTheme="minorEastAsia" w:cs="David"/>
          <w:sz w:val="24"/>
          <w:szCs w:val="24"/>
          <w:rtl/>
        </w:rPr>
      </w:pPr>
      <w:r>
        <w:rPr>
          <w:rFonts w:eastAsiaTheme="minorEastAsia" w:cs="David" w:hint="cs"/>
          <w:sz w:val="24"/>
          <w:szCs w:val="24"/>
          <w:rtl/>
        </w:rPr>
        <w:t>הסטיה בעלויות העקיפות .</w:t>
      </w:r>
    </w:p>
    <w:p w:rsidR="00543AC0" w:rsidRDefault="00FA07C9" w:rsidP="00FA07C9">
      <w:pPr>
        <w:spacing w:line="360" w:lineRule="auto"/>
        <w:jc w:val="both"/>
        <w:rPr>
          <w:rFonts w:eastAsiaTheme="minorEastAsia" w:cs="David"/>
          <w:sz w:val="24"/>
          <w:szCs w:val="24"/>
          <w:rtl/>
        </w:rPr>
      </w:pPr>
      <w:r>
        <w:rPr>
          <w:rFonts w:eastAsiaTheme="minorEastAsia" w:cs="David" w:hint="cs"/>
          <w:sz w:val="24"/>
          <w:szCs w:val="24"/>
          <w:rtl/>
        </w:rPr>
        <w:t>סוגי הסטיה בעלויות הישירות :</w:t>
      </w:r>
    </w:p>
    <w:p w:rsidR="00FA07C9" w:rsidRDefault="00FA07C9" w:rsidP="006D744B">
      <w:pPr>
        <w:pStyle w:val="a7"/>
        <w:numPr>
          <w:ilvl w:val="0"/>
          <w:numId w:val="4"/>
        </w:numPr>
        <w:spacing w:line="360" w:lineRule="auto"/>
        <w:jc w:val="both"/>
        <w:rPr>
          <w:rFonts w:eastAsiaTheme="minorEastAsia" w:cs="David"/>
          <w:sz w:val="24"/>
          <w:szCs w:val="24"/>
        </w:rPr>
      </w:pPr>
      <w:r>
        <w:rPr>
          <w:rFonts w:eastAsiaTheme="minorEastAsia" w:cs="David" w:hint="cs"/>
          <w:sz w:val="24"/>
          <w:szCs w:val="24"/>
          <w:rtl/>
        </w:rPr>
        <w:t xml:space="preserve">סטיית כמות או זמן </w:t>
      </w:r>
      <w:r>
        <w:rPr>
          <w:rFonts w:eastAsiaTheme="minorEastAsia" w:cs="David"/>
          <w:sz w:val="24"/>
          <w:szCs w:val="24"/>
          <w:rtl/>
        </w:rPr>
        <w:t>–</w:t>
      </w:r>
      <w:r>
        <w:rPr>
          <w:rFonts w:eastAsiaTheme="minorEastAsia" w:cs="David" w:hint="cs"/>
          <w:sz w:val="24"/>
          <w:szCs w:val="24"/>
          <w:rtl/>
        </w:rPr>
        <w:t xml:space="preserve"> נגרמת כתוצאה מצריכה מוגזמת או חסרה של חומר גלם או צריכה מוגזמת או בחסר של זמן מעל או מתחת הקבוע בתקן .</w:t>
      </w:r>
    </w:p>
    <w:p w:rsidR="00FA07C9" w:rsidRDefault="00FA07C9" w:rsidP="006D744B">
      <w:pPr>
        <w:pStyle w:val="a7"/>
        <w:numPr>
          <w:ilvl w:val="0"/>
          <w:numId w:val="4"/>
        </w:numPr>
        <w:spacing w:line="360" w:lineRule="auto"/>
        <w:jc w:val="both"/>
        <w:rPr>
          <w:rFonts w:eastAsiaTheme="minorEastAsia" w:cs="David"/>
          <w:sz w:val="24"/>
          <w:szCs w:val="24"/>
        </w:rPr>
      </w:pPr>
      <w:r>
        <w:rPr>
          <w:rFonts w:eastAsiaTheme="minorEastAsia" w:cs="David" w:hint="cs"/>
          <w:sz w:val="24"/>
          <w:szCs w:val="24"/>
          <w:rtl/>
        </w:rPr>
        <w:t xml:space="preserve">סטיית מחיר או תעריך </w:t>
      </w:r>
      <w:r>
        <w:rPr>
          <w:rFonts w:eastAsiaTheme="minorEastAsia" w:cs="David"/>
          <w:sz w:val="24"/>
          <w:szCs w:val="24"/>
          <w:rtl/>
        </w:rPr>
        <w:t>–</w:t>
      </w:r>
      <w:r>
        <w:rPr>
          <w:rFonts w:eastAsiaTheme="minorEastAsia" w:cs="David" w:hint="cs"/>
          <w:sz w:val="24"/>
          <w:szCs w:val="24"/>
          <w:rtl/>
        </w:rPr>
        <w:t xml:space="preserve"> נגרמת כתוצאה מתעריף בפועל שונה ממה שנקבע בתקן . </w:t>
      </w:r>
    </w:p>
    <w:p w:rsidR="00FA07C9" w:rsidRDefault="00FA07C9" w:rsidP="00FA07C9">
      <w:pPr>
        <w:spacing w:line="360" w:lineRule="auto"/>
        <w:jc w:val="both"/>
        <w:rPr>
          <w:rFonts w:eastAsiaTheme="minorEastAsia" w:cs="David" w:hint="cs"/>
          <w:b/>
          <w:bCs/>
          <w:sz w:val="24"/>
          <w:szCs w:val="24"/>
          <w:rtl/>
        </w:rPr>
      </w:pPr>
      <w:r w:rsidRPr="00FA07C9">
        <w:rPr>
          <w:rFonts w:eastAsiaTheme="minorEastAsia" w:cs="David" w:hint="cs"/>
          <w:b/>
          <w:bCs/>
          <w:sz w:val="24"/>
          <w:szCs w:val="24"/>
          <w:rtl/>
        </w:rPr>
        <w:t xml:space="preserve">דוגמא </w:t>
      </w:r>
      <w:r>
        <w:rPr>
          <w:rFonts w:eastAsiaTheme="minorEastAsia" w:cs="David" w:hint="cs"/>
          <w:b/>
          <w:bCs/>
          <w:sz w:val="24"/>
          <w:szCs w:val="24"/>
          <w:rtl/>
        </w:rPr>
        <w:t xml:space="preserve"> מסגריה </w:t>
      </w:r>
    </w:p>
    <w:tbl>
      <w:tblPr>
        <w:tblStyle w:val="ab"/>
        <w:bidiVisual/>
        <w:tblW w:w="5000" w:type="pct"/>
        <w:jc w:val="center"/>
        <w:tblLook w:val="04A0" w:firstRow="1" w:lastRow="0" w:firstColumn="1" w:lastColumn="0" w:noHBand="0" w:noVBand="1"/>
      </w:tblPr>
      <w:tblGrid>
        <w:gridCol w:w="668"/>
        <w:gridCol w:w="935"/>
        <w:gridCol w:w="460"/>
        <w:gridCol w:w="1060"/>
        <w:gridCol w:w="581"/>
        <w:gridCol w:w="401"/>
        <w:gridCol w:w="706"/>
        <w:gridCol w:w="678"/>
        <w:gridCol w:w="1398"/>
        <w:gridCol w:w="1409"/>
      </w:tblGrid>
      <w:tr w:rsidR="009A69C9" w:rsidRPr="009A69C9" w:rsidTr="009A69C9">
        <w:trPr>
          <w:trHeight w:val="822"/>
          <w:jc w:val="center"/>
        </w:trPr>
        <w:tc>
          <w:tcPr>
            <w:tcW w:w="332" w:type="pct"/>
            <w:vAlign w:val="center"/>
          </w:tcPr>
          <w:p w:rsidR="00FA07C9" w:rsidRPr="009A69C9" w:rsidRDefault="00FA07C9" w:rsidP="005877C4">
            <w:pPr>
              <w:spacing w:line="360" w:lineRule="auto"/>
              <w:rPr>
                <w:rFonts w:eastAsiaTheme="minorEastAsia" w:cs="David" w:hint="cs"/>
                <w:b/>
                <w:bCs/>
                <w:sz w:val="16"/>
                <w:szCs w:val="16"/>
                <w:rtl/>
              </w:rPr>
            </w:pPr>
          </w:p>
        </w:tc>
        <w:tc>
          <w:tcPr>
            <w:tcW w:w="617" w:type="pct"/>
            <w:vAlign w:val="center"/>
          </w:tcPr>
          <w:p w:rsidR="00FA07C9" w:rsidRPr="009A69C9" w:rsidRDefault="00FA07C9" w:rsidP="005877C4">
            <w:pPr>
              <w:pStyle w:val="a7"/>
              <w:bidi w:val="0"/>
              <w:spacing w:line="360" w:lineRule="auto"/>
              <w:rPr>
                <w:rFonts w:eastAsiaTheme="minorEastAsia" w:cs="David"/>
                <w:b/>
                <w:bCs/>
                <w:i/>
                <w:sz w:val="16"/>
                <w:szCs w:val="16"/>
              </w:rPr>
            </w:pPr>
            <m:oMathPara>
              <m:oMath>
                <m:sSub>
                  <m:sSubPr>
                    <m:ctrlPr>
                      <w:rPr>
                        <w:rFonts w:ascii="Cambria Math" w:eastAsiaTheme="minorEastAsia" w:hAnsi="Cambria Math" w:cs="David"/>
                        <w:b/>
                        <w:bCs/>
                        <w:i/>
                        <w:sz w:val="16"/>
                        <w:szCs w:val="16"/>
                      </w:rPr>
                    </m:ctrlPr>
                  </m:sSubPr>
                  <m:e>
                    <m:r>
                      <m:rPr>
                        <m:sty m:val="bi"/>
                      </m:rPr>
                      <w:rPr>
                        <w:rFonts w:ascii="Cambria Math" w:eastAsiaTheme="minorEastAsia" w:hAnsi="Cambria Math" w:cs="David"/>
                        <w:sz w:val="16"/>
                        <w:szCs w:val="16"/>
                      </w:rPr>
                      <m:t>Q</m:t>
                    </m:r>
                  </m:e>
                  <m:sub>
                    <m:r>
                      <m:rPr>
                        <m:sty m:val="bi"/>
                      </m:rPr>
                      <w:rPr>
                        <w:rFonts w:ascii="Cambria Math" w:eastAsiaTheme="minorEastAsia" w:hAnsi="Cambria Math" w:cs="David"/>
                        <w:sz w:val="16"/>
                        <w:szCs w:val="16"/>
                      </w:rPr>
                      <m:t>S</m:t>
                    </m:r>
                  </m:sub>
                </m:sSub>
              </m:oMath>
            </m:oMathPara>
          </w:p>
        </w:tc>
        <w:tc>
          <w:tcPr>
            <w:tcW w:w="228" w:type="pct"/>
            <w:vAlign w:val="center"/>
          </w:tcPr>
          <w:p w:rsidR="00FA07C9" w:rsidRPr="009A69C9" w:rsidRDefault="00FA07C9" w:rsidP="005877C4">
            <w:pPr>
              <w:bidi w:val="0"/>
              <w:spacing w:line="360" w:lineRule="auto"/>
              <w:rPr>
                <w:rFonts w:eastAsiaTheme="minorEastAsia" w:cs="David"/>
                <w:b/>
                <w:bCs/>
                <w:sz w:val="16"/>
                <w:szCs w:val="16"/>
              </w:rPr>
            </w:pPr>
            <m:oMathPara>
              <m:oMath>
                <m:sSub>
                  <m:sSubPr>
                    <m:ctrlPr>
                      <w:rPr>
                        <w:rFonts w:ascii="Cambria Math" w:eastAsiaTheme="minorEastAsia" w:hAnsi="Cambria Math" w:cs="David"/>
                        <w:b/>
                        <w:bCs/>
                        <w:i/>
                        <w:sz w:val="16"/>
                        <w:szCs w:val="16"/>
                      </w:rPr>
                    </m:ctrlPr>
                  </m:sSubPr>
                  <m:e>
                    <m:r>
                      <m:rPr>
                        <m:sty m:val="bi"/>
                      </m:rPr>
                      <w:rPr>
                        <w:rFonts w:ascii="Cambria Math" w:eastAsiaTheme="minorEastAsia" w:hAnsi="Cambria Math" w:cs="David"/>
                        <w:sz w:val="16"/>
                        <w:szCs w:val="16"/>
                      </w:rPr>
                      <m:t>P</m:t>
                    </m:r>
                  </m:e>
                  <m:sub>
                    <m:r>
                      <m:rPr>
                        <m:sty m:val="bi"/>
                      </m:rPr>
                      <w:rPr>
                        <w:rFonts w:ascii="Cambria Math" w:eastAsiaTheme="minorEastAsia" w:hAnsi="Cambria Math" w:cs="David"/>
                        <w:sz w:val="16"/>
                        <w:szCs w:val="16"/>
                      </w:rPr>
                      <m:t>S</m:t>
                    </m:r>
                  </m:sub>
                </m:sSub>
              </m:oMath>
            </m:oMathPara>
          </w:p>
        </w:tc>
        <w:tc>
          <w:tcPr>
            <w:tcW w:w="692" w:type="pct"/>
            <w:vAlign w:val="center"/>
          </w:tcPr>
          <w:p w:rsidR="00FA07C9" w:rsidRPr="009A69C9" w:rsidRDefault="00FA07C9" w:rsidP="005877C4">
            <w:pPr>
              <w:spacing w:line="360" w:lineRule="auto"/>
              <w:rPr>
                <w:rFonts w:eastAsiaTheme="minorEastAsia" w:cs="David"/>
                <w:b/>
                <w:bCs/>
                <w:i/>
                <w:sz w:val="16"/>
                <w:szCs w:val="16"/>
              </w:rPr>
            </w:pPr>
            <w:r w:rsidRPr="009A69C9">
              <w:rPr>
                <w:rFonts w:eastAsiaTheme="minorEastAsia" w:cs="David" w:hint="cs"/>
                <w:b/>
                <w:bCs/>
                <w:sz w:val="16"/>
                <w:szCs w:val="16"/>
                <w:rtl/>
              </w:rPr>
              <w:t xml:space="preserve">סה"כ </w:t>
            </w:r>
            <w:r w:rsidRPr="009A69C9">
              <w:rPr>
                <w:rFonts w:eastAsiaTheme="minorEastAsia" w:cs="David" w:hint="cs"/>
                <w:b/>
                <w:bCs/>
                <w:sz w:val="16"/>
                <w:szCs w:val="16"/>
              </w:rPr>
              <w:t>S</w:t>
            </w:r>
            <w:r w:rsidRPr="009A69C9">
              <w:rPr>
                <w:rFonts w:eastAsiaTheme="minorEastAsia" w:cs="David" w:hint="cs"/>
                <w:b/>
                <w:bCs/>
                <w:sz w:val="16"/>
                <w:szCs w:val="16"/>
                <w:rtl/>
              </w:rPr>
              <w:t xml:space="preserve"> </w:t>
            </w:r>
          </w:p>
        </w:tc>
        <w:tc>
          <w:tcPr>
            <w:tcW w:w="288" w:type="pct"/>
            <w:vAlign w:val="center"/>
          </w:tcPr>
          <w:p w:rsidR="00FA07C9" w:rsidRPr="009A69C9" w:rsidRDefault="00FA07C9" w:rsidP="005877C4">
            <w:pPr>
              <w:bidi w:val="0"/>
              <w:spacing w:line="360" w:lineRule="auto"/>
              <w:rPr>
                <w:rFonts w:eastAsiaTheme="minorEastAsia" w:cs="David" w:hint="cs"/>
                <w:b/>
                <w:bCs/>
                <w:sz w:val="16"/>
                <w:szCs w:val="16"/>
                <w:rtl/>
              </w:rPr>
            </w:pPr>
            <m:oMathPara>
              <m:oMath>
                <m:sSub>
                  <m:sSubPr>
                    <m:ctrlPr>
                      <w:rPr>
                        <w:rFonts w:ascii="Cambria Math" w:eastAsiaTheme="minorEastAsia" w:hAnsi="Cambria Math" w:cs="David"/>
                        <w:b/>
                        <w:bCs/>
                        <w:i/>
                        <w:sz w:val="16"/>
                        <w:szCs w:val="16"/>
                      </w:rPr>
                    </m:ctrlPr>
                  </m:sSubPr>
                  <m:e>
                    <m:r>
                      <m:rPr>
                        <m:sty m:val="bi"/>
                      </m:rPr>
                      <w:rPr>
                        <w:rFonts w:ascii="Cambria Math" w:eastAsiaTheme="minorEastAsia" w:hAnsi="Cambria Math" w:cs="David"/>
                        <w:sz w:val="16"/>
                        <w:szCs w:val="16"/>
                      </w:rPr>
                      <m:t>Q</m:t>
                    </m:r>
                  </m:e>
                  <m:sub>
                    <m:r>
                      <m:rPr>
                        <m:sty m:val="bi"/>
                      </m:rPr>
                      <w:rPr>
                        <w:rFonts w:ascii="Cambria Math" w:eastAsiaTheme="minorEastAsia" w:hAnsi="Cambria Math" w:cs="David"/>
                        <w:sz w:val="16"/>
                        <w:szCs w:val="16"/>
                      </w:rPr>
                      <m:t>a</m:t>
                    </m:r>
                  </m:sub>
                </m:sSub>
              </m:oMath>
            </m:oMathPara>
          </w:p>
        </w:tc>
        <w:tc>
          <w:tcPr>
            <w:tcW w:w="199" w:type="pct"/>
            <w:vAlign w:val="center"/>
          </w:tcPr>
          <w:p w:rsidR="00FA07C9" w:rsidRPr="009A69C9" w:rsidRDefault="00FA07C9" w:rsidP="005877C4">
            <w:pPr>
              <w:bidi w:val="0"/>
              <w:spacing w:line="360" w:lineRule="auto"/>
              <w:rPr>
                <w:rFonts w:eastAsiaTheme="minorEastAsia" w:cs="David" w:hint="cs"/>
                <w:b/>
                <w:bCs/>
                <w:sz w:val="16"/>
                <w:szCs w:val="16"/>
                <w:rtl/>
              </w:rPr>
            </w:pPr>
            <m:oMathPara>
              <m:oMath>
                <m:sSub>
                  <m:sSubPr>
                    <m:ctrlPr>
                      <w:rPr>
                        <w:rFonts w:ascii="Cambria Math" w:eastAsiaTheme="minorEastAsia" w:hAnsi="Cambria Math" w:cs="David"/>
                        <w:b/>
                        <w:bCs/>
                        <w:i/>
                        <w:sz w:val="16"/>
                        <w:szCs w:val="16"/>
                      </w:rPr>
                    </m:ctrlPr>
                  </m:sSubPr>
                  <m:e>
                    <m:r>
                      <m:rPr>
                        <m:sty m:val="bi"/>
                      </m:rPr>
                      <w:rPr>
                        <w:rFonts w:ascii="Cambria Math" w:eastAsiaTheme="minorEastAsia" w:hAnsi="Cambria Math" w:cs="David"/>
                        <w:sz w:val="16"/>
                        <w:szCs w:val="16"/>
                      </w:rPr>
                      <m:t>P</m:t>
                    </m:r>
                  </m:e>
                  <m:sub>
                    <m:r>
                      <m:rPr>
                        <m:sty m:val="bi"/>
                      </m:rPr>
                      <w:rPr>
                        <w:rFonts w:ascii="Cambria Math" w:eastAsiaTheme="minorEastAsia" w:hAnsi="Cambria Math" w:cs="David"/>
                        <w:sz w:val="16"/>
                        <w:szCs w:val="16"/>
                      </w:rPr>
                      <m:t>a</m:t>
                    </m:r>
                  </m:sub>
                </m:sSub>
              </m:oMath>
            </m:oMathPara>
          </w:p>
        </w:tc>
        <w:tc>
          <w:tcPr>
            <w:tcW w:w="385" w:type="pct"/>
            <w:vAlign w:val="center"/>
          </w:tcPr>
          <w:p w:rsidR="00FA07C9" w:rsidRPr="009A69C9" w:rsidRDefault="005877C4" w:rsidP="005877C4">
            <w:pPr>
              <w:spacing w:line="360" w:lineRule="auto"/>
              <w:rPr>
                <w:rFonts w:eastAsiaTheme="minorEastAsia" w:cs="David"/>
                <w:b/>
                <w:bCs/>
                <w:sz w:val="16"/>
                <w:szCs w:val="16"/>
              </w:rPr>
            </w:pPr>
            <w:r w:rsidRPr="009A69C9">
              <w:rPr>
                <w:rFonts w:eastAsiaTheme="minorEastAsia" w:cs="David" w:hint="cs"/>
                <w:b/>
                <w:bCs/>
                <w:sz w:val="16"/>
                <w:szCs w:val="16"/>
                <w:rtl/>
              </w:rPr>
              <w:t xml:space="preserve">סה"כ </w:t>
            </w:r>
            <w:r w:rsidRPr="009A69C9">
              <w:rPr>
                <w:rFonts w:eastAsiaTheme="minorEastAsia" w:cs="David" w:hint="cs"/>
                <w:b/>
                <w:bCs/>
                <w:sz w:val="16"/>
                <w:szCs w:val="16"/>
              </w:rPr>
              <w:t xml:space="preserve">   A</w:t>
            </w:r>
          </w:p>
        </w:tc>
        <w:tc>
          <w:tcPr>
            <w:tcW w:w="447" w:type="pct"/>
            <w:vAlign w:val="center"/>
          </w:tcPr>
          <w:p w:rsidR="00FA07C9" w:rsidRPr="009A69C9" w:rsidRDefault="00FA07C9" w:rsidP="005877C4">
            <w:pPr>
              <w:spacing w:line="360" w:lineRule="auto"/>
              <w:rPr>
                <w:rFonts w:eastAsiaTheme="minorEastAsia" w:cs="David" w:hint="cs"/>
                <w:b/>
                <w:bCs/>
                <w:sz w:val="16"/>
                <w:szCs w:val="16"/>
                <w:rtl/>
              </w:rPr>
            </w:pPr>
            <w:r w:rsidRPr="009A69C9">
              <w:rPr>
                <w:rFonts w:eastAsiaTheme="minorEastAsia" w:cs="David" w:hint="cs"/>
                <w:b/>
                <w:bCs/>
                <w:sz w:val="16"/>
                <w:szCs w:val="16"/>
                <w:rtl/>
              </w:rPr>
              <w:t xml:space="preserve">סה"כ סטייה </w:t>
            </w:r>
          </w:p>
        </w:tc>
        <w:tc>
          <w:tcPr>
            <w:tcW w:w="910" w:type="pct"/>
            <w:vAlign w:val="center"/>
          </w:tcPr>
          <w:p w:rsidR="005877C4" w:rsidRPr="009A69C9" w:rsidRDefault="00FA07C9" w:rsidP="005877C4">
            <w:pPr>
              <w:spacing w:line="360" w:lineRule="auto"/>
              <w:rPr>
                <w:rFonts w:eastAsiaTheme="minorEastAsia" w:cs="David"/>
                <w:b/>
                <w:bCs/>
                <w:sz w:val="16"/>
                <w:szCs w:val="16"/>
                <w:rtl/>
              </w:rPr>
            </w:pPr>
            <w:r w:rsidRPr="009A69C9">
              <w:rPr>
                <w:rFonts w:eastAsiaTheme="minorEastAsia" w:cs="David" w:hint="cs"/>
                <w:b/>
                <w:bCs/>
                <w:sz w:val="16"/>
                <w:szCs w:val="16"/>
                <w:rtl/>
              </w:rPr>
              <w:t xml:space="preserve">סה"כ </w:t>
            </w:r>
          </w:p>
          <w:p w:rsidR="00FA07C9" w:rsidRPr="009A69C9" w:rsidRDefault="00FA07C9" w:rsidP="005877C4">
            <w:pPr>
              <w:spacing w:line="360" w:lineRule="auto"/>
              <w:rPr>
                <w:rFonts w:eastAsiaTheme="minorEastAsia" w:cs="David"/>
                <w:b/>
                <w:bCs/>
                <w:sz w:val="16"/>
                <w:szCs w:val="16"/>
                <w:rtl/>
              </w:rPr>
            </w:pPr>
            <w:r w:rsidRPr="009A69C9">
              <w:rPr>
                <w:rFonts w:eastAsiaTheme="minorEastAsia" w:cs="David" w:hint="cs"/>
                <w:b/>
                <w:bCs/>
                <w:sz w:val="16"/>
                <w:szCs w:val="16"/>
                <w:rtl/>
              </w:rPr>
              <w:t>עלות / כמות</w:t>
            </w:r>
          </w:p>
          <w:p w:rsidR="005877C4" w:rsidRPr="009A69C9" w:rsidRDefault="005877C4" w:rsidP="005877C4">
            <w:pPr>
              <w:spacing w:line="360" w:lineRule="auto"/>
              <w:rPr>
                <w:rFonts w:eastAsiaTheme="minorEastAsia" w:cs="David" w:hint="cs"/>
                <w:b/>
                <w:bCs/>
                <w:sz w:val="16"/>
                <w:szCs w:val="16"/>
                <w:rtl/>
              </w:rPr>
            </w:pPr>
            <m:oMathPara>
              <m:oMath>
                <m:d>
                  <m:dPr>
                    <m:ctrlPr>
                      <w:rPr>
                        <w:rFonts w:ascii="Cambria Math" w:eastAsiaTheme="minorEastAsia" w:hAnsi="Cambria Math" w:cs="David"/>
                        <w:b/>
                        <w:bCs/>
                        <w:i/>
                        <w:sz w:val="16"/>
                        <w:szCs w:val="16"/>
                      </w:rPr>
                    </m:ctrlPr>
                  </m:dPr>
                  <m:e>
                    <m:sSub>
                      <m:sSubPr>
                        <m:ctrlPr>
                          <w:rPr>
                            <w:rFonts w:ascii="Cambria Math" w:eastAsiaTheme="minorEastAsia" w:hAnsi="Cambria Math" w:cs="David"/>
                            <w:b/>
                            <w:bCs/>
                            <w:sz w:val="16"/>
                            <w:szCs w:val="16"/>
                          </w:rPr>
                        </m:ctrlPr>
                      </m:sSubPr>
                      <m:e>
                        <m:r>
                          <m:rPr>
                            <m:sty m:val="bi"/>
                          </m:rPr>
                          <w:rPr>
                            <w:rFonts w:ascii="Cambria Math" w:eastAsiaTheme="minorEastAsia" w:hAnsi="Cambria Math" w:cs="David"/>
                            <w:sz w:val="16"/>
                            <w:szCs w:val="16"/>
                          </w:rPr>
                          <m:t>Q</m:t>
                        </m:r>
                      </m:e>
                      <m:sub>
                        <m:r>
                          <m:rPr>
                            <m:sty m:val="bi"/>
                          </m:rPr>
                          <w:rPr>
                            <w:rFonts w:ascii="Cambria Math" w:eastAsiaTheme="minorEastAsia" w:hAnsi="Cambria Math" w:cs="David"/>
                            <w:sz w:val="16"/>
                            <w:szCs w:val="16"/>
                          </w:rPr>
                          <m:t>S</m:t>
                        </m:r>
                      </m:sub>
                    </m:sSub>
                    <m:r>
                      <m:rPr>
                        <m:sty m:val="bi"/>
                      </m:rPr>
                      <w:rPr>
                        <w:rFonts w:ascii="Cambria Math" w:eastAsiaTheme="minorEastAsia" w:hAnsi="Cambria Math" w:cs="David"/>
                        <w:sz w:val="16"/>
                        <w:szCs w:val="16"/>
                      </w:rPr>
                      <m:t>-</m:t>
                    </m:r>
                    <m:sSub>
                      <m:sSubPr>
                        <m:ctrlPr>
                          <w:rPr>
                            <w:rFonts w:ascii="Cambria Math" w:eastAsiaTheme="minorEastAsia" w:hAnsi="Cambria Math" w:cs="David"/>
                            <w:b/>
                            <w:bCs/>
                            <w:i/>
                            <w:sz w:val="16"/>
                            <w:szCs w:val="16"/>
                          </w:rPr>
                        </m:ctrlPr>
                      </m:sSubPr>
                      <m:e>
                        <m:r>
                          <m:rPr>
                            <m:sty m:val="bi"/>
                          </m:rPr>
                          <w:rPr>
                            <w:rFonts w:ascii="Cambria Math" w:eastAsiaTheme="minorEastAsia" w:hAnsi="Cambria Math" w:cs="David"/>
                            <w:sz w:val="16"/>
                            <w:szCs w:val="16"/>
                          </w:rPr>
                          <m:t>Q</m:t>
                        </m:r>
                      </m:e>
                      <m:sub>
                        <m:r>
                          <m:rPr>
                            <m:sty m:val="bi"/>
                          </m:rPr>
                          <w:rPr>
                            <w:rFonts w:ascii="Cambria Math" w:eastAsiaTheme="minorEastAsia" w:hAnsi="Cambria Math" w:cs="David"/>
                            <w:sz w:val="16"/>
                            <w:szCs w:val="16"/>
                          </w:rPr>
                          <m:t>A</m:t>
                        </m:r>
                      </m:sub>
                    </m:sSub>
                  </m:e>
                </m:d>
                <m:r>
                  <m:rPr>
                    <m:sty m:val="bi"/>
                  </m:rPr>
                  <w:rPr>
                    <w:rFonts w:ascii="Cambria Math" w:eastAsiaTheme="minorEastAsia" w:hAnsi="Cambria Math" w:cs="David"/>
                    <w:sz w:val="16"/>
                    <w:szCs w:val="16"/>
                  </w:rPr>
                  <m:t>*</m:t>
                </m:r>
                <m:sSub>
                  <m:sSubPr>
                    <m:ctrlPr>
                      <w:rPr>
                        <w:rFonts w:ascii="Cambria Math" w:eastAsiaTheme="minorEastAsia" w:hAnsi="Cambria Math" w:cs="David"/>
                        <w:b/>
                        <w:bCs/>
                        <w:i/>
                        <w:sz w:val="16"/>
                        <w:szCs w:val="16"/>
                      </w:rPr>
                    </m:ctrlPr>
                  </m:sSubPr>
                  <m:e>
                    <m:r>
                      <m:rPr>
                        <m:sty m:val="bi"/>
                      </m:rPr>
                      <w:rPr>
                        <w:rFonts w:ascii="Cambria Math" w:eastAsiaTheme="minorEastAsia" w:hAnsi="Cambria Math" w:cs="David"/>
                        <w:sz w:val="16"/>
                        <w:szCs w:val="16"/>
                      </w:rPr>
                      <m:t>P</m:t>
                    </m:r>
                  </m:e>
                  <m:sub>
                    <m:r>
                      <m:rPr>
                        <m:sty m:val="bi"/>
                      </m:rPr>
                      <w:rPr>
                        <w:rFonts w:ascii="Cambria Math" w:eastAsiaTheme="minorEastAsia" w:hAnsi="Cambria Math" w:cs="David"/>
                        <w:sz w:val="16"/>
                        <w:szCs w:val="16"/>
                      </w:rPr>
                      <m:t>S</m:t>
                    </m:r>
                  </m:sub>
                </m:sSub>
              </m:oMath>
            </m:oMathPara>
          </w:p>
        </w:tc>
        <w:tc>
          <w:tcPr>
            <w:tcW w:w="902" w:type="pct"/>
            <w:vAlign w:val="center"/>
          </w:tcPr>
          <w:p w:rsidR="005877C4" w:rsidRPr="009A69C9" w:rsidRDefault="00FA07C9" w:rsidP="005877C4">
            <w:pPr>
              <w:spacing w:line="360" w:lineRule="auto"/>
              <w:rPr>
                <w:rFonts w:eastAsiaTheme="minorEastAsia" w:cs="David"/>
                <w:b/>
                <w:bCs/>
                <w:sz w:val="16"/>
                <w:szCs w:val="16"/>
                <w:rtl/>
              </w:rPr>
            </w:pPr>
            <w:r w:rsidRPr="009A69C9">
              <w:rPr>
                <w:rFonts w:eastAsiaTheme="minorEastAsia" w:cs="David" w:hint="cs"/>
                <w:b/>
                <w:bCs/>
                <w:sz w:val="16"/>
                <w:szCs w:val="16"/>
                <w:rtl/>
              </w:rPr>
              <w:t xml:space="preserve">סה"כ </w:t>
            </w:r>
          </w:p>
          <w:p w:rsidR="00FA07C9" w:rsidRPr="009A69C9" w:rsidRDefault="00FA07C9" w:rsidP="005877C4">
            <w:pPr>
              <w:spacing w:line="360" w:lineRule="auto"/>
              <w:rPr>
                <w:rFonts w:eastAsiaTheme="minorEastAsia" w:cs="David"/>
                <w:b/>
                <w:bCs/>
                <w:sz w:val="16"/>
                <w:szCs w:val="16"/>
                <w:rtl/>
              </w:rPr>
            </w:pPr>
            <w:r w:rsidRPr="009A69C9">
              <w:rPr>
                <w:rFonts w:eastAsiaTheme="minorEastAsia" w:cs="David" w:hint="cs"/>
                <w:b/>
                <w:bCs/>
                <w:sz w:val="16"/>
                <w:szCs w:val="16"/>
                <w:rtl/>
              </w:rPr>
              <w:t>תעריף/ מחיר</w:t>
            </w:r>
          </w:p>
          <w:p w:rsidR="005877C4" w:rsidRPr="009A69C9" w:rsidRDefault="005877C4" w:rsidP="005877C4">
            <w:pPr>
              <w:spacing w:line="360" w:lineRule="auto"/>
              <w:rPr>
                <w:rFonts w:eastAsiaTheme="minorEastAsia" w:cs="David" w:hint="cs"/>
                <w:b/>
                <w:bCs/>
                <w:sz w:val="16"/>
                <w:szCs w:val="16"/>
                <w:rtl/>
              </w:rPr>
            </w:pPr>
            <m:oMathPara>
              <m:oMath>
                <m:sSub>
                  <m:sSubPr>
                    <m:ctrlPr>
                      <w:rPr>
                        <w:rFonts w:ascii="Cambria Math" w:eastAsiaTheme="minorEastAsia" w:hAnsi="Cambria Math" w:cs="David"/>
                        <w:b/>
                        <w:bCs/>
                        <w:sz w:val="16"/>
                        <w:szCs w:val="16"/>
                      </w:rPr>
                    </m:ctrlPr>
                  </m:sSubPr>
                  <m:e>
                    <m:r>
                      <m:rPr>
                        <m:sty m:val="bi"/>
                      </m:rPr>
                      <w:rPr>
                        <w:rFonts w:ascii="Cambria Math" w:eastAsiaTheme="minorEastAsia" w:hAnsi="Cambria Math" w:cs="David"/>
                        <w:sz w:val="16"/>
                        <w:szCs w:val="16"/>
                      </w:rPr>
                      <m:t>P</m:t>
                    </m:r>
                  </m:e>
                  <m:sub>
                    <m:r>
                      <m:rPr>
                        <m:sty m:val="bi"/>
                      </m:rPr>
                      <w:rPr>
                        <w:rFonts w:ascii="Cambria Math" w:eastAsiaTheme="minorEastAsia" w:hAnsi="Cambria Math" w:cs="David"/>
                        <w:sz w:val="16"/>
                        <w:szCs w:val="16"/>
                      </w:rPr>
                      <m:t>S</m:t>
                    </m:r>
                  </m:sub>
                </m:sSub>
                <m:r>
                  <m:rPr>
                    <m:sty m:val="bi"/>
                  </m:rPr>
                  <w:rPr>
                    <w:rFonts w:ascii="Cambria Math" w:eastAsiaTheme="minorEastAsia" w:hAnsi="Cambria Math" w:cs="David"/>
                    <w:sz w:val="16"/>
                    <w:szCs w:val="16"/>
                  </w:rPr>
                  <m:t>-</m:t>
                </m:r>
                <m:sSub>
                  <m:sSubPr>
                    <m:ctrlPr>
                      <w:rPr>
                        <w:rFonts w:ascii="Cambria Math" w:eastAsiaTheme="minorEastAsia" w:hAnsi="Cambria Math" w:cs="David"/>
                        <w:b/>
                        <w:bCs/>
                        <w:i/>
                        <w:sz w:val="16"/>
                        <w:szCs w:val="16"/>
                      </w:rPr>
                    </m:ctrlPr>
                  </m:sSubPr>
                  <m:e>
                    <m:r>
                      <m:rPr>
                        <m:sty m:val="bi"/>
                      </m:rPr>
                      <w:rPr>
                        <w:rFonts w:ascii="Cambria Math" w:eastAsiaTheme="minorEastAsia" w:hAnsi="Cambria Math" w:cs="David"/>
                        <w:sz w:val="16"/>
                        <w:szCs w:val="16"/>
                      </w:rPr>
                      <m:t>P</m:t>
                    </m:r>
                  </m:e>
                  <m:sub>
                    <m:r>
                      <m:rPr>
                        <m:sty m:val="bi"/>
                      </m:rPr>
                      <w:rPr>
                        <w:rFonts w:ascii="Cambria Math" w:eastAsiaTheme="minorEastAsia" w:hAnsi="Cambria Math" w:cs="David"/>
                        <w:sz w:val="16"/>
                        <w:szCs w:val="16"/>
                      </w:rPr>
                      <m:t>A</m:t>
                    </m:r>
                  </m:sub>
                </m:sSub>
              </m:oMath>
            </m:oMathPara>
          </w:p>
        </w:tc>
      </w:tr>
      <w:tr w:rsidR="009A69C9" w:rsidRPr="009A69C9" w:rsidTr="009A69C9">
        <w:trPr>
          <w:trHeight w:val="631"/>
          <w:jc w:val="center"/>
        </w:trPr>
        <w:tc>
          <w:tcPr>
            <w:tcW w:w="332" w:type="pct"/>
            <w:vAlign w:val="center"/>
          </w:tcPr>
          <w:p w:rsidR="00FA07C9" w:rsidRPr="009A69C9" w:rsidRDefault="00FA07C9" w:rsidP="005877C4">
            <w:pPr>
              <w:spacing w:line="360" w:lineRule="auto"/>
              <w:rPr>
                <w:rFonts w:eastAsiaTheme="minorEastAsia" w:cs="David" w:hint="cs"/>
                <w:b/>
                <w:bCs/>
                <w:sz w:val="16"/>
                <w:szCs w:val="16"/>
                <w:rtl/>
              </w:rPr>
            </w:pPr>
            <w:r w:rsidRPr="009A69C9">
              <w:rPr>
                <w:rFonts w:eastAsiaTheme="minorEastAsia" w:cs="David" w:hint="cs"/>
                <w:b/>
                <w:bCs/>
                <w:sz w:val="16"/>
                <w:szCs w:val="16"/>
                <w:rtl/>
              </w:rPr>
              <w:t>חומרים</w:t>
            </w:r>
          </w:p>
        </w:tc>
        <w:tc>
          <w:tcPr>
            <w:tcW w:w="617" w:type="pct"/>
            <w:vAlign w:val="center"/>
          </w:tcPr>
          <w:p w:rsidR="00FA07C9" w:rsidRPr="009A69C9" w:rsidRDefault="005877C4" w:rsidP="005877C4">
            <w:pPr>
              <w:bidi w:val="0"/>
              <w:spacing w:line="360" w:lineRule="auto"/>
              <w:rPr>
                <w:rFonts w:eastAsiaTheme="minorEastAsia" w:cs="David"/>
                <w:sz w:val="16"/>
                <w:szCs w:val="16"/>
              </w:rPr>
            </w:pPr>
            <m:oMathPara>
              <m:oMathParaPr>
                <m:jc m:val="left"/>
              </m:oMathParaPr>
              <m:oMath>
                <m:r>
                  <w:rPr>
                    <w:rFonts w:ascii="Cambria Math" w:eastAsiaTheme="minorEastAsia" w:hAnsi="Cambria Math" w:cs="David"/>
                    <w:sz w:val="16"/>
                    <w:szCs w:val="16"/>
                  </w:rPr>
                  <m:t>28.8*60=1,72</m:t>
                </m:r>
                <m:r>
                  <w:rPr>
                    <w:rFonts w:ascii="Cambria Math" w:eastAsiaTheme="minorEastAsia" w:hAnsi="Cambria Math" w:cs="David"/>
                    <w:sz w:val="16"/>
                    <w:szCs w:val="16"/>
                  </w:rPr>
                  <m:t>8</m:t>
                </m:r>
              </m:oMath>
            </m:oMathPara>
          </w:p>
        </w:tc>
        <w:tc>
          <w:tcPr>
            <w:tcW w:w="228" w:type="pct"/>
            <w:vAlign w:val="center"/>
          </w:tcPr>
          <w:p w:rsidR="00FA07C9" w:rsidRPr="009A69C9" w:rsidRDefault="005877C4" w:rsidP="005877C4">
            <w:pPr>
              <w:bidi w:val="0"/>
              <w:spacing w:line="360" w:lineRule="auto"/>
              <w:rPr>
                <w:rFonts w:eastAsiaTheme="minorEastAsia" w:cs="David" w:hint="cs"/>
                <w:sz w:val="16"/>
                <w:szCs w:val="16"/>
                <w:rtl/>
              </w:rPr>
            </w:pPr>
            <w:r w:rsidRPr="009A69C9">
              <w:rPr>
                <w:rFonts w:eastAsiaTheme="minorEastAsia" w:cs="David"/>
                <w:sz w:val="16"/>
                <w:szCs w:val="16"/>
              </w:rPr>
              <w:t>20</w:t>
            </w:r>
          </w:p>
        </w:tc>
        <w:tc>
          <w:tcPr>
            <w:tcW w:w="692" w:type="pct"/>
            <w:vAlign w:val="center"/>
          </w:tcPr>
          <w:p w:rsidR="00FA07C9" w:rsidRPr="009A69C9" w:rsidRDefault="005877C4" w:rsidP="005877C4">
            <w:pPr>
              <w:bidi w:val="0"/>
              <w:spacing w:line="360" w:lineRule="auto"/>
              <w:rPr>
                <w:rFonts w:eastAsiaTheme="minorEastAsia" w:cs="David" w:hint="cs"/>
                <w:sz w:val="16"/>
                <w:szCs w:val="16"/>
                <w:rtl/>
              </w:rPr>
            </w:pPr>
            <m:oMathPara>
              <m:oMath>
                <m:r>
                  <w:rPr>
                    <w:rFonts w:ascii="Cambria Math" w:eastAsiaTheme="minorEastAsia" w:hAnsi="Cambria Math" w:cs="David"/>
                    <w:sz w:val="16"/>
                    <w:szCs w:val="16"/>
                  </w:rPr>
                  <m:t>1,728*20=34,560</m:t>
                </m:r>
              </m:oMath>
            </m:oMathPara>
          </w:p>
        </w:tc>
        <w:tc>
          <w:tcPr>
            <w:tcW w:w="288" w:type="pct"/>
            <w:vAlign w:val="center"/>
          </w:tcPr>
          <w:p w:rsidR="00FA07C9" w:rsidRPr="009A69C9" w:rsidRDefault="005877C4" w:rsidP="005877C4">
            <w:pPr>
              <w:bidi w:val="0"/>
              <w:spacing w:line="360" w:lineRule="auto"/>
              <w:rPr>
                <w:rFonts w:eastAsiaTheme="minorEastAsia" w:cs="David" w:hint="cs"/>
                <w:sz w:val="16"/>
                <w:szCs w:val="16"/>
                <w:rtl/>
              </w:rPr>
            </w:pPr>
            <w:r w:rsidRPr="009A69C9">
              <w:rPr>
                <w:rFonts w:eastAsiaTheme="minorEastAsia" w:cs="David"/>
                <w:sz w:val="16"/>
                <w:szCs w:val="16"/>
              </w:rPr>
              <w:t>1,700</w:t>
            </w:r>
          </w:p>
        </w:tc>
        <w:tc>
          <w:tcPr>
            <w:tcW w:w="199" w:type="pct"/>
            <w:vAlign w:val="center"/>
          </w:tcPr>
          <w:p w:rsidR="00FA07C9" w:rsidRPr="009A69C9" w:rsidRDefault="005877C4" w:rsidP="005877C4">
            <w:pPr>
              <w:bidi w:val="0"/>
              <w:spacing w:line="360" w:lineRule="auto"/>
              <w:rPr>
                <w:rFonts w:eastAsiaTheme="minorEastAsia" w:cs="David" w:hint="cs"/>
                <w:sz w:val="16"/>
                <w:szCs w:val="16"/>
                <w:rtl/>
              </w:rPr>
            </w:pPr>
            <w:r w:rsidRPr="009A69C9">
              <w:rPr>
                <w:rFonts w:eastAsiaTheme="minorEastAsia" w:cs="David"/>
                <w:sz w:val="16"/>
                <w:szCs w:val="16"/>
              </w:rPr>
              <w:t>26</w:t>
            </w:r>
          </w:p>
        </w:tc>
        <w:tc>
          <w:tcPr>
            <w:tcW w:w="385" w:type="pct"/>
            <w:vAlign w:val="center"/>
          </w:tcPr>
          <w:p w:rsidR="00FA07C9" w:rsidRPr="009A69C9" w:rsidRDefault="005877C4" w:rsidP="005877C4">
            <w:pPr>
              <w:bidi w:val="0"/>
              <w:spacing w:line="360" w:lineRule="auto"/>
              <w:rPr>
                <w:rFonts w:eastAsiaTheme="minorEastAsia" w:cs="David" w:hint="cs"/>
                <w:sz w:val="16"/>
                <w:szCs w:val="16"/>
                <w:rtl/>
              </w:rPr>
            </w:pPr>
            <w:r w:rsidRPr="009A69C9">
              <w:rPr>
                <w:rFonts w:eastAsiaTheme="minorEastAsia" w:cs="David"/>
                <w:sz w:val="16"/>
                <w:szCs w:val="16"/>
              </w:rPr>
              <w:t>44,200</w:t>
            </w:r>
          </w:p>
        </w:tc>
        <w:tc>
          <w:tcPr>
            <w:tcW w:w="447" w:type="pct"/>
            <w:vAlign w:val="center"/>
          </w:tcPr>
          <w:p w:rsidR="00FA07C9" w:rsidRPr="009A69C9" w:rsidRDefault="005877C4" w:rsidP="005877C4">
            <w:pPr>
              <w:bidi w:val="0"/>
              <w:spacing w:line="360" w:lineRule="auto"/>
              <w:jc w:val="right"/>
              <w:rPr>
                <w:rFonts w:eastAsiaTheme="minorEastAsia" w:cs="David" w:hint="cs"/>
                <w:sz w:val="16"/>
                <w:szCs w:val="16"/>
                <w:rtl/>
              </w:rPr>
            </w:pPr>
            <w:r w:rsidRPr="009A69C9">
              <w:rPr>
                <w:rFonts w:eastAsiaTheme="minorEastAsia" w:cs="David"/>
                <w:sz w:val="16"/>
                <w:szCs w:val="16"/>
              </w:rPr>
              <w:t>(9,640)</w:t>
            </w:r>
          </w:p>
        </w:tc>
        <w:tc>
          <w:tcPr>
            <w:tcW w:w="910" w:type="pct"/>
            <w:vAlign w:val="center"/>
          </w:tcPr>
          <w:p w:rsidR="00FA07C9" w:rsidRPr="009A69C9" w:rsidRDefault="005877C4" w:rsidP="005877C4">
            <w:pPr>
              <w:bidi w:val="0"/>
              <w:spacing w:line="360" w:lineRule="auto"/>
              <w:rPr>
                <w:rFonts w:eastAsiaTheme="minorEastAsia" w:cs="David" w:hint="cs"/>
                <w:sz w:val="16"/>
                <w:szCs w:val="16"/>
                <w:rtl/>
              </w:rPr>
            </w:pPr>
            <w:r w:rsidRPr="009A69C9">
              <w:rPr>
                <w:rFonts w:eastAsiaTheme="minorEastAsia" w:cs="David"/>
                <w:sz w:val="16"/>
                <w:szCs w:val="16"/>
              </w:rPr>
              <w:t>560</w:t>
            </w:r>
          </w:p>
        </w:tc>
        <w:tc>
          <w:tcPr>
            <w:tcW w:w="902" w:type="pct"/>
            <w:vAlign w:val="center"/>
          </w:tcPr>
          <w:p w:rsidR="00FA07C9" w:rsidRPr="009A69C9" w:rsidRDefault="005877C4" w:rsidP="005877C4">
            <w:pPr>
              <w:bidi w:val="0"/>
              <w:spacing w:line="360" w:lineRule="auto"/>
              <w:rPr>
                <w:rFonts w:eastAsiaTheme="minorEastAsia" w:cs="David" w:hint="cs"/>
                <w:sz w:val="16"/>
                <w:szCs w:val="16"/>
                <w:rtl/>
              </w:rPr>
            </w:pPr>
            <m:oMath>
              <m:d>
                <m:dPr>
                  <m:ctrlPr>
                    <w:rPr>
                      <w:rFonts w:ascii="Cambria Math" w:eastAsiaTheme="minorEastAsia" w:hAnsi="Cambria Math" w:cs="David"/>
                      <w:i/>
                      <w:sz w:val="16"/>
                      <w:szCs w:val="16"/>
                    </w:rPr>
                  </m:ctrlPr>
                </m:dPr>
                <m:e>
                  <m:r>
                    <w:rPr>
                      <w:rFonts w:ascii="Cambria Math" w:eastAsiaTheme="minorEastAsia" w:hAnsi="Cambria Math" w:cs="David"/>
                      <w:sz w:val="16"/>
                      <w:szCs w:val="16"/>
                    </w:rPr>
                    <m:t>20-26</m:t>
                  </m:r>
                </m:e>
              </m:d>
              <m:r>
                <w:rPr>
                  <w:rFonts w:ascii="Cambria Math" w:eastAsiaTheme="minorEastAsia" w:hAnsi="Cambria Math" w:cs="David"/>
                  <w:sz w:val="16"/>
                  <w:szCs w:val="16"/>
                </w:rPr>
                <m:t>*1,700=(10,200</m:t>
              </m:r>
            </m:oMath>
            <w:r w:rsidRPr="009A69C9">
              <w:rPr>
                <w:rFonts w:eastAsiaTheme="minorEastAsia" w:cs="David"/>
                <w:sz w:val="16"/>
                <w:szCs w:val="16"/>
              </w:rPr>
              <w:t>)</w:t>
            </w:r>
          </w:p>
        </w:tc>
      </w:tr>
      <w:tr w:rsidR="009A69C9" w:rsidRPr="009A69C9" w:rsidTr="009A69C9">
        <w:trPr>
          <w:trHeight w:val="641"/>
          <w:jc w:val="center"/>
        </w:trPr>
        <w:tc>
          <w:tcPr>
            <w:tcW w:w="332" w:type="pct"/>
            <w:vAlign w:val="center"/>
          </w:tcPr>
          <w:p w:rsidR="00FA07C9" w:rsidRPr="009A69C9" w:rsidRDefault="00FA07C9" w:rsidP="005877C4">
            <w:pPr>
              <w:spacing w:line="360" w:lineRule="auto"/>
              <w:rPr>
                <w:rFonts w:eastAsiaTheme="minorEastAsia" w:cs="David" w:hint="cs"/>
                <w:b/>
                <w:bCs/>
                <w:sz w:val="16"/>
                <w:szCs w:val="16"/>
                <w:rtl/>
              </w:rPr>
            </w:pPr>
            <w:r w:rsidRPr="009A69C9">
              <w:rPr>
                <w:rFonts w:eastAsiaTheme="minorEastAsia" w:cs="David" w:hint="cs"/>
                <w:b/>
                <w:bCs/>
                <w:sz w:val="16"/>
                <w:szCs w:val="16"/>
                <w:rtl/>
              </w:rPr>
              <w:t xml:space="preserve">עבודה </w:t>
            </w:r>
          </w:p>
        </w:tc>
        <w:tc>
          <w:tcPr>
            <w:tcW w:w="617" w:type="pct"/>
            <w:vAlign w:val="center"/>
          </w:tcPr>
          <w:p w:rsidR="00FA07C9" w:rsidRPr="009A69C9" w:rsidRDefault="005877C4" w:rsidP="005877C4">
            <w:pPr>
              <w:bidi w:val="0"/>
              <w:spacing w:line="360" w:lineRule="auto"/>
              <w:rPr>
                <w:rFonts w:eastAsiaTheme="minorEastAsia" w:cs="David" w:hint="cs"/>
                <w:sz w:val="16"/>
                <w:szCs w:val="16"/>
                <w:rtl/>
              </w:rPr>
            </w:pPr>
            <m:oMathPara>
              <m:oMath>
                <m:r>
                  <w:rPr>
                    <w:rFonts w:ascii="Cambria Math" w:eastAsiaTheme="minorEastAsia" w:hAnsi="Cambria Math" w:cs="David"/>
                    <w:sz w:val="16"/>
                    <w:szCs w:val="16"/>
                  </w:rPr>
                  <m:t>60*6=360</m:t>
                </m:r>
              </m:oMath>
            </m:oMathPara>
          </w:p>
        </w:tc>
        <w:tc>
          <w:tcPr>
            <w:tcW w:w="228" w:type="pct"/>
            <w:vAlign w:val="center"/>
          </w:tcPr>
          <w:p w:rsidR="00FA07C9" w:rsidRPr="009A69C9" w:rsidRDefault="005877C4" w:rsidP="005877C4">
            <w:pPr>
              <w:bidi w:val="0"/>
              <w:spacing w:line="360" w:lineRule="auto"/>
              <w:rPr>
                <w:rFonts w:eastAsiaTheme="minorEastAsia" w:cs="David" w:hint="cs"/>
                <w:sz w:val="16"/>
                <w:szCs w:val="16"/>
                <w:rtl/>
              </w:rPr>
            </w:pPr>
            <w:r w:rsidRPr="009A69C9">
              <w:rPr>
                <w:rFonts w:eastAsiaTheme="minorEastAsia" w:cs="David"/>
                <w:sz w:val="16"/>
                <w:szCs w:val="16"/>
              </w:rPr>
              <w:t>104</w:t>
            </w:r>
          </w:p>
        </w:tc>
        <w:tc>
          <w:tcPr>
            <w:tcW w:w="692" w:type="pct"/>
            <w:vAlign w:val="center"/>
          </w:tcPr>
          <w:p w:rsidR="00FA07C9" w:rsidRPr="009A69C9" w:rsidRDefault="005877C4" w:rsidP="005877C4">
            <w:pPr>
              <w:bidi w:val="0"/>
              <w:spacing w:line="360" w:lineRule="auto"/>
              <w:rPr>
                <w:rFonts w:eastAsiaTheme="minorEastAsia" w:cs="David" w:hint="cs"/>
                <w:sz w:val="16"/>
                <w:szCs w:val="16"/>
                <w:rtl/>
              </w:rPr>
            </w:pPr>
            <m:oMathPara>
              <m:oMath>
                <m:r>
                  <w:rPr>
                    <w:rFonts w:ascii="Cambria Math" w:eastAsiaTheme="minorEastAsia" w:hAnsi="Cambria Math" w:cs="David"/>
                    <w:sz w:val="16"/>
                    <w:szCs w:val="16"/>
                  </w:rPr>
                  <m:t>360*104=37,440</m:t>
                </m:r>
              </m:oMath>
            </m:oMathPara>
          </w:p>
        </w:tc>
        <w:tc>
          <w:tcPr>
            <w:tcW w:w="288" w:type="pct"/>
            <w:vAlign w:val="center"/>
          </w:tcPr>
          <w:p w:rsidR="00FA07C9" w:rsidRPr="009A69C9" w:rsidRDefault="005877C4" w:rsidP="005877C4">
            <w:pPr>
              <w:bidi w:val="0"/>
              <w:spacing w:line="360" w:lineRule="auto"/>
              <w:rPr>
                <w:rFonts w:eastAsiaTheme="minorEastAsia" w:cs="David" w:hint="cs"/>
                <w:sz w:val="16"/>
                <w:szCs w:val="16"/>
                <w:rtl/>
              </w:rPr>
            </w:pPr>
            <w:r w:rsidRPr="009A69C9">
              <w:rPr>
                <w:rFonts w:eastAsiaTheme="minorEastAsia" w:cs="David"/>
                <w:sz w:val="16"/>
                <w:szCs w:val="16"/>
              </w:rPr>
              <w:t>390</w:t>
            </w:r>
          </w:p>
        </w:tc>
        <w:tc>
          <w:tcPr>
            <w:tcW w:w="199" w:type="pct"/>
            <w:vAlign w:val="center"/>
          </w:tcPr>
          <w:p w:rsidR="00FA07C9" w:rsidRPr="009A69C9" w:rsidRDefault="005877C4" w:rsidP="005877C4">
            <w:pPr>
              <w:bidi w:val="0"/>
              <w:spacing w:line="360" w:lineRule="auto"/>
              <w:rPr>
                <w:rFonts w:eastAsiaTheme="minorEastAsia" w:cs="David" w:hint="cs"/>
                <w:sz w:val="16"/>
                <w:szCs w:val="16"/>
                <w:rtl/>
              </w:rPr>
            </w:pPr>
            <w:r w:rsidRPr="009A69C9">
              <w:rPr>
                <w:rFonts w:eastAsiaTheme="minorEastAsia" w:cs="David"/>
                <w:sz w:val="16"/>
                <w:szCs w:val="16"/>
              </w:rPr>
              <w:t>93</w:t>
            </w:r>
          </w:p>
        </w:tc>
        <w:tc>
          <w:tcPr>
            <w:tcW w:w="385" w:type="pct"/>
            <w:vAlign w:val="center"/>
          </w:tcPr>
          <w:p w:rsidR="00FA07C9" w:rsidRPr="009A69C9" w:rsidRDefault="005877C4" w:rsidP="005877C4">
            <w:pPr>
              <w:bidi w:val="0"/>
              <w:spacing w:line="360" w:lineRule="auto"/>
              <w:rPr>
                <w:rFonts w:eastAsiaTheme="minorEastAsia" w:cs="David" w:hint="cs"/>
                <w:sz w:val="16"/>
                <w:szCs w:val="16"/>
                <w:rtl/>
              </w:rPr>
            </w:pPr>
            <w:r w:rsidRPr="009A69C9">
              <w:rPr>
                <w:rFonts w:eastAsiaTheme="minorEastAsia" w:cs="David"/>
                <w:sz w:val="16"/>
                <w:szCs w:val="16"/>
              </w:rPr>
              <w:t>36,270</w:t>
            </w:r>
          </w:p>
        </w:tc>
        <w:tc>
          <w:tcPr>
            <w:tcW w:w="447" w:type="pct"/>
            <w:vAlign w:val="center"/>
          </w:tcPr>
          <w:p w:rsidR="00FA07C9" w:rsidRPr="009A69C9" w:rsidRDefault="005877C4" w:rsidP="005877C4">
            <w:pPr>
              <w:bidi w:val="0"/>
              <w:spacing w:line="360" w:lineRule="auto"/>
              <w:jc w:val="right"/>
              <w:rPr>
                <w:rFonts w:eastAsiaTheme="minorEastAsia" w:cs="David" w:hint="cs"/>
                <w:sz w:val="16"/>
                <w:szCs w:val="16"/>
                <w:rtl/>
              </w:rPr>
            </w:pPr>
            <w:r w:rsidRPr="009A69C9">
              <w:rPr>
                <w:rFonts w:eastAsiaTheme="minorEastAsia" w:cs="David"/>
                <w:sz w:val="16"/>
                <w:szCs w:val="16"/>
              </w:rPr>
              <w:t>1,170</w:t>
            </w:r>
          </w:p>
        </w:tc>
        <w:tc>
          <w:tcPr>
            <w:tcW w:w="910" w:type="pct"/>
            <w:vAlign w:val="center"/>
          </w:tcPr>
          <w:p w:rsidR="00FA07C9" w:rsidRPr="009A69C9" w:rsidRDefault="009A69C9" w:rsidP="005877C4">
            <w:pPr>
              <w:bidi w:val="0"/>
              <w:spacing w:line="360" w:lineRule="auto"/>
              <w:rPr>
                <w:rFonts w:eastAsiaTheme="minorEastAsia" w:cs="David" w:hint="cs"/>
                <w:sz w:val="16"/>
                <w:szCs w:val="16"/>
                <w:rtl/>
              </w:rPr>
            </w:pPr>
            <m:oMathPara>
              <m:oMath>
                <m:d>
                  <m:dPr>
                    <m:ctrlPr>
                      <w:rPr>
                        <w:rFonts w:ascii="Cambria Math" w:eastAsiaTheme="minorEastAsia" w:hAnsi="Cambria Math" w:cs="David"/>
                        <w:i/>
                        <w:sz w:val="16"/>
                        <w:szCs w:val="16"/>
                      </w:rPr>
                    </m:ctrlPr>
                  </m:dPr>
                  <m:e>
                    <m:r>
                      <w:rPr>
                        <w:rFonts w:ascii="Cambria Math" w:eastAsiaTheme="minorEastAsia" w:hAnsi="Cambria Math" w:cs="David"/>
                        <w:sz w:val="16"/>
                        <w:szCs w:val="16"/>
                      </w:rPr>
                      <m:t>360-390</m:t>
                    </m:r>
                  </m:e>
                </m:d>
                <m:r>
                  <w:rPr>
                    <w:rFonts w:ascii="Cambria Math" w:eastAsiaTheme="minorEastAsia" w:hAnsi="Cambria Math" w:cs="David"/>
                    <w:sz w:val="16"/>
                    <w:szCs w:val="16"/>
                  </w:rPr>
                  <m:t>*104=(3,120)</m:t>
                </m:r>
              </m:oMath>
            </m:oMathPara>
          </w:p>
        </w:tc>
        <w:tc>
          <w:tcPr>
            <w:tcW w:w="902" w:type="pct"/>
            <w:vAlign w:val="center"/>
          </w:tcPr>
          <w:p w:rsidR="00FA07C9" w:rsidRPr="009A69C9" w:rsidRDefault="009A69C9" w:rsidP="009A69C9">
            <w:pPr>
              <w:bidi w:val="0"/>
              <w:spacing w:line="360" w:lineRule="auto"/>
              <w:rPr>
                <w:rFonts w:eastAsiaTheme="minorEastAsia" w:cs="David" w:hint="cs"/>
                <w:sz w:val="16"/>
                <w:szCs w:val="16"/>
                <w:rtl/>
              </w:rPr>
            </w:pPr>
            <m:oMathPara>
              <m:oMath>
                <m:d>
                  <m:dPr>
                    <m:ctrlPr>
                      <w:rPr>
                        <w:rFonts w:ascii="Cambria Math" w:eastAsiaTheme="minorEastAsia" w:hAnsi="Cambria Math" w:cs="David"/>
                        <w:i/>
                        <w:sz w:val="16"/>
                        <w:szCs w:val="16"/>
                      </w:rPr>
                    </m:ctrlPr>
                  </m:dPr>
                  <m:e>
                    <m:r>
                      <w:rPr>
                        <w:rFonts w:ascii="Cambria Math" w:eastAsiaTheme="minorEastAsia" w:hAnsi="Cambria Math" w:cs="David"/>
                        <w:sz w:val="16"/>
                        <w:szCs w:val="16"/>
                      </w:rPr>
                      <m:t>104-93</m:t>
                    </m:r>
                  </m:e>
                </m:d>
                <m:r>
                  <w:rPr>
                    <w:rFonts w:ascii="Cambria Math" w:eastAsiaTheme="minorEastAsia" w:hAnsi="Cambria Math" w:cs="David"/>
                    <w:sz w:val="16"/>
                    <w:szCs w:val="16"/>
                  </w:rPr>
                  <m:t>*390=4,290</m:t>
                </m:r>
              </m:oMath>
            </m:oMathPara>
          </w:p>
        </w:tc>
      </w:tr>
      <w:tr w:rsidR="009A69C9" w:rsidRPr="009A69C9" w:rsidTr="009A69C9">
        <w:trPr>
          <w:trHeight w:val="273"/>
          <w:jc w:val="center"/>
        </w:trPr>
        <w:tc>
          <w:tcPr>
            <w:tcW w:w="332" w:type="pct"/>
            <w:vAlign w:val="center"/>
          </w:tcPr>
          <w:p w:rsidR="00FA07C9" w:rsidRPr="009A69C9" w:rsidRDefault="00FA07C9" w:rsidP="005877C4">
            <w:pPr>
              <w:spacing w:line="360" w:lineRule="auto"/>
              <w:rPr>
                <w:rFonts w:eastAsiaTheme="minorEastAsia" w:cs="David" w:hint="cs"/>
                <w:b/>
                <w:bCs/>
                <w:sz w:val="16"/>
                <w:szCs w:val="16"/>
                <w:rtl/>
              </w:rPr>
            </w:pPr>
          </w:p>
        </w:tc>
        <w:tc>
          <w:tcPr>
            <w:tcW w:w="617" w:type="pct"/>
            <w:vAlign w:val="center"/>
          </w:tcPr>
          <w:p w:rsidR="00FA07C9" w:rsidRPr="009A69C9" w:rsidRDefault="00FA07C9" w:rsidP="005877C4">
            <w:pPr>
              <w:bidi w:val="0"/>
              <w:spacing w:line="360" w:lineRule="auto"/>
              <w:rPr>
                <w:rFonts w:eastAsiaTheme="minorEastAsia" w:cs="David"/>
                <w:sz w:val="16"/>
                <w:szCs w:val="16"/>
                <w:rtl/>
              </w:rPr>
            </w:pPr>
          </w:p>
        </w:tc>
        <w:tc>
          <w:tcPr>
            <w:tcW w:w="228" w:type="pct"/>
            <w:vAlign w:val="center"/>
          </w:tcPr>
          <w:p w:rsidR="00FA07C9" w:rsidRPr="009A69C9" w:rsidRDefault="00FA07C9" w:rsidP="005877C4">
            <w:pPr>
              <w:bidi w:val="0"/>
              <w:spacing w:line="360" w:lineRule="auto"/>
              <w:rPr>
                <w:rFonts w:eastAsiaTheme="minorEastAsia" w:cs="David" w:hint="cs"/>
                <w:sz w:val="16"/>
                <w:szCs w:val="16"/>
                <w:rtl/>
              </w:rPr>
            </w:pPr>
          </w:p>
        </w:tc>
        <w:tc>
          <w:tcPr>
            <w:tcW w:w="692" w:type="pct"/>
            <w:vAlign w:val="center"/>
          </w:tcPr>
          <w:p w:rsidR="00FA07C9" w:rsidRPr="009A69C9" w:rsidRDefault="005877C4" w:rsidP="005877C4">
            <w:pPr>
              <w:bidi w:val="0"/>
              <w:spacing w:line="360" w:lineRule="auto"/>
              <w:jc w:val="right"/>
              <w:rPr>
                <w:rFonts w:eastAsiaTheme="minorEastAsia" w:cs="David" w:hint="cs"/>
                <w:sz w:val="16"/>
                <w:szCs w:val="16"/>
                <w:rtl/>
              </w:rPr>
            </w:pPr>
            <w:r w:rsidRPr="009A69C9">
              <w:rPr>
                <w:rFonts w:eastAsiaTheme="minorEastAsia" w:cs="David"/>
                <w:sz w:val="16"/>
                <w:szCs w:val="16"/>
              </w:rPr>
              <w:t>72,000</w:t>
            </w:r>
          </w:p>
        </w:tc>
        <w:tc>
          <w:tcPr>
            <w:tcW w:w="288" w:type="pct"/>
            <w:vAlign w:val="center"/>
          </w:tcPr>
          <w:p w:rsidR="00FA07C9" w:rsidRPr="009A69C9" w:rsidRDefault="00FA07C9" w:rsidP="005877C4">
            <w:pPr>
              <w:bidi w:val="0"/>
              <w:spacing w:line="360" w:lineRule="auto"/>
              <w:rPr>
                <w:rFonts w:eastAsiaTheme="minorEastAsia" w:cs="David" w:hint="cs"/>
                <w:sz w:val="16"/>
                <w:szCs w:val="16"/>
                <w:rtl/>
              </w:rPr>
            </w:pPr>
          </w:p>
        </w:tc>
        <w:tc>
          <w:tcPr>
            <w:tcW w:w="199" w:type="pct"/>
            <w:vAlign w:val="center"/>
          </w:tcPr>
          <w:p w:rsidR="00FA07C9" w:rsidRPr="009A69C9" w:rsidRDefault="00FA07C9" w:rsidP="005877C4">
            <w:pPr>
              <w:bidi w:val="0"/>
              <w:spacing w:line="360" w:lineRule="auto"/>
              <w:rPr>
                <w:rFonts w:eastAsiaTheme="minorEastAsia" w:cs="David" w:hint="cs"/>
                <w:sz w:val="16"/>
                <w:szCs w:val="16"/>
                <w:rtl/>
              </w:rPr>
            </w:pPr>
          </w:p>
        </w:tc>
        <w:tc>
          <w:tcPr>
            <w:tcW w:w="385" w:type="pct"/>
            <w:vAlign w:val="center"/>
          </w:tcPr>
          <w:p w:rsidR="00FA07C9" w:rsidRPr="009A69C9" w:rsidRDefault="005877C4" w:rsidP="005877C4">
            <w:pPr>
              <w:bidi w:val="0"/>
              <w:spacing w:line="360" w:lineRule="auto"/>
              <w:jc w:val="right"/>
              <w:rPr>
                <w:rFonts w:eastAsiaTheme="minorEastAsia" w:cs="David" w:hint="cs"/>
                <w:sz w:val="16"/>
                <w:szCs w:val="16"/>
                <w:rtl/>
              </w:rPr>
            </w:pPr>
            <w:r w:rsidRPr="009A69C9">
              <w:rPr>
                <w:rFonts w:eastAsiaTheme="minorEastAsia" w:cs="David"/>
                <w:sz w:val="16"/>
                <w:szCs w:val="16"/>
              </w:rPr>
              <w:t>80,470</w:t>
            </w:r>
          </w:p>
        </w:tc>
        <w:tc>
          <w:tcPr>
            <w:tcW w:w="447" w:type="pct"/>
            <w:vAlign w:val="center"/>
          </w:tcPr>
          <w:p w:rsidR="00FA07C9" w:rsidRPr="009A69C9" w:rsidRDefault="005877C4" w:rsidP="005877C4">
            <w:pPr>
              <w:bidi w:val="0"/>
              <w:spacing w:line="360" w:lineRule="auto"/>
              <w:jc w:val="right"/>
              <w:rPr>
                <w:rFonts w:eastAsiaTheme="minorEastAsia" w:cs="David" w:hint="cs"/>
                <w:sz w:val="16"/>
                <w:szCs w:val="16"/>
                <w:rtl/>
              </w:rPr>
            </w:pPr>
            <w:r w:rsidRPr="009A69C9">
              <w:rPr>
                <w:rFonts w:eastAsiaTheme="minorEastAsia" w:cs="David"/>
                <w:sz w:val="16"/>
                <w:szCs w:val="16"/>
              </w:rPr>
              <w:t>(8,470)</w:t>
            </w:r>
          </w:p>
        </w:tc>
        <w:tc>
          <w:tcPr>
            <w:tcW w:w="910" w:type="pct"/>
            <w:vAlign w:val="center"/>
          </w:tcPr>
          <w:p w:rsidR="00FA07C9" w:rsidRPr="009A69C9" w:rsidRDefault="009A69C9" w:rsidP="009A69C9">
            <w:pPr>
              <w:bidi w:val="0"/>
              <w:spacing w:line="360" w:lineRule="auto"/>
              <w:jc w:val="right"/>
              <w:rPr>
                <w:rFonts w:eastAsiaTheme="minorEastAsia" w:cs="David" w:hint="cs"/>
                <w:sz w:val="16"/>
                <w:szCs w:val="16"/>
                <w:rtl/>
              </w:rPr>
            </w:pPr>
            <w:r w:rsidRPr="009A69C9">
              <w:rPr>
                <w:rFonts w:eastAsiaTheme="minorEastAsia" w:cs="David"/>
                <w:sz w:val="16"/>
                <w:szCs w:val="16"/>
              </w:rPr>
              <w:t>(2,560)</w:t>
            </w:r>
          </w:p>
        </w:tc>
        <w:tc>
          <w:tcPr>
            <w:tcW w:w="902" w:type="pct"/>
            <w:vAlign w:val="center"/>
          </w:tcPr>
          <w:p w:rsidR="00FA07C9" w:rsidRPr="009A69C9" w:rsidRDefault="009A69C9" w:rsidP="009A69C9">
            <w:pPr>
              <w:bidi w:val="0"/>
              <w:spacing w:line="360" w:lineRule="auto"/>
              <w:jc w:val="right"/>
              <w:rPr>
                <w:rFonts w:eastAsiaTheme="minorEastAsia" w:cs="David"/>
                <w:sz w:val="16"/>
                <w:szCs w:val="16"/>
              </w:rPr>
            </w:pPr>
            <w:r w:rsidRPr="009A69C9">
              <w:rPr>
                <w:rFonts w:eastAsiaTheme="minorEastAsia" w:cs="David"/>
                <w:sz w:val="16"/>
                <w:szCs w:val="16"/>
              </w:rPr>
              <w:t>(5,910)</w:t>
            </w:r>
          </w:p>
        </w:tc>
      </w:tr>
    </w:tbl>
    <w:p w:rsidR="009A69C9" w:rsidRDefault="009A69C9" w:rsidP="00FA07C9">
      <w:pPr>
        <w:spacing w:line="360" w:lineRule="auto"/>
        <w:jc w:val="both"/>
        <w:rPr>
          <w:rFonts w:eastAsiaTheme="minorEastAsia" w:cs="David"/>
          <w:b/>
          <w:bCs/>
          <w:sz w:val="24"/>
          <w:szCs w:val="24"/>
          <w:rtl/>
        </w:rPr>
      </w:pPr>
    </w:p>
    <w:p w:rsidR="009A69C9" w:rsidRDefault="009A69C9" w:rsidP="00FA07C9">
      <w:pPr>
        <w:spacing w:line="360" w:lineRule="auto"/>
        <w:jc w:val="both"/>
        <w:rPr>
          <w:rFonts w:eastAsiaTheme="minorEastAsia" w:cs="David"/>
          <w:b/>
          <w:bCs/>
          <w:sz w:val="24"/>
          <w:szCs w:val="24"/>
        </w:rPr>
      </w:pPr>
    </w:p>
    <w:p w:rsidR="00FA07C9" w:rsidRDefault="00FA07C9" w:rsidP="00FA07C9">
      <w:pPr>
        <w:spacing w:line="360" w:lineRule="auto"/>
        <w:jc w:val="both"/>
        <w:rPr>
          <w:rFonts w:eastAsiaTheme="minorEastAsia" w:cs="David" w:hint="cs"/>
          <w:b/>
          <w:bCs/>
          <w:sz w:val="24"/>
          <w:szCs w:val="24"/>
          <w:rtl/>
        </w:rPr>
      </w:pPr>
      <m:oMath>
        <m:sSub>
          <m:sSubPr>
            <m:ctrlPr>
              <w:rPr>
                <w:rFonts w:ascii="Cambria Math" w:eastAsiaTheme="minorEastAsia" w:hAnsi="Cambria Math" w:cs="David"/>
                <w:b/>
                <w:bCs/>
                <w:i/>
                <w:sz w:val="24"/>
                <w:szCs w:val="24"/>
              </w:rPr>
            </m:ctrlPr>
          </m:sSubPr>
          <m:e>
            <m:r>
              <m:rPr>
                <m:sty m:val="bi"/>
              </m:rPr>
              <w:rPr>
                <w:rFonts w:ascii="Cambria Math" w:eastAsiaTheme="minorEastAsia" w:hAnsi="Cambria Math" w:cs="David"/>
                <w:sz w:val="24"/>
                <w:szCs w:val="24"/>
              </w:rPr>
              <m:t>Q</m:t>
            </m:r>
          </m:e>
          <m:sub>
            <m:r>
              <m:rPr>
                <m:sty m:val="bi"/>
              </m:rPr>
              <w:rPr>
                <w:rFonts w:ascii="Cambria Math" w:eastAsiaTheme="minorEastAsia" w:hAnsi="Cambria Math" w:cs="David"/>
                <w:sz w:val="24"/>
                <w:szCs w:val="24"/>
              </w:rPr>
              <m:t>S</m:t>
            </m:r>
          </m:sub>
        </m:sSub>
      </m:oMath>
      <w:r>
        <w:rPr>
          <w:rFonts w:eastAsiaTheme="minorEastAsia" w:cs="David"/>
          <w:b/>
          <w:bCs/>
          <w:sz w:val="24"/>
          <w:szCs w:val="24"/>
        </w:rPr>
        <w:tab/>
      </w:r>
      <w:r>
        <w:rPr>
          <w:rFonts w:eastAsiaTheme="minorEastAsia" w:cs="David" w:hint="cs"/>
          <w:b/>
          <w:bCs/>
          <w:sz w:val="24"/>
          <w:szCs w:val="24"/>
          <w:rtl/>
        </w:rPr>
        <w:t>- כמות תקנית לייצור בפועל</w:t>
      </w:r>
    </w:p>
    <w:p w:rsidR="00FA07C9" w:rsidRDefault="00FA07C9" w:rsidP="00FA07C9">
      <w:pPr>
        <w:spacing w:line="360" w:lineRule="auto"/>
        <w:jc w:val="both"/>
        <w:rPr>
          <w:rFonts w:eastAsiaTheme="minorEastAsia" w:cs="David" w:hint="cs"/>
          <w:b/>
          <w:bCs/>
          <w:sz w:val="24"/>
          <w:szCs w:val="24"/>
          <w:rtl/>
        </w:rPr>
      </w:pPr>
      <m:oMath>
        <m:sSub>
          <m:sSubPr>
            <m:ctrlPr>
              <w:rPr>
                <w:rFonts w:ascii="Cambria Math" w:eastAsiaTheme="minorEastAsia" w:hAnsi="Cambria Math" w:cs="David"/>
                <w:b/>
                <w:bCs/>
                <w:i/>
                <w:sz w:val="24"/>
                <w:szCs w:val="24"/>
              </w:rPr>
            </m:ctrlPr>
          </m:sSubPr>
          <m:e>
            <m:r>
              <m:rPr>
                <m:sty m:val="bi"/>
              </m:rPr>
              <w:rPr>
                <w:rFonts w:ascii="Cambria Math" w:eastAsiaTheme="minorEastAsia" w:hAnsi="Cambria Math" w:cs="David"/>
                <w:sz w:val="24"/>
                <w:szCs w:val="24"/>
              </w:rPr>
              <m:t>P</m:t>
            </m:r>
          </m:e>
          <m:sub>
            <m:r>
              <m:rPr>
                <m:sty m:val="bi"/>
              </m:rPr>
              <w:rPr>
                <w:rFonts w:ascii="Cambria Math" w:eastAsiaTheme="minorEastAsia" w:hAnsi="Cambria Math" w:cs="David"/>
                <w:sz w:val="24"/>
                <w:szCs w:val="24"/>
              </w:rPr>
              <m:t>S</m:t>
            </m:r>
          </m:sub>
        </m:sSub>
      </m:oMath>
      <w:r>
        <w:rPr>
          <w:rFonts w:eastAsiaTheme="minorEastAsia" w:cs="David"/>
          <w:b/>
          <w:bCs/>
          <w:sz w:val="24"/>
          <w:szCs w:val="24"/>
        </w:rPr>
        <w:tab/>
      </w:r>
      <w:r>
        <w:rPr>
          <w:rFonts w:eastAsiaTheme="minorEastAsia" w:cs="David" w:hint="cs"/>
          <w:b/>
          <w:bCs/>
          <w:sz w:val="24"/>
          <w:szCs w:val="24"/>
          <w:rtl/>
        </w:rPr>
        <w:t xml:space="preserve">- מחיר תקנית ליחידה </w:t>
      </w:r>
    </w:p>
    <w:p w:rsidR="00FA07C9" w:rsidRDefault="00FA07C9" w:rsidP="00FA07C9">
      <w:pPr>
        <w:spacing w:line="360" w:lineRule="auto"/>
        <w:jc w:val="both"/>
        <w:rPr>
          <w:rFonts w:eastAsiaTheme="minorEastAsia" w:cs="David" w:hint="cs"/>
          <w:b/>
          <w:bCs/>
          <w:sz w:val="24"/>
          <w:szCs w:val="24"/>
          <w:rtl/>
        </w:rPr>
      </w:pPr>
      <w:r>
        <w:rPr>
          <w:rFonts w:eastAsiaTheme="minorEastAsia" w:cs="David"/>
          <w:b/>
          <w:bCs/>
          <w:sz w:val="24"/>
          <w:szCs w:val="24"/>
        </w:rPr>
        <w:t>S</w:t>
      </w:r>
      <w:r>
        <w:rPr>
          <w:rFonts w:eastAsiaTheme="minorEastAsia" w:cs="David" w:hint="cs"/>
          <w:b/>
          <w:bCs/>
          <w:sz w:val="24"/>
          <w:szCs w:val="24"/>
          <w:rtl/>
        </w:rPr>
        <w:t xml:space="preserve"> </w:t>
      </w:r>
      <w:r>
        <w:rPr>
          <w:rFonts w:eastAsiaTheme="minorEastAsia" w:cs="David"/>
          <w:b/>
          <w:bCs/>
          <w:sz w:val="24"/>
          <w:szCs w:val="24"/>
          <w:rtl/>
        </w:rPr>
        <w:t>–</w:t>
      </w:r>
      <w:r>
        <w:rPr>
          <w:rFonts w:eastAsiaTheme="minorEastAsia" w:cs="David" w:hint="cs"/>
          <w:b/>
          <w:bCs/>
          <w:sz w:val="24"/>
          <w:szCs w:val="24"/>
          <w:rtl/>
        </w:rPr>
        <w:t xml:space="preserve"> סה"כ עלות תקנית</w:t>
      </w:r>
    </w:p>
    <w:p w:rsidR="00FA07C9" w:rsidRDefault="00FA07C9" w:rsidP="00FA07C9">
      <w:pPr>
        <w:spacing w:line="360" w:lineRule="auto"/>
        <w:jc w:val="both"/>
        <w:rPr>
          <w:rFonts w:eastAsiaTheme="minorEastAsia" w:cs="David" w:hint="cs"/>
          <w:b/>
          <w:bCs/>
          <w:sz w:val="24"/>
          <w:szCs w:val="24"/>
          <w:rtl/>
        </w:rPr>
      </w:pPr>
      <m:oMath>
        <m:sSub>
          <m:sSubPr>
            <m:ctrlPr>
              <w:rPr>
                <w:rFonts w:ascii="Cambria Math" w:eastAsiaTheme="minorEastAsia" w:hAnsi="Cambria Math" w:cs="David"/>
                <w:b/>
                <w:bCs/>
                <w:i/>
                <w:sz w:val="24"/>
                <w:szCs w:val="24"/>
              </w:rPr>
            </m:ctrlPr>
          </m:sSubPr>
          <m:e>
            <m:r>
              <m:rPr>
                <m:sty m:val="bi"/>
              </m:rPr>
              <w:rPr>
                <w:rFonts w:ascii="Cambria Math" w:eastAsiaTheme="minorEastAsia" w:hAnsi="Cambria Math" w:cs="David"/>
                <w:sz w:val="24"/>
                <w:szCs w:val="24"/>
              </w:rPr>
              <m:t>Q</m:t>
            </m:r>
          </m:e>
          <m:sub>
            <m:r>
              <m:rPr>
                <m:sty m:val="bi"/>
              </m:rPr>
              <w:rPr>
                <w:rFonts w:ascii="Cambria Math" w:eastAsiaTheme="minorEastAsia" w:hAnsi="Cambria Math" w:cs="David"/>
                <w:sz w:val="24"/>
                <w:szCs w:val="24"/>
              </w:rPr>
              <m:t>a</m:t>
            </m:r>
          </m:sub>
        </m:sSub>
      </m:oMath>
      <w:r>
        <w:rPr>
          <w:rFonts w:eastAsiaTheme="minorEastAsia" w:cs="David"/>
          <w:b/>
          <w:bCs/>
          <w:sz w:val="24"/>
          <w:szCs w:val="24"/>
        </w:rPr>
        <w:tab/>
      </w:r>
      <w:r>
        <w:rPr>
          <w:rFonts w:eastAsiaTheme="minorEastAsia" w:cs="David" w:hint="cs"/>
          <w:b/>
          <w:bCs/>
          <w:sz w:val="24"/>
          <w:szCs w:val="24"/>
          <w:rtl/>
        </w:rPr>
        <w:t>- כמות</w:t>
      </w:r>
      <w:r>
        <w:rPr>
          <w:rFonts w:eastAsiaTheme="minorEastAsia" w:cs="David" w:hint="cs"/>
          <w:b/>
          <w:bCs/>
          <w:sz w:val="24"/>
          <w:szCs w:val="24"/>
          <w:rtl/>
        </w:rPr>
        <w:t xml:space="preserve"> לייצור בפועל</w:t>
      </w:r>
    </w:p>
    <w:p w:rsidR="00FA07C9" w:rsidRDefault="00FA07C9" w:rsidP="00FA07C9">
      <w:pPr>
        <w:spacing w:line="360" w:lineRule="auto"/>
        <w:jc w:val="both"/>
        <w:rPr>
          <w:rFonts w:eastAsiaTheme="minorEastAsia" w:cs="David" w:hint="cs"/>
          <w:b/>
          <w:bCs/>
          <w:sz w:val="24"/>
          <w:szCs w:val="24"/>
          <w:rtl/>
        </w:rPr>
      </w:pPr>
      <m:oMath>
        <m:sSub>
          <m:sSubPr>
            <m:ctrlPr>
              <w:rPr>
                <w:rFonts w:ascii="Cambria Math" w:eastAsiaTheme="minorEastAsia" w:hAnsi="Cambria Math" w:cs="David"/>
                <w:b/>
                <w:bCs/>
                <w:i/>
                <w:sz w:val="24"/>
                <w:szCs w:val="24"/>
              </w:rPr>
            </m:ctrlPr>
          </m:sSubPr>
          <m:e>
            <m:r>
              <m:rPr>
                <m:sty m:val="bi"/>
              </m:rPr>
              <w:rPr>
                <w:rFonts w:ascii="Cambria Math" w:eastAsiaTheme="minorEastAsia" w:hAnsi="Cambria Math" w:cs="David"/>
                <w:sz w:val="24"/>
                <w:szCs w:val="24"/>
              </w:rPr>
              <m:t>P</m:t>
            </m:r>
          </m:e>
          <m:sub>
            <m:r>
              <m:rPr>
                <m:sty m:val="bi"/>
              </m:rPr>
              <w:rPr>
                <w:rFonts w:ascii="Cambria Math" w:eastAsiaTheme="minorEastAsia" w:hAnsi="Cambria Math" w:cs="David"/>
                <w:sz w:val="24"/>
                <w:szCs w:val="24"/>
              </w:rPr>
              <m:t>a</m:t>
            </m:r>
          </m:sub>
        </m:sSub>
      </m:oMath>
      <w:r>
        <w:rPr>
          <w:rFonts w:eastAsiaTheme="minorEastAsia" w:cs="David"/>
          <w:b/>
          <w:bCs/>
          <w:sz w:val="24"/>
          <w:szCs w:val="24"/>
        </w:rPr>
        <w:tab/>
      </w:r>
      <w:r>
        <w:rPr>
          <w:rFonts w:eastAsiaTheme="minorEastAsia" w:cs="David" w:hint="cs"/>
          <w:b/>
          <w:bCs/>
          <w:sz w:val="24"/>
          <w:szCs w:val="24"/>
          <w:rtl/>
        </w:rPr>
        <w:t xml:space="preserve">- מחיר </w:t>
      </w:r>
      <w:r>
        <w:rPr>
          <w:rFonts w:eastAsiaTheme="minorEastAsia" w:cs="David" w:hint="cs"/>
          <w:b/>
          <w:bCs/>
          <w:sz w:val="24"/>
          <w:szCs w:val="24"/>
          <w:rtl/>
        </w:rPr>
        <w:t xml:space="preserve">בפועל </w:t>
      </w:r>
      <w:r>
        <w:rPr>
          <w:rFonts w:eastAsiaTheme="minorEastAsia" w:cs="David" w:hint="cs"/>
          <w:b/>
          <w:bCs/>
          <w:sz w:val="24"/>
          <w:szCs w:val="24"/>
          <w:rtl/>
        </w:rPr>
        <w:t xml:space="preserve">ליחידה </w:t>
      </w:r>
    </w:p>
    <w:p w:rsidR="00FA07C9" w:rsidRDefault="00FA07C9" w:rsidP="00FA07C9">
      <w:pPr>
        <w:spacing w:line="360" w:lineRule="auto"/>
        <w:jc w:val="both"/>
        <w:rPr>
          <w:rFonts w:eastAsiaTheme="minorEastAsia" w:cs="David"/>
          <w:b/>
          <w:bCs/>
          <w:sz w:val="24"/>
          <w:szCs w:val="24"/>
          <w:rtl/>
        </w:rPr>
      </w:pPr>
      <w:r>
        <w:rPr>
          <w:rFonts w:eastAsiaTheme="minorEastAsia" w:cs="David"/>
          <w:b/>
          <w:bCs/>
          <w:sz w:val="24"/>
          <w:szCs w:val="24"/>
        </w:rPr>
        <w:t>a</w:t>
      </w:r>
      <w:r>
        <w:rPr>
          <w:rFonts w:eastAsiaTheme="minorEastAsia" w:cs="David" w:hint="cs"/>
          <w:b/>
          <w:bCs/>
          <w:sz w:val="24"/>
          <w:szCs w:val="24"/>
          <w:rtl/>
        </w:rPr>
        <w:t xml:space="preserve"> </w:t>
      </w:r>
      <w:r>
        <w:rPr>
          <w:rFonts w:eastAsiaTheme="minorEastAsia" w:cs="David"/>
          <w:b/>
          <w:bCs/>
          <w:sz w:val="24"/>
          <w:szCs w:val="24"/>
          <w:rtl/>
        </w:rPr>
        <w:t>–</w:t>
      </w:r>
      <w:r>
        <w:rPr>
          <w:rFonts w:eastAsiaTheme="minorEastAsia" w:cs="David" w:hint="cs"/>
          <w:b/>
          <w:bCs/>
          <w:sz w:val="24"/>
          <w:szCs w:val="24"/>
          <w:rtl/>
        </w:rPr>
        <w:t xml:space="preserve"> סה"</w:t>
      </w:r>
      <w:r>
        <w:rPr>
          <w:rFonts w:eastAsiaTheme="minorEastAsia" w:cs="David" w:hint="cs"/>
          <w:b/>
          <w:bCs/>
          <w:sz w:val="24"/>
          <w:szCs w:val="24"/>
          <w:rtl/>
        </w:rPr>
        <w:t>כ עלות בפועל</w:t>
      </w:r>
    </w:p>
    <w:p w:rsidR="005877C4" w:rsidRDefault="005877C4" w:rsidP="00FA07C9">
      <w:pPr>
        <w:spacing w:line="360" w:lineRule="auto"/>
        <w:jc w:val="both"/>
        <w:rPr>
          <w:rFonts w:eastAsiaTheme="minorEastAsia" w:cs="David" w:hint="cs"/>
          <w:b/>
          <w:bCs/>
          <w:sz w:val="24"/>
          <w:szCs w:val="24"/>
          <w:rtl/>
        </w:rPr>
      </w:pPr>
      <w:r>
        <w:rPr>
          <w:rFonts w:eastAsiaTheme="minorEastAsia" w:cs="David" w:hint="cs"/>
          <w:b/>
          <w:bCs/>
          <w:sz w:val="24"/>
          <w:szCs w:val="24"/>
          <w:rtl/>
        </w:rPr>
        <w:t xml:space="preserve">תקן </w:t>
      </w:r>
    </w:p>
    <w:p w:rsidR="005877C4" w:rsidRDefault="005877C4" w:rsidP="00FA07C9">
      <w:pPr>
        <w:spacing w:line="360" w:lineRule="auto"/>
        <w:jc w:val="both"/>
        <w:rPr>
          <w:rFonts w:eastAsiaTheme="minorEastAsia" w:cs="David" w:hint="cs"/>
          <w:sz w:val="24"/>
          <w:szCs w:val="24"/>
          <w:rtl/>
        </w:rPr>
      </w:pPr>
      <w:r>
        <w:rPr>
          <w:rFonts w:eastAsiaTheme="minorEastAsia" w:cs="David" w:hint="cs"/>
          <w:sz w:val="24"/>
          <w:szCs w:val="24"/>
          <w:rtl/>
        </w:rPr>
        <w:t xml:space="preserve">חו"ג:  צינור 28.8 מטר 20 </w:t>
      </w:r>
      <w:r>
        <w:rPr>
          <w:rFonts w:eastAsiaTheme="minorEastAsia" w:cs="David" w:hint="eastAsia"/>
          <w:sz w:val="24"/>
          <w:szCs w:val="24"/>
          <w:rtl/>
        </w:rPr>
        <w:t>₪</w:t>
      </w:r>
      <w:r>
        <w:rPr>
          <w:rFonts w:eastAsiaTheme="minorEastAsia" w:cs="David" w:hint="cs"/>
          <w:sz w:val="24"/>
          <w:szCs w:val="24"/>
          <w:rtl/>
        </w:rPr>
        <w:t xml:space="preserve"> </w:t>
      </w:r>
    </w:p>
    <w:p w:rsidR="005877C4" w:rsidRDefault="005877C4" w:rsidP="00FA07C9">
      <w:pPr>
        <w:spacing w:line="360" w:lineRule="auto"/>
        <w:jc w:val="both"/>
        <w:rPr>
          <w:rFonts w:eastAsiaTheme="minorEastAsia" w:cs="David" w:hint="cs"/>
          <w:sz w:val="24"/>
          <w:szCs w:val="24"/>
          <w:rtl/>
        </w:rPr>
      </w:pPr>
      <w:r>
        <w:rPr>
          <w:rFonts w:eastAsiaTheme="minorEastAsia" w:cs="David" w:hint="cs"/>
          <w:sz w:val="24"/>
          <w:szCs w:val="24"/>
          <w:rtl/>
        </w:rPr>
        <w:t>עבודה 6 שעות ליחידה</w:t>
      </w:r>
      <w:r w:rsidR="00F10D24">
        <w:rPr>
          <w:rFonts w:eastAsiaTheme="minorEastAsia" w:cs="David" w:hint="cs"/>
          <w:sz w:val="24"/>
          <w:szCs w:val="24"/>
          <w:rtl/>
        </w:rPr>
        <w:t xml:space="preserve"> 104 </w:t>
      </w:r>
      <w:r w:rsidR="00F10D24">
        <w:rPr>
          <w:rFonts w:eastAsiaTheme="minorEastAsia" w:cs="David" w:hint="eastAsia"/>
          <w:sz w:val="24"/>
          <w:szCs w:val="24"/>
          <w:rtl/>
        </w:rPr>
        <w:t>₪</w:t>
      </w:r>
      <w:r w:rsidR="00F10D24">
        <w:rPr>
          <w:rFonts w:eastAsiaTheme="minorEastAsia" w:cs="David" w:hint="cs"/>
          <w:sz w:val="24"/>
          <w:szCs w:val="24"/>
          <w:rtl/>
        </w:rPr>
        <w:t xml:space="preserve"> לשעה </w:t>
      </w:r>
    </w:p>
    <w:p w:rsidR="005877C4" w:rsidRDefault="005877C4" w:rsidP="00FA07C9">
      <w:pPr>
        <w:spacing w:line="360" w:lineRule="auto"/>
        <w:jc w:val="both"/>
        <w:rPr>
          <w:rFonts w:eastAsiaTheme="minorEastAsia" w:cs="David"/>
          <w:sz w:val="24"/>
          <w:szCs w:val="24"/>
          <w:rtl/>
        </w:rPr>
      </w:pPr>
      <w:r>
        <w:rPr>
          <w:rFonts w:eastAsiaTheme="minorEastAsia" w:cs="David" w:hint="cs"/>
          <w:sz w:val="24"/>
          <w:szCs w:val="24"/>
          <w:rtl/>
        </w:rPr>
        <w:t>בסה"כ ייצרו 60 יחידות</w:t>
      </w:r>
    </w:p>
    <w:p w:rsidR="009A69C9" w:rsidRPr="009A69C9" w:rsidRDefault="009A69C9" w:rsidP="00FA07C9">
      <w:pPr>
        <w:spacing w:line="360" w:lineRule="auto"/>
        <w:jc w:val="both"/>
        <w:rPr>
          <w:rFonts w:eastAsiaTheme="minorEastAsia" w:cs="David" w:hint="cs"/>
          <w:b/>
          <w:bCs/>
          <w:sz w:val="24"/>
          <w:szCs w:val="24"/>
          <w:u w:val="single"/>
          <w:rtl/>
        </w:rPr>
      </w:pPr>
      <w:r>
        <w:rPr>
          <w:rFonts w:eastAsiaTheme="minorEastAsia" w:cs="David" w:hint="cs"/>
          <w:b/>
          <w:bCs/>
          <w:sz w:val="24"/>
          <w:szCs w:val="24"/>
          <w:u w:val="single"/>
          <w:rtl/>
        </w:rPr>
        <w:t>דוגמא מפעל רהיטים</w:t>
      </w:r>
    </w:p>
    <w:tbl>
      <w:tblPr>
        <w:tblStyle w:val="ab"/>
        <w:bidiVisual/>
        <w:tblW w:w="5000" w:type="pct"/>
        <w:jc w:val="center"/>
        <w:tblLook w:val="04A0" w:firstRow="1" w:lastRow="0" w:firstColumn="1" w:lastColumn="0" w:noHBand="0" w:noVBand="1"/>
      </w:tblPr>
      <w:tblGrid>
        <w:gridCol w:w="668"/>
        <w:gridCol w:w="900"/>
        <w:gridCol w:w="460"/>
        <w:gridCol w:w="1024"/>
        <w:gridCol w:w="581"/>
        <w:gridCol w:w="401"/>
        <w:gridCol w:w="743"/>
        <w:gridCol w:w="759"/>
        <w:gridCol w:w="1386"/>
        <w:gridCol w:w="1374"/>
      </w:tblGrid>
      <w:tr w:rsidR="00F10D24" w:rsidRPr="009A69C9" w:rsidTr="002E7148">
        <w:trPr>
          <w:trHeight w:val="822"/>
          <w:jc w:val="center"/>
        </w:trPr>
        <w:tc>
          <w:tcPr>
            <w:tcW w:w="332" w:type="pct"/>
            <w:vAlign w:val="center"/>
          </w:tcPr>
          <w:p w:rsidR="009A69C9" w:rsidRPr="009A69C9" w:rsidRDefault="009A69C9" w:rsidP="002E7148">
            <w:pPr>
              <w:spacing w:line="360" w:lineRule="auto"/>
              <w:rPr>
                <w:rFonts w:eastAsiaTheme="minorEastAsia" w:cs="David" w:hint="cs"/>
                <w:b/>
                <w:bCs/>
                <w:sz w:val="16"/>
                <w:szCs w:val="16"/>
                <w:rtl/>
              </w:rPr>
            </w:pPr>
          </w:p>
        </w:tc>
        <w:tc>
          <w:tcPr>
            <w:tcW w:w="617" w:type="pct"/>
            <w:vAlign w:val="center"/>
          </w:tcPr>
          <w:p w:rsidR="009A69C9" w:rsidRPr="009A69C9" w:rsidRDefault="009A69C9" w:rsidP="002E7148">
            <w:pPr>
              <w:pStyle w:val="a7"/>
              <w:bidi w:val="0"/>
              <w:spacing w:line="360" w:lineRule="auto"/>
              <w:rPr>
                <w:rFonts w:eastAsiaTheme="minorEastAsia" w:cs="David"/>
                <w:b/>
                <w:bCs/>
                <w:i/>
                <w:sz w:val="16"/>
                <w:szCs w:val="16"/>
              </w:rPr>
            </w:pPr>
            <m:oMathPara>
              <m:oMath>
                <m:sSub>
                  <m:sSubPr>
                    <m:ctrlPr>
                      <w:rPr>
                        <w:rFonts w:ascii="Cambria Math" w:eastAsiaTheme="minorEastAsia" w:hAnsi="Cambria Math" w:cs="David"/>
                        <w:b/>
                        <w:bCs/>
                        <w:i/>
                        <w:sz w:val="16"/>
                        <w:szCs w:val="16"/>
                      </w:rPr>
                    </m:ctrlPr>
                  </m:sSubPr>
                  <m:e>
                    <m:r>
                      <m:rPr>
                        <m:sty m:val="bi"/>
                      </m:rPr>
                      <w:rPr>
                        <w:rFonts w:ascii="Cambria Math" w:eastAsiaTheme="minorEastAsia" w:hAnsi="Cambria Math" w:cs="David"/>
                        <w:sz w:val="16"/>
                        <w:szCs w:val="16"/>
                      </w:rPr>
                      <m:t>Q</m:t>
                    </m:r>
                  </m:e>
                  <m:sub>
                    <m:r>
                      <m:rPr>
                        <m:sty m:val="bi"/>
                      </m:rPr>
                      <w:rPr>
                        <w:rFonts w:ascii="Cambria Math" w:eastAsiaTheme="minorEastAsia" w:hAnsi="Cambria Math" w:cs="David"/>
                        <w:sz w:val="16"/>
                        <w:szCs w:val="16"/>
                      </w:rPr>
                      <m:t>S</m:t>
                    </m:r>
                  </m:sub>
                </m:sSub>
              </m:oMath>
            </m:oMathPara>
          </w:p>
        </w:tc>
        <w:tc>
          <w:tcPr>
            <w:tcW w:w="228" w:type="pct"/>
            <w:vAlign w:val="center"/>
          </w:tcPr>
          <w:p w:rsidR="009A69C9" w:rsidRPr="009A69C9" w:rsidRDefault="009A69C9" w:rsidP="002E7148">
            <w:pPr>
              <w:bidi w:val="0"/>
              <w:spacing w:line="360" w:lineRule="auto"/>
              <w:rPr>
                <w:rFonts w:eastAsiaTheme="minorEastAsia" w:cs="David"/>
                <w:b/>
                <w:bCs/>
                <w:sz w:val="16"/>
                <w:szCs w:val="16"/>
              </w:rPr>
            </w:pPr>
            <m:oMathPara>
              <m:oMath>
                <m:sSub>
                  <m:sSubPr>
                    <m:ctrlPr>
                      <w:rPr>
                        <w:rFonts w:ascii="Cambria Math" w:eastAsiaTheme="minorEastAsia" w:hAnsi="Cambria Math" w:cs="David"/>
                        <w:b/>
                        <w:bCs/>
                        <w:i/>
                        <w:sz w:val="16"/>
                        <w:szCs w:val="16"/>
                      </w:rPr>
                    </m:ctrlPr>
                  </m:sSubPr>
                  <m:e>
                    <m:r>
                      <m:rPr>
                        <m:sty m:val="bi"/>
                      </m:rPr>
                      <w:rPr>
                        <w:rFonts w:ascii="Cambria Math" w:eastAsiaTheme="minorEastAsia" w:hAnsi="Cambria Math" w:cs="David"/>
                        <w:sz w:val="16"/>
                        <w:szCs w:val="16"/>
                      </w:rPr>
                      <m:t>P</m:t>
                    </m:r>
                  </m:e>
                  <m:sub>
                    <m:r>
                      <m:rPr>
                        <m:sty m:val="bi"/>
                      </m:rPr>
                      <w:rPr>
                        <w:rFonts w:ascii="Cambria Math" w:eastAsiaTheme="minorEastAsia" w:hAnsi="Cambria Math" w:cs="David"/>
                        <w:sz w:val="16"/>
                        <w:szCs w:val="16"/>
                      </w:rPr>
                      <m:t>S</m:t>
                    </m:r>
                  </m:sub>
                </m:sSub>
              </m:oMath>
            </m:oMathPara>
          </w:p>
        </w:tc>
        <w:tc>
          <w:tcPr>
            <w:tcW w:w="692" w:type="pct"/>
            <w:vAlign w:val="center"/>
          </w:tcPr>
          <w:p w:rsidR="009A69C9" w:rsidRPr="009A69C9" w:rsidRDefault="009A69C9" w:rsidP="002E7148">
            <w:pPr>
              <w:spacing w:line="360" w:lineRule="auto"/>
              <w:rPr>
                <w:rFonts w:eastAsiaTheme="minorEastAsia" w:cs="David"/>
                <w:b/>
                <w:bCs/>
                <w:i/>
                <w:sz w:val="16"/>
                <w:szCs w:val="16"/>
              </w:rPr>
            </w:pPr>
            <w:r w:rsidRPr="009A69C9">
              <w:rPr>
                <w:rFonts w:eastAsiaTheme="minorEastAsia" w:cs="David" w:hint="cs"/>
                <w:b/>
                <w:bCs/>
                <w:sz w:val="16"/>
                <w:szCs w:val="16"/>
                <w:rtl/>
              </w:rPr>
              <w:t xml:space="preserve">סה"כ </w:t>
            </w:r>
            <w:r w:rsidRPr="009A69C9">
              <w:rPr>
                <w:rFonts w:eastAsiaTheme="minorEastAsia" w:cs="David" w:hint="cs"/>
                <w:b/>
                <w:bCs/>
                <w:sz w:val="16"/>
                <w:szCs w:val="16"/>
              </w:rPr>
              <w:t>S</w:t>
            </w:r>
            <w:r w:rsidRPr="009A69C9">
              <w:rPr>
                <w:rFonts w:eastAsiaTheme="minorEastAsia" w:cs="David" w:hint="cs"/>
                <w:b/>
                <w:bCs/>
                <w:sz w:val="16"/>
                <w:szCs w:val="16"/>
                <w:rtl/>
              </w:rPr>
              <w:t xml:space="preserve"> </w:t>
            </w:r>
          </w:p>
        </w:tc>
        <w:tc>
          <w:tcPr>
            <w:tcW w:w="288" w:type="pct"/>
            <w:vAlign w:val="center"/>
          </w:tcPr>
          <w:p w:rsidR="009A69C9" w:rsidRPr="009A69C9" w:rsidRDefault="009A69C9" w:rsidP="002E7148">
            <w:pPr>
              <w:bidi w:val="0"/>
              <w:spacing w:line="360" w:lineRule="auto"/>
              <w:rPr>
                <w:rFonts w:eastAsiaTheme="minorEastAsia" w:cs="David" w:hint="cs"/>
                <w:b/>
                <w:bCs/>
                <w:sz w:val="16"/>
                <w:szCs w:val="16"/>
                <w:rtl/>
              </w:rPr>
            </w:pPr>
            <m:oMathPara>
              <m:oMath>
                <m:sSub>
                  <m:sSubPr>
                    <m:ctrlPr>
                      <w:rPr>
                        <w:rFonts w:ascii="Cambria Math" w:eastAsiaTheme="minorEastAsia" w:hAnsi="Cambria Math" w:cs="David"/>
                        <w:b/>
                        <w:bCs/>
                        <w:i/>
                        <w:sz w:val="16"/>
                        <w:szCs w:val="16"/>
                      </w:rPr>
                    </m:ctrlPr>
                  </m:sSubPr>
                  <m:e>
                    <m:r>
                      <m:rPr>
                        <m:sty m:val="bi"/>
                      </m:rPr>
                      <w:rPr>
                        <w:rFonts w:ascii="Cambria Math" w:eastAsiaTheme="minorEastAsia" w:hAnsi="Cambria Math" w:cs="David"/>
                        <w:sz w:val="16"/>
                        <w:szCs w:val="16"/>
                      </w:rPr>
                      <m:t>Q</m:t>
                    </m:r>
                  </m:e>
                  <m:sub>
                    <m:r>
                      <m:rPr>
                        <m:sty m:val="bi"/>
                      </m:rPr>
                      <w:rPr>
                        <w:rFonts w:ascii="Cambria Math" w:eastAsiaTheme="minorEastAsia" w:hAnsi="Cambria Math" w:cs="David"/>
                        <w:sz w:val="16"/>
                        <w:szCs w:val="16"/>
                      </w:rPr>
                      <m:t>a</m:t>
                    </m:r>
                  </m:sub>
                </m:sSub>
              </m:oMath>
            </m:oMathPara>
          </w:p>
        </w:tc>
        <w:tc>
          <w:tcPr>
            <w:tcW w:w="199" w:type="pct"/>
            <w:vAlign w:val="center"/>
          </w:tcPr>
          <w:p w:rsidR="009A69C9" w:rsidRPr="009A69C9" w:rsidRDefault="009A69C9" w:rsidP="002E7148">
            <w:pPr>
              <w:bidi w:val="0"/>
              <w:spacing w:line="360" w:lineRule="auto"/>
              <w:rPr>
                <w:rFonts w:eastAsiaTheme="minorEastAsia" w:cs="David" w:hint="cs"/>
                <w:b/>
                <w:bCs/>
                <w:sz w:val="16"/>
                <w:szCs w:val="16"/>
                <w:rtl/>
              </w:rPr>
            </w:pPr>
            <m:oMathPara>
              <m:oMath>
                <m:sSub>
                  <m:sSubPr>
                    <m:ctrlPr>
                      <w:rPr>
                        <w:rFonts w:ascii="Cambria Math" w:eastAsiaTheme="minorEastAsia" w:hAnsi="Cambria Math" w:cs="David"/>
                        <w:b/>
                        <w:bCs/>
                        <w:i/>
                        <w:sz w:val="16"/>
                        <w:szCs w:val="16"/>
                      </w:rPr>
                    </m:ctrlPr>
                  </m:sSubPr>
                  <m:e>
                    <m:r>
                      <m:rPr>
                        <m:sty m:val="bi"/>
                      </m:rPr>
                      <w:rPr>
                        <w:rFonts w:ascii="Cambria Math" w:eastAsiaTheme="minorEastAsia" w:hAnsi="Cambria Math" w:cs="David"/>
                        <w:sz w:val="16"/>
                        <w:szCs w:val="16"/>
                      </w:rPr>
                      <m:t>P</m:t>
                    </m:r>
                  </m:e>
                  <m:sub>
                    <m:r>
                      <m:rPr>
                        <m:sty m:val="bi"/>
                      </m:rPr>
                      <w:rPr>
                        <w:rFonts w:ascii="Cambria Math" w:eastAsiaTheme="minorEastAsia" w:hAnsi="Cambria Math" w:cs="David"/>
                        <w:sz w:val="16"/>
                        <w:szCs w:val="16"/>
                      </w:rPr>
                      <m:t>a</m:t>
                    </m:r>
                  </m:sub>
                </m:sSub>
              </m:oMath>
            </m:oMathPara>
          </w:p>
        </w:tc>
        <w:tc>
          <w:tcPr>
            <w:tcW w:w="385" w:type="pct"/>
            <w:vAlign w:val="center"/>
          </w:tcPr>
          <w:p w:rsidR="009A69C9" w:rsidRPr="009A69C9" w:rsidRDefault="009A69C9" w:rsidP="002E7148">
            <w:pPr>
              <w:spacing w:line="360" w:lineRule="auto"/>
              <w:rPr>
                <w:rFonts w:eastAsiaTheme="minorEastAsia" w:cs="David"/>
                <w:b/>
                <w:bCs/>
                <w:sz w:val="16"/>
                <w:szCs w:val="16"/>
              </w:rPr>
            </w:pPr>
            <w:r w:rsidRPr="009A69C9">
              <w:rPr>
                <w:rFonts w:eastAsiaTheme="minorEastAsia" w:cs="David" w:hint="cs"/>
                <w:b/>
                <w:bCs/>
                <w:sz w:val="16"/>
                <w:szCs w:val="16"/>
                <w:rtl/>
              </w:rPr>
              <w:t xml:space="preserve">סה"כ </w:t>
            </w:r>
            <w:r w:rsidRPr="009A69C9">
              <w:rPr>
                <w:rFonts w:eastAsiaTheme="minorEastAsia" w:cs="David" w:hint="cs"/>
                <w:b/>
                <w:bCs/>
                <w:sz w:val="16"/>
                <w:szCs w:val="16"/>
              </w:rPr>
              <w:t xml:space="preserve">   A</w:t>
            </w:r>
          </w:p>
        </w:tc>
        <w:tc>
          <w:tcPr>
            <w:tcW w:w="447" w:type="pct"/>
            <w:vAlign w:val="center"/>
          </w:tcPr>
          <w:p w:rsidR="009A69C9" w:rsidRPr="009A69C9" w:rsidRDefault="009A69C9" w:rsidP="002E7148">
            <w:pPr>
              <w:spacing w:line="360" w:lineRule="auto"/>
              <w:rPr>
                <w:rFonts w:eastAsiaTheme="minorEastAsia" w:cs="David" w:hint="cs"/>
                <w:b/>
                <w:bCs/>
                <w:sz w:val="16"/>
                <w:szCs w:val="16"/>
                <w:rtl/>
              </w:rPr>
            </w:pPr>
            <w:r w:rsidRPr="009A69C9">
              <w:rPr>
                <w:rFonts w:eastAsiaTheme="minorEastAsia" w:cs="David" w:hint="cs"/>
                <w:b/>
                <w:bCs/>
                <w:sz w:val="16"/>
                <w:szCs w:val="16"/>
                <w:rtl/>
              </w:rPr>
              <w:t xml:space="preserve">סה"כ סטייה </w:t>
            </w:r>
          </w:p>
        </w:tc>
        <w:tc>
          <w:tcPr>
            <w:tcW w:w="910" w:type="pct"/>
            <w:vAlign w:val="center"/>
          </w:tcPr>
          <w:p w:rsidR="009A69C9" w:rsidRPr="009A69C9" w:rsidRDefault="009A69C9" w:rsidP="002E7148">
            <w:pPr>
              <w:spacing w:line="360" w:lineRule="auto"/>
              <w:rPr>
                <w:rFonts w:eastAsiaTheme="minorEastAsia" w:cs="David"/>
                <w:b/>
                <w:bCs/>
                <w:sz w:val="16"/>
                <w:szCs w:val="16"/>
                <w:rtl/>
              </w:rPr>
            </w:pPr>
            <w:r w:rsidRPr="009A69C9">
              <w:rPr>
                <w:rFonts w:eastAsiaTheme="minorEastAsia" w:cs="David" w:hint="cs"/>
                <w:b/>
                <w:bCs/>
                <w:sz w:val="16"/>
                <w:szCs w:val="16"/>
                <w:rtl/>
              </w:rPr>
              <w:t xml:space="preserve">סה"כ </w:t>
            </w:r>
          </w:p>
          <w:p w:rsidR="009A69C9" w:rsidRPr="009A69C9" w:rsidRDefault="009A69C9" w:rsidP="002E7148">
            <w:pPr>
              <w:spacing w:line="360" w:lineRule="auto"/>
              <w:rPr>
                <w:rFonts w:eastAsiaTheme="minorEastAsia" w:cs="David"/>
                <w:b/>
                <w:bCs/>
                <w:sz w:val="16"/>
                <w:szCs w:val="16"/>
                <w:rtl/>
              </w:rPr>
            </w:pPr>
            <w:r w:rsidRPr="009A69C9">
              <w:rPr>
                <w:rFonts w:eastAsiaTheme="minorEastAsia" w:cs="David" w:hint="cs"/>
                <w:b/>
                <w:bCs/>
                <w:sz w:val="16"/>
                <w:szCs w:val="16"/>
                <w:rtl/>
              </w:rPr>
              <w:t>עלות / כמות</w:t>
            </w:r>
          </w:p>
          <w:p w:rsidR="009A69C9" w:rsidRPr="009A69C9" w:rsidRDefault="009A69C9" w:rsidP="002E7148">
            <w:pPr>
              <w:spacing w:line="360" w:lineRule="auto"/>
              <w:rPr>
                <w:rFonts w:eastAsiaTheme="minorEastAsia" w:cs="David" w:hint="cs"/>
                <w:b/>
                <w:bCs/>
                <w:sz w:val="16"/>
                <w:szCs w:val="16"/>
                <w:rtl/>
              </w:rPr>
            </w:pPr>
            <m:oMathPara>
              <m:oMath>
                <m:d>
                  <m:dPr>
                    <m:ctrlPr>
                      <w:rPr>
                        <w:rFonts w:ascii="Cambria Math" w:eastAsiaTheme="minorEastAsia" w:hAnsi="Cambria Math" w:cs="David"/>
                        <w:b/>
                        <w:bCs/>
                        <w:i/>
                        <w:sz w:val="16"/>
                        <w:szCs w:val="16"/>
                      </w:rPr>
                    </m:ctrlPr>
                  </m:dPr>
                  <m:e>
                    <m:sSub>
                      <m:sSubPr>
                        <m:ctrlPr>
                          <w:rPr>
                            <w:rFonts w:ascii="Cambria Math" w:eastAsiaTheme="minorEastAsia" w:hAnsi="Cambria Math" w:cs="David"/>
                            <w:b/>
                            <w:bCs/>
                            <w:sz w:val="16"/>
                            <w:szCs w:val="16"/>
                          </w:rPr>
                        </m:ctrlPr>
                      </m:sSubPr>
                      <m:e>
                        <m:r>
                          <m:rPr>
                            <m:sty m:val="bi"/>
                          </m:rPr>
                          <w:rPr>
                            <w:rFonts w:ascii="Cambria Math" w:eastAsiaTheme="minorEastAsia" w:hAnsi="Cambria Math" w:cs="David"/>
                            <w:sz w:val="16"/>
                            <w:szCs w:val="16"/>
                          </w:rPr>
                          <m:t>Q</m:t>
                        </m:r>
                      </m:e>
                      <m:sub>
                        <m:r>
                          <m:rPr>
                            <m:sty m:val="bi"/>
                          </m:rPr>
                          <w:rPr>
                            <w:rFonts w:ascii="Cambria Math" w:eastAsiaTheme="minorEastAsia" w:hAnsi="Cambria Math" w:cs="David"/>
                            <w:sz w:val="16"/>
                            <w:szCs w:val="16"/>
                          </w:rPr>
                          <m:t>S</m:t>
                        </m:r>
                      </m:sub>
                    </m:sSub>
                    <m:r>
                      <m:rPr>
                        <m:sty m:val="bi"/>
                      </m:rPr>
                      <w:rPr>
                        <w:rFonts w:ascii="Cambria Math" w:eastAsiaTheme="minorEastAsia" w:hAnsi="Cambria Math" w:cs="David"/>
                        <w:sz w:val="16"/>
                        <w:szCs w:val="16"/>
                      </w:rPr>
                      <m:t>-</m:t>
                    </m:r>
                    <m:sSub>
                      <m:sSubPr>
                        <m:ctrlPr>
                          <w:rPr>
                            <w:rFonts w:ascii="Cambria Math" w:eastAsiaTheme="minorEastAsia" w:hAnsi="Cambria Math" w:cs="David"/>
                            <w:b/>
                            <w:bCs/>
                            <w:i/>
                            <w:sz w:val="16"/>
                            <w:szCs w:val="16"/>
                          </w:rPr>
                        </m:ctrlPr>
                      </m:sSubPr>
                      <m:e>
                        <m:r>
                          <m:rPr>
                            <m:sty m:val="bi"/>
                          </m:rPr>
                          <w:rPr>
                            <w:rFonts w:ascii="Cambria Math" w:eastAsiaTheme="minorEastAsia" w:hAnsi="Cambria Math" w:cs="David"/>
                            <w:sz w:val="16"/>
                            <w:szCs w:val="16"/>
                          </w:rPr>
                          <m:t>Q</m:t>
                        </m:r>
                      </m:e>
                      <m:sub>
                        <m:r>
                          <m:rPr>
                            <m:sty m:val="bi"/>
                          </m:rPr>
                          <w:rPr>
                            <w:rFonts w:ascii="Cambria Math" w:eastAsiaTheme="minorEastAsia" w:hAnsi="Cambria Math" w:cs="David"/>
                            <w:sz w:val="16"/>
                            <w:szCs w:val="16"/>
                          </w:rPr>
                          <m:t>A</m:t>
                        </m:r>
                      </m:sub>
                    </m:sSub>
                  </m:e>
                </m:d>
                <m:r>
                  <m:rPr>
                    <m:sty m:val="bi"/>
                  </m:rPr>
                  <w:rPr>
                    <w:rFonts w:ascii="Cambria Math" w:eastAsiaTheme="minorEastAsia" w:hAnsi="Cambria Math" w:cs="David"/>
                    <w:sz w:val="16"/>
                    <w:szCs w:val="16"/>
                  </w:rPr>
                  <m:t>*</m:t>
                </m:r>
                <m:sSub>
                  <m:sSubPr>
                    <m:ctrlPr>
                      <w:rPr>
                        <w:rFonts w:ascii="Cambria Math" w:eastAsiaTheme="minorEastAsia" w:hAnsi="Cambria Math" w:cs="David"/>
                        <w:b/>
                        <w:bCs/>
                        <w:i/>
                        <w:sz w:val="16"/>
                        <w:szCs w:val="16"/>
                      </w:rPr>
                    </m:ctrlPr>
                  </m:sSubPr>
                  <m:e>
                    <m:r>
                      <m:rPr>
                        <m:sty m:val="bi"/>
                      </m:rPr>
                      <w:rPr>
                        <w:rFonts w:ascii="Cambria Math" w:eastAsiaTheme="minorEastAsia" w:hAnsi="Cambria Math" w:cs="David"/>
                        <w:sz w:val="16"/>
                        <w:szCs w:val="16"/>
                      </w:rPr>
                      <m:t>P</m:t>
                    </m:r>
                  </m:e>
                  <m:sub>
                    <m:r>
                      <m:rPr>
                        <m:sty m:val="bi"/>
                      </m:rPr>
                      <w:rPr>
                        <w:rFonts w:ascii="Cambria Math" w:eastAsiaTheme="minorEastAsia" w:hAnsi="Cambria Math" w:cs="David"/>
                        <w:sz w:val="16"/>
                        <w:szCs w:val="16"/>
                      </w:rPr>
                      <m:t>S</m:t>
                    </m:r>
                  </m:sub>
                </m:sSub>
              </m:oMath>
            </m:oMathPara>
          </w:p>
        </w:tc>
        <w:tc>
          <w:tcPr>
            <w:tcW w:w="902" w:type="pct"/>
            <w:vAlign w:val="center"/>
          </w:tcPr>
          <w:p w:rsidR="009A69C9" w:rsidRPr="009A69C9" w:rsidRDefault="009A69C9" w:rsidP="002E7148">
            <w:pPr>
              <w:spacing w:line="360" w:lineRule="auto"/>
              <w:rPr>
                <w:rFonts w:eastAsiaTheme="minorEastAsia" w:cs="David"/>
                <w:b/>
                <w:bCs/>
                <w:sz w:val="16"/>
                <w:szCs w:val="16"/>
                <w:rtl/>
              </w:rPr>
            </w:pPr>
            <w:r w:rsidRPr="009A69C9">
              <w:rPr>
                <w:rFonts w:eastAsiaTheme="minorEastAsia" w:cs="David" w:hint="cs"/>
                <w:b/>
                <w:bCs/>
                <w:sz w:val="16"/>
                <w:szCs w:val="16"/>
                <w:rtl/>
              </w:rPr>
              <w:t xml:space="preserve">סה"כ </w:t>
            </w:r>
          </w:p>
          <w:p w:rsidR="009A69C9" w:rsidRPr="009A69C9" w:rsidRDefault="009A69C9" w:rsidP="002E7148">
            <w:pPr>
              <w:spacing w:line="360" w:lineRule="auto"/>
              <w:rPr>
                <w:rFonts w:eastAsiaTheme="minorEastAsia" w:cs="David"/>
                <w:b/>
                <w:bCs/>
                <w:sz w:val="16"/>
                <w:szCs w:val="16"/>
                <w:rtl/>
              </w:rPr>
            </w:pPr>
            <w:r w:rsidRPr="009A69C9">
              <w:rPr>
                <w:rFonts w:eastAsiaTheme="minorEastAsia" w:cs="David" w:hint="cs"/>
                <w:b/>
                <w:bCs/>
                <w:sz w:val="16"/>
                <w:szCs w:val="16"/>
                <w:rtl/>
              </w:rPr>
              <w:t>תעריף/ מחיר</w:t>
            </w:r>
          </w:p>
          <w:p w:rsidR="009A69C9" w:rsidRPr="009A69C9" w:rsidRDefault="009A69C9" w:rsidP="002E7148">
            <w:pPr>
              <w:spacing w:line="360" w:lineRule="auto"/>
              <w:rPr>
                <w:rFonts w:eastAsiaTheme="minorEastAsia" w:cs="David" w:hint="cs"/>
                <w:b/>
                <w:bCs/>
                <w:sz w:val="16"/>
                <w:szCs w:val="16"/>
                <w:rtl/>
              </w:rPr>
            </w:pPr>
            <m:oMathPara>
              <m:oMath>
                <m:sSub>
                  <m:sSubPr>
                    <m:ctrlPr>
                      <w:rPr>
                        <w:rFonts w:ascii="Cambria Math" w:eastAsiaTheme="minorEastAsia" w:hAnsi="Cambria Math" w:cs="David"/>
                        <w:b/>
                        <w:bCs/>
                        <w:sz w:val="16"/>
                        <w:szCs w:val="16"/>
                      </w:rPr>
                    </m:ctrlPr>
                  </m:sSubPr>
                  <m:e>
                    <m:r>
                      <m:rPr>
                        <m:sty m:val="bi"/>
                      </m:rPr>
                      <w:rPr>
                        <w:rFonts w:ascii="Cambria Math" w:eastAsiaTheme="minorEastAsia" w:hAnsi="Cambria Math" w:cs="David"/>
                        <w:sz w:val="16"/>
                        <w:szCs w:val="16"/>
                      </w:rPr>
                      <m:t>P</m:t>
                    </m:r>
                  </m:e>
                  <m:sub>
                    <m:r>
                      <m:rPr>
                        <m:sty m:val="bi"/>
                      </m:rPr>
                      <w:rPr>
                        <w:rFonts w:ascii="Cambria Math" w:eastAsiaTheme="minorEastAsia" w:hAnsi="Cambria Math" w:cs="David"/>
                        <w:sz w:val="16"/>
                        <w:szCs w:val="16"/>
                      </w:rPr>
                      <m:t>S</m:t>
                    </m:r>
                  </m:sub>
                </m:sSub>
                <m:r>
                  <m:rPr>
                    <m:sty m:val="bi"/>
                  </m:rPr>
                  <w:rPr>
                    <w:rFonts w:ascii="Cambria Math" w:eastAsiaTheme="minorEastAsia" w:hAnsi="Cambria Math" w:cs="David"/>
                    <w:sz w:val="16"/>
                    <w:szCs w:val="16"/>
                  </w:rPr>
                  <m:t>-</m:t>
                </m:r>
                <m:sSub>
                  <m:sSubPr>
                    <m:ctrlPr>
                      <w:rPr>
                        <w:rFonts w:ascii="Cambria Math" w:eastAsiaTheme="minorEastAsia" w:hAnsi="Cambria Math" w:cs="David"/>
                        <w:b/>
                        <w:bCs/>
                        <w:i/>
                        <w:sz w:val="16"/>
                        <w:szCs w:val="16"/>
                      </w:rPr>
                    </m:ctrlPr>
                  </m:sSubPr>
                  <m:e>
                    <m:r>
                      <m:rPr>
                        <m:sty m:val="bi"/>
                      </m:rPr>
                      <w:rPr>
                        <w:rFonts w:ascii="Cambria Math" w:eastAsiaTheme="minorEastAsia" w:hAnsi="Cambria Math" w:cs="David"/>
                        <w:sz w:val="16"/>
                        <w:szCs w:val="16"/>
                      </w:rPr>
                      <m:t>P</m:t>
                    </m:r>
                  </m:e>
                  <m:sub>
                    <m:r>
                      <m:rPr>
                        <m:sty m:val="bi"/>
                      </m:rPr>
                      <w:rPr>
                        <w:rFonts w:ascii="Cambria Math" w:eastAsiaTheme="minorEastAsia" w:hAnsi="Cambria Math" w:cs="David"/>
                        <w:sz w:val="16"/>
                        <w:szCs w:val="16"/>
                      </w:rPr>
                      <m:t>A</m:t>
                    </m:r>
                  </m:sub>
                </m:sSub>
              </m:oMath>
            </m:oMathPara>
          </w:p>
        </w:tc>
      </w:tr>
      <w:tr w:rsidR="00F10D24" w:rsidRPr="009A69C9" w:rsidTr="002E7148">
        <w:trPr>
          <w:trHeight w:val="631"/>
          <w:jc w:val="center"/>
        </w:trPr>
        <w:tc>
          <w:tcPr>
            <w:tcW w:w="332" w:type="pct"/>
            <w:vAlign w:val="center"/>
          </w:tcPr>
          <w:p w:rsidR="009A69C9" w:rsidRPr="009A69C9" w:rsidRDefault="009A69C9" w:rsidP="002E7148">
            <w:pPr>
              <w:spacing w:line="360" w:lineRule="auto"/>
              <w:rPr>
                <w:rFonts w:eastAsiaTheme="minorEastAsia" w:cs="David" w:hint="cs"/>
                <w:b/>
                <w:bCs/>
                <w:sz w:val="16"/>
                <w:szCs w:val="16"/>
                <w:rtl/>
              </w:rPr>
            </w:pPr>
            <w:r w:rsidRPr="009A69C9">
              <w:rPr>
                <w:rFonts w:eastAsiaTheme="minorEastAsia" w:cs="David" w:hint="cs"/>
                <w:b/>
                <w:bCs/>
                <w:sz w:val="16"/>
                <w:szCs w:val="16"/>
                <w:rtl/>
              </w:rPr>
              <w:t>חומרים</w:t>
            </w:r>
          </w:p>
        </w:tc>
        <w:tc>
          <w:tcPr>
            <w:tcW w:w="617" w:type="pct"/>
            <w:vAlign w:val="center"/>
          </w:tcPr>
          <w:p w:rsidR="009A69C9" w:rsidRPr="009A69C9" w:rsidRDefault="00F10D24" w:rsidP="00F10D24">
            <w:pPr>
              <w:bidi w:val="0"/>
              <w:spacing w:line="360" w:lineRule="auto"/>
              <w:rPr>
                <w:rFonts w:eastAsiaTheme="minorEastAsia" w:cs="David"/>
                <w:sz w:val="16"/>
                <w:szCs w:val="16"/>
              </w:rPr>
            </w:pPr>
            <m:oMathPara>
              <m:oMathParaPr>
                <m:jc m:val="left"/>
              </m:oMathParaPr>
              <m:oMath>
                <m:r>
                  <w:rPr>
                    <w:rFonts w:ascii="Cambria Math" w:eastAsiaTheme="minorEastAsia" w:hAnsi="Cambria Math" w:cs="David"/>
                    <w:sz w:val="16"/>
                    <w:szCs w:val="16"/>
                  </w:rPr>
                  <m:t>4</m:t>
                </m:r>
                <m:r>
                  <w:rPr>
                    <w:rFonts w:ascii="Cambria Math" w:eastAsiaTheme="minorEastAsia" w:hAnsi="Cambria Math" w:cs="David"/>
                    <w:sz w:val="16"/>
                    <w:szCs w:val="16"/>
                  </w:rPr>
                  <m:t>*</m:t>
                </m:r>
                <m:r>
                  <w:rPr>
                    <w:rFonts w:ascii="Cambria Math" w:eastAsiaTheme="minorEastAsia" w:hAnsi="Cambria Math" w:cs="David"/>
                    <w:sz w:val="16"/>
                    <w:szCs w:val="16"/>
                  </w:rPr>
                  <m:t>200=800</m:t>
                </m:r>
              </m:oMath>
            </m:oMathPara>
          </w:p>
        </w:tc>
        <w:tc>
          <w:tcPr>
            <w:tcW w:w="228" w:type="pct"/>
            <w:vAlign w:val="center"/>
          </w:tcPr>
          <w:p w:rsidR="009A69C9" w:rsidRPr="009A69C9" w:rsidRDefault="00F10D24" w:rsidP="002E7148">
            <w:pPr>
              <w:bidi w:val="0"/>
              <w:spacing w:line="360" w:lineRule="auto"/>
              <w:rPr>
                <w:rFonts w:eastAsiaTheme="minorEastAsia" w:cs="David" w:hint="cs"/>
                <w:sz w:val="16"/>
                <w:szCs w:val="16"/>
                <w:rtl/>
              </w:rPr>
            </w:pPr>
            <w:r>
              <w:rPr>
                <w:rFonts w:eastAsiaTheme="minorEastAsia" w:cs="David"/>
                <w:sz w:val="16"/>
                <w:szCs w:val="16"/>
              </w:rPr>
              <w:t>100</w:t>
            </w:r>
          </w:p>
        </w:tc>
        <w:tc>
          <w:tcPr>
            <w:tcW w:w="692" w:type="pct"/>
            <w:vAlign w:val="center"/>
          </w:tcPr>
          <w:p w:rsidR="009A69C9" w:rsidRPr="009A69C9" w:rsidRDefault="00F10D24" w:rsidP="002E7148">
            <w:pPr>
              <w:bidi w:val="0"/>
              <w:spacing w:line="360" w:lineRule="auto"/>
              <w:rPr>
                <w:rFonts w:eastAsiaTheme="minorEastAsia" w:cs="David" w:hint="cs"/>
                <w:sz w:val="16"/>
                <w:szCs w:val="16"/>
                <w:rtl/>
              </w:rPr>
            </w:pPr>
            <m:oMathPara>
              <m:oMath>
                <m:r>
                  <w:rPr>
                    <w:rFonts w:ascii="Cambria Math" w:eastAsiaTheme="minorEastAsia" w:hAnsi="Cambria Math" w:cs="David"/>
                    <w:sz w:val="16"/>
                    <w:szCs w:val="16"/>
                  </w:rPr>
                  <m:t>800</m:t>
                </m:r>
                <m:r>
                  <w:rPr>
                    <w:rFonts w:ascii="Cambria Math" w:eastAsiaTheme="minorEastAsia" w:hAnsi="Cambria Math" w:cs="David"/>
                    <w:sz w:val="16"/>
                    <w:szCs w:val="16"/>
                  </w:rPr>
                  <m:t>*</m:t>
                </m:r>
                <m:r>
                  <w:rPr>
                    <w:rFonts w:ascii="Cambria Math" w:eastAsiaTheme="minorEastAsia" w:hAnsi="Cambria Math" w:cs="David"/>
                    <w:sz w:val="16"/>
                    <w:szCs w:val="16"/>
                  </w:rPr>
                  <m:t>10</m:t>
                </m:r>
                <m:r>
                  <w:rPr>
                    <w:rFonts w:ascii="Cambria Math" w:eastAsiaTheme="minorEastAsia" w:hAnsi="Cambria Math" w:cs="David"/>
                    <w:sz w:val="16"/>
                    <w:szCs w:val="16"/>
                  </w:rPr>
                  <m:t>0=</m:t>
                </m:r>
                <m:r>
                  <w:rPr>
                    <w:rFonts w:ascii="Cambria Math" w:eastAsiaTheme="minorEastAsia" w:hAnsi="Cambria Math" w:cs="David"/>
                    <w:sz w:val="16"/>
                    <w:szCs w:val="16"/>
                  </w:rPr>
                  <m:t>80,000</m:t>
                </m:r>
              </m:oMath>
            </m:oMathPara>
          </w:p>
        </w:tc>
        <w:tc>
          <w:tcPr>
            <w:tcW w:w="288" w:type="pct"/>
            <w:vAlign w:val="center"/>
          </w:tcPr>
          <w:p w:rsidR="009A69C9" w:rsidRPr="009A69C9" w:rsidRDefault="00F10D24" w:rsidP="002E7148">
            <w:pPr>
              <w:bidi w:val="0"/>
              <w:spacing w:line="360" w:lineRule="auto"/>
              <w:rPr>
                <w:rFonts w:eastAsiaTheme="minorEastAsia" w:cs="David" w:hint="cs"/>
                <w:sz w:val="16"/>
                <w:szCs w:val="16"/>
                <w:rtl/>
              </w:rPr>
            </w:pPr>
            <w:r>
              <w:rPr>
                <w:rFonts w:eastAsiaTheme="minorEastAsia" w:cs="David"/>
                <w:sz w:val="16"/>
                <w:szCs w:val="16"/>
              </w:rPr>
              <w:t>9</w:t>
            </w:r>
            <w:r w:rsidR="009A69C9" w:rsidRPr="009A69C9">
              <w:rPr>
                <w:rFonts w:eastAsiaTheme="minorEastAsia" w:cs="David"/>
                <w:sz w:val="16"/>
                <w:szCs w:val="16"/>
              </w:rPr>
              <w:t>00</w:t>
            </w:r>
          </w:p>
        </w:tc>
        <w:tc>
          <w:tcPr>
            <w:tcW w:w="199" w:type="pct"/>
            <w:vAlign w:val="center"/>
          </w:tcPr>
          <w:p w:rsidR="009A69C9" w:rsidRPr="009A69C9" w:rsidRDefault="00F10D24" w:rsidP="002E7148">
            <w:pPr>
              <w:bidi w:val="0"/>
              <w:spacing w:line="360" w:lineRule="auto"/>
              <w:rPr>
                <w:rFonts w:eastAsiaTheme="minorEastAsia" w:cs="David" w:hint="cs"/>
                <w:sz w:val="16"/>
                <w:szCs w:val="16"/>
                <w:rtl/>
              </w:rPr>
            </w:pPr>
            <w:r>
              <w:rPr>
                <w:rFonts w:eastAsiaTheme="minorEastAsia" w:cs="David"/>
                <w:sz w:val="16"/>
                <w:szCs w:val="16"/>
              </w:rPr>
              <w:t>90</w:t>
            </w:r>
          </w:p>
        </w:tc>
        <w:tc>
          <w:tcPr>
            <w:tcW w:w="385" w:type="pct"/>
            <w:vAlign w:val="center"/>
          </w:tcPr>
          <w:p w:rsidR="009A69C9" w:rsidRPr="009A69C9" w:rsidRDefault="00F10D24" w:rsidP="002E7148">
            <w:pPr>
              <w:bidi w:val="0"/>
              <w:spacing w:line="360" w:lineRule="auto"/>
              <w:rPr>
                <w:rFonts w:eastAsiaTheme="minorEastAsia" w:cs="David" w:hint="cs"/>
                <w:sz w:val="16"/>
                <w:szCs w:val="16"/>
                <w:rtl/>
              </w:rPr>
            </w:pPr>
            <w:r>
              <w:rPr>
                <w:rFonts w:eastAsiaTheme="minorEastAsia" w:cs="David"/>
                <w:sz w:val="16"/>
                <w:szCs w:val="16"/>
              </w:rPr>
              <w:t>81,0</w:t>
            </w:r>
            <w:r w:rsidR="009A69C9" w:rsidRPr="009A69C9">
              <w:rPr>
                <w:rFonts w:eastAsiaTheme="minorEastAsia" w:cs="David"/>
                <w:sz w:val="16"/>
                <w:szCs w:val="16"/>
              </w:rPr>
              <w:t>00</w:t>
            </w:r>
          </w:p>
        </w:tc>
        <w:tc>
          <w:tcPr>
            <w:tcW w:w="447" w:type="pct"/>
            <w:vAlign w:val="center"/>
          </w:tcPr>
          <w:p w:rsidR="009A69C9" w:rsidRPr="009A69C9" w:rsidRDefault="009A69C9" w:rsidP="002E7148">
            <w:pPr>
              <w:bidi w:val="0"/>
              <w:spacing w:line="360" w:lineRule="auto"/>
              <w:jc w:val="right"/>
              <w:rPr>
                <w:rFonts w:eastAsiaTheme="minorEastAsia" w:cs="David" w:hint="cs"/>
                <w:sz w:val="16"/>
                <w:szCs w:val="16"/>
                <w:rtl/>
              </w:rPr>
            </w:pPr>
            <w:r w:rsidRPr="009A69C9">
              <w:rPr>
                <w:rFonts w:eastAsiaTheme="minorEastAsia" w:cs="David"/>
                <w:sz w:val="16"/>
                <w:szCs w:val="16"/>
              </w:rPr>
              <w:t>(</w:t>
            </w:r>
            <w:r w:rsidR="00F10D24">
              <w:rPr>
                <w:rFonts w:eastAsiaTheme="minorEastAsia" w:cs="David"/>
                <w:sz w:val="16"/>
                <w:szCs w:val="16"/>
              </w:rPr>
              <w:t>1,00</w:t>
            </w:r>
            <w:r w:rsidRPr="009A69C9">
              <w:rPr>
                <w:rFonts w:eastAsiaTheme="minorEastAsia" w:cs="David"/>
                <w:sz w:val="16"/>
                <w:szCs w:val="16"/>
              </w:rPr>
              <w:t>0)</w:t>
            </w:r>
          </w:p>
        </w:tc>
        <w:tc>
          <w:tcPr>
            <w:tcW w:w="910" w:type="pct"/>
            <w:vAlign w:val="center"/>
          </w:tcPr>
          <w:p w:rsidR="009A69C9" w:rsidRPr="009A69C9" w:rsidRDefault="00F10D24" w:rsidP="00F10D24">
            <w:pPr>
              <w:bidi w:val="0"/>
              <w:spacing w:line="360" w:lineRule="auto"/>
              <w:rPr>
                <w:rFonts w:eastAsiaTheme="minorEastAsia" w:cs="David" w:hint="cs"/>
                <w:sz w:val="16"/>
                <w:szCs w:val="16"/>
                <w:rtl/>
              </w:rPr>
            </w:pPr>
            <m:oMathPara>
              <m:oMath>
                <m:d>
                  <m:dPr>
                    <m:ctrlPr>
                      <w:rPr>
                        <w:rFonts w:ascii="Cambria Math" w:eastAsiaTheme="minorEastAsia" w:hAnsi="Cambria Math" w:cs="David"/>
                        <w:i/>
                        <w:sz w:val="16"/>
                        <w:szCs w:val="16"/>
                      </w:rPr>
                    </m:ctrlPr>
                  </m:dPr>
                  <m:e>
                    <m:r>
                      <w:rPr>
                        <w:rFonts w:ascii="Cambria Math" w:eastAsiaTheme="minorEastAsia" w:hAnsi="Cambria Math" w:cs="David"/>
                        <w:sz w:val="16"/>
                        <w:szCs w:val="16"/>
                      </w:rPr>
                      <m:t>800-900</m:t>
                    </m:r>
                  </m:e>
                </m:d>
                <m:r>
                  <w:rPr>
                    <w:rFonts w:ascii="Cambria Math" w:eastAsiaTheme="minorEastAsia" w:hAnsi="Cambria Math" w:cs="David"/>
                    <w:sz w:val="16"/>
                    <w:szCs w:val="16"/>
                  </w:rPr>
                  <m:t>*100=10,000</m:t>
                </m:r>
              </m:oMath>
            </m:oMathPara>
          </w:p>
        </w:tc>
        <w:tc>
          <w:tcPr>
            <w:tcW w:w="902" w:type="pct"/>
            <w:vAlign w:val="center"/>
          </w:tcPr>
          <w:p w:rsidR="009A69C9" w:rsidRPr="009A69C9" w:rsidRDefault="009A69C9" w:rsidP="00F10D24">
            <w:pPr>
              <w:bidi w:val="0"/>
              <w:spacing w:line="360" w:lineRule="auto"/>
              <w:rPr>
                <w:rFonts w:eastAsiaTheme="minorEastAsia" w:cs="David" w:hint="cs"/>
                <w:sz w:val="16"/>
                <w:szCs w:val="16"/>
                <w:rtl/>
              </w:rPr>
            </w:pPr>
            <m:oMathPara>
              <m:oMath>
                <m:d>
                  <m:dPr>
                    <m:ctrlPr>
                      <w:rPr>
                        <w:rFonts w:ascii="Cambria Math" w:eastAsiaTheme="minorEastAsia" w:hAnsi="Cambria Math" w:cs="David"/>
                        <w:i/>
                        <w:sz w:val="16"/>
                        <w:szCs w:val="16"/>
                      </w:rPr>
                    </m:ctrlPr>
                  </m:dPr>
                  <m:e>
                    <m:r>
                      <w:rPr>
                        <w:rFonts w:ascii="Cambria Math" w:eastAsiaTheme="minorEastAsia" w:hAnsi="Cambria Math" w:cs="David"/>
                        <w:sz w:val="16"/>
                        <w:szCs w:val="16"/>
                      </w:rPr>
                      <m:t>10</m:t>
                    </m:r>
                    <m:r>
                      <w:rPr>
                        <w:rFonts w:ascii="Cambria Math" w:eastAsiaTheme="minorEastAsia" w:hAnsi="Cambria Math" w:cs="David"/>
                        <w:sz w:val="16"/>
                        <w:szCs w:val="16"/>
                      </w:rPr>
                      <m:t>0-</m:t>
                    </m:r>
                    <m:r>
                      <w:rPr>
                        <w:rFonts w:ascii="Cambria Math" w:eastAsiaTheme="minorEastAsia" w:hAnsi="Cambria Math" w:cs="David"/>
                        <w:sz w:val="16"/>
                        <w:szCs w:val="16"/>
                      </w:rPr>
                      <m:t>90</m:t>
                    </m:r>
                  </m:e>
                </m:d>
                <m:r>
                  <w:rPr>
                    <w:rFonts w:ascii="Cambria Math" w:eastAsiaTheme="minorEastAsia" w:hAnsi="Cambria Math" w:cs="David"/>
                    <w:sz w:val="16"/>
                    <w:szCs w:val="16"/>
                  </w:rPr>
                  <m:t>*</m:t>
                </m:r>
                <m:r>
                  <w:rPr>
                    <w:rFonts w:ascii="Cambria Math" w:eastAsiaTheme="minorEastAsia" w:hAnsi="Cambria Math" w:cs="David"/>
                    <w:sz w:val="16"/>
                    <w:szCs w:val="16"/>
                  </w:rPr>
                  <m:t>9</m:t>
                </m:r>
                <m:r>
                  <w:rPr>
                    <w:rFonts w:ascii="Cambria Math" w:eastAsiaTheme="minorEastAsia" w:hAnsi="Cambria Math" w:cs="David"/>
                    <w:sz w:val="16"/>
                    <w:szCs w:val="16"/>
                  </w:rPr>
                  <m:t>00=</m:t>
                </m:r>
                <m:r>
                  <w:rPr>
                    <w:rFonts w:ascii="Cambria Math" w:eastAsiaTheme="minorEastAsia" w:hAnsi="Cambria Math" w:cs="David"/>
                    <w:sz w:val="16"/>
                    <w:szCs w:val="16"/>
                  </w:rPr>
                  <m:t>9,0</m:t>
                </m:r>
                <m:r>
                  <w:rPr>
                    <w:rFonts w:ascii="Cambria Math" w:eastAsiaTheme="minorEastAsia" w:hAnsi="Cambria Math" w:cs="David"/>
                    <w:sz w:val="16"/>
                    <w:szCs w:val="16"/>
                  </w:rPr>
                  <m:t>00</m:t>
                </m:r>
              </m:oMath>
            </m:oMathPara>
          </w:p>
        </w:tc>
      </w:tr>
      <w:tr w:rsidR="00F10D24" w:rsidRPr="009A69C9" w:rsidTr="002E7148">
        <w:trPr>
          <w:trHeight w:val="641"/>
          <w:jc w:val="center"/>
        </w:trPr>
        <w:tc>
          <w:tcPr>
            <w:tcW w:w="332" w:type="pct"/>
            <w:vAlign w:val="center"/>
          </w:tcPr>
          <w:p w:rsidR="009A69C9" w:rsidRPr="009A69C9" w:rsidRDefault="009A69C9" w:rsidP="002E7148">
            <w:pPr>
              <w:spacing w:line="360" w:lineRule="auto"/>
              <w:rPr>
                <w:rFonts w:eastAsiaTheme="minorEastAsia" w:cs="David" w:hint="cs"/>
                <w:b/>
                <w:bCs/>
                <w:sz w:val="16"/>
                <w:szCs w:val="16"/>
                <w:rtl/>
              </w:rPr>
            </w:pPr>
            <w:r w:rsidRPr="009A69C9">
              <w:rPr>
                <w:rFonts w:eastAsiaTheme="minorEastAsia" w:cs="David" w:hint="cs"/>
                <w:b/>
                <w:bCs/>
                <w:sz w:val="16"/>
                <w:szCs w:val="16"/>
                <w:rtl/>
              </w:rPr>
              <w:t xml:space="preserve">עבודה </w:t>
            </w:r>
          </w:p>
        </w:tc>
        <w:tc>
          <w:tcPr>
            <w:tcW w:w="617" w:type="pct"/>
            <w:vAlign w:val="center"/>
          </w:tcPr>
          <w:p w:rsidR="009A69C9" w:rsidRPr="009A69C9" w:rsidRDefault="00F10D24" w:rsidP="00F10D24">
            <w:pPr>
              <w:bidi w:val="0"/>
              <w:spacing w:line="360" w:lineRule="auto"/>
              <w:rPr>
                <w:rFonts w:eastAsiaTheme="minorEastAsia" w:cs="David" w:hint="cs"/>
                <w:sz w:val="16"/>
                <w:szCs w:val="16"/>
                <w:rtl/>
              </w:rPr>
            </w:pPr>
            <m:oMathPara>
              <m:oMath>
                <m:r>
                  <w:rPr>
                    <w:rFonts w:ascii="Cambria Math" w:eastAsiaTheme="minorEastAsia" w:hAnsi="Cambria Math" w:cs="David"/>
                    <w:sz w:val="16"/>
                    <w:szCs w:val="16"/>
                  </w:rPr>
                  <m:t>20*200=4,000</m:t>
                </m:r>
              </m:oMath>
            </m:oMathPara>
          </w:p>
        </w:tc>
        <w:tc>
          <w:tcPr>
            <w:tcW w:w="228" w:type="pct"/>
            <w:vAlign w:val="center"/>
          </w:tcPr>
          <w:p w:rsidR="009A69C9" w:rsidRPr="009A69C9" w:rsidRDefault="00F10D24" w:rsidP="00F10D24">
            <w:pPr>
              <w:bidi w:val="0"/>
              <w:spacing w:line="360" w:lineRule="auto"/>
              <w:rPr>
                <w:rFonts w:eastAsiaTheme="minorEastAsia" w:cs="David" w:hint="cs"/>
                <w:sz w:val="16"/>
                <w:szCs w:val="16"/>
                <w:rtl/>
              </w:rPr>
            </w:pPr>
            <w:r>
              <w:rPr>
                <w:rFonts w:eastAsiaTheme="minorEastAsia" w:cs="David"/>
                <w:sz w:val="16"/>
                <w:szCs w:val="16"/>
              </w:rPr>
              <w:t>25</w:t>
            </w:r>
          </w:p>
        </w:tc>
        <w:tc>
          <w:tcPr>
            <w:tcW w:w="692" w:type="pct"/>
            <w:vAlign w:val="center"/>
          </w:tcPr>
          <w:p w:rsidR="009A69C9" w:rsidRPr="009A69C9" w:rsidRDefault="00F10D24" w:rsidP="00F10D24">
            <w:pPr>
              <w:bidi w:val="0"/>
              <w:spacing w:line="360" w:lineRule="auto"/>
              <w:rPr>
                <w:rFonts w:eastAsiaTheme="minorEastAsia" w:cs="David" w:hint="cs"/>
                <w:sz w:val="16"/>
                <w:szCs w:val="16"/>
                <w:rtl/>
              </w:rPr>
            </w:pPr>
            <m:oMathPara>
              <m:oMath>
                <m:r>
                  <w:rPr>
                    <w:rFonts w:ascii="Cambria Math" w:eastAsiaTheme="minorEastAsia" w:hAnsi="Cambria Math" w:cs="David"/>
                    <w:sz w:val="16"/>
                    <w:szCs w:val="16"/>
                  </w:rPr>
                  <m:t>25</m:t>
                </m:r>
                <m:r>
                  <w:rPr>
                    <w:rFonts w:ascii="Cambria Math" w:eastAsiaTheme="minorEastAsia" w:hAnsi="Cambria Math" w:cs="David"/>
                    <w:sz w:val="16"/>
                    <w:szCs w:val="16"/>
                  </w:rPr>
                  <m:t>*4</m:t>
                </m:r>
                <m:r>
                  <w:rPr>
                    <w:rFonts w:ascii="Cambria Math" w:eastAsiaTheme="minorEastAsia" w:hAnsi="Cambria Math" w:cs="David"/>
                    <w:sz w:val="16"/>
                    <w:szCs w:val="16"/>
                  </w:rPr>
                  <m:t>,000</m:t>
                </m:r>
                <m:r>
                  <w:rPr>
                    <w:rFonts w:ascii="Cambria Math" w:eastAsiaTheme="minorEastAsia" w:hAnsi="Cambria Math" w:cs="David"/>
                    <w:sz w:val="16"/>
                    <w:szCs w:val="16"/>
                  </w:rPr>
                  <m:t>=</m:t>
                </m:r>
                <m:r>
                  <w:rPr>
                    <w:rFonts w:ascii="Cambria Math" w:eastAsiaTheme="minorEastAsia" w:hAnsi="Cambria Math" w:cs="David"/>
                    <w:sz w:val="16"/>
                    <w:szCs w:val="16"/>
                  </w:rPr>
                  <m:t>100</m:t>
                </m:r>
                <m:r>
                  <w:rPr>
                    <w:rFonts w:ascii="Cambria Math" w:eastAsiaTheme="minorEastAsia" w:hAnsi="Cambria Math" w:cs="David"/>
                    <w:sz w:val="16"/>
                    <w:szCs w:val="16"/>
                  </w:rPr>
                  <m:t>,</m:t>
                </m:r>
                <m:r>
                  <w:rPr>
                    <w:rFonts w:ascii="Cambria Math" w:eastAsiaTheme="minorEastAsia" w:hAnsi="Cambria Math" w:cs="David"/>
                    <w:sz w:val="16"/>
                    <w:szCs w:val="16"/>
                  </w:rPr>
                  <m:t>00</m:t>
                </m:r>
                <m:r>
                  <w:rPr>
                    <w:rFonts w:ascii="Cambria Math" w:eastAsiaTheme="minorEastAsia" w:hAnsi="Cambria Math" w:cs="David"/>
                    <w:sz w:val="16"/>
                    <w:szCs w:val="16"/>
                  </w:rPr>
                  <m:t>0</m:t>
                </m:r>
              </m:oMath>
            </m:oMathPara>
          </w:p>
        </w:tc>
        <w:tc>
          <w:tcPr>
            <w:tcW w:w="288" w:type="pct"/>
            <w:vAlign w:val="center"/>
          </w:tcPr>
          <w:p w:rsidR="009A69C9" w:rsidRPr="009A69C9" w:rsidRDefault="00F10D24" w:rsidP="002E7148">
            <w:pPr>
              <w:bidi w:val="0"/>
              <w:spacing w:line="360" w:lineRule="auto"/>
              <w:rPr>
                <w:rFonts w:eastAsiaTheme="minorEastAsia" w:cs="David" w:hint="cs"/>
                <w:sz w:val="16"/>
                <w:szCs w:val="16"/>
                <w:rtl/>
              </w:rPr>
            </w:pPr>
            <w:r>
              <w:rPr>
                <w:rFonts w:eastAsiaTheme="minorEastAsia" w:cs="David"/>
                <w:sz w:val="16"/>
                <w:szCs w:val="16"/>
              </w:rPr>
              <w:t>4,50</w:t>
            </w:r>
            <w:r w:rsidR="009A69C9" w:rsidRPr="009A69C9">
              <w:rPr>
                <w:rFonts w:eastAsiaTheme="minorEastAsia" w:cs="David"/>
                <w:sz w:val="16"/>
                <w:szCs w:val="16"/>
              </w:rPr>
              <w:t>0</w:t>
            </w:r>
          </w:p>
        </w:tc>
        <w:tc>
          <w:tcPr>
            <w:tcW w:w="199" w:type="pct"/>
            <w:vAlign w:val="center"/>
          </w:tcPr>
          <w:p w:rsidR="009A69C9" w:rsidRPr="009A69C9" w:rsidRDefault="00F10D24" w:rsidP="002E7148">
            <w:pPr>
              <w:bidi w:val="0"/>
              <w:spacing w:line="360" w:lineRule="auto"/>
              <w:rPr>
                <w:rFonts w:eastAsiaTheme="minorEastAsia" w:cs="David" w:hint="cs"/>
                <w:sz w:val="16"/>
                <w:szCs w:val="16"/>
                <w:rtl/>
              </w:rPr>
            </w:pPr>
            <w:r>
              <w:rPr>
                <w:rFonts w:eastAsiaTheme="minorEastAsia" w:cs="David"/>
                <w:sz w:val="16"/>
                <w:szCs w:val="16"/>
              </w:rPr>
              <w:t>26</w:t>
            </w:r>
          </w:p>
        </w:tc>
        <w:tc>
          <w:tcPr>
            <w:tcW w:w="385" w:type="pct"/>
            <w:vAlign w:val="center"/>
          </w:tcPr>
          <w:p w:rsidR="009A69C9" w:rsidRPr="009A69C9" w:rsidRDefault="00F10D24" w:rsidP="00F10D24">
            <w:pPr>
              <w:bidi w:val="0"/>
              <w:spacing w:line="360" w:lineRule="auto"/>
              <w:rPr>
                <w:rFonts w:eastAsiaTheme="minorEastAsia" w:cs="David" w:hint="cs"/>
                <w:sz w:val="16"/>
                <w:szCs w:val="16"/>
                <w:rtl/>
              </w:rPr>
            </w:pPr>
            <w:r>
              <w:rPr>
                <w:rFonts w:eastAsiaTheme="minorEastAsia" w:cs="David"/>
                <w:sz w:val="16"/>
                <w:szCs w:val="16"/>
              </w:rPr>
              <w:t>117,00</w:t>
            </w:r>
            <w:r w:rsidR="009A69C9" w:rsidRPr="009A69C9">
              <w:rPr>
                <w:rFonts w:eastAsiaTheme="minorEastAsia" w:cs="David"/>
                <w:sz w:val="16"/>
                <w:szCs w:val="16"/>
              </w:rPr>
              <w:t>0</w:t>
            </w:r>
          </w:p>
        </w:tc>
        <w:tc>
          <w:tcPr>
            <w:tcW w:w="447" w:type="pct"/>
            <w:vAlign w:val="center"/>
          </w:tcPr>
          <w:p w:rsidR="009A69C9" w:rsidRPr="009A69C9" w:rsidRDefault="00F10D24" w:rsidP="002E7148">
            <w:pPr>
              <w:bidi w:val="0"/>
              <w:spacing w:line="360" w:lineRule="auto"/>
              <w:jc w:val="right"/>
              <w:rPr>
                <w:rFonts w:eastAsiaTheme="minorEastAsia" w:cs="David" w:hint="cs"/>
                <w:sz w:val="16"/>
                <w:szCs w:val="16"/>
                <w:rtl/>
              </w:rPr>
            </w:pPr>
            <w:r>
              <w:rPr>
                <w:rFonts w:eastAsiaTheme="minorEastAsia" w:cs="David"/>
                <w:sz w:val="16"/>
                <w:szCs w:val="16"/>
              </w:rPr>
              <w:t>(</w:t>
            </w:r>
            <w:r w:rsidR="009A69C9" w:rsidRPr="009A69C9">
              <w:rPr>
                <w:rFonts w:eastAsiaTheme="minorEastAsia" w:cs="David"/>
                <w:sz w:val="16"/>
                <w:szCs w:val="16"/>
              </w:rPr>
              <w:t>1</w:t>
            </w:r>
            <w:r>
              <w:rPr>
                <w:rFonts w:eastAsiaTheme="minorEastAsia" w:cs="David"/>
                <w:sz w:val="16"/>
                <w:szCs w:val="16"/>
              </w:rPr>
              <w:t>7,00</w:t>
            </w:r>
            <w:r w:rsidR="009A69C9" w:rsidRPr="009A69C9">
              <w:rPr>
                <w:rFonts w:eastAsiaTheme="minorEastAsia" w:cs="David"/>
                <w:sz w:val="16"/>
                <w:szCs w:val="16"/>
              </w:rPr>
              <w:t>0</w:t>
            </w:r>
            <w:r>
              <w:rPr>
                <w:rFonts w:eastAsiaTheme="minorEastAsia" w:cs="David"/>
                <w:sz w:val="16"/>
                <w:szCs w:val="16"/>
              </w:rPr>
              <w:t>)</w:t>
            </w:r>
          </w:p>
        </w:tc>
        <w:tc>
          <w:tcPr>
            <w:tcW w:w="910" w:type="pct"/>
            <w:vAlign w:val="center"/>
          </w:tcPr>
          <w:p w:rsidR="009A69C9" w:rsidRPr="009A69C9" w:rsidRDefault="009A69C9" w:rsidP="00F10D24">
            <w:pPr>
              <w:bidi w:val="0"/>
              <w:spacing w:line="360" w:lineRule="auto"/>
              <w:rPr>
                <w:rFonts w:eastAsiaTheme="minorEastAsia" w:cs="David" w:hint="cs"/>
                <w:sz w:val="16"/>
                <w:szCs w:val="16"/>
                <w:rtl/>
              </w:rPr>
            </w:pPr>
            <m:oMathPara>
              <m:oMath>
                <m:d>
                  <m:dPr>
                    <m:ctrlPr>
                      <w:rPr>
                        <w:rFonts w:ascii="Cambria Math" w:eastAsiaTheme="minorEastAsia" w:hAnsi="Cambria Math" w:cs="David"/>
                        <w:i/>
                        <w:sz w:val="16"/>
                        <w:szCs w:val="16"/>
                      </w:rPr>
                    </m:ctrlPr>
                  </m:dPr>
                  <m:e>
                    <m:r>
                      <w:rPr>
                        <w:rFonts w:ascii="Cambria Math" w:eastAsiaTheme="minorEastAsia" w:hAnsi="Cambria Math" w:cs="David"/>
                        <w:sz w:val="16"/>
                        <w:szCs w:val="16"/>
                      </w:rPr>
                      <m:t>4,000</m:t>
                    </m:r>
                    <m:r>
                      <w:rPr>
                        <w:rFonts w:ascii="Cambria Math" w:eastAsiaTheme="minorEastAsia" w:hAnsi="Cambria Math" w:cs="David"/>
                        <w:sz w:val="16"/>
                        <w:szCs w:val="16"/>
                      </w:rPr>
                      <m:t>-</m:t>
                    </m:r>
                    <m:r>
                      <w:rPr>
                        <w:rFonts w:ascii="Cambria Math" w:eastAsiaTheme="minorEastAsia" w:hAnsi="Cambria Math" w:cs="David"/>
                        <w:sz w:val="16"/>
                        <w:szCs w:val="16"/>
                      </w:rPr>
                      <m:t>4,50</m:t>
                    </m:r>
                    <m:r>
                      <w:rPr>
                        <w:rFonts w:ascii="Cambria Math" w:eastAsiaTheme="minorEastAsia" w:hAnsi="Cambria Math" w:cs="David"/>
                        <w:sz w:val="16"/>
                        <w:szCs w:val="16"/>
                      </w:rPr>
                      <m:t>0</m:t>
                    </m:r>
                  </m:e>
                </m:d>
                <m:r>
                  <w:rPr>
                    <w:rFonts w:ascii="Cambria Math" w:eastAsiaTheme="minorEastAsia" w:hAnsi="Cambria Math" w:cs="David"/>
                    <w:sz w:val="16"/>
                    <w:szCs w:val="16"/>
                  </w:rPr>
                  <m:t>*</m:t>
                </m:r>
                <m:r>
                  <w:rPr>
                    <w:rFonts w:ascii="Cambria Math" w:eastAsiaTheme="minorEastAsia" w:hAnsi="Cambria Math" w:cs="David"/>
                    <w:sz w:val="16"/>
                    <w:szCs w:val="16"/>
                  </w:rPr>
                  <m:t>25</m:t>
                </m:r>
                <m:r>
                  <w:rPr>
                    <w:rFonts w:ascii="Cambria Math" w:eastAsiaTheme="minorEastAsia" w:hAnsi="Cambria Math" w:cs="David"/>
                    <w:sz w:val="16"/>
                    <w:szCs w:val="16"/>
                  </w:rPr>
                  <m:t>=(</m:t>
                </m:r>
                <m:r>
                  <w:rPr>
                    <w:rFonts w:ascii="Cambria Math" w:eastAsiaTheme="minorEastAsia" w:hAnsi="Cambria Math" w:cs="David"/>
                    <w:sz w:val="16"/>
                    <w:szCs w:val="16"/>
                  </w:rPr>
                  <m:t>12</m:t>
                </m:r>
                <m:r>
                  <w:rPr>
                    <w:rFonts w:ascii="Cambria Math" w:eastAsiaTheme="minorEastAsia" w:hAnsi="Cambria Math" w:cs="David"/>
                    <w:sz w:val="16"/>
                    <w:szCs w:val="16"/>
                  </w:rPr>
                  <m:t>,</m:t>
                </m:r>
                <m:r>
                  <w:rPr>
                    <w:rFonts w:ascii="Cambria Math" w:eastAsiaTheme="minorEastAsia" w:hAnsi="Cambria Math" w:cs="David"/>
                    <w:sz w:val="16"/>
                    <w:szCs w:val="16"/>
                  </w:rPr>
                  <m:t>50</m:t>
                </m:r>
                <m:r>
                  <w:rPr>
                    <w:rFonts w:ascii="Cambria Math" w:eastAsiaTheme="minorEastAsia" w:hAnsi="Cambria Math" w:cs="David"/>
                    <w:sz w:val="16"/>
                    <w:szCs w:val="16"/>
                  </w:rPr>
                  <m:t>0)</m:t>
                </m:r>
              </m:oMath>
            </m:oMathPara>
          </w:p>
        </w:tc>
        <w:tc>
          <w:tcPr>
            <w:tcW w:w="902" w:type="pct"/>
            <w:vAlign w:val="center"/>
          </w:tcPr>
          <w:p w:rsidR="009A69C9" w:rsidRPr="009A69C9" w:rsidRDefault="009A69C9" w:rsidP="002E7148">
            <w:pPr>
              <w:bidi w:val="0"/>
              <w:spacing w:line="360" w:lineRule="auto"/>
              <w:rPr>
                <w:rFonts w:eastAsiaTheme="minorEastAsia" w:cs="David" w:hint="cs"/>
                <w:sz w:val="16"/>
                <w:szCs w:val="16"/>
                <w:rtl/>
              </w:rPr>
            </w:pPr>
            <m:oMathPara>
              <m:oMath>
                <m:d>
                  <m:dPr>
                    <m:ctrlPr>
                      <w:rPr>
                        <w:rFonts w:ascii="Cambria Math" w:eastAsiaTheme="minorEastAsia" w:hAnsi="Cambria Math" w:cs="David"/>
                        <w:i/>
                        <w:sz w:val="16"/>
                        <w:szCs w:val="16"/>
                      </w:rPr>
                    </m:ctrlPr>
                  </m:dPr>
                  <m:e>
                    <m:r>
                      <w:rPr>
                        <w:rFonts w:ascii="Cambria Math" w:eastAsiaTheme="minorEastAsia" w:hAnsi="Cambria Math" w:cs="David"/>
                        <w:sz w:val="16"/>
                        <w:szCs w:val="16"/>
                      </w:rPr>
                      <m:t>25</m:t>
                    </m:r>
                    <m:r>
                      <w:rPr>
                        <w:rFonts w:ascii="Cambria Math" w:eastAsiaTheme="minorEastAsia" w:hAnsi="Cambria Math" w:cs="David"/>
                        <w:sz w:val="16"/>
                        <w:szCs w:val="16"/>
                      </w:rPr>
                      <m:t>-</m:t>
                    </m:r>
                    <m:r>
                      <w:rPr>
                        <w:rFonts w:ascii="Cambria Math" w:eastAsiaTheme="minorEastAsia" w:hAnsi="Cambria Math" w:cs="David"/>
                        <w:sz w:val="16"/>
                        <w:szCs w:val="16"/>
                      </w:rPr>
                      <m:t>26</m:t>
                    </m:r>
                  </m:e>
                </m:d>
                <m:r>
                  <w:rPr>
                    <w:rFonts w:ascii="Cambria Math" w:eastAsiaTheme="minorEastAsia" w:hAnsi="Cambria Math" w:cs="David"/>
                    <w:sz w:val="16"/>
                    <w:szCs w:val="16"/>
                  </w:rPr>
                  <m:t>*</m:t>
                </m:r>
                <m:r>
                  <w:rPr>
                    <w:rFonts w:ascii="Cambria Math" w:eastAsiaTheme="minorEastAsia" w:hAnsi="Cambria Math" w:cs="David"/>
                    <w:sz w:val="16"/>
                    <w:szCs w:val="16"/>
                  </w:rPr>
                  <m:t>4,50</m:t>
                </m:r>
                <m:r>
                  <w:rPr>
                    <w:rFonts w:ascii="Cambria Math" w:eastAsiaTheme="minorEastAsia" w:hAnsi="Cambria Math" w:cs="David"/>
                    <w:sz w:val="16"/>
                    <w:szCs w:val="16"/>
                  </w:rPr>
                  <m:t>0=</m:t>
                </m:r>
                <m:r>
                  <w:rPr>
                    <w:rFonts w:ascii="Cambria Math" w:eastAsiaTheme="minorEastAsia" w:hAnsi="Cambria Math" w:cs="David"/>
                    <w:sz w:val="16"/>
                    <w:szCs w:val="16"/>
                  </w:rPr>
                  <m:t>(4,500)</m:t>
                </m:r>
              </m:oMath>
            </m:oMathPara>
          </w:p>
        </w:tc>
      </w:tr>
      <w:tr w:rsidR="00F10D24" w:rsidRPr="009A69C9" w:rsidTr="002E7148">
        <w:trPr>
          <w:trHeight w:val="273"/>
          <w:jc w:val="center"/>
        </w:trPr>
        <w:tc>
          <w:tcPr>
            <w:tcW w:w="332" w:type="pct"/>
            <w:vAlign w:val="center"/>
          </w:tcPr>
          <w:p w:rsidR="009A69C9" w:rsidRPr="009A69C9" w:rsidRDefault="009A69C9" w:rsidP="002E7148">
            <w:pPr>
              <w:spacing w:line="360" w:lineRule="auto"/>
              <w:rPr>
                <w:rFonts w:eastAsiaTheme="minorEastAsia" w:cs="David" w:hint="cs"/>
                <w:b/>
                <w:bCs/>
                <w:sz w:val="16"/>
                <w:szCs w:val="16"/>
                <w:rtl/>
              </w:rPr>
            </w:pPr>
          </w:p>
        </w:tc>
        <w:tc>
          <w:tcPr>
            <w:tcW w:w="617" w:type="pct"/>
            <w:vAlign w:val="center"/>
          </w:tcPr>
          <w:p w:rsidR="009A69C9" w:rsidRPr="009A69C9" w:rsidRDefault="009A69C9" w:rsidP="002E7148">
            <w:pPr>
              <w:bidi w:val="0"/>
              <w:spacing w:line="360" w:lineRule="auto"/>
              <w:rPr>
                <w:rFonts w:eastAsiaTheme="minorEastAsia" w:cs="David"/>
                <w:sz w:val="16"/>
                <w:szCs w:val="16"/>
                <w:rtl/>
              </w:rPr>
            </w:pPr>
          </w:p>
        </w:tc>
        <w:tc>
          <w:tcPr>
            <w:tcW w:w="228" w:type="pct"/>
            <w:vAlign w:val="center"/>
          </w:tcPr>
          <w:p w:rsidR="009A69C9" w:rsidRPr="009A69C9" w:rsidRDefault="009A69C9" w:rsidP="002E7148">
            <w:pPr>
              <w:bidi w:val="0"/>
              <w:spacing w:line="360" w:lineRule="auto"/>
              <w:rPr>
                <w:rFonts w:eastAsiaTheme="minorEastAsia" w:cs="David" w:hint="cs"/>
                <w:sz w:val="16"/>
                <w:szCs w:val="16"/>
                <w:rtl/>
              </w:rPr>
            </w:pPr>
          </w:p>
        </w:tc>
        <w:tc>
          <w:tcPr>
            <w:tcW w:w="692" w:type="pct"/>
            <w:vAlign w:val="center"/>
          </w:tcPr>
          <w:p w:rsidR="009A69C9" w:rsidRPr="009A69C9" w:rsidRDefault="00F10D24" w:rsidP="002E7148">
            <w:pPr>
              <w:bidi w:val="0"/>
              <w:spacing w:line="360" w:lineRule="auto"/>
              <w:jc w:val="right"/>
              <w:rPr>
                <w:rFonts w:eastAsiaTheme="minorEastAsia" w:cs="David" w:hint="cs"/>
                <w:sz w:val="16"/>
                <w:szCs w:val="16"/>
                <w:rtl/>
              </w:rPr>
            </w:pPr>
            <w:r>
              <w:rPr>
                <w:rFonts w:eastAsiaTheme="minorEastAsia" w:cs="David"/>
                <w:sz w:val="16"/>
                <w:szCs w:val="16"/>
              </w:rPr>
              <w:t>180</w:t>
            </w:r>
            <w:r w:rsidR="009A69C9" w:rsidRPr="009A69C9">
              <w:rPr>
                <w:rFonts w:eastAsiaTheme="minorEastAsia" w:cs="David"/>
                <w:sz w:val="16"/>
                <w:szCs w:val="16"/>
              </w:rPr>
              <w:t>,000</w:t>
            </w:r>
          </w:p>
        </w:tc>
        <w:tc>
          <w:tcPr>
            <w:tcW w:w="288" w:type="pct"/>
            <w:vAlign w:val="center"/>
          </w:tcPr>
          <w:p w:rsidR="009A69C9" w:rsidRPr="009A69C9" w:rsidRDefault="009A69C9" w:rsidP="002E7148">
            <w:pPr>
              <w:bidi w:val="0"/>
              <w:spacing w:line="360" w:lineRule="auto"/>
              <w:rPr>
                <w:rFonts w:eastAsiaTheme="minorEastAsia" w:cs="David" w:hint="cs"/>
                <w:sz w:val="16"/>
                <w:szCs w:val="16"/>
                <w:rtl/>
              </w:rPr>
            </w:pPr>
          </w:p>
        </w:tc>
        <w:tc>
          <w:tcPr>
            <w:tcW w:w="199" w:type="pct"/>
            <w:vAlign w:val="center"/>
          </w:tcPr>
          <w:p w:rsidR="009A69C9" w:rsidRPr="009A69C9" w:rsidRDefault="009A69C9" w:rsidP="002E7148">
            <w:pPr>
              <w:bidi w:val="0"/>
              <w:spacing w:line="360" w:lineRule="auto"/>
              <w:rPr>
                <w:rFonts w:eastAsiaTheme="minorEastAsia" w:cs="David" w:hint="cs"/>
                <w:sz w:val="16"/>
                <w:szCs w:val="16"/>
                <w:rtl/>
              </w:rPr>
            </w:pPr>
          </w:p>
        </w:tc>
        <w:tc>
          <w:tcPr>
            <w:tcW w:w="385" w:type="pct"/>
            <w:vAlign w:val="center"/>
          </w:tcPr>
          <w:p w:rsidR="009A69C9" w:rsidRPr="009A69C9" w:rsidRDefault="009A69C9" w:rsidP="002E7148">
            <w:pPr>
              <w:bidi w:val="0"/>
              <w:spacing w:line="360" w:lineRule="auto"/>
              <w:jc w:val="right"/>
              <w:rPr>
                <w:rFonts w:eastAsiaTheme="minorEastAsia" w:cs="David" w:hint="cs"/>
                <w:sz w:val="16"/>
                <w:szCs w:val="16"/>
                <w:rtl/>
              </w:rPr>
            </w:pPr>
          </w:p>
        </w:tc>
        <w:tc>
          <w:tcPr>
            <w:tcW w:w="447" w:type="pct"/>
            <w:vAlign w:val="center"/>
          </w:tcPr>
          <w:p w:rsidR="009A69C9" w:rsidRPr="009A69C9" w:rsidRDefault="00F10D24" w:rsidP="002E7148">
            <w:pPr>
              <w:bidi w:val="0"/>
              <w:spacing w:line="360" w:lineRule="auto"/>
              <w:jc w:val="right"/>
              <w:rPr>
                <w:rFonts w:eastAsiaTheme="minorEastAsia" w:cs="David" w:hint="cs"/>
                <w:sz w:val="16"/>
                <w:szCs w:val="16"/>
                <w:rtl/>
              </w:rPr>
            </w:pPr>
            <w:r>
              <w:rPr>
                <w:rFonts w:eastAsiaTheme="minorEastAsia" w:cs="David"/>
                <w:sz w:val="16"/>
                <w:szCs w:val="16"/>
              </w:rPr>
              <w:t>(18,000)</w:t>
            </w:r>
          </w:p>
        </w:tc>
        <w:tc>
          <w:tcPr>
            <w:tcW w:w="910" w:type="pct"/>
            <w:vAlign w:val="center"/>
          </w:tcPr>
          <w:p w:rsidR="009A69C9" w:rsidRPr="009A69C9" w:rsidRDefault="009A69C9" w:rsidP="002E7148">
            <w:pPr>
              <w:bidi w:val="0"/>
              <w:spacing w:line="360" w:lineRule="auto"/>
              <w:jc w:val="right"/>
              <w:rPr>
                <w:rFonts w:eastAsiaTheme="minorEastAsia" w:cs="David" w:hint="cs"/>
                <w:sz w:val="16"/>
                <w:szCs w:val="16"/>
                <w:rtl/>
              </w:rPr>
            </w:pPr>
            <w:r w:rsidRPr="009A69C9">
              <w:rPr>
                <w:rFonts w:eastAsiaTheme="minorEastAsia" w:cs="David"/>
                <w:sz w:val="16"/>
                <w:szCs w:val="16"/>
              </w:rPr>
              <w:t>(</w:t>
            </w:r>
            <w:r w:rsidR="00F10D24">
              <w:rPr>
                <w:rFonts w:eastAsiaTheme="minorEastAsia" w:cs="David"/>
                <w:sz w:val="16"/>
                <w:szCs w:val="16"/>
              </w:rPr>
              <w:t>22,50</w:t>
            </w:r>
            <w:r w:rsidRPr="009A69C9">
              <w:rPr>
                <w:rFonts w:eastAsiaTheme="minorEastAsia" w:cs="David"/>
                <w:sz w:val="16"/>
                <w:szCs w:val="16"/>
              </w:rPr>
              <w:t>0)</w:t>
            </w:r>
          </w:p>
        </w:tc>
        <w:tc>
          <w:tcPr>
            <w:tcW w:w="902" w:type="pct"/>
            <w:vAlign w:val="center"/>
          </w:tcPr>
          <w:p w:rsidR="009A69C9" w:rsidRPr="009A69C9" w:rsidRDefault="009A69C9" w:rsidP="002E7148">
            <w:pPr>
              <w:bidi w:val="0"/>
              <w:spacing w:line="360" w:lineRule="auto"/>
              <w:jc w:val="right"/>
              <w:rPr>
                <w:rFonts w:eastAsiaTheme="minorEastAsia" w:cs="David"/>
                <w:sz w:val="16"/>
                <w:szCs w:val="16"/>
              </w:rPr>
            </w:pPr>
            <w:r w:rsidRPr="009A69C9">
              <w:rPr>
                <w:rFonts w:eastAsiaTheme="minorEastAsia" w:cs="David"/>
                <w:sz w:val="16"/>
                <w:szCs w:val="16"/>
              </w:rPr>
              <w:t>(</w:t>
            </w:r>
            <w:r w:rsidR="00F10D24">
              <w:rPr>
                <w:rFonts w:eastAsiaTheme="minorEastAsia" w:cs="David"/>
                <w:sz w:val="16"/>
                <w:szCs w:val="16"/>
              </w:rPr>
              <w:t>4,50</w:t>
            </w:r>
            <w:bookmarkStart w:id="0" w:name="_GoBack"/>
            <w:bookmarkEnd w:id="0"/>
            <w:r w:rsidRPr="009A69C9">
              <w:rPr>
                <w:rFonts w:eastAsiaTheme="minorEastAsia" w:cs="David"/>
                <w:sz w:val="16"/>
                <w:szCs w:val="16"/>
              </w:rPr>
              <w:t>0)</w:t>
            </w:r>
          </w:p>
        </w:tc>
      </w:tr>
    </w:tbl>
    <w:p w:rsidR="009A69C9" w:rsidRDefault="009A69C9" w:rsidP="009A69C9">
      <w:pPr>
        <w:spacing w:line="360" w:lineRule="auto"/>
        <w:jc w:val="both"/>
        <w:rPr>
          <w:rFonts w:eastAsiaTheme="minorEastAsia" w:cs="David" w:hint="cs"/>
          <w:b/>
          <w:bCs/>
          <w:sz w:val="24"/>
          <w:szCs w:val="24"/>
          <w:rtl/>
        </w:rPr>
      </w:pPr>
      <w:r>
        <w:rPr>
          <w:rFonts w:eastAsiaTheme="minorEastAsia" w:cs="David" w:hint="cs"/>
          <w:b/>
          <w:bCs/>
          <w:sz w:val="24"/>
          <w:szCs w:val="24"/>
          <w:rtl/>
        </w:rPr>
        <w:t xml:space="preserve">תקן </w:t>
      </w:r>
    </w:p>
    <w:p w:rsidR="009A69C9" w:rsidRDefault="009A69C9" w:rsidP="009A69C9">
      <w:pPr>
        <w:spacing w:line="360" w:lineRule="auto"/>
        <w:jc w:val="both"/>
        <w:rPr>
          <w:rFonts w:eastAsiaTheme="minorEastAsia" w:cs="David" w:hint="cs"/>
          <w:sz w:val="24"/>
          <w:szCs w:val="24"/>
          <w:rtl/>
        </w:rPr>
      </w:pPr>
      <w:r>
        <w:rPr>
          <w:rFonts w:eastAsiaTheme="minorEastAsia" w:cs="David" w:hint="cs"/>
          <w:sz w:val="24"/>
          <w:szCs w:val="24"/>
          <w:rtl/>
        </w:rPr>
        <w:t xml:space="preserve">חו"ג: </w:t>
      </w:r>
      <w:r>
        <w:rPr>
          <w:rFonts w:eastAsiaTheme="minorEastAsia" w:cs="David" w:hint="cs"/>
          <w:sz w:val="24"/>
          <w:szCs w:val="24"/>
          <w:rtl/>
        </w:rPr>
        <w:t xml:space="preserve">4 לוחות לארון </w:t>
      </w:r>
      <w:r w:rsidR="00F10D24">
        <w:rPr>
          <w:rFonts w:eastAsiaTheme="minorEastAsia" w:cs="David" w:hint="cs"/>
          <w:sz w:val="24"/>
          <w:szCs w:val="24"/>
          <w:rtl/>
        </w:rPr>
        <w:t xml:space="preserve">100 </w:t>
      </w:r>
      <w:r w:rsidR="00F10D24">
        <w:rPr>
          <w:rFonts w:eastAsiaTheme="minorEastAsia" w:cs="David" w:hint="eastAsia"/>
          <w:sz w:val="24"/>
          <w:szCs w:val="24"/>
          <w:rtl/>
        </w:rPr>
        <w:t>₪</w:t>
      </w:r>
      <w:r w:rsidR="00F10D24">
        <w:rPr>
          <w:rFonts w:eastAsiaTheme="minorEastAsia" w:cs="David" w:hint="cs"/>
          <w:sz w:val="24"/>
          <w:szCs w:val="24"/>
          <w:rtl/>
        </w:rPr>
        <w:t xml:space="preserve"> ללוח </w:t>
      </w:r>
    </w:p>
    <w:p w:rsidR="009A69C9" w:rsidRDefault="00F10D24" w:rsidP="00F10D24">
      <w:pPr>
        <w:spacing w:line="360" w:lineRule="auto"/>
        <w:jc w:val="both"/>
        <w:rPr>
          <w:rFonts w:eastAsiaTheme="minorEastAsia" w:cs="David" w:hint="cs"/>
          <w:sz w:val="24"/>
          <w:szCs w:val="24"/>
          <w:rtl/>
        </w:rPr>
      </w:pPr>
      <w:r>
        <w:rPr>
          <w:rFonts w:eastAsiaTheme="minorEastAsia" w:cs="David" w:hint="cs"/>
          <w:sz w:val="24"/>
          <w:szCs w:val="24"/>
          <w:rtl/>
        </w:rPr>
        <w:t>עבודה 20</w:t>
      </w:r>
      <w:r w:rsidR="009A69C9">
        <w:rPr>
          <w:rFonts w:eastAsiaTheme="minorEastAsia" w:cs="David" w:hint="cs"/>
          <w:sz w:val="24"/>
          <w:szCs w:val="24"/>
          <w:rtl/>
        </w:rPr>
        <w:t xml:space="preserve"> שעות ליחידה</w:t>
      </w:r>
      <w:r>
        <w:rPr>
          <w:rFonts w:eastAsiaTheme="minorEastAsia" w:cs="David" w:hint="cs"/>
          <w:sz w:val="24"/>
          <w:szCs w:val="24"/>
          <w:rtl/>
        </w:rPr>
        <w:t xml:space="preserve"> 25 </w:t>
      </w:r>
      <w:r>
        <w:rPr>
          <w:rFonts w:eastAsiaTheme="minorEastAsia" w:cs="David" w:hint="eastAsia"/>
          <w:sz w:val="24"/>
          <w:szCs w:val="24"/>
          <w:rtl/>
        </w:rPr>
        <w:t>₪</w:t>
      </w:r>
      <w:r>
        <w:rPr>
          <w:rFonts w:eastAsiaTheme="minorEastAsia" w:cs="David" w:hint="cs"/>
          <w:sz w:val="24"/>
          <w:szCs w:val="24"/>
          <w:rtl/>
        </w:rPr>
        <w:t xml:space="preserve"> לשעה </w:t>
      </w:r>
    </w:p>
    <w:p w:rsidR="009A69C9" w:rsidRDefault="009A69C9" w:rsidP="009A69C9">
      <w:pPr>
        <w:spacing w:line="360" w:lineRule="auto"/>
        <w:jc w:val="both"/>
        <w:rPr>
          <w:rFonts w:eastAsiaTheme="minorEastAsia" w:cs="David"/>
          <w:sz w:val="24"/>
          <w:szCs w:val="24"/>
          <w:rtl/>
        </w:rPr>
      </w:pPr>
      <w:r>
        <w:rPr>
          <w:rFonts w:eastAsiaTheme="minorEastAsia" w:cs="David" w:hint="cs"/>
          <w:sz w:val="24"/>
          <w:szCs w:val="24"/>
          <w:rtl/>
        </w:rPr>
        <w:t>בסה"</w:t>
      </w:r>
      <w:r w:rsidR="00F10D24">
        <w:rPr>
          <w:rFonts w:eastAsiaTheme="minorEastAsia" w:cs="David" w:hint="cs"/>
          <w:sz w:val="24"/>
          <w:szCs w:val="24"/>
          <w:rtl/>
        </w:rPr>
        <w:t>כ ייצרו 200</w:t>
      </w:r>
      <w:r>
        <w:rPr>
          <w:rFonts w:eastAsiaTheme="minorEastAsia" w:cs="David" w:hint="cs"/>
          <w:sz w:val="24"/>
          <w:szCs w:val="24"/>
          <w:rtl/>
        </w:rPr>
        <w:t xml:space="preserve"> יחידות</w:t>
      </w:r>
    </w:p>
    <w:p w:rsidR="00FA07C9" w:rsidRPr="00FA07C9" w:rsidRDefault="00FA07C9" w:rsidP="00FA07C9">
      <w:pPr>
        <w:spacing w:line="360" w:lineRule="auto"/>
        <w:jc w:val="both"/>
        <w:rPr>
          <w:rFonts w:eastAsiaTheme="minorEastAsia" w:cs="David" w:hint="cs"/>
          <w:b/>
          <w:bCs/>
          <w:sz w:val="24"/>
          <w:szCs w:val="24"/>
          <w:rtl/>
        </w:rPr>
      </w:pPr>
    </w:p>
    <w:sectPr w:rsidR="00FA07C9" w:rsidRPr="00FA07C9"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44B" w:rsidRDefault="006D744B" w:rsidP="00F172F9">
      <w:pPr>
        <w:spacing w:after="0" w:line="240" w:lineRule="auto"/>
      </w:pPr>
      <w:r>
        <w:separator/>
      </w:r>
    </w:p>
  </w:endnote>
  <w:endnote w:type="continuationSeparator" w:id="0">
    <w:p w:rsidR="006D744B" w:rsidRDefault="006D744B"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CD09D8" w:rsidRDefault="00CD09D8">
        <w:pPr>
          <w:pStyle w:val="a5"/>
          <w:jc w:val="center"/>
          <w:rPr>
            <w:rtl/>
            <w:cs/>
          </w:rPr>
        </w:pPr>
        <w:r>
          <w:fldChar w:fldCharType="begin"/>
        </w:r>
        <w:r>
          <w:rPr>
            <w:rtl/>
            <w:cs/>
          </w:rPr>
          <w:instrText>PAGE   \* MERGEFORMAT</w:instrText>
        </w:r>
        <w:r>
          <w:fldChar w:fldCharType="separate"/>
        </w:r>
        <w:r w:rsidR="00F10D24" w:rsidRPr="00F10D24">
          <w:rPr>
            <w:noProof/>
            <w:rtl/>
            <w:lang w:val="he-IL"/>
          </w:rPr>
          <w:t>4</w:t>
        </w:r>
        <w:r>
          <w:fldChar w:fldCharType="end"/>
        </w:r>
      </w:p>
    </w:sdtContent>
  </w:sdt>
  <w:p w:rsidR="00CD09D8" w:rsidRDefault="00CD09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44B" w:rsidRDefault="006D744B" w:rsidP="00F172F9">
      <w:pPr>
        <w:spacing w:after="0" w:line="240" w:lineRule="auto"/>
      </w:pPr>
      <w:r>
        <w:separator/>
      </w:r>
    </w:p>
  </w:footnote>
  <w:footnote w:type="continuationSeparator" w:id="0">
    <w:p w:rsidR="006D744B" w:rsidRDefault="006D744B"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D8" w:rsidRPr="00F172F9" w:rsidRDefault="00CD09D8" w:rsidP="0061463D">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172F9">
      <w:rPr>
        <w:rFonts w:cs="David"/>
        <w:sz w:val="24"/>
        <w:szCs w:val="24"/>
        <w:rtl/>
      </w:rPr>
      <w:ptab w:relativeTo="margin" w:alignment="right" w:leader="none"/>
    </w:r>
    <w:r>
      <w:rPr>
        <w:rFonts w:cs="David" w:hint="cs"/>
        <w:sz w:val="24"/>
        <w:szCs w:val="24"/>
        <w:rtl/>
      </w:rPr>
      <w:t>2</w:t>
    </w:r>
    <w:r w:rsidR="003401A1">
      <w:rPr>
        <w:rFonts w:cs="David" w:hint="cs"/>
        <w:sz w:val="24"/>
        <w:szCs w:val="24"/>
        <w:rtl/>
      </w:rPr>
      <w:t>5</w:t>
    </w:r>
    <w:r>
      <w:rPr>
        <w:rFonts w:cs="David" w:hint="cs"/>
        <w:sz w:val="24"/>
        <w:szCs w:val="24"/>
        <w:rtl/>
      </w:rPr>
      <w:t>/12</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93EAE"/>
    <w:multiLevelType w:val="multilevel"/>
    <w:tmpl w:val="0409001D"/>
    <w:styleLink w:val="1"/>
    <w:lvl w:ilvl="0">
      <w:start w:val="1"/>
      <w:numFmt w:val="hebrew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7274155"/>
    <w:multiLevelType w:val="hybridMultilevel"/>
    <w:tmpl w:val="295C0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16589F"/>
    <w:multiLevelType w:val="hybridMultilevel"/>
    <w:tmpl w:val="DFAA0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0E1779"/>
    <w:multiLevelType w:val="hybridMultilevel"/>
    <w:tmpl w:val="A998C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202C45"/>
    <w:multiLevelType w:val="hybridMultilevel"/>
    <w:tmpl w:val="13563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DE578D"/>
    <w:multiLevelType w:val="hybridMultilevel"/>
    <w:tmpl w:val="410CE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05D23"/>
    <w:rsid w:val="00020017"/>
    <w:rsid w:val="0003559A"/>
    <w:rsid w:val="000363BD"/>
    <w:rsid w:val="0004273E"/>
    <w:rsid w:val="0004387F"/>
    <w:rsid w:val="00052164"/>
    <w:rsid w:val="00057726"/>
    <w:rsid w:val="0006235B"/>
    <w:rsid w:val="000711EB"/>
    <w:rsid w:val="000945A1"/>
    <w:rsid w:val="00094D10"/>
    <w:rsid w:val="000965F9"/>
    <w:rsid w:val="000A25BC"/>
    <w:rsid w:val="000C04AC"/>
    <w:rsid w:val="000C62B8"/>
    <w:rsid w:val="000D4AA1"/>
    <w:rsid w:val="000E0AF4"/>
    <w:rsid w:val="000E2D7F"/>
    <w:rsid w:val="000F2474"/>
    <w:rsid w:val="000F5666"/>
    <w:rsid w:val="000F5FCC"/>
    <w:rsid w:val="001040B2"/>
    <w:rsid w:val="00105D60"/>
    <w:rsid w:val="00127810"/>
    <w:rsid w:val="00137FEC"/>
    <w:rsid w:val="001416AE"/>
    <w:rsid w:val="00141C1F"/>
    <w:rsid w:val="00144ABA"/>
    <w:rsid w:val="001528B5"/>
    <w:rsid w:val="00167CD0"/>
    <w:rsid w:val="001732EE"/>
    <w:rsid w:val="00174761"/>
    <w:rsid w:val="00175FF3"/>
    <w:rsid w:val="00177ED5"/>
    <w:rsid w:val="00177F4F"/>
    <w:rsid w:val="0018441B"/>
    <w:rsid w:val="00185245"/>
    <w:rsid w:val="001A3F0D"/>
    <w:rsid w:val="001A662B"/>
    <w:rsid w:val="001C1095"/>
    <w:rsid w:val="001E6DAB"/>
    <w:rsid w:val="001F1958"/>
    <w:rsid w:val="001F380B"/>
    <w:rsid w:val="00204E85"/>
    <w:rsid w:val="00214B39"/>
    <w:rsid w:val="00214B4C"/>
    <w:rsid w:val="00225BB1"/>
    <w:rsid w:val="0023343E"/>
    <w:rsid w:val="00233BC0"/>
    <w:rsid w:val="00252B15"/>
    <w:rsid w:val="00255E31"/>
    <w:rsid w:val="00283339"/>
    <w:rsid w:val="0029093F"/>
    <w:rsid w:val="002A4E25"/>
    <w:rsid w:val="002B16C3"/>
    <w:rsid w:val="00314416"/>
    <w:rsid w:val="00316565"/>
    <w:rsid w:val="003202F6"/>
    <w:rsid w:val="00327A93"/>
    <w:rsid w:val="003401A1"/>
    <w:rsid w:val="00354715"/>
    <w:rsid w:val="00357D7E"/>
    <w:rsid w:val="003626FD"/>
    <w:rsid w:val="0036592B"/>
    <w:rsid w:val="003701A4"/>
    <w:rsid w:val="003716B5"/>
    <w:rsid w:val="00383577"/>
    <w:rsid w:val="00395B92"/>
    <w:rsid w:val="003A4E5D"/>
    <w:rsid w:val="003B16E1"/>
    <w:rsid w:val="003B29A6"/>
    <w:rsid w:val="003D0EE7"/>
    <w:rsid w:val="003E4BBC"/>
    <w:rsid w:val="003F00CA"/>
    <w:rsid w:val="00401692"/>
    <w:rsid w:val="00414111"/>
    <w:rsid w:val="00415D40"/>
    <w:rsid w:val="004175CF"/>
    <w:rsid w:val="00431510"/>
    <w:rsid w:val="0043674D"/>
    <w:rsid w:val="00441C02"/>
    <w:rsid w:val="00442803"/>
    <w:rsid w:val="00447CBD"/>
    <w:rsid w:val="00454E24"/>
    <w:rsid w:val="00456C45"/>
    <w:rsid w:val="00463A31"/>
    <w:rsid w:val="00470C4A"/>
    <w:rsid w:val="00471854"/>
    <w:rsid w:val="00474149"/>
    <w:rsid w:val="00477285"/>
    <w:rsid w:val="00492351"/>
    <w:rsid w:val="004A1D72"/>
    <w:rsid w:val="004B0A8D"/>
    <w:rsid w:val="004B36E5"/>
    <w:rsid w:val="004B4190"/>
    <w:rsid w:val="004B6D28"/>
    <w:rsid w:val="004B7889"/>
    <w:rsid w:val="004C777B"/>
    <w:rsid w:val="004D1A4F"/>
    <w:rsid w:val="004E1233"/>
    <w:rsid w:val="004E653C"/>
    <w:rsid w:val="004F370E"/>
    <w:rsid w:val="004F4CF7"/>
    <w:rsid w:val="00504A56"/>
    <w:rsid w:val="005053DB"/>
    <w:rsid w:val="00520046"/>
    <w:rsid w:val="00524307"/>
    <w:rsid w:val="00525C30"/>
    <w:rsid w:val="00526E39"/>
    <w:rsid w:val="0054015C"/>
    <w:rsid w:val="00543AC0"/>
    <w:rsid w:val="00545277"/>
    <w:rsid w:val="00552BEB"/>
    <w:rsid w:val="00562405"/>
    <w:rsid w:val="00572488"/>
    <w:rsid w:val="00572E27"/>
    <w:rsid w:val="00582D09"/>
    <w:rsid w:val="00582DA8"/>
    <w:rsid w:val="00583630"/>
    <w:rsid w:val="005877C4"/>
    <w:rsid w:val="005B1FE5"/>
    <w:rsid w:val="005B7213"/>
    <w:rsid w:val="005C5586"/>
    <w:rsid w:val="005E3CE2"/>
    <w:rsid w:val="005E6D53"/>
    <w:rsid w:val="005F47F7"/>
    <w:rsid w:val="005F7FCF"/>
    <w:rsid w:val="00604369"/>
    <w:rsid w:val="00610551"/>
    <w:rsid w:val="00613AFB"/>
    <w:rsid w:val="006143FA"/>
    <w:rsid w:val="0061463D"/>
    <w:rsid w:val="006154DB"/>
    <w:rsid w:val="00625DBC"/>
    <w:rsid w:val="0063276A"/>
    <w:rsid w:val="006414F2"/>
    <w:rsid w:val="00645A49"/>
    <w:rsid w:val="0065582D"/>
    <w:rsid w:val="006575E9"/>
    <w:rsid w:val="00657D23"/>
    <w:rsid w:val="00661B5C"/>
    <w:rsid w:val="00664FBA"/>
    <w:rsid w:val="00670758"/>
    <w:rsid w:val="00674F62"/>
    <w:rsid w:val="00677265"/>
    <w:rsid w:val="00692585"/>
    <w:rsid w:val="006A12B0"/>
    <w:rsid w:val="006A1D2A"/>
    <w:rsid w:val="006A1EB0"/>
    <w:rsid w:val="006A377C"/>
    <w:rsid w:val="006A40CD"/>
    <w:rsid w:val="006A45C1"/>
    <w:rsid w:val="006B7097"/>
    <w:rsid w:val="006C1650"/>
    <w:rsid w:val="006C64D2"/>
    <w:rsid w:val="006D24A4"/>
    <w:rsid w:val="006D4974"/>
    <w:rsid w:val="006D6D3C"/>
    <w:rsid w:val="006D744B"/>
    <w:rsid w:val="006E16FB"/>
    <w:rsid w:val="006E43CD"/>
    <w:rsid w:val="006E62E1"/>
    <w:rsid w:val="006F2E48"/>
    <w:rsid w:val="006F547D"/>
    <w:rsid w:val="006F5E4B"/>
    <w:rsid w:val="00702A1C"/>
    <w:rsid w:val="00705FCC"/>
    <w:rsid w:val="0071286F"/>
    <w:rsid w:val="00715E3A"/>
    <w:rsid w:val="00725398"/>
    <w:rsid w:val="00725A43"/>
    <w:rsid w:val="00730C72"/>
    <w:rsid w:val="007349A9"/>
    <w:rsid w:val="00742527"/>
    <w:rsid w:val="0075442B"/>
    <w:rsid w:val="007556CD"/>
    <w:rsid w:val="00755965"/>
    <w:rsid w:val="00770639"/>
    <w:rsid w:val="00777F80"/>
    <w:rsid w:val="00791B60"/>
    <w:rsid w:val="007A1D8E"/>
    <w:rsid w:val="007A4D1D"/>
    <w:rsid w:val="007B0163"/>
    <w:rsid w:val="007B2B91"/>
    <w:rsid w:val="007B5257"/>
    <w:rsid w:val="007F7F49"/>
    <w:rsid w:val="0081631B"/>
    <w:rsid w:val="008214C7"/>
    <w:rsid w:val="00834C62"/>
    <w:rsid w:val="0085681E"/>
    <w:rsid w:val="008630BF"/>
    <w:rsid w:val="00872662"/>
    <w:rsid w:val="00892E3F"/>
    <w:rsid w:val="00894926"/>
    <w:rsid w:val="008B0267"/>
    <w:rsid w:val="008B1566"/>
    <w:rsid w:val="008B225B"/>
    <w:rsid w:val="008B5F92"/>
    <w:rsid w:val="008C2E9F"/>
    <w:rsid w:val="008C369A"/>
    <w:rsid w:val="008F088E"/>
    <w:rsid w:val="008F0A84"/>
    <w:rsid w:val="00900F39"/>
    <w:rsid w:val="0090281E"/>
    <w:rsid w:val="00910103"/>
    <w:rsid w:val="00922341"/>
    <w:rsid w:val="00930783"/>
    <w:rsid w:val="00941A7C"/>
    <w:rsid w:val="00941B77"/>
    <w:rsid w:val="00944800"/>
    <w:rsid w:val="00952B22"/>
    <w:rsid w:val="00953E39"/>
    <w:rsid w:val="00955DB4"/>
    <w:rsid w:val="00960595"/>
    <w:rsid w:val="00974906"/>
    <w:rsid w:val="009775EF"/>
    <w:rsid w:val="00977C3F"/>
    <w:rsid w:val="0098069E"/>
    <w:rsid w:val="0098171D"/>
    <w:rsid w:val="00984DD0"/>
    <w:rsid w:val="00997E19"/>
    <w:rsid w:val="009A22BC"/>
    <w:rsid w:val="009A2752"/>
    <w:rsid w:val="009A69C9"/>
    <w:rsid w:val="009C3BC8"/>
    <w:rsid w:val="009D043D"/>
    <w:rsid w:val="009D0B64"/>
    <w:rsid w:val="009D5289"/>
    <w:rsid w:val="009D7DA3"/>
    <w:rsid w:val="009E32CB"/>
    <w:rsid w:val="009F77A3"/>
    <w:rsid w:val="00A019EF"/>
    <w:rsid w:val="00A0488D"/>
    <w:rsid w:val="00A05321"/>
    <w:rsid w:val="00A25552"/>
    <w:rsid w:val="00A314CB"/>
    <w:rsid w:val="00A33D1B"/>
    <w:rsid w:val="00A40E3C"/>
    <w:rsid w:val="00A41A60"/>
    <w:rsid w:val="00A46DCF"/>
    <w:rsid w:val="00A507B6"/>
    <w:rsid w:val="00A678FB"/>
    <w:rsid w:val="00A765EA"/>
    <w:rsid w:val="00A844E8"/>
    <w:rsid w:val="00A91570"/>
    <w:rsid w:val="00AB4C0D"/>
    <w:rsid w:val="00AB68D0"/>
    <w:rsid w:val="00AC09BC"/>
    <w:rsid w:val="00AD2DB3"/>
    <w:rsid w:val="00AD3E28"/>
    <w:rsid w:val="00AD68B9"/>
    <w:rsid w:val="00AE1BF6"/>
    <w:rsid w:val="00AE410A"/>
    <w:rsid w:val="00AF37D1"/>
    <w:rsid w:val="00AF3C20"/>
    <w:rsid w:val="00AF4E65"/>
    <w:rsid w:val="00B011D3"/>
    <w:rsid w:val="00B052CF"/>
    <w:rsid w:val="00B06FAA"/>
    <w:rsid w:val="00B07C2D"/>
    <w:rsid w:val="00B14A93"/>
    <w:rsid w:val="00B2055A"/>
    <w:rsid w:val="00B22732"/>
    <w:rsid w:val="00B31679"/>
    <w:rsid w:val="00B3167D"/>
    <w:rsid w:val="00B32D14"/>
    <w:rsid w:val="00B34E06"/>
    <w:rsid w:val="00B41EE7"/>
    <w:rsid w:val="00B4406D"/>
    <w:rsid w:val="00B510E0"/>
    <w:rsid w:val="00B512E1"/>
    <w:rsid w:val="00B52C2E"/>
    <w:rsid w:val="00B61697"/>
    <w:rsid w:val="00B75D82"/>
    <w:rsid w:val="00B84DB9"/>
    <w:rsid w:val="00B86C13"/>
    <w:rsid w:val="00B91B0D"/>
    <w:rsid w:val="00B92BCD"/>
    <w:rsid w:val="00B9498B"/>
    <w:rsid w:val="00BA54A5"/>
    <w:rsid w:val="00BA6F9D"/>
    <w:rsid w:val="00BB5DC0"/>
    <w:rsid w:val="00BD41ED"/>
    <w:rsid w:val="00BD6DCF"/>
    <w:rsid w:val="00BE1AFA"/>
    <w:rsid w:val="00BE3F6A"/>
    <w:rsid w:val="00BE4178"/>
    <w:rsid w:val="00BE4F0B"/>
    <w:rsid w:val="00C13690"/>
    <w:rsid w:val="00C161B9"/>
    <w:rsid w:val="00C243AD"/>
    <w:rsid w:val="00C47BBE"/>
    <w:rsid w:val="00C517BF"/>
    <w:rsid w:val="00C57676"/>
    <w:rsid w:val="00C628F9"/>
    <w:rsid w:val="00C7584E"/>
    <w:rsid w:val="00C94202"/>
    <w:rsid w:val="00C94B0F"/>
    <w:rsid w:val="00C957B6"/>
    <w:rsid w:val="00CC1BA0"/>
    <w:rsid w:val="00CD09D8"/>
    <w:rsid w:val="00CD568D"/>
    <w:rsid w:val="00CE4C14"/>
    <w:rsid w:val="00CF597C"/>
    <w:rsid w:val="00CF5EC5"/>
    <w:rsid w:val="00D0419F"/>
    <w:rsid w:val="00D24CA0"/>
    <w:rsid w:val="00D35074"/>
    <w:rsid w:val="00D50990"/>
    <w:rsid w:val="00D54A48"/>
    <w:rsid w:val="00D575CD"/>
    <w:rsid w:val="00D75E1E"/>
    <w:rsid w:val="00D80425"/>
    <w:rsid w:val="00D807D3"/>
    <w:rsid w:val="00D8578E"/>
    <w:rsid w:val="00DA18C3"/>
    <w:rsid w:val="00DA38F0"/>
    <w:rsid w:val="00DA3B20"/>
    <w:rsid w:val="00DB2D07"/>
    <w:rsid w:val="00DC507D"/>
    <w:rsid w:val="00DD30C5"/>
    <w:rsid w:val="00DD4ED9"/>
    <w:rsid w:val="00DD74F9"/>
    <w:rsid w:val="00DF5A11"/>
    <w:rsid w:val="00E408D0"/>
    <w:rsid w:val="00E42A69"/>
    <w:rsid w:val="00E4384A"/>
    <w:rsid w:val="00E43EE9"/>
    <w:rsid w:val="00E509B3"/>
    <w:rsid w:val="00E55D8E"/>
    <w:rsid w:val="00E61CD3"/>
    <w:rsid w:val="00E864A2"/>
    <w:rsid w:val="00E87EAD"/>
    <w:rsid w:val="00E9004F"/>
    <w:rsid w:val="00E91741"/>
    <w:rsid w:val="00E92AE0"/>
    <w:rsid w:val="00EA221D"/>
    <w:rsid w:val="00EA257A"/>
    <w:rsid w:val="00EB3751"/>
    <w:rsid w:val="00EB46B0"/>
    <w:rsid w:val="00EC01CD"/>
    <w:rsid w:val="00EC0A8C"/>
    <w:rsid w:val="00ED46FD"/>
    <w:rsid w:val="00EE1FD7"/>
    <w:rsid w:val="00EE64F5"/>
    <w:rsid w:val="00EF4E90"/>
    <w:rsid w:val="00F10D24"/>
    <w:rsid w:val="00F13610"/>
    <w:rsid w:val="00F172F9"/>
    <w:rsid w:val="00F232E1"/>
    <w:rsid w:val="00F263B2"/>
    <w:rsid w:val="00F27858"/>
    <w:rsid w:val="00F37D01"/>
    <w:rsid w:val="00F418E1"/>
    <w:rsid w:val="00F47B0F"/>
    <w:rsid w:val="00F53F8B"/>
    <w:rsid w:val="00F64CAB"/>
    <w:rsid w:val="00F701BC"/>
    <w:rsid w:val="00F81D7C"/>
    <w:rsid w:val="00F8368E"/>
    <w:rsid w:val="00F9266C"/>
    <w:rsid w:val="00F943F7"/>
    <w:rsid w:val="00F95D4D"/>
    <w:rsid w:val="00FA07C9"/>
    <w:rsid w:val="00FA17A0"/>
    <w:rsid w:val="00FB0E02"/>
    <w:rsid w:val="00FB77CA"/>
    <w:rsid w:val="00FC6956"/>
    <w:rsid w:val="00FD578B"/>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9BF3-5B9C-44AB-B941-142E154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0">
    <w:name w:val="heading 1"/>
    <w:basedOn w:val="a"/>
    <w:next w:val="a"/>
    <w:link w:val="11"/>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1">
    <w:name w:val="כותרת 1 תו"/>
    <w:basedOn w:val="a0"/>
    <w:link w:val="10"/>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3">
    <w:name w:val="Light List Accent 3"/>
    <w:basedOn w:val="a1"/>
    <w:uiPriority w:val="61"/>
    <w:rsid w:val="00327A93"/>
    <w:pPr>
      <w:bidi/>
      <w:spacing w:after="0" w:line="240" w:lineRule="auto"/>
    </w:pPr>
    <w:rPr>
      <w:rFonts w:eastAsiaTheme="minorEastAsia"/>
      <w:rtl/>
      <w:c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numbering" w:customStyle="1" w:styleId="1">
    <w:name w:val="סגנון1"/>
    <w:uiPriority w:val="99"/>
    <w:rsid w:val="0093078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49"/>
    <w:rsid w:val="00104D84"/>
    <w:rsid w:val="00817F49"/>
    <w:rsid w:val="008E5260"/>
    <w:rsid w:val="00DA62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04D8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76817-3873-4BD3-BD5A-E69F9E89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727</Words>
  <Characters>3635</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7</cp:revision>
  <dcterms:created xsi:type="dcterms:W3CDTF">2013-12-25T13:31:00Z</dcterms:created>
  <dcterms:modified xsi:type="dcterms:W3CDTF">2013-12-25T17:21:00Z</dcterms:modified>
</cp:coreProperties>
</file>