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Pr="00346475" w:rsidRDefault="00B84A22" w:rsidP="00346475">
      <w:pPr>
        <w:spacing w:line="360" w:lineRule="auto"/>
        <w:jc w:val="center"/>
        <w:rPr>
          <w:rFonts w:ascii="Segoe UI Symbol" w:hAnsi="Segoe UI Symbol" w:cs="David"/>
          <w:b/>
          <w:bCs/>
          <w:sz w:val="24"/>
          <w:szCs w:val="24"/>
          <w:u w:val="single"/>
          <w:rtl/>
        </w:rPr>
      </w:pPr>
      <w:r w:rsidRPr="00346475">
        <w:rPr>
          <w:rFonts w:ascii="Segoe UI Symbol" w:hAnsi="Segoe UI Symbol" w:cs="David"/>
          <w:b/>
          <w:bCs/>
          <w:sz w:val="24"/>
          <w:szCs w:val="24"/>
          <w:u w:val="single"/>
          <w:rtl/>
        </w:rPr>
        <w:t xml:space="preserve">תיאוריה </w:t>
      </w:r>
      <w:r w:rsidR="007B524F" w:rsidRPr="00346475">
        <w:rPr>
          <w:rFonts w:ascii="Segoe UI Symbol" w:hAnsi="Segoe UI Symbol" w:cs="David"/>
          <w:b/>
          <w:bCs/>
          <w:sz w:val="24"/>
          <w:szCs w:val="24"/>
          <w:u w:val="single"/>
          <w:rtl/>
        </w:rPr>
        <w:t xml:space="preserve">חשבונאית </w:t>
      </w:r>
      <w:r w:rsidR="004450D5" w:rsidRPr="00346475">
        <w:rPr>
          <w:rFonts w:ascii="Segoe UI Symbol" w:hAnsi="Segoe UI Symbol" w:cs="David"/>
          <w:b/>
          <w:bCs/>
          <w:sz w:val="24"/>
          <w:szCs w:val="24"/>
          <w:u w:val="single"/>
          <w:rtl/>
        </w:rPr>
        <w:t>–</w:t>
      </w:r>
      <w:r w:rsidR="007B524F" w:rsidRPr="00346475">
        <w:rPr>
          <w:rFonts w:ascii="Segoe UI Symbol" w:hAnsi="Segoe UI Symbol" w:cs="David"/>
          <w:b/>
          <w:bCs/>
          <w:sz w:val="24"/>
          <w:szCs w:val="24"/>
          <w:u w:val="single"/>
          <w:rtl/>
        </w:rPr>
        <w:t xml:space="preserve"> </w:t>
      </w:r>
      <w:r w:rsidR="004450D5" w:rsidRPr="00346475">
        <w:rPr>
          <w:rFonts w:ascii="Segoe UI Symbol" w:hAnsi="Segoe UI Symbol" w:cs="David"/>
          <w:b/>
          <w:bCs/>
          <w:sz w:val="24"/>
          <w:szCs w:val="24"/>
          <w:u w:val="single"/>
          <w:rtl/>
        </w:rPr>
        <w:t>שיעור</w:t>
      </w:r>
      <w:r w:rsidR="00A0592F" w:rsidRPr="00346475">
        <w:rPr>
          <w:rFonts w:ascii="Segoe UI Symbol" w:hAnsi="Segoe UI Symbol" w:cs="David" w:hint="cs"/>
          <w:b/>
          <w:bCs/>
          <w:sz w:val="24"/>
          <w:szCs w:val="24"/>
          <w:u w:val="single"/>
          <w:rtl/>
        </w:rPr>
        <w:t xml:space="preserve"> 9</w:t>
      </w:r>
    </w:p>
    <w:p w:rsidR="00C55077" w:rsidRPr="00346475" w:rsidRDefault="00871601" w:rsidP="00346475">
      <w:pPr>
        <w:spacing w:line="360" w:lineRule="auto"/>
        <w:jc w:val="center"/>
        <w:rPr>
          <w:rFonts w:ascii="David" w:cs="David"/>
          <w:b/>
          <w:bCs/>
          <w:sz w:val="24"/>
          <w:szCs w:val="24"/>
          <w:rtl/>
        </w:rPr>
      </w:pPr>
      <w:r w:rsidRPr="00346475">
        <w:rPr>
          <w:rFonts w:ascii="David" w:cs="David" w:hint="cs"/>
          <w:b/>
          <w:bCs/>
          <w:sz w:val="24"/>
          <w:szCs w:val="24"/>
          <w:rtl/>
        </w:rPr>
        <w:t xml:space="preserve">המשך </w:t>
      </w:r>
      <w:r w:rsidRPr="00346475">
        <w:rPr>
          <w:rFonts w:ascii="David" w:cs="David" w:hint="cs"/>
          <w:b/>
          <w:bCs/>
          <w:sz w:val="24"/>
          <w:szCs w:val="24"/>
        </w:rPr>
        <w:t>IAS18</w:t>
      </w:r>
    </w:p>
    <w:p w:rsidR="00871601" w:rsidRPr="00346475" w:rsidRDefault="00871601" w:rsidP="00346475">
      <w:pPr>
        <w:spacing w:line="360" w:lineRule="auto"/>
        <w:jc w:val="center"/>
        <w:rPr>
          <w:rFonts w:ascii="David" w:cs="David"/>
          <w:b/>
          <w:bCs/>
          <w:sz w:val="24"/>
          <w:szCs w:val="24"/>
          <w:u w:val="single"/>
          <w:rtl/>
        </w:rPr>
      </w:pPr>
      <w:r w:rsidRPr="00346475">
        <w:rPr>
          <w:rFonts w:ascii="David" w:cs="David" w:hint="cs"/>
          <w:b/>
          <w:bCs/>
          <w:sz w:val="24"/>
          <w:szCs w:val="24"/>
          <w:u w:val="single"/>
          <w:rtl/>
        </w:rPr>
        <w:t>ריבית תמלוגים ודיבידנדים</w:t>
      </w:r>
    </w:p>
    <w:p w:rsidR="00871601" w:rsidRPr="00346475" w:rsidRDefault="00871601" w:rsidP="00346475">
      <w:pPr>
        <w:spacing w:line="360" w:lineRule="auto"/>
        <w:jc w:val="both"/>
        <w:rPr>
          <w:rFonts w:ascii="David" w:cs="David"/>
          <w:sz w:val="24"/>
          <w:szCs w:val="24"/>
          <w:rtl/>
        </w:rPr>
      </w:pPr>
      <w:r w:rsidRPr="00346475">
        <w:rPr>
          <w:rFonts w:ascii="David" w:cs="David" w:hint="cs"/>
          <w:sz w:val="24"/>
          <w:szCs w:val="24"/>
          <w:u w:val="single"/>
          <w:rtl/>
        </w:rPr>
        <w:t>סעיף 29</w:t>
      </w:r>
      <w:r w:rsidRPr="00346475">
        <w:rPr>
          <w:rFonts w:ascii="David" w:cs="David" w:hint="cs"/>
          <w:sz w:val="24"/>
          <w:szCs w:val="24"/>
          <w:rtl/>
        </w:rPr>
        <w:t xml:space="preserve"> </w:t>
      </w:r>
      <w:r w:rsidRPr="00346475">
        <w:rPr>
          <w:rFonts w:ascii="David" w:cs="David"/>
          <w:sz w:val="24"/>
          <w:szCs w:val="24"/>
          <w:rtl/>
        </w:rPr>
        <w:t>–</w:t>
      </w:r>
      <w:r w:rsidRPr="00346475">
        <w:rPr>
          <w:rFonts w:ascii="David" w:cs="David" w:hint="cs"/>
          <w:sz w:val="24"/>
          <w:szCs w:val="24"/>
          <w:rtl/>
        </w:rPr>
        <w:t xml:space="preserve"> מדבר על התנאים להכרה בהכנסה מריבית תמלוגים ודיבידנדים </w:t>
      </w:r>
    </w:p>
    <w:p w:rsidR="007A5CB3" w:rsidRPr="00346475" w:rsidRDefault="00871601" w:rsidP="00346475">
      <w:pPr>
        <w:spacing w:line="360" w:lineRule="auto"/>
        <w:jc w:val="both"/>
        <w:rPr>
          <w:rFonts w:ascii="David" w:cs="David"/>
          <w:sz w:val="24"/>
          <w:szCs w:val="24"/>
          <w:rtl/>
        </w:rPr>
      </w:pPr>
      <w:r w:rsidRPr="00346475">
        <w:rPr>
          <w:rFonts w:ascii="David" w:cs="David" w:hint="cs"/>
          <w:sz w:val="24"/>
          <w:szCs w:val="24"/>
          <w:u w:val="single"/>
          <w:rtl/>
        </w:rPr>
        <w:t>סעיף 30</w:t>
      </w:r>
      <w:r w:rsidRPr="00346475">
        <w:rPr>
          <w:rFonts w:ascii="David" w:cs="David" w:hint="cs"/>
          <w:sz w:val="24"/>
          <w:szCs w:val="24"/>
          <w:rtl/>
        </w:rPr>
        <w:t xml:space="preserve"> </w:t>
      </w:r>
      <w:r w:rsidRPr="00346475">
        <w:rPr>
          <w:rFonts w:ascii="David" w:cs="David"/>
          <w:sz w:val="24"/>
          <w:szCs w:val="24"/>
          <w:rtl/>
        </w:rPr>
        <w:t>–</w:t>
      </w:r>
      <w:r w:rsidRPr="00346475">
        <w:rPr>
          <w:rFonts w:ascii="David" w:cs="David" w:hint="cs"/>
          <w:sz w:val="24"/>
          <w:szCs w:val="24"/>
          <w:rtl/>
        </w:rPr>
        <w:t xml:space="preserve">שיטת ההכרה בהכנסות ריבית- מכירים לפי שיטת הריבית האפקטיבית  </w:t>
      </w:r>
    </w:p>
    <w:p w:rsidR="00871601" w:rsidRPr="00346475" w:rsidRDefault="00871601" w:rsidP="00346475">
      <w:pPr>
        <w:spacing w:line="360" w:lineRule="auto"/>
        <w:jc w:val="both"/>
        <w:rPr>
          <w:rFonts w:ascii="David" w:cs="David"/>
          <w:b/>
          <w:bCs/>
          <w:sz w:val="24"/>
          <w:szCs w:val="24"/>
          <w:rtl/>
        </w:rPr>
      </w:pPr>
      <w:r w:rsidRPr="00346475">
        <w:rPr>
          <w:rFonts w:ascii="David" w:cs="David" w:hint="cs"/>
          <w:b/>
          <w:bCs/>
          <w:sz w:val="24"/>
          <w:szCs w:val="24"/>
          <w:rtl/>
        </w:rPr>
        <w:t>דוגמא ליישום שיטת הריבי</w:t>
      </w:r>
      <w:r w:rsidR="007A5CB3" w:rsidRPr="00346475">
        <w:rPr>
          <w:rFonts w:ascii="David" w:cs="David" w:hint="cs"/>
          <w:b/>
          <w:bCs/>
          <w:sz w:val="24"/>
          <w:szCs w:val="24"/>
          <w:rtl/>
        </w:rPr>
        <w:t>ת האפקטיבית</w:t>
      </w:r>
      <w:r w:rsidRPr="00346475">
        <w:rPr>
          <w:rFonts w:ascii="David" w:cs="David" w:hint="cs"/>
          <w:b/>
          <w:bCs/>
          <w:sz w:val="24"/>
          <w:szCs w:val="24"/>
          <w:rtl/>
        </w:rPr>
        <w:t xml:space="preserve">: </w:t>
      </w:r>
    </w:p>
    <w:p w:rsidR="00871601" w:rsidRPr="00346475" w:rsidRDefault="00871601" w:rsidP="00346475">
      <w:pPr>
        <w:spacing w:line="360" w:lineRule="auto"/>
        <w:jc w:val="both"/>
        <w:rPr>
          <w:rFonts w:ascii="David" w:cs="David"/>
          <w:sz w:val="24"/>
          <w:szCs w:val="24"/>
          <w:rtl/>
        </w:rPr>
      </w:pPr>
      <w:r w:rsidRPr="00346475">
        <w:rPr>
          <w:rFonts w:ascii="David" w:cs="David" w:hint="cs"/>
          <w:sz w:val="24"/>
          <w:szCs w:val="24"/>
          <w:rtl/>
        </w:rPr>
        <w:t xml:space="preserve">חברה לקחה הלוואה של 100,000 בריבית של 4% </w:t>
      </w:r>
      <w:proofErr w:type="spellStart"/>
      <w:r w:rsidRPr="00346475">
        <w:rPr>
          <w:rFonts w:ascii="David" w:cs="David" w:hint="cs"/>
          <w:sz w:val="24"/>
          <w:szCs w:val="24"/>
          <w:rtl/>
        </w:rPr>
        <w:t>פרעון</w:t>
      </w:r>
      <w:proofErr w:type="spellEnd"/>
      <w:r w:rsidRPr="00346475">
        <w:rPr>
          <w:rFonts w:ascii="David" w:cs="David" w:hint="cs"/>
          <w:sz w:val="24"/>
          <w:szCs w:val="24"/>
          <w:rtl/>
        </w:rPr>
        <w:t xml:space="preserve"> הקרן צפוי להיות בתום 5 שנים ותשלום הריבית בסוף כל שנה . נניח ב-01/01/10 היא לקחה את ההלוואה ותשלום הריבית בכל 31/12 של כל שנה . </w:t>
      </w:r>
    </w:p>
    <w:p w:rsidR="00871601" w:rsidRPr="00346475" w:rsidRDefault="00871601" w:rsidP="00346475">
      <w:pPr>
        <w:spacing w:line="360" w:lineRule="auto"/>
        <w:jc w:val="both"/>
        <w:rPr>
          <w:rFonts w:ascii="David" w:cs="David"/>
          <w:sz w:val="24"/>
          <w:szCs w:val="24"/>
          <w:rtl/>
        </w:rPr>
      </w:pPr>
      <w:r w:rsidRPr="00346475">
        <w:rPr>
          <w:rFonts w:ascii="David" w:cs="David" w:hint="cs"/>
          <w:sz w:val="24"/>
          <w:szCs w:val="24"/>
          <w:rtl/>
        </w:rPr>
        <w:t>אם החברה שילמה עמלות לבנק של 5,000 ₪ אז בעצם היא קיבלה מהבנק 100,000 אבל מיד שילמה 5,000 אז ההלוואה נטו היא 95,000 אבל עדיין היא צריכה להחזיר את הריבית של ה-4% (4,000) ז"א .</w:t>
      </w:r>
    </w:p>
    <w:p w:rsidR="004A61AB" w:rsidRPr="00346475" w:rsidRDefault="00871601" w:rsidP="00346475">
      <w:pPr>
        <w:spacing w:line="360" w:lineRule="auto"/>
        <w:jc w:val="both"/>
        <w:rPr>
          <w:rFonts w:cs="David"/>
          <w:sz w:val="24"/>
          <w:szCs w:val="24"/>
          <w:rtl/>
        </w:rPr>
      </w:pPr>
      <w:proofErr w:type="spellStart"/>
      <w:proofErr w:type="gramStart"/>
      <w:r w:rsidRPr="00346475">
        <w:rPr>
          <w:rFonts w:cs="David"/>
          <w:sz w:val="24"/>
          <w:szCs w:val="24"/>
        </w:rPr>
        <w:t>Pv</w:t>
      </w:r>
      <w:proofErr w:type="spellEnd"/>
      <w:r w:rsidRPr="00346475">
        <w:rPr>
          <w:rFonts w:cs="David"/>
          <w:sz w:val="24"/>
          <w:szCs w:val="24"/>
        </w:rPr>
        <w:t>=</w:t>
      </w:r>
      <w:proofErr w:type="gramEnd"/>
      <w:r w:rsidRPr="00346475">
        <w:rPr>
          <w:rFonts w:cs="David"/>
          <w:sz w:val="24"/>
          <w:szCs w:val="24"/>
        </w:rPr>
        <w:t>95,000;</w:t>
      </w:r>
    </w:p>
    <w:p w:rsidR="004A61AB" w:rsidRPr="00346475" w:rsidRDefault="00871601" w:rsidP="00346475">
      <w:pPr>
        <w:spacing w:line="360" w:lineRule="auto"/>
        <w:jc w:val="both"/>
        <w:rPr>
          <w:rFonts w:cs="David"/>
          <w:sz w:val="24"/>
          <w:szCs w:val="24"/>
          <w:rtl/>
        </w:rPr>
      </w:pPr>
      <w:r w:rsidRPr="00346475">
        <w:rPr>
          <w:rFonts w:cs="David"/>
          <w:sz w:val="24"/>
          <w:szCs w:val="24"/>
        </w:rPr>
        <w:t xml:space="preserve"> n=5; </w:t>
      </w:r>
    </w:p>
    <w:p w:rsidR="004A61AB" w:rsidRPr="00346475" w:rsidRDefault="00871601" w:rsidP="00346475">
      <w:pPr>
        <w:spacing w:line="360" w:lineRule="auto"/>
        <w:jc w:val="both"/>
        <w:rPr>
          <w:rFonts w:cs="David"/>
          <w:sz w:val="24"/>
          <w:szCs w:val="24"/>
        </w:rPr>
      </w:pPr>
      <w:proofErr w:type="spellStart"/>
      <w:proofErr w:type="gramStart"/>
      <w:r w:rsidRPr="00346475">
        <w:rPr>
          <w:rFonts w:cs="David"/>
          <w:sz w:val="24"/>
          <w:szCs w:val="24"/>
        </w:rPr>
        <w:t>pmt</w:t>
      </w:r>
      <w:proofErr w:type="spellEnd"/>
      <w:proofErr w:type="gramEnd"/>
      <w:r w:rsidRPr="00346475">
        <w:rPr>
          <w:rFonts w:cs="David"/>
          <w:sz w:val="24"/>
          <w:szCs w:val="24"/>
        </w:rPr>
        <w:t>=(4,000);</w:t>
      </w:r>
      <w:r w:rsidR="004A61AB" w:rsidRPr="00346475">
        <w:rPr>
          <w:rFonts w:cs="David"/>
          <w:sz w:val="24"/>
          <w:szCs w:val="24"/>
        </w:rPr>
        <w:t xml:space="preserve"> </w:t>
      </w:r>
    </w:p>
    <w:p w:rsidR="004A61AB" w:rsidRPr="00346475" w:rsidRDefault="00871601" w:rsidP="00346475">
      <w:pPr>
        <w:spacing w:line="360" w:lineRule="auto"/>
        <w:jc w:val="both"/>
        <w:rPr>
          <w:rFonts w:cs="David"/>
          <w:sz w:val="24"/>
          <w:szCs w:val="24"/>
        </w:rPr>
      </w:pPr>
      <w:proofErr w:type="spellStart"/>
      <w:proofErr w:type="gramStart"/>
      <w:r w:rsidRPr="00346475">
        <w:rPr>
          <w:rFonts w:cs="David"/>
          <w:sz w:val="24"/>
          <w:szCs w:val="24"/>
        </w:rPr>
        <w:t>fv</w:t>
      </w:r>
      <w:proofErr w:type="spellEnd"/>
      <w:proofErr w:type="gramEnd"/>
      <w:r w:rsidRPr="00346475">
        <w:rPr>
          <w:rFonts w:cs="David"/>
          <w:sz w:val="24"/>
          <w:szCs w:val="24"/>
        </w:rPr>
        <w:t>=(100,000)</w:t>
      </w:r>
    </w:p>
    <w:p w:rsidR="00871601" w:rsidRPr="00346475" w:rsidRDefault="004A61AB" w:rsidP="00346475">
      <w:pPr>
        <w:spacing w:line="360" w:lineRule="auto"/>
        <w:jc w:val="both"/>
        <w:rPr>
          <w:rFonts w:cs="David"/>
          <w:sz w:val="24"/>
          <w:szCs w:val="24"/>
          <w:rtl/>
        </w:rPr>
      </w:pPr>
      <w:r w:rsidRPr="00346475">
        <w:rPr>
          <w:rFonts w:cs="David"/>
          <w:sz w:val="24"/>
          <w:szCs w:val="24"/>
        </w:rPr>
        <w:t xml:space="preserve"> </w:t>
      </w:r>
      <w:r w:rsidR="00871601" w:rsidRPr="00346475">
        <w:rPr>
          <w:rFonts w:cs="David"/>
          <w:sz w:val="24"/>
          <w:szCs w:val="24"/>
        </w:rPr>
        <w:sym w:font="Wingdings" w:char="F0E0"/>
      </w:r>
      <w:r w:rsidRPr="00346475">
        <w:rPr>
          <w:rFonts w:cs="David"/>
          <w:sz w:val="24"/>
          <w:szCs w:val="24"/>
        </w:rPr>
        <w:t xml:space="preserve"> </w:t>
      </w:r>
      <w:proofErr w:type="spellStart"/>
      <w:r w:rsidR="00871601" w:rsidRPr="00346475">
        <w:rPr>
          <w:rFonts w:cs="David"/>
          <w:sz w:val="24"/>
          <w:szCs w:val="24"/>
        </w:rPr>
        <w:t>i</w:t>
      </w:r>
      <w:proofErr w:type="spellEnd"/>
      <w:r w:rsidR="00871601" w:rsidRPr="00346475">
        <w:rPr>
          <w:rFonts w:cs="David"/>
          <w:sz w:val="24"/>
          <w:szCs w:val="24"/>
        </w:rPr>
        <w:t>=</w:t>
      </w:r>
      <w:r w:rsidRPr="00346475">
        <w:rPr>
          <w:rFonts w:cs="David"/>
          <w:sz w:val="24"/>
          <w:szCs w:val="24"/>
        </w:rPr>
        <w:t>5.16%</w:t>
      </w:r>
    </w:p>
    <w:p w:rsidR="004A61AB" w:rsidRPr="00346475" w:rsidRDefault="004A61AB" w:rsidP="00346475">
      <w:pPr>
        <w:spacing w:line="360" w:lineRule="auto"/>
        <w:jc w:val="both"/>
        <w:rPr>
          <w:rFonts w:cs="David"/>
          <w:b/>
          <w:bCs/>
          <w:sz w:val="24"/>
          <w:szCs w:val="24"/>
          <w:u w:val="single"/>
          <w:rtl/>
        </w:rPr>
      </w:pPr>
      <w:r w:rsidRPr="00346475">
        <w:rPr>
          <w:rFonts w:cs="David" w:hint="cs"/>
          <w:b/>
          <w:bCs/>
          <w:sz w:val="24"/>
          <w:szCs w:val="24"/>
          <w:u w:val="single"/>
          <w:rtl/>
        </w:rPr>
        <w:t>פקודות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3221"/>
      </w:tblGrid>
      <w:tr w:rsidR="004A61AB" w:rsidRPr="00346475" w:rsidTr="00562267">
        <w:tc>
          <w:tcPr>
            <w:tcW w:w="0" w:type="auto"/>
            <w:gridSpan w:val="2"/>
            <w:vAlign w:val="center"/>
          </w:tcPr>
          <w:p w:rsidR="004A61AB" w:rsidRPr="00346475" w:rsidRDefault="004A61AB" w:rsidP="00346475">
            <w:pPr>
              <w:spacing w:line="360" w:lineRule="auto"/>
              <w:jc w:val="both"/>
              <w:rPr>
                <w:rFonts w:cs="David"/>
                <w:b/>
                <w:bCs/>
                <w:sz w:val="24"/>
                <w:szCs w:val="24"/>
                <w:rtl/>
              </w:rPr>
            </w:pPr>
            <w:r w:rsidRPr="00346475">
              <w:rPr>
                <w:rFonts w:cs="David" w:hint="cs"/>
                <w:b/>
                <w:bCs/>
                <w:sz w:val="24"/>
                <w:szCs w:val="24"/>
                <w:rtl/>
              </w:rPr>
              <w:t>ביום קבלת ההלוואה:</w:t>
            </w:r>
          </w:p>
        </w:tc>
      </w:tr>
      <w:tr w:rsidR="007A5CB3" w:rsidRPr="00346475" w:rsidTr="004A61AB">
        <w:tc>
          <w:tcPr>
            <w:tcW w:w="0" w:type="auto"/>
            <w:vAlign w:val="center"/>
          </w:tcPr>
          <w:p w:rsidR="004A61AB" w:rsidRPr="00346475" w:rsidRDefault="004A61AB" w:rsidP="00346475">
            <w:pPr>
              <w:spacing w:line="360" w:lineRule="auto"/>
              <w:jc w:val="both"/>
              <w:rPr>
                <w:rFonts w:cs="David"/>
                <w:sz w:val="24"/>
                <w:szCs w:val="24"/>
                <w:rtl/>
              </w:rPr>
            </w:pPr>
            <w:r w:rsidRPr="00346475">
              <w:rPr>
                <w:rFonts w:cs="David" w:hint="cs"/>
                <w:sz w:val="24"/>
                <w:szCs w:val="24"/>
                <w:rtl/>
              </w:rPr>
              <w:t>ח' מזומן / עו"ש</w:t>
            </w:r>
          </w:p>
          <w:p w:rsidR="004A61AB" w:rsidRPr="00346475" w:rsidRDefault="004A61AB" w:rsidP="00346475">
            <w:pPr>
              <w:spacing w:line="360" w:lineRule="auto"/>
              <w:jc w:val="both"/>
              <w:rPr>
                <w:rFonts w:cs="David"/>
                <w:sz w:val="24"/>
                <w:szCs w:val="24"/>
                <w:rtl/>
              </w:rPr>
            </w:pPr>
            <w:r w:rsidRPr="00346475">
              <w:rPr>
                <w:rFonts w:cs="David" w:hint="cs"/>
                <w:sz w:val="24"/>
                <w:szCs w:val="24"/>
                <w:rtl/>
              </w:rPr>
              <w:t xml:space="preserve">   ז' הלוואה</w:t>
            </w:r>
          </w:p>
        </w:tc>
        <w:tc>
          <w:tcPr>
            <w:tcW w:w="0" w:type="auto"/>
            <w:vAlign w:val="center"/>
          </w:tcPr>
          <w:p w:rsidR="004A61AB" w:rsidRPr="00346475" w:rsidRDefault="004A61AB" w:rsidP="00346475">
            <w:pPr>
              <w:spacing w:line="360" w:lineRule="auto"/>
              <w:jc w:val="both"/>
              <w:rPr>
                <w:rFonts w:cs="David"/>
                <w:sz w:val="24"/>
                <w:szCs w:val="24"/>
                <w:rtl/>
              </w:rPr>
            </w:pPr>
            <w:r w:rsidRPr="00346475">
              <w:rPr>
                <w:rFonts w:cs="David" w:hint="cs"/>
                <w:sz w:val="24"/>
                <w:szCs w:val="24"/>
                <w:rtl/>
              </w:rPr>
              <w:t>100,000</w:t>
            </w:r>
          </w:p>
        </w:tc>
      </w:tr>
      <w:tr w:rsidR="004A61AB" w:rsidRPr="00346475" w:rsidTr="00E0529D">
        <w:tc>
          <w:tcPr>
            <w:tcW w:w="0" w:type="auto"/>
            <w:gridSpan w:val="2"/>
            <w:vAlign w:val="center"/>
          </w:tcPr>
          <w:p w:rsidR="004A61AB" w:rsidRPr="00346475" w:rsidRDefault="004A61AB" w:rsidP="00346475">
            <w:pPr>
              <w:spacing w:line="360" w:lineRule="auto"/>
              <w:jc w:val="both"/>
              <w:rPr>
                <w:rFonts w:cs="David"/>
                <w:b/>
                <w:bCs/>
                <w:sz w:val="24"/>
                <w:szCs w:val="24"/>
                <w:rtl/>
              </w:rPr>
            </w:pPr>
            <w:r w:rsidRPr="00346475">
              <w:rPr>
                <w:rFonts w:cs="David" w:hint="cs"/>
                <w:b/>
                <w:bCs/>
                <w:sz w:val="24"/>
                <w:szCs w:val="24"/>
                <w:rtl/>
              </w:rPr>
              <w:t>עבור ה-5,000 ששילמה על העמלה בגין פתיחת ההלוואה</w:t>
            </w:r>
            <w:r w:rsidR="007A5CB3" w:rsidRPr="00346475">
              <w:rPr>
                <w:rFonts w:cs="David" w:hint="cs"/>
                <w:b/>
                <w:bCs/>
                <w:sz w:val="24"/>
                <w:szCs w:val="24"/>
                <w:rtl/>
              </w:rPr>
              <w:t>:</w:t>
            </w:r>
            <w:r w:rsidRPr="00346475">
              <w:rPr>
                <w:rFonts w:cs="David" w:hint="cs"/>
                <w:b/>
                <w:bCs/>
                <w:sz w:val="24"/>
                <w:szCs w:val="24"/>
                <w:rtl/>
              </w:rPr>
              <w:t xml:space="preserve"> </w:t>
            </w:r>
          </w:p>
        </w:tc>
      </w:tr>
      <w:tr w:rsidR="007A5CB3" w:rsidRPr="00346475" w:rsidTr="004A61AB">
        <w:tc>
          <w:tcPr>
            <w:tcW w:w="0" w:type="auto"/>
            <w:vAlign w:val="center"/>
          </w:tcPr>
          <w:p w:rsidR="004A61AB" w:rsidRPr="00346475" w:rsidRDefault="004A61AB" w:rsidP="00346475">
            <w:pPr>
              <w:spacing w:line="360" w:lineRule="auto"/>
              <w:jc w:val="both"/>
              <w:rPr>
                <w:rFonts w:cs="David"/>
                <w:sz w:val="24"/>
                <w:szCs w:val="24"/>
                <w:rtl/>
              </w:rPr>
            </w:pPr>
            <w:r w:rsidRPr="00346475">
              <w:rPr>
                <w:rFonts w:cs="David" w:hint="cs"/>
                <w:sz w:val="24"/>
                <w:szCs w:val="24"/>
                <w:rtl/>
              </w:rPr>
              <w:t xml:space="preserve">ח' הלוואה </w:t>
            </w:r>
            <w:proofErr w:type="spellStart"/>
            <w:r w:rsidRPr="00346475">
              <w:rPr>
                <w:rFonts w:cs="David" w:hint="cs"/>
                <w:sz w:val="24"/>
                <w:szCs w:val="24"/>
                <w:rtl/>
              </w:rPr>
              <w:t>לז"א</w:t>
            </w:r>
            <w:proofErr w:type="spellEnd"/>
            <w:r w:rsidRPr="00346475">
              <w:rPr>
                <w:rFonts w:cs="David" w:hint="cs"/>
                <w:sz w:val="24"/>
                <w:szCs w:val="24"/>
                <w:rtl/>
              </w:rPr>
              <w:t xml:space="preserve"> </w:t>
            </w:r>
          </w:p>
          <w:p w:rsidR="004A61AB" w:rsidRPr="00346475" w:rsidRDefault="004A61AB" w:rsidP="00346475">
            <w:pPr>
              <w:spacing w:line="360" w:lineRule="auto"/>
              <w:jc w:val="both"/>
              <w:rPr>
                <w:rFonts w:cs="David"/>
                <w:sz w:val="24"/>
                <w:szCs w:val="24"/>
                <w:rtl/>
              </w:rPr>
            </w:pPr>
            <w:r w:rsidRPr="00346475">
              <w:rPr>
                <w:rFonts w:cs="David" w:hint="cs"/>
                <w:sz w:val="24"/>
                <w:szCs w:val="24"/>
                <w:rtl/>
              </w:rPr>
              <w:t xml:space="preserve">   ז' עו"ש </w:t>
            </w:r>
          </w:p>
        </w:tc>
        <w:tc>
          <w:tcPr>
            <w:tcW w:w="0" w:type="auto"/>
            <w:vAlign w:val="center"/>
          </w:tcPr>
          <w:p w:rsidR="004A61AB" w:rsidRPr="00346475" w:rsidRDefault="004A61AB" w:rsidP="00346475">
            <w:pPr>
              <w:spacing w:line="360" w:lineRule="auto"/>
              <w:jc w:val="both"/>
              <w:rPr>
                <w:rFonts w:cs="David"/>
                <w:sz w:val="24"/>
                <w:szCs w:val="24"/>
                <w:rtl/>
              </w:rPr>
            </w:pPr>
            <w:r w:rsidRPr="00346475">
              <w:rPr>
                <w:rFonts w:cs="David" w:hint="cs"/>
                <w:sz w:val="24"/>
                <w:szCs w:val="24"/>
                <w:rtl/>
              </w:rPr>
              <w:t>5,000</w:t>
            </w:r>
          </w:p>
        </w:tc>
      </w:tr>
      <w:tr w:rsidR="004A61AB" w:rsidRPr="00346475" w:rsidTr="00B06B59">
        <w:tc>
          <w:tcPr>
            <w:tcW w:w="0" w:type="auto"/>
            <w:gridSpan w:val="2"/>
            <w:vAlign w:val="center"/>
          </w:tcPr>
          <w:p w:rsidR="004A61AB" w:rsidRPr="00346475" w:rsidRDefault="004A61AB" w:rsidP="00346475">
            <w:pPr>
              <w:spacing w:line="360" w:lineRule="auto"/>
              <w:jc w:val="both"/>
              <w:rPr>
                <w:rFonts w:cs="David"/>
                <w:b/>
                <w:bCs/>
                <w:sz w:val="24"/>
                <w:szCs w:val="24"/>
                <w:rtl/>
              </w:rPr>
            </w:pPr>
            <w:r w:rsidRPr="00346475">
              <w:rPr>
                <w:rFonts w:cs="David" w:hint="cs"/>
                <w:b/>
                <w:bCs/>
                <w:sz w:val="24"/>
                <w:szCs w:val="24"/>
                <w:rtl/>
              </w:rPr>
              <w:t xml:space="preserve">בסוף השנה בגין הריבית </w:t>
            </w:r>
            <w:r w:rsidR="007A5CB3" w:rsidRPr="00346475">
              <w:rPr>
                <w:rFonts w:cs="David" w:hint="cs"/>
                <w:b/>
                <w:bCs/>
                <w:sz w:val="24"/>
                <w:szCs w:val="24"/>
                <w:rtl/>
              </w:rPr>
              <w:t>:</w:t>
            </w:r>
          </w:p>
        </w:tc>
      </w:tr>
      <w:tr w:rsidR="007A5CB3" w:rsidRPr="00346475" w:rsidTr="004A61AB">
        <w:tc>
          <w:tcPr>
            <w:tcW w:w="0" w:type="auto"/>
            <w:vAlign w:val="center"/>
          </w:tcPr>
          <w:p w:rsidR="004A61AB" w:rsidRPr="00346475" w:rsidRDefault="004A61AB" w:rsidP="00346475">
            <w:pPr>
              <w:spacing w:line="360" w:lineRule="auto"/>
              <w:jc w:val="both"/>
              <w:rPr>
                <w:rFonts w:cs="David"/>
                <w:sz w:val="24"/>
                <w:szCs w:val="24"/>
                <w:rtl/>
              </w:rPr>
            </w:pPr>
            <w:r w:rsidRPr="00346475">
              <w:rPr>
                <w:rFonts w:cs="David" w:hint="cs"/>
                <w:sz w:val="24"/>
                <w:szCs w:val="24"/>
                <w:rtl/>
              </w:rPr>
              <w:t xml:space="preserve">ח' הוצאות מימון </w:t>
            </w:r>
          </w:p>
          <w:p w:rsidR="004A61AB" w:rsidRPr="00346475" w:rsidRDefault="004A61AB" w:rsidP="00346475">
            <w:pPr>
              <w:spacing w:line="360" w:lineRule="auto"/>
              <w:jc w:val="both"/>
              <w:rPr>
                <w:rFonts w:cs="David"/>
                <w:sz w:val="24"/>
                <w:szCs w:val="24"/>
                <w:rtl/>
              </w:rPr>
            </w:pPr>
            <w:r w:rsidRPr="00346475">
              <w:rPr>
                <w:rFonts w:cs="David" w:hint="cs"/>
                <w:sz w:val="24"/>
                <w:szCs w:val="24"/>
                <w:rtl/>
              </w:rPr>
              <w:t xml:space="preserve">   ז' הלוואה</w:t>
            </w:r>
          </w:p>
        </w:tc>
        <w:tc>
          <w:tcPr>
            <w:tcW w:w="0" w:type="auto"/>
            <w:vAlign w:val="center"/>
          </w:tcPr>
          <w:p w:rsidR="004A61AB" w:rsidRPr="00346475" w:rsidRDefault="00A7702E" w:rsidP="00346475">
            <w:pPr>
              <w:bidi w:val="0"/>
              <w:spacing w:line="360" w:lineRule="auto"/>
              <w:jc w:val="both"/>
              <w:rPr>
                <w:rFonts w:cs="David"/>
                <w:sz w:val="24"/>
                <w:szCs w:val="24"/>
              </w:rPr>
            </w:pPr>
            <m:oMathPara>
              <m:oMath>
                <m:r>
                  <m:rPr>
                    <m:sty m:val="p"/>
                  </m:rPr>
                  <w:rPr>
                    <w:rFonts w:ascii="Cambria Math" w:hAnsi="Cambria Math" w:cs="David"/>
                    <w:sz w:val="24"/>
                    <w:szCs w:val="24"/>
                  </w:rPr>
                  <m:t>95,000*5.16%=4,902</m:t>
                </m:r>
              </m:oMath>
            </m:oMathPara>
          </w:p>
        </w:tc>
      </w:tr>
      <w:tr w:rsidR="004A61AB" w:rsidRPr="00346475" w:rsidTr="00742A43">
        <w:tc>
          <w:tcPr>
            <w:tcW w:w="0" w:type="auto"/>
            <w:gridSpan w:val="2"/>
            <w:vAlign w:val="center"/>
          </w:tcPr>
          <w:p w:rsidR="004A61AB" w:rsidRPr="00346475" w:rsidRDefault="004A61AB" w:rsidP="00346475">
            <w:pPr>
              <w:spacing w:line="360" w:lineRule="auto"/>
              <w:jc w:val="both"/>
              <w:rPr>
                <w:rFonts w:ascii="Calibri" w:eastAsia="Calibri" w:hAnsi="Calibri" w:cs="David"/>
                <w:sz w:val="24"/>
                <w:szCs w:val="24"/>
              </w:rPr>
            </w:pPr>
            <w:r w:rsidRPr="00346475">
              <w:rPr>
                <w:rFonts w:cs="David" w:hint="cs"/>
                <w:sz w:val="24"/>
                <w:szCs w:val="24"/>
                <w:rtl/>
              </w:rPr>
              <w:t>ביום התשלום בסוף שנה :</w:t>
            </w:r>
          </w:p>
        </w:tc>
      </w:tr>
      <w:tr w:rsidR="004A61AB" w:rsidRPr="00346475" w:rsidTr="00DF228D">
        <w:tc>
          <w:tcPr>
            <w:tcW w:w="0" w:type="auto"/>
            <w:vAlign w:val="center"/>
          </w:tcPr>
          <w:p w:rsidR="004A61AB" w:rsidRPr="00346475" w:rsidRDefault="004A61AB" w:rsidP="00346475">
            <w:pPr>
              <w:spacing w:line="360" w:lineRule="auto"/>
              <w:jc w:val="both"/>
              <w:rPr>
                <w:rFonts w:cs="David"/>
                <w:sz w:val="24"/>
                <w:szCs w:val="24"/>
                <w:rtl/>
              </w:rPr>
            </w:pPr>
            <w:r w:rsidRPr="00346475">
              <w:rPr>
                <w:rFonts w:cs="David" w:hint="cs"/>
                <w:sz w:val="24"/>
                <w:szCs w:val="24"/>
                <w:rtl/>
              </w:rPr>
              <w:t>ח' הלוואה</w:t>
            </w:r>
          </w:p>
          <w:p w:rsidR="004A61AB" w:rsidRPr="00346475" w:rsidRDefault="004A61AB" w:rsidP="00346475">
            <w:pPr>
              <w:spacing w:line="360" w:lineRule="auto"/>
              <w:jc w:val="both"/>
              <w:rPr>
                <w:rFonts w:cs="David"/>
                <w:sz w:val="24"/>
                <w:szCs w:val="24"/>
                <w:rtl/>
              </w:rPr>
            </w:pPr>
            <w:r w:rsidRPr="00346475">
              <w:rPr>
                <w:rFonts w:cs="David" w:hint="cs"/>
                <w:sz w:val="24"/>
                <w:szCs w:val="24"/>
                <w:rtl/>
              </w:rPr>
              <w:t xml:space="preserve">   ז'  עו"ש</w:t>
            </w:r>
          </w:p>
        </w:tc>
        <w:tc>
          <w:tcPr>
            <w:tcW w:w="0" w:type="auto"/>
            <w:vAlign w:val="center"/>
          </w:tcPr>
          <w:p w:rsidR="004A61AB" w:rsidRPr="00346475" w:rsidRDefault="004A61AB" w:rsidP="00346475">
            <w:pPr>
              <w:spacing w:line="360" w:lineRule="auto"/>
              <w:jc w:val="both"/>
              <w:rPr>
                <w:rFonts w:cs="David"/>
                <w:sz w:val="24"/>
                <w:szCs w:val="24"/>
                <w:rtl/>
              </w:rPr>
            </w:pPr>
            <w:r w:rsidRPr="00346475">
              <w:rPr>
                <w:rFonts w:cs="David" w:hint="cs"/>
                <w:sz w:val="24"/>
                <w:szCs w:val="24"/>
                <w:rtl/>
              </w:rPr>
              <w:t>4,000</w:t>
            </w:r>
          </w:p>
        </w:tc>
      </w:tr>
    </w:tbl>
    <w:p w:rsidR="007A5CB3" w:rsidRPr="00346475" w:rsidRDefault="007A5CB3" w:rsidP="00346475">
      <w:pPr>
        <w:spacing w:line="360" w:lineRule="auto"/>
        <w:jc w:val="both"/>
        <w:rPr>
          <w:rFonts w:cs="David"/>
          <w:sz w:val="24"/>
          <w:szCs w:val="24"/>
          <w:rtl/>
        </w:rPr>
      </w:pPr>
    </w:p>
    <w:p w:rsidR="004A61AB" w:rsidRPr="00346475" w:rsidRDefault="004A61AB" w:rsidP="00346475">
      <w:pPr>
        <w:spacing w:line="360" w:lineRule="auto"/>
        <w:jc w:val="both"/>
        <w:rPr>
          <w:rFonts w:cs="David"/>
          <w:b/>
          <w:bCs/>
          <w:sz w:val="24"/>
          <w:szCs w:val="24"/>
          <w:rtl/>
        </w:rPr>
      </w:pPr>
      <w:r w:rsidRPr="00346475">
        <w:rPr>
          <w:rFonts w:cs="David" w:hint="cs"/>
          <w:b/>
          <w:bCs/>
          <w:sz w:val="24"/>
          <w:szCs w:val="24"/>
          <w:rtl/>
        </w:rPr>
        <w:lastRenderedPageBreak/>
        <w:t>דוגמא למצב שיש הלוואה עם ריבית משתנה נניח פריים + 2:</w:t>
      </w:r>
    </w:p>
    <w:p w:rsidR="004A61AB" w:rsidRPr="00346475" w:rsidRDefault="004A61AB" w:rsidP="00346475">
      <w:pPr>
        <w:spacing w:line="360" w:lineRule="auto"/>
        <w:jc w:val="both"/>
        <w:rPr>
          <w:rFonts w:eastAsiaTheme="minorEastAsia" w:cs="David"/>
          <w:sz w:val="24"/>
          <w:szCs w:val="24"/>
          <w:rtl/>
        </w:rPr>
      </w:pPr>
      <w:r w:rsidRPr="00346475">
        <w:rPr>
          <w:rFonts w:cs="David" w:hint="cs"/>
          <w:sz w:val="24"/>
          <w:szCs w:val="24"/>
          <w:rtl/>
        </w:rPr>
        <w:t>ביום 01/04/14 לקחה החברה הלוואה של 100,000 ₪</w:t>
      </w:r>
      <w:r w:rsidR="00660301" w:rsidRPr="00346475">
        <w:rPr>
          <w:rFonts w:cs="David" w:hint="cs"/>
          <w:sz w:val="24"/>
          <w:szCs w:val="24"/>
          <w:rtl/>
        </w:rPr>
        <w:t xml:space="preserve"> לפירעון ב-31/03/15</w:t>
      </w:r>
      <w:r w:rsidRPr="00346475">
        <w:rPr>
          <w:rFonts w:cs="David" w:hint="cs"/>
          <w:sz w:val="24"/>
          <w:szCs w:val="24"/>
          <w:rtl/>
        </w:rPr>
        <w:t xml:space="preserve"> בריבית של </w:t>
      </w:r>
      <w:r w:rsidRPr="00346475">
        <w:rPr>
          <w:rFonts w:cs="David" w:hint="cs"/>
          <w:sz w:val="24"/>
          <w:szCs w:val="24"/>
        </w:rPr>
        <w:t>PRIME</w:t>
      </w:r>
      <w:r w:rsidRPr="00346475">
        <w:rPr>
          <w:rFonts w:cs="David"/>
          <w:sz w:val="24"/>
          <w:szCs w:val="24"/>
        </w:rPr>
        <w:t>+2%</w:t>
      </w:r>
      <w:r w:rsidRPr="00346475">
        <w:rPr>
          <w:rFonts w:cs="David" w:hint="cs"/>
          <w:sz w:val="24"/>
          <w:szCs w:val="24"/>
          <w:rtl/>
        </w:rPr>
        <w:t xml:space="preserve"> נניח שתשלום הריבית מתעדכן אחת ל-3 חודשים (בסוף כל רבעון). ונניח שהתשלום בפועל נקבע לפי חישוב פשוט של </w:t>
      </w:r>
      <m:oMath>
        <m:f>
          <m:fPr>
            <m:ctrlPr>
              <w:rPr>
                <w:rFonts w:ascii="Cambria Math" w:hAnsi="Cambria Math" w:cs="David"/>
                <w:sz w:val="24"/>
                <w:szCs w:val="24"/>
              </w:rPr>
            </m:ctrlPr>
          </m:fPr>
          <m:num>
            <m:d>
              <m:dPr>
                <m:begChr m:val="["/>
                <m:endChr m:val="]"/>
                <m:ctrlPr>
                  <w:rPr>
                    <w:rFonts w:ascii="Cambria Math" w:hAnsi="Cambria Math" w:cs="David"/>
                    <w:sz w:val="24"/>
                    <w:szCs w:val="24"/>
                  </w:rPr>
                </m:ctrlPr>
              </m:dPr>
              <m:e>
                <m:r>
                  <m:rPr>
                    <m:sty m:val="p"/>
                  </m:rPr>
                  <w:rPr>
                    <w:rFonts w:ascii="Cambria Math" w:hAnsi="Cambria Math" w:cs="David"/>
                    <w:sz w:val="24"/>
                    <w:szCs w:val="24"/>
                  </w:rPr>
                  <m:t>prime+2%</m:t>
                </m:r>
              </m:e>
            </m:d>
          </m:num>
          <m:den>
            <m:r>
              <m:rPr>
                <m:sty m:val="p"/>
              </m:rPr>
              <w:rPr>
                <w:rFonts w:ascii="Cambria Math" w:hAnsi="Cambria Math" w:cs="David"/>
                <w:sz w:val="24"/>
                <w:szCs w:val="24"/>
              </w:rPr>
              <m:t>4</m:t>
            </m:r>
          </m:den>
        </m:f>
      </m:oMath>
      <w:r w:rsidRPr="00346475">
        <w:rPr>
          <w:rFonts w:eastAsiaTheme="minorEastAsia" w:cs="David" w:hint="cs"/>
          <w:sz w:val="24"/>
          <w:szCs w:val="24"/>
          <w:rtl/>
        </w:rPr>
        <w:t xml:space="preserve"> </w:t>
      </w:r>
    </w:p>
    <w:p w:rsidR="004A61AB" w:rsidRPr="00346475" w:rsidRDefault="004A61AB"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ב-01/04/14 נלקחה ההלוואה </w:t>
      </w:r>
      <w:r w:rsidR="00644F11" w:rsidRPr="00346475">
        <w:rPr>
          <w:rFonts w:eastAsiaTheme="minorEastAsia" w:cs="David" w:hint="cs"/>
          <w:sz w:val="24"/>
          <w:szCs w:val="24"/>
          <w:rtl/>
        </w:rPr>
        <w:t xml:space="preserve">באותו יום ריבית הפריים היא 3% </w:t>
      </w:r>
    </w:p>
    <w:p w:rsidR="007A5CB3" w:rsidRPr="00346475" w:rsidRDefault="004A61AB"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ב-30/06/14 </w:t>
      </w:r>
      <w:r w:rsidRPr="00346475">
        <w:rPr>
          <w:rFonts w:eastAsiaTheme="minorEastAsia" w:cs="David"/>
          <w:sz w:val="24"/>
          <w:szCs w:val="24"/>
          <w:rtl/>
        </w:rPr>
        <w:t>–</w:t>
      </w:r>
      <w:r w:rsidRPr="00346475">
        <w:rPr>
          <w:rFonts w:eastAsiaTheme="minorEastAsia" w:cs="David" w:hint="cs"/>
          <w:sz w:val="24"/>
          <w:szCs w:val="24"/>
          <w:rtl/>
        </w:rPr>
        <w:t xml:space="preserve"> תשלום ראשון </w:t>
      </w:r>
      <w:r w:rsidR="00644F11" w:rsidRPr="00346475">
        <w:rPr>
          <w:rFonts w:eastAsiaTheme="minorEastAsia" w:cs="David" w:hint="cs"/>
          <w:sz w:val="24"/>
          <w:szCs w:val="24"/>
          <w:rtl/>
        </w:rPr>
        <w:t xml:space="preserve">באותו יום הריבית באותו יום היא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3%+2%</m:t>
            </m:r>
          </m:num>
          <m:den>
            <m:r>
              <m:rPr>
                <m:sty m:val="p"/>
              </m:rPr>
              <w:rPr>
                <w:rFonts w:ascii="Cambria Math" w:eastAsiaTheme="minorEastAsia" w:hAnsi="Cambria Math" w:cs="David"/>
                <w:sz w:val="24"/>
                <w:szCs w:val="24"/>
              </w:rPr>
              <m:t>4</m:t>
            </m:r>
          </m:den>
        </m:f>
        <m:r>
          <m:rPr>
            <m:sty m:val="p"/>
          </m:rPr>
          <w:rPr>
            <w:rFonts w:ascii="Cambria Math" w:eastAsiaTheme="minorEastAsia" w:hAnsi="Cambria Math" w:cs="David"/>
            <w:sz w:val="24"/>
            <w:szCs w:val="24"/>
          </w:rPr>
          <m:t>=1.25%</m:t>
        </m:r>
      </m:oMath>
      <w:r w:rsidR="00644F11" w:rsidRPr="00346475">
        <w:rPr>
          <w:rFonts w:eastAsiaTheme="minorEastAsia" w:cs="David" w:hint="cs"/>
          <w:sz w:val="24"/>
          <w:szCs w:val="24"/>
          <w:rtl/>
        </w:rPr>
        <w:t xml:space="preserve"> לכן אני יודע שאני משלם 1.25%</w:t>
      </w:r>
      <w:r w:rsidR="007A5CB3" w:rsidRPr="00346475">
        <w:rPr>
          <w:rFonts w:eastAsiaTheme="minorEastAsia" w:cs="David" w:hint="cs"/>
          <w:sz w:val="24"/>
          <w:szCs w:val="24"/>
          <w:rtl/>
        </w:rPr>
        <w:t xml:space="preserve"> ז"א תשלום הריבית באותו יום הוא 1,250 . ריבית הפריים באותו יום היא 4% לכן:</w:t>
      </w:r>
    </w:p>
    <w:p w:rsidR="007A5CB3" w:rsidRPr="00346475" w:rsidRDefault="007A5CB3"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ב-30/09/14 </w:t>
      </w:r>
      <w:r w:rsidRPr="00346475">
        <w:rPr>
          <w:rFonts w:eastAsiaTheme="minorEastAsia" w:cs="David"/>
          <w:sz w:val="24"/>
          <w:szCs w:val="24"/>
          <w:rtl/>
        </w:rPr>
        <w:t>–</w:t>
      </w:r>
      <w:r w:rsidRPr="00346475">
        <w:rPr>
          <w:rFonts w:eastAsiaTheme="minorEastAsia" w:cs="David" w:hint="cs"/>
          <w:sz w:val="24"/>
          <w:szCs w:val="24"/>
          <w:rtl/>
        </w:rPr>
        <w:t xml:space="preserve"> תשלום שני של ריבית באותו יום הריבית היא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4%+2%</m:t>
            </m:r>
          </m:num>
          <m:den>
            <m:r>
              <m:rPr>
                <m:sty m:val="p"/>
              </m:rPr>
              <w:rPr>
                <w:rFonts w:ascii="Cambria Math" w:eastAsiaTheme="minorEastAsia" w:hAnsi="Cambria Math" w:cs="David"/>
                <w:sz w:val="24"/>
                <w:szCs w:val="24"/>
              </w:rPr>
              <m:t>4</m:t>
            </m:r>
          </m:den>
        </m:f>
        <m:r>
          <m:rPr>
            <m:sty m:val="p"/>
          </m:rPr>
          <w:rPr>
            <w:rFonts w:ascii="Cambria Math" w:eastAsiaTheme="minorEastAsia" w:hAnsi="Cambria Math" w:cs="David"/>
            <w:sz w:val="24"/>
            <w:szCs w:val="24"/>
          </w:rPr>
          <m:t>=1.5%</m:t>
        </m:r>
      </m:oMath>
      <w:r w:rsidR="00660301" w:rsidRPr="00346475">
        <w:rPr>
          <w:rFonts w:eastAsiaTheme="minorEastAsia" w:cs="David" w:hint="cs"/>
          <w:sz w:val="24"/>
          <w:szCs w:val="24"/>
          <w:rtl/>
        </w:rPr>
        <w:t xml:space="preserve"> לכן אני יודע שאני משלם 1.5% ז"א תשלום הריבית באותו יום הוא 1,500 .</w:t>
      </w:r>
    </w:p>
    <w:p w:rsidR="00660301" w:rsidRPr="00346475" w:rsidRDefault="00660301"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ביום 31/03/15 </w:t>
      </w:r>
      <w:r w:rsidRPr="00346475">
        <w:rPr>
          <w:rFonts w:eastAsiaTheme="minorEastAsia" w:cs="David"/>
          <w:sz w:val="24"/>
          <w:szCs w:val="24"/>
          <w:rtl/>
        </w:rPr>
        <w:t>–</w:t>
      </w:r>
      <w:r w:rsidRPr="00346475">
        <w:rPr>
          <w:rFonts w:eastAsiaTheme="minorEastAsia" w:cs="David" w:hint="cs"/>
          <w:sz w:val="24"/>
          <w:szCs w:val="24"/>
          <w:rtl/>
        </w:rPr>
        <w:t xml:space="preserve"> תשלום ההלוואה אם אני יוצא מנקודת הנחה שריבית הפריים היא 3% ותישאר כך ההלוואה תיראה כך :</w:t>
      </w:r>
    </w:p>
    <w:p w:rsidR="00A7702E" w:rsidRPr="00346475" w:rsidRDefault="00A7702E" w:rsidP="00346475">
      <w:pPr>
        <w:spacing w:line="360" w:lineRule="auto"/>
        <w:jc w:val="both"/>
        <w:rPr>
          <w:rFonts w:cs="David"/>
          <w:sz w:val="24"/>
          <w:szCs w:val="24"/>
          <w:rtl/>
        </w:rPr>
      </w:pPr>
      <w:proofErr w:type="spellStart"/>
      <w:proofErr w:type="gramStart"/>
      <w:r w:rsidRPr="00346475">
        <w:rPr>
          <w:rFonts w:cs="David"/>
          <w:sz w:val="24"/>
          <w:szCs w:val="24"/>
        </w:rPr>
        <w:t>Pv</w:t>
      </w:r>
      <w:proofErr w:type="spellEnd"/>
      <w:r w:rsidRPr="00346475">
        <w:rPr>
          <w:rFonts w:cs="David"/>
          <w:sz w:val="24"/>
          <w:szCs w:val="24"/>
        </w:rPr>
        <w:t>=</w:t>
      </w:r>
      <w:proofErr w:type="gramEnd"/>
      <w:r w:rsidRPr="00346475">
        <w:rPr>
          <w:rFonts w:cs="David"/>
          <w:sz w:val="24"/>
          <w:szCs w:val="24"/>
        </w:rPr>
        <w:t>100,000;</w:t>
      </w:r>
    </w:p>
    <w:p w:rsidR="00A7702E" w:rsidRPr="00346475" w:rsidRDefault="00A7702E" w:rsidP="00346475">
      <w:pPr>
        <w:spacing w:line="360" w:lineRule="auto"/>
        <w:jc w:val="both"/>
        <w:rPr>
          <w:rFonts w:cs="David"/>
          <w:sz w:val="24"/>
          <w:szCs w:val="24"/>
          <w:rtl/>
        </w:rPr>
      </w:pPr>
      <w:r w:rsidRPr="00346475">
        <w:rPr>
          <w:rFonts w:cs="David"/>
          <w:sz w:val="24"/>
          <w:szCs w:val="24"/>
        </w:rPr>
        <w:t xml:space="preserve"> n=4; </w:t>
      </w:r>
    </w:p>
    <w:p w:rsidR="00A7702E" w:rsidRPr="00346475" w:rsidRDefault="00A7702E" w:rsidP="00346475">
      <w:pPr>
        <w:spacing w:line="360" w:lineRule="auto"/>
        <w:jc w:val="both"/>
        <w:rPr>
          <w:rFonts w:cs="David"/>
          <w:sz w:val="24"/>
          <w:szCs w:val="24"/>
        </w:rPr>
      </w:pPr>
      <w:proofErr w:type="spellStart"/>
      <w:proofErr w:type="gramStart"/>
      <w:r w:rsidRPr="00346475">
        <w:rPr>
          <w:rFonts w:cs="David"/>
          <w:sz w:val="24"/>
          <w:szCs w:val="24"/>
        </w:rPr>
        <w:t>pmt</w:t>
      </w:r>
      <w:proofErr w:type="spellEnd"/>
      <w:proofErr w:type="gramEnd"/>
      <w:r w:rsidRPr="00346475">
        <w:rPr>
          <w:rFonts w:cs="David"/>
          <w:sz w:val="24"/>
          <w:szCs w:val="24"/>
        </w:rPr>
        <w:t xml:space="preserve">=(1,250); </w:t>
      </w:r>
    </w:p>
    <w:p w:rsidR="00A7702E" w:rsidRPr="00346475" w:rsidRDefault="00A7702E" w:rsidP="00346475">
      <w:pPr>
        <w:spacing w:line="360" w:lineRule="auto"/>
        <w:jc w:val="both"/>
        <w:rPr>
          <w:rFonts w:cs="David" w:hint="cs"/>
          <w:sz w:val="24"/>
          <w:szCs w:val="24"/>
          <w:rtl/>
        </w:rPr>
      </w:pPr>
      <w:proofErr w:type="spellStart"/>
      <w:proofErr w:type="gramStart"/>
      <w:r w:rsidRPr="00346475">
        <w:rPr>
          <w:rFonts w:cs="David"/>
          <w:sz w:val="24"/>
          <w:szCs w:val="24"/>
        </w:rPr>
        <w:t>fv</w:t>
      </w:r>
      <w:proofErr w:type="spellEnd"/>
      <w:proofErr w:type="gramEnd"/>
      <w:r w:rsidRPr="00346475">
        <w:rPr>
          <w:rFonts w:cs="David"/>
          <w:sz w:val="24"/>
          <w:szCs w:val="24"/>
        </w:rPr>
        <w:t>=(100,000)</w:t>
      </w:r>
    </w:p>
    <w:p w:rsidR="00A7702E" w:rsidRPr="00346475" w:rsidRDefault="00A7702E" w:rsidP="00346475">
      <w:pPr>
        <w:spacing w:line="360" w:lineRule="auto"/>
        <w:jc w:val="both"/>
        <w:rPr>
          <w:rFonts w:cs="David"/>
          <w:sz w:val="24"/>
          <w:szCs w:val="24"/>
          <w:rtl/>
        </w:rPr>
      </w:pPr>
      <w:r w:rsidRPr="00346475">
        <w:rPr>
          <w:rFonts w:cs="David"/>
          <w:sz w:val="24"/>
          <w:szCs w:val="24"/>
        </w:rPr>
        <w:t xml:space="preserve"> </w:t>
      </w:r>
      <w:r w:rsidRPr="00346475">
        <w:rPr>
          <w:rFonts w:cs="David"/>
          <w:sz w:val="24"/>
          <w:szCs w:val="24"/>
        </w:rPr>
        <w:sym w:font="Wingdings" w:char="F0E0"/>
      </w:r>
      <w:r w:rsidRPr="00346475">
        <w:rPr>
          <w:rFonts w:cs="David"/>
          <w:sz w:val="24"/>
          <w:szCs w:val="24"/>
        </w:rPr>
        <w:t xml:space="preserve"> </w:t>
      </w:r>
      <w:proofErr w:type="spellStart"/>
      <w:r w:rsidRPr="00346475">
        <w:rPr>
          <w:rFonts w:cs="David"/>
          <w:sz w:val="24"/>
          <w:szCs w:val="24"/>
        </w:rPr>
        <w:t>i</w:t>
      </w:r>
      <w:proofErr w:type="spellEnd"/>
      <w:r w:rsidRPr="00346475">
        <w:rPr>
          <w:rFonts w:cs="David"/>
          <w:sz w:val="24"/>
          <w:szCs w:val="24"/>
        </w:rPr>
        <w:t>=1.25%</w:t>
      </w:r>
    </w:p>
    <w:p w:rsidR="00644F11" w:rsidRPr="00346475" w:rsidRDefault="00A7702E" w:rsidP="00346475">
      <w:pPr>
        <w:spacing w:line="360" w:lineRule="auto"/>
        <w:jc w:val="both"/>
        <w:rPr>
          <w:rFonts w:eastAsiaTheme="minorEastAsia" w:cs="David"/>
          <w:sz w:val="24"/>
          <w:szCs w:val="24"/>
          <w:rtl/>
        </w:rPr>
      </w:pPr>
      <w:r w:rsidRPr="00346475">
        <w:rPr>
          <w:rFonts w:cs="David" w:hint="cs"/>
          <w:sz w:val="24"/>
          <w:szCs w:val="24"/>
          <w:rtl/>
        </w:rPr>
        <w:t>ז"א בחודש הראשון (</w:t>
      </w:r>
      <w:r w:rsidR="00A7495C" w:rsidRPr="00346475">
        <w:rPr>
          <w:rFonts w:cs="David" w:hint="cs"/>
          <w:sz w:val="24"/>
          <w:szCs w:val="24"/>
          <w:rtl/>
        </w:rPr>
        <w:t>אפריל</w:t>
      </w:r>
      <w:r w:rsidRPr="00346475">
        <w:rPr>
          <w:rFonts w:cs="David" w:hint="cs"/>
          <w:sz w:val="24"/>
          <w:szCs w:val="24"/>
          <w:rtl/>
        </w:rPr>
        <w:t xml:space="preserve">) אני צובר ריבית של </w:t>
      </w:r>
      <m:oMath>
        <m:r>
          <m:rPr>
            <m:sty m:val="p"/>
          </m:rPr>
          <w:rPr>
            <w:rFonts w:ascii="Cambria Math" w:hAnsi="Cambria Math" w:cs="David"/>
            <w:sz w:val="24"/>
            <w:szCs w:val="24"/>
          </w:rPr>
          <m:t>100,000*</m:t>
        </m:r>
        <m:d>
          <m:dPr>
            <m:ctrlPr>
              <w:rPr>
                <w:rFonts w:ascii="Cambria Math" w:hAnsi="Cambria Math" w:cs="David"/>
                <w:sz w:val="24"/>
                <w:szCs w:val="24"/>
              </w:rPr>
            </m:ctrlPr>
          </m:dPr>
          <m:e>
            <m:sSup>
              <m:sSupPr>
                <m:ctrlPr>
                  <w:rPr>
                    <w:rFonts w:ascii="Cambria Math" w:hAnsi="Cambria Math" w:cs="David"/>
                    <w:sz w:val="24"/>
                    <w:szCs w:val="24"/>
                  </w:rPr>
                </m:ctrlPr>
              </m:sSupPr>
              <m:e>
                <m:r>
                  <m:rPr>
                    <m:sty m:val="p"/>
                  </m:rPr>
                  <w:rPr>
                    <w:rFonts w:ascii="Cambria Math" w:hAnsi="Cambria Math" w:cs="David"/>
                    <w:sz w:val="24"/>
                    <w:szCs w:val="24"/>
                  </w:rPr>
                  <m:t>1.0125</m:t>
                </m:r>
              </m:e>
              <m:sup>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sup>
            </m:sSup>
            <m:r>
              <m:rPr>
                <m:sty m:val="p"/>
              </m:rPr>
              <w:rPr>
                <w:rFonts w:ascii="Cambria Math" w:hAnsi="Cambria Math" w:cs="David"/>
                <w:sz w:val="24"/>
                <w:szCs w:val="24"/>
              </w:rPr>
              <m:t>-1</m:t>
            </m:r>
          </m:e>
        </m:d>
        <m:r>
          <m:rPr>
            <m:sty m:val="p"/>
          </m:rPr>
          <w:rPr>
            <w:rFonts w:ascii="Cambria Math" w:hAnsi="Cambria Math" w:cs="David"/>
            <w:sz w:val="24"/>
            <w:szCs w:val="24"/>
          </w:rPr>
          <m:t>=415</m:t>
        </m:r>
      </m:oMath>
      <w:r w:rsidRPr="00346475">
        <w:rPr>
          <w:rFonts w:eastAsiaTheme="minorEastAsia" w:cs="David" w:hint="cs"/>
          <w:sz w:val="24"/>
          <w:szCs w:val="24"/>
          <w:rtl/>
        </w:rPr>
        <w:t>.</w:t>
      </w:r>
    </w:p>
    <w:p w:rsidR="00A7702E" w:rsidRPr="00346475" w:rsidRDefault="00A7702E"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בחודש השני הוצאות המימון שאני צובר זה </w:t>
      </w:r>
      <m:oMath>
        <m:r>
          <m:rPr>
            <m:sty m:val="p"/>
          </m:rPr>
          <w:rPr>
            <w:rFonts w:ascii="Cambria Math" w:hAnsi="Cambria Math" w:cs="David"/>
            <w:sz w:val="24"/>
            <w:szCs w:val="24"/>
          </w:rPr>
          <m:t>100,000*</m:t>
        </m:r>
        <m:sSup>
          <m:sSupPr>
            <m:ctrlPr>
              <w:rPr>
                <w:rFonts w:ascii="Cambria Math" w:hAnsi="Cambria Math" w:cs="David"/>
                <w:sz w:val="24"/>
                <w:szCs w:val="24"/>
              </w:rPr>
            </m:ctrlPr>
          </m:sSupPr>
          <m:e>
            <m:r>
              <m:rPr>
                <m:sty m:val="p"/>
              </m:rPr>
              <w:rPr>
                <w:rFonts w:ascii="Cambria Math" w:hAnsi="Cambria Math" w:cs="David"/>
                <w:sz w:val="24"/>
                <w:szCs w:val="24"/>
              </w:rPr>
              <m:t>1.0125</m:t>
            </m:r>
          </m:e>
          <m:sup>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sup>
        </m:sSup>
        <m:r>
          <m:rPr>
            <m:sty m:val="p"/>
          </m:rPr>
          <w:rPr>
            <w:rFonts w:ascii="Cambria Math" w:hAnsi="Cambria Math" w:cs="David"/>
            <w:sz w:val="24"/>
            <w:szCs w:val="24"/>
          </w:rPr>
          <m:t>*</m:t>
        </m:r>
        <m:d>
          <m:dPr>
            <m:ctrlPr>
              <w:rPr>
                <w:rFonts w:ascii="Cambria Math" w:hAnsi="Cambria Math" w:cs="David"/>
                <w:sz w:val="24"/>
                <w:szCs w:val="24"/>
              </w:rPr>
            </m:ctrlPr>
          </m:dPr>
          <m:e>
            <m:sSup>
              <m:sSupPr>
                <m:ctrlPr>
                  <w:rPr>
                    <w:rFonts w:ascii="Cambria Math" w:hAnsi="Cambria Math" w:cs="David"/>
                    <w:sz w:val="24"/>
                    <w:szCs w:val="24"/>
                  </w:rPr>
                </m:ctrlPr>
              </m:sSupPr>
              <m:e>
                <m:r>
                  <m:rPr>
                    <m:sty m:val="p"/>
                  </m:rPr>
                  <w:rPr>
                    <w:rFonts w:ascii="Cambria Math" w:hAnsi="Cambria Math" w:cs="David"/>
                    <w:sz w:val="24"/>
                    <w:szCs w:val="24"/>
                  </w:rPr>
                  <m:t>1.0125</m:t>
                </m:r>
              </m:e>
              <m:sup>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sup>
            </m:sSup>
            <m:r>
              <m:rPr>
                <m:sty m:val="p"/>
              </m:rPr>
              <w:rPr>
                <w:rFonts w:ascii="Cambria Math" w:hAnsi="Cambria Math" w:cs="David"/>
                <w:sz w:val="24"/>
                <w:szCs w:val="24"/>
              </w:rPr>
              <m:t>-1</m:t>
            </m:r>
          </m:e>
        </m:d>
        <m:r>
          <m:rPr>
            <m:sty m:val="p"/>
          </m:rPr>
          <w:rPr>
            <w:rFonts w:ascii="Cambria Math" w:hAnsi="Cambria Math" w:cs="David"/>
            <w:sz w:val="24"/>
            <w:szCs w:val="24"/>
          </w:rPr>
          <m:t>=417</m:t>
        </m:r>
      </m:oMath>
      <w:r w:rsidRPr="00346475">
        <w:rPr>
          <w:rFonts w:eastAsiaTheme="minorEastAsia" w:cs="David" w:hint="cs"/>
          <w:sz w:val="24"/>
          <w:szCs w:val="24"/>
          <w:rtl/>
        </w:rPr>
        <w:t>.</w:t>
      </w:r>
    </w:p>
    <w:p w:rsidR="00A7702E" w:rsidRPr="00346475" w:rsidRDefault="00A7702E"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בחודש השלישי הוצאות המימון שאני צובר זה </w:t>
      </w:r>
      <m:oMath>
        <m:r>
          <m:rPr>
            <m:sty m:val="p"/>
          </m:rPr>
          <w:rPr>
            <w:rFonts w:ascii="Cambria Math" w:hAnsi="Cambria Math" w:cs="David"/>
            <w:sz w:val="24"/>
            <w:szCs w:val="24"/>
          </w:rPr>
          <m:t>100,000*</m:t>
        </m:r>
        <m:sSup>
          <m:sSupPr>
            <m:ctrlPr>
              <w:rPr>
                <w:rFonts w:ascii="Cambria Math" w:hAnsi="Cambria Math" w:cs="David"/>
                <w:sz w:val="24"/>
                <w:szCs w:val="24"/>
              </w:rPr>
            </m:ctrlPr>
          </m:sSupPr>
          <m:e>
            <m:r>
              <m:rPr>
                <m:sty m:val="p"/>
              </m:rPr>
              <w:rPr>
                <w:rFonts w:ascii="Cambria Math" w:hAnsi="Cambria Math" w:cs="David"/>
                <w:sz w:val="24"/>
                <w:szCs w:val="24"/>
              </w:rPr>
              <m:t>1.0125</m:t>
            </m:r>
          </m:e>
          <m:sup>
            <m:f>
              <m:fPr>
                <m:ctrlPr>
                  <w:rPr>
                    <w:rFonts w:ascii="Cambria Math" w:hAnsi="Cambria Math" w:cs="David"/>
                    <w:sz w:val="24"/>
                    <w:szCs w:val="24"/>
                  </w:rPr>
                </m:ctrlPr>
              </m:fPr>
              <m:num>
                <m:r>
                  <m:rPr>
                    <m:sty m:val="p"/>
                  </m:rPr>
                  <w:rPr>
                    <w:rFonts w:ascii="Cambria Math" w:hAnsi="Cambria Math" w:cs="David"/>
                    <w:sz w:val="24"/>
                    <w:szCs w:val="24"/>
                  </w:rPr>
                  <m:t>2</m:t>
                </m:r>
              </m:num>
              <m:den>
                <m:r>
                  <m:rPr>
                    <m:sty m:val="p"/>
                  </m:rPr>
                  <w:rPr>
                    <w:rFonts w:ascii="Cambria Math" w:hAnsi="Cambria Math" w:cs="David"/>
                    <w:sz w:val="24"/>
                    <w:szCs w:val="24"/>
                  </w:rPr>
                  <m:t>3</m:t>
                </m:r>
              </m:den>
            </m:f>
          </m:sup>
        </m:sSup>
        <m:r>
          <m:rPr>
            <m:sty m:val="p"/>
          </m:rPr>
          <w:rPr>
            <w:rFonts w:ascii="Cambria Math" w:hAnsi="Cambria Math" w:cs="David"/>
            <w:sz w:val="24"/>
            <w:szCs w:val="24"/>
          </w:rPr>
          <m:t>*</m:t>
        </m:r>
        <m:d>
          <m:dPr>
            <m:ctrlPr>
              <w:rPr>
                <w:rFonts w:ascii="Cambria Math" w:hAnsi="Cambria Math" w:cs="David"/>
                <w:sz w:val="24"/>
                <w:szCs w:val="24"/>
              </w:rPr>
            </m:ctrlPr>
          </m:dPr>
          <m:e>
            <m:sSup>
              <m:sSupPr>
                <m:ctrlPr>
                  <w:rPr>
                    <w:rFonts w:ascii="Cambria Math" w:hAnsi="Cambria Math" w:cs="David"/>
                    <w:sz w:val="24"/>
                    <w:szCs w:val="24"/>
                  </w:rPr>
                </m:ctrlPr>
              </m:sSupPr>
              <m:e>
                <m:r>
                  <m:rPr>
                    <m:sty m:val="p"/>
                  </m:rPr>
                  <w:rPr>
                    <w:rFonts w:ascii="Cambria Math" w:hAnsi="Cambria Math" w:cs="David"/>
                    <w:sz w:val="24"/>
                    <w:szCs w:val="24"/>
                  </w:rPr>
                  <m:t>1.0125</m:t>
                </m:r>
              </m:e>
              <m:sup>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sup>
            </m:sSup>
            <m:r>
              <m:rPr>
                <m:sty m:val="p"/>
              </m:rPr>
              <w:rPr>
                <w:rFonts w:ascii="Cambria Math" w:hAnsi="Cambria Math" w:cs="David"/>
                <w:sz w:val="24"/>
                <w:szCs w:val="24"/>
              </w:rPr>
              <m:t>-1</m:t>
            </m:r>
          </m:e>
        </m:d>
        <m:r>
          <m:rPr>
            <m:sty m:val="p"/>
          </m:rPr>
          <w:rPr>
            <w:rFonts w:ascii="Cambria Math" w:hAnsi="Cambria Math" w:cs="David"/>
            <w:sz w:val="24"/>
            <w:szCs w:val="24"/>
          </w:rPr>
          <m:t>=418</m:t>
        </m:r>
      </m:oMath>
      <w:r w:rsidRPr="00346475">
        <w:rPr>
          <w:rFonts w:eastAsiaTheme="minorEastAsia" w:cs="David" w:hint="cs"/>
          <w:sz w:val="24"/>
          <w:szCs w:val="24"/>
          <w:rtl/>
        </w:rPr>
        <w:t>.</w:t>
      </w:r>
    </w:p>
    <w:p w:rsidR="00A7702E" w:rsidRPr="00346475" w:rsidRDefault="00A7702E"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סה"כ הוצאות המימון </w:t>
      </w:r>
      <m:oMath>
        <m:r>
          <m:rPr>
            <m:sty m:val="p"/>
          </m:rPr>
          <w:rPr>
            <w:rFonts w:ascii="Cambria Math" w:eastAsiaTheme="minorEastAsia" w:hAnsi="Cambria Math" w:cs="David"/>
            <w:sz w:val="24"/>
            <w:szCs w:val="24"/>
          </w:rPr>
          <m:t>415+417+418=1,250</m:t>
        </m:r>
      </m:oMath>
    </w:p>
    <w:p w:rsidR="00A7495C" w:rsidRPr="00346475" w:rsidRDefault="00A7495C" w:rsidP="00346475">
      <w:pPr>
        <w:spacing w:line="360" w:lineRule="auto"/>
        <w:jc w:val="both"/>
        <w:rPr>
          <w:rFonts w:eastAsiaTheme="minorEastAsia" w:cs="David"/>
          <w:sz w:val="24"/>
          <w:szCs w:val="24"/>
          <w:rtl/>
        </w:rPr>
      </w:pPr>
      <w:r w:rsidRPr="00346475">
        <w:rPr>
          <w:rFonts w:eastAsiaTheme="minorEastAsia" w:cs="David" w:hint="cs"/>
          <w:sz w:val="24"/>
          <w:szCs w:val="24"/>
          <w:rtl/>
        </w:rPr>
        <w:t>אם אני צופה שהפריים ברבעון הבא יהיה 4% אז :</w:t>
      </w:r>
    </w:p>
    <w:p w:rsidR="00A7495C" w:rsidRPr="00346475" w:rsidRDefault="00A7495C"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אז </w:t>
      </w:r>
      <w:r w:rsidRPr="00346475">
        <w:rPr>
          <w:rFonts w:cs="David" w:hint="cs"/>
          <w:sz w:val="24"/>
          <w:szCs w:val="24"/>
          <w:rtl/>
        </w:rPr>
        <w:t xml:space="preserve">בחודש הראשון (יולי) אני צובר ריבית של </w:t>
      </w:r>
      <m:oMath>
        <m:r>
          <m:rPr>
            <m:sty m:val="p"/>
          </m:rPr>
          <w:rPr>
            <w:rFonts w:ascii="Cambria Math" w:hAnsi="Cambria Math" w:cs="David"/>
            <w:sz w:val="24"/>
            <w:szCs w:val="24"/>
          </w:rPr>
          <m:t>100,000*</m:t>
        </m:r>
        <m:d>
          <m:dPr>
            <m:ctrlPr>
              <w:rPr>
                <w:rFonts w:ascii="Cambria Math" w:hAnsi="Cambria Math" w:cs="David"/>
                <w:sz w:val="24"/>
                <w:szCs w:val="24"/>
              </w:rPr>
            </m:ctrlPr>
          </m:dPr>
          <m:e>
            <m:sSup>
              <m:sSupPr>
                <m:ctrlPr>
                  <w:rPr>
                    <w:rFonts w:ascii="Cambria Math" w:hAnsi="Cambria Math" w:cs="David"/>
                    <w:sz w:val="24"/>
                    <w:szCs w:val="24"/>
                  </w:rPr>
                </m:ctrlPr>
              </m:sSupPr>
              <m:e>
                <m:r>
                  <m:rPr>
                    <m:sty m:val="p"/>
                  </m:rPr>
                  <w:rPr>
                    <w:rFonts w:ascii="Cambria Math" w:hAnsi="Cambria Math" w:cs="David"/>
                    <w:sz w:val="24"/>
                    <w:szCs w:val="24"/>
                  </w:rPr>
                  <m:t>1.015</m:t>
                </m:r>
              </m:e>
              <m:sup>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sup>
            </m:sSup>
            <m:r>
              <m:rPr>
                <m:sty m:val="p"/>
              </m:rPr>
              <w:rPr>
                <w:rFonts w:ascii="Cambria Math" w:hAnsi="Cambria Math" w:cs="David"/>
                <w:sz w:val="24"/>
                <w:szCs w:val="24"/>
              </w:rPr>
              <m:t>-1</m:t>
            </m:r>
          </m:e>
        </m:d>
        <m:r>
          <m:rPr>
            <m:sty m:val="p"/>
          </m:rPr>
          <w:rPr>
            <w:rFonts w:ascii="Cambria Math" w:hAnsi="Cambria Math" w:cs="David"/>
            <w:sz w:val="24"/>
            <w:szCs w:val="24"/>
          </w:rPr>
          <m:t>=498</m:t>
        </m:r>
      </m:oMath>
      <w:r w:rsidRPr="00346475">
        <w:rPr>
          <w:rFonts w:eastAsiaTheme="minorEastAsia" w:cs="David" w:hint="cs"/>
          <w:sz w:val="24"/>
          <w:szCs w:val="24"/>
          <w:rtl/>
        </w:rPr>
        <w:t>.</w:t>
      </w:r>
    </w:p>
    <w:p w:rsidR="00A7495C" w:rsidRPr="00346475" w:rsidRDefault="00A7495C"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בחודש השני הוצאות המימון שאני צובר זה </w:t>
      </w:r>
      <m:oMath>
        <m:r>
          <m:rPr>
            <m:sty m:val="p"/>
          </m:rPr>
          <w:rPr>
            <w:rFonts w:ascii="Cambria Math" w:hAnsi="Cambria Math" w:cs="David"/>
            <w:sz w:val="24"/>
            <w:szCs w:val="24"/>
          </w:rPr>
          <m:t>100,000*</m:t>
        </m:r>
        <m:sSup>
          <m:sSupPr>
            <m:ctrlPr>
              <w:rPr>
                <w:rFonts w:ascii="Cambria Math" w:hAnsi="Cambria Math" w:cs="David"/>
                <w:sz w:val="24"/>
                <w:szCs w:val="24"/>
              </w:rPr>
            </m:ctrlPr>
          </m:sSupPr>
          <m:e>
            <m:r>
              <m:rPr>
                <m:sty m:val="p"/>
              </m:rPr>
              <w:rPr>
                <w:rFonts w:ascii="Cambria Math" w:hAnsi="Cambria Math" w:cs="David"/>
                <w:sz w:val="24"/>
                <w:szCs w:val="24"/>
              </w:rPr>
              <m:t>1.015</m:t>
            </m:r>
          </m:e>
          <m:sup>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sup>
        </m:sSup>
        <m:r>
          <m:rPr>
            <m:sty m:val="p"/>
          </m:rPr>
          <w:rPr>
            <w:rFonts w:ascii="Cambria Math" w:hAnsi="Cambria Math" w:cs="David"/>
            <w:sz w:val="24"/>
            <w:szCs w:val="24"/>
          </w:rPr>
          <m:t>*</m:t>
        </m:r>
        <m:d>
          <m:dPr>
            <m:ctrlPr>
              <w:rPr>
                <w:rFonts w:ascii="Cambria Math" w:hAnsi="Cambria Math" w:cs="David"/>
                <w:sz w:val="24"/>
                <w:szCs w:val="24"/>
              </w:rPr>
            </m:ctrlPr>
          </m:dPr>
          <m:e>
            <m:sSup>
              <m:sSupPr>
                <m:ctrlPr>
                  <w:rPr>
                    <w:rFonts w:ascii="Cambria Math" w:hAnsi="Cambria Math" w:cs="David"/>
                    <w:sz w:val="24"/>
                    <w:szCs w:val="24"/>
                  </w:rPr>
                </m:ctrlPr>
              </m:sSupPr>
              <m:e>
                <m:r>
                  <m:rPr>
                    <m:sty m:val="p"/>
                  </m:rPr>
                  <w:rPr>
                    <w:rFonts w:ascii="Cambria Math" w:hAnsi="Cambria Math" w:cs="David"/>
                    <w:sz w:val="24"/>
                    <w:szCs w:val="24"/>
                  </w:rPr>
                  <m:t>1.015</m:t>
                </m:r>
              </m:e>
              <m:sup>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sup>
            </m:sSup>
            <m:r>
              <m:rPr>
                <m:sty m:val="p"/>
              </m:rPr>
              <w:rPr>
                <w:rFonts w:ascii="Cambria Math" w:hAnsi="Cambria Math" w:cs="David"/>
                <w:sz w:val="24"/>
                <w:szCs w:val="24"/>
              </w:rPr>
              <m:t>-1</m:t>
            </m:r>
          </m:e>
        </m:d>
        <m:r>
          <m:rPr>
            <m:sty m:val="p"/>
          </m:rPr>
          <w:rPr>
            <w:rFonts w:ascii="Cambria Math" w:hAnsi="Cambria Math" w:cs="David"/>
            <w:sz w:val="24"/>
            <w:szCs w:val="24"/>
          </w:rPr>
          <m:t>=500</m:t>
        </m:r>
      </m:oMath>
      <w:r w:rsidRPr="00346475">
        <w:rPr>
          <w:rFonts w:eastAsiaTheme="minorEastAsia" w:cs="David" w:hint="cs"/>
          <w:sz w:val="24"/>
          <w:szCs w:val="24"/>
          <w:rtl/>
        </w:rPr>
        <w:t>.</w:t>
      </w:r>
    </w:p>
    <w:p w:rsidR="00A7495C" w:rsidRPr="00346475" w:rsidRDefault="00A7495C" w:rsidP="00346475">
      <w:pPr>
        <w:spacing w:line="360" w:lineRule="auto"/>
        <w:jc w:val="both"/>
        <w:rPr>
          <w:rFonts w:eastAsiaTheme="minorEastAsia" w:cs="David"/>
          <w:sz w:val="24"/>
          <w:szCs w:val="24"/>
          <w:rtl/>
        </w:rPr>
      </w:pPr>
      <w:r w:rsidRPr="00346475">
        <w:rPr>
          <w:rFonts w:eastAsiaTheme="minorEastAsia" w:cs="David" w:hint="cs"/>
          <w:sz w:val="24"/>
          <w:szCs w:val="24"/>
          <w:rtl/>
        </w:rPr>
        <w:lastRenderedPageBreak/>
        <w:t xml:space="preserve">בחודש השלישי הוצאות המימון שאני צובר זה </w:t>
      </w:r>
      <m:oMath>
        <m:r>
          <m:rPr>
            <m:sty m:val="p"/>
          </m:rPr>
          <w:rPr>
            <w:rFonts w:ascii="Cambria Math" w:hAnsi="Cambria Math" w:cs="David"/>
            <w:sz w:val="24"/>
            <w:szCs w:val="24"/>
          </w:rPr>
          <m:t>100,000*</m:t>
        </m:r>
        <m:sSup>
          <m:sSupPr>
            <m:ctrlPr>
              <w:rPr>
                <w:rFonts w:ascii="Cambria Math" w:hAnsi="Cambria Math" w:cs="David"/>
                <w:sz w:val="24"/>
                <w:szCs w:val="24"/>
              </w:rPr>
            </m:ctrlPr>
          </m:sSupPr>
          <m:e>
            <m:r>
              <m:rPr>
                <m:sty m:val="p"/>
              </m:rPr>
              <w:rPr>
                <w:rFonts w:ascii="Cambria Math" w:hAnsi="Cambria Math" w:cs="David"/>
                <w:sz w:val="24"/>
                <w:szCs w:val="24"/>
              </w:rPr>
              <m:t>1.015</m:t>
            </m:r>
          </m:e>
          <m:sup>
            <m:f>
              <m:fPr>
                <m:ctrlPr>
                  <w:rPr>
                    <w:rFonts w:ascii="Cambria Math" w:hAnsi="Cambria Math" w:cs="David"/>
                    <w:sz w:val="24"/>
                    <w:szCs w:val="24"/>
                  </w:rPr>
                </m:ctrlPr>
              </m:fPr>
              <m:num>
                <m:r>
                  <m:rPr>
                    <m:sty m:val="p"/>
                  </m:rPr>
                  <w:rPr>
                    <w:rFonts w:ascii="Cambria Math" w:hAnsi="Cambria Math" w:cs="David"/>
                    <w:sz w:val="24"/>
                    <w:szCs w:val="24"/>
                  </w:rPr>
                  <m:t>2</m:t>
                </m:r>
              </m:num>
              <m:den>
                <m:r>
                  <m:rPr>
                    <m:sty m:val="p"/>
                  </m:rPr>
                  <w:rPr>
                    <w:rFonts w:ascii="Cambria Math" w:hAnsi="Cambria Math" w:cs="David"/>
                    <w:sz w:val="24"/>
                    <w:szCs w:val="24"/>
                  </w:rPr>
                  <m:t>3</m:t>
                </m:r>
              </m:den>
            </m:f>
          </m:sup>
        </m:sSup>
        <m:r>
          <m:rPr>
            <m:sty m:val="p"/>
          </m:rPr>
          <w:rPr>
            <w:rFonts w:ascii="Cambria Math" w:hAnsi="Cambria Math" w:cs="David"/>
            <w:sz w:val="24"/>
            <w:szCs w:val="24"/>
          </w:rPr>
          <m:t>*</m:t>
        </m:r>
        <m:d>
          <m:dPr>
            <m:ctrlPr>
              <w:rPr>
                <w:rFonts w:ascii="Cambria Math" w:hAnsi="Cambria Math" w:cs="David"/>
                <w:sz w:val="24"/>
                <w:szCs w:val="24"/>
              </w:rPr>
            </m:ctrlPr>
          </m:dPr>
          <m:e>
            <m:sSup>
              <m:sSupPr>
                <m:ctrlPr>
                  <w:rPr>
                    <w:rFonts w:ascii="Cambria Math" w:hAnsi="Cambria Math" w:cs="David"/>
                    <w:sz w:val="24"/>
                    <w:szCs w:val="24"/>
                  </w:rPr>
                </m:ctrlPr>
              </m:sSupPr>
              <m:e>
                <m:r>
                  <m:rPr>
                    <m:sty m:val="p"/>
                  </m:rPr>
                  <w:rPr>
                    <w:rFonts w:ascii="Cambria Math" w:hAnsi="Cambria Math" w:cs="David"/>
                    <w:sz w:val="24"/>
                    <w:szCs w:val="24"/>
                  </w:rPr>
                  <m:t>1.015</m:t>
                </m:r>
              </m:e>
              <m:sup>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sup>
            </m:sSup>
            <m:r>
              <m:rPr>
                <m:sty m:val="p"/>
              </m:rPr>
              <w:rPr>
                <w:rFonts w:ascii="Cambria Math" w:hAnsi="Cambria Math" w:cs="David"/>
                <w:sz w:val="24"/>
                <w:szCs w:val="24"/>
              </w:rPr>
              <m:t>-1</m:t>
            </m:r>
          </m:e>
        </m:d>
        <m:r>
          <m:rPr>
            <m:sty m:val="p"/>
          </m:rPr>
          <w:rPr>
            <w:rFonts w:ascii="Cambria Math" w:hAnsi="Cambria Math" w:cs="David"/>
            <w:sz w:val="24"/>
            <w:szCs w:val="24"/>
          </w:rPr>
          <m:t>=502</m:t>
        </m:r>
      </m:oMath>
    </w:p>
    <w:p w:rsidR="004264B0" w:rsidRPr="00346475" w:rsidRDefault="004264B0"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סה"כ הוצאות המימון </w:t>
      </w:r>
      <m:oMath>
        <m:r>
          <m:rPr>
            <m:sty m:val="p"/>
          </m:rPr>
          <w:rPr>
            <w:rFonts w:ascii="Cambria Math" w:eastAsiaTheme="minorEastAsia" w:hAnsi="Cambria Math" w:cs="David"/>
            <w:sz w:val="24"/>
            <w:szCs w:val="24"/>
          </w:rPr>
          <m:t>498+500+502=1,500</m:t>
        </m:r>
      </m:oMath>
    </w:p>
    <w:p w:rsidR="00650654" w:rsidRPr="00346475" w:rsidRDefault="00650654" w:rsidP="00346475">
      <w:pPr>
        <w:spacing w:line="360" w:lineRule="auto"/>
        <w:jc w:val="both"/>
        <w:rPr>
          <w:rFonts w:cs="David"/>
          <w:sz w:val="24"/>
          <w:szCs w:val="24"/>
          <w:rtl/>
        </w:rPr>
      </w:pPr>
      <w:r w:rsidRPr="00346475">
        <w:rPr>
          <w:rFonts w:cs="David" w:hint="cs"/>
          <w:b/>
          <w:bCs/>
          <w:sz w:val="24"/>
          <w:szCs w:val="24"/>
          <w:rtl/>
        </w:rPr>
        <w:t>הכנסות מתמלוגים</w:t>
      </w:r>
    </w:p>
    <w:p w:rsidR="00650654" w:rsidRPr="00346475" w:rsidRDefault="00650654" w:rsidP="00346475">
      <w:pPr>
        <w:spacing w:line="360" w:lineRule="auto"/>
        <w:jc w:val="both"/>
        <w:rPr>
          <w:rFonts w:eastAsiaTheme="minorEastAsia" w:cs="David"/>
          <w:sz w:val="24"/>
          <w:szCs w:val="24"/>
          <w:rtl/>
        </w:rPr>
      </w:pPr>
      <w:r w:rsidRPr="00346475">
        <w:rPr>
          <w:rFonts w:cs="David" w:hint="cs"/>
          <w:sz w:val="24"/>
          <w:szCs w:val="24"/>
          <w:rtl/>
        </w:rPr>
        <w:t xml:space="preserve">תמלוגים מוכרים על בסיס צבירה ביחס להסכם הספציפי. במקרה של תמלוגים, חשוב לוודא האם למעשה החברה מכרה סחורה או שהיא מכרה זכות שימוש. לדוגמא, אם מכרנו את הזכות להקרין סרט מסוים במדינה מסוימת לנצח תמורת </w:t>
      </w:r>
      <w:r w:rsidRPr="00346475">
        <w:rPr>
          <w:rFonts w:cs="David"/>
          <w:sz w:val="24"/>
          <w:szCs w:val="24"/>
        </w:rPr>
        <w:t>1M$</w:t>
      </w:r>
      <w:r w:rsidRPr="00346475">
        <w:rPr>
          <w:rFonts w:cs="David" w:hint="cs"/>
          <w:sz w:val="24"/>
          <w:szCs w:val="24"/>
          <w:rtl/>
        </w:rPr>
        <w:t>, למעשה מדובר על מכירת סחורה כיוון שהזכויות לסרט באותה מדינה עברו ונכיר בהכנסה בעת העברת הזכויות. אם לעומת זאת, אנו מעבירים את הזכויות להקרנת הסרט במדינה מסוימת לתקופה של 3 שנים כאשר כל הקרנה תזכה אותנו ב-</w:t>
      </w:r>
      <w:r w:rsidRPr="00346475">
        <w:rPr>
          <w:rFonts w:cs="David"/>
          <w:sz w:val="24"/>
          <w:szCs w:val="24"/>
        </w:rPr>
        <w:t>5K</w:t>
      </w:r>
      <w:r w:rsidRPr="00346475">
        <w:rPr>
          <w:rFonts w:cs="David" w:hint="cs"/>
          <w:sz w:val="24"/>
          <w:szCs w:val="24"/>
          <w:rtl/>
        </w:rPr>
        <w:t xml:space="preserve"> ש"ח, מדובר על תמלוגים ונכיר בהכנסה לפי מספר ההכנסות שבוצע בפועל</w:t>
      </w:r>
    </w:p>
    <w:p w:rsidR="00A7495C" w:rsidRPr="00346475" w:rsidRDefault="00C34FE3" w:rsidP="00346475">
      <w:pPr>
        <w:spacing w:line="360" w:lineRule="auto"/>
        <w:jc w:val="both"/>
        <w:rPr>
          <w:rFonts w:eastAsiaTheme="minorEastAsia" w:cs="David"/>
          <w:b/>
          <w:bCs/>
          <w:sz w:val="24"/>
          <w:szCs w:val="24"/>
          <w:rtl/>
        </w:rPr>
      </w:pPr>
      <w:r w:rsidRPr="00346475">
        <w:rPr>
          <w:rFonts w:eastAsiaTheme="minorEastAsia" w:cs="David" w:hint="cs"/>
          <w:b/>
          <w:bCs/>
          <w:sz w:val="24"/>
          <w:szCs w:val="24"/>
          <w:rtl/>
        </w:rPr>
        <w:t xml:space="preserve">הכנסה מדיבידנד תוכר רק כאשר זכותו של בעל המניות מבוססת </w:t>
      </w:r>
    </w:p>
    <w:p w:rsidR="00686446" w:rsidRPr="00346475" w:rsidRDefault="00686446" w:rsidP="00346475">
      <w:pPr>
        <w:spacing w:line="360" w:lineRule="auto"/>
        <w:jc w:val="both"/>
        <w:rPr>
          <w:rFonts w:cs="David"/>
          <w:sz w:val="24"/>
          <w:szCs w:val="24"/>
        </w:rPr>
      </w:pPr>
      <w:r w:rsidRPr="00346475">
        <w:rPr>
          <w:rFonts w:cs="David" w:hint="cs"/>
          <w:sz w:val="24"/>
          <w:szCs w:val="24"/>
          <w:rtl/>
        </w:rPr>
        <w:t>נרשמות כאשר התגבשה הזכות המשפטית לקבלת הדיבידנד. יודגש כי אם מדובר בחברה כלולה או חברת בת, הכנסות מדיבידנד מוחרגות מתחולת התקן ולמעשה דיבידנד מכלולה או מבת כלל לא מהווה הכנסה אלא קיטון בהשקעה ולכן כאן מדובר על דיבידנד מהשקעה שהיא לא כלולה ולא בת. בהקשר של דיבידנד ראוי לציין את לוח הזמנים לחלוקת דיבידנד בחברה ציבורית טיפוסית:</w:t>
      </w:r>
    </w:p>
    <w:p w:rsidR="00686446" w:rsidRPr="00346475" w:rsidRDefault="00686446" w:rsidP="00346475">
      <w:pPr>
        <w:spacing w:line="360" w:lineRule="auto"/>
        <w:jc w:val="both"/>
        <w:rPr>
          <w:rFonts w:cs="David"/>
          <w:sz w:val="24"/>
          <w:szCs w:val="24"/>
          <w:rtl/>
        </w:rPr>
      </w:pPr>
      <w:r w:rsidRPr="00346475">
        <w:rPr>
          <w:rFonts w:cs="David" w:hint="cs"/>
          <w:sz w:val="24"/>
          <w:szCs w:val="24"/>
          <w:rtl/>
        </w:rPr>
        <w:t xml:space="preserve">1. </w:t>
      </w:r>
      <w:r w:rsidRPr="00346475">
        <w:rPr>
          <w:rFonts w:cs="David" w:hint="cs"/>
          <w:sz w:val="24"/>
          <w:szCs w:val="24"/>
          <w:rtl/>
        </w:rPr>
        <w:t>יום ההכרזה</w:t>
      </w:r>
      <w:r w:rsidRPr="00346475">
        <w:rPr>
          <w:rFonts w:cs="David" w:hint="cs"/>
          <w:sz w:val="24"/>
          <w:szCs w:val="24"/>
          <w:rtl/>
        </w:rPr>
        <w:tab/>
      </w:r>
    </w:p>
    <w:p w:rsidR="00686446" w:rsidRPr="00346475" w:rsidRDefault="00686446" w:rsidP="00346475">
      <w:pPr>
        <w:spacing w:line="360" w:lineRule="auto"/>
        <w:jc w:val="both"/>
        <w:rPr>
          <w:rFonts w:cs="David"/>
          <w:sz w:val="24"/>
          <w:szCs w:val="24"/>
          <w:rtl/>
        </w:rPr>
      </w:pPr>
      <w:r w:rsidRPr="00346475">
        <w:rPr>
          <w:rFonts w:cs="David" w:hint="cs"/>
          <w:sz w:val="24"/>
          <w:szCs w:val="24"/>
          <w:rtl/>
        </w:rPr>
        <w:t>2</w:t>
      </w:r>
      <w:r w:rsidRPr="00346475">
        <w:rPr>
          <w:rFonts w:cs="David" w:hint="cs"/>
          <w:sz w:val="24"/>
          <w:szCs w:val="24"/>
          <w:rtl/>
        </w:rPr>
        <w:t>. ה</w:t>
      </w:r>
      <w:r w:rsidRPr="00346475">
        <w:rPr>
          <w:rFonts w:cs="David" w:hint="cs"/>
          <w:sz w:val="24"/>
          <w:szCs w:val="24"/>
          <w:rtl/>
        </w:rPr>
        <w:t xml:space="preserve">יום </w:t>
      </w:r>
      <w:r w:rsidRPr="00346475">
        <w:rPr>
          <w:rFonts w:cs="David" w:hint="cs"/>
          <w:sz w:val="24"/>
          <w:szCs w:val="24"/>
          <w:rtl/>
        </w:rPr>
        <w:t>הקובע</w:t>
      </w:r>
      <w:r w:rsidRPr="00346475">
        <w:rPr>
          <w:rFonts w:cs="David" w:hint="cs"/>
          <w:sz w:val="24"/>
          <w:szCs w:val="24"/>
          <w:rtl/>
        </w:rPr>
        <w:tab/>
        <w:t xml:space="preserve"> </w:t>
      </w:r>
    </w:p>
    <w:p w:rsidR="00686446" w:rsidRPr="00346475" w:rsidRDefault="00686446" w:rsidP="00346475">
      <w:pPr>
        <w:spacing w:line="360" w:lineRule="auto"/>
        <w:jc w:val="both"/>
        <w:rPr>
          <w:rFonts w:cs="David"/>
          <w:sz w:val="24"/>
          <w:szCs w:val="24"/>
          <w:rtl/>
        </w:rPr>
      </w:pPr>
      <w:r w:rsidRPr="00346475">
        <w:rPr>
          <w:rFonts w:cs="David" w:hint="cs"/>
          <w:sz w:val="24"/>
          <w:szCs w:val="24"/>
          <w:rtl/>
        </w:rPr>
        <w:t xml:space="preserve">3. יום האקס </w:t>
      </w:r>
      <w:r w:rsidRPr="00346475">
        <w:rPr>
          <w:rFonts w:cs="David" w:hint="cs"/>
          <w:sz w:val="24"/>
          <w:szCs w:val="24"/>
          <w:rtl/>
        </w:rPr>
        <w:tab/>
      </w:r>
    </w:p>
    <w:p w:rsidR="00686446" w:rsidRPr="00346475" w:rsidRDefault="00686446" w:rsidP="00346475">
      <w:pPr>
        <w:spacing w:line="360" w:lineRule="auto"/>
        <w:jc w:val="both"/>
        <w:rPr>
          <w:rFonts w:cs="David"/>
          <w:sz w:val="24"/>
          <w:szCs w:val="24"/>
          <w:rtl/>
        </w:rPr>
      </w:pPr>
      <w:r w:rsidRPr="00346475">
        <w:rPr>
          <w:rFonts w:cs="David" w:hint="cs"/>
          <w:sz w:val="24"/>
          <w:szCs w:val="24"/>
          <w:rtl/>
        </w:rPr>
        <w:t>4. יום התשלום</w:t>
      </w:r>
    </w:p>
    <w:p w:rsidR="00686446" w:rsidRPr="00346475" w:rsidRDefault="00686446" w:rsidP="00346475">
      <w:pPr>
        <w:pStyle w:val="a7"/>
        <w:spacing w:line="360" w:lineRule="auto"/>
        <w:ind w:left="0"/>
        <w:jc w:val="both"/>
        <w:rPr>
          <w:rFonts w:cs="David"/>
          <w:sz w:val="24"/>
          <w:szCs w:val="24"/>
          <w:rtl/>
        </w:rPr>
      </w:pPr>
      <w:r w:rsidRPr="00346475">
        <w:rPr>
          <w:rFonts w:cs="David" w:hint="cs"/>
          <w:sz w:val="24"/>
          <w:szCs w:val="24"/>
          <w:rtl/>
        </w:rPr>
        <w:t xml:space="preserve">ביום ההכרזה החברה מודיעה על כוונתה לחלק דיבידנד למי שיחזיק מניות בסיום המסחר ביום </w:t>
      </w:r>
      <w:r w:rsidRPr="00346475">
        <w:rPr>
          <w:rFonts w:cs="David" w:hint="cs"/>
          <w:sz w:val="24"/>
          <w:szCs w:val="24"/>
          <w:rtl/>
        </w:rPr>
        <w:t>הקובע</w:t>
      </w:r>
      <w:r w:rsidRPr="00346475">
        <w:rPr>
          <w:rFonts w:cs="David" w:hint="cs"/>
          <w:sz w:val="24"/>
          <w:szCs w:val="24"/>
          <w:rtl/>
        </w:rPr>
        <w:t xml:space="preserve">. ביום </w:t>
      </w:r>
      <w:r w:rsidRPr="00346475">
        <w:rPr>
          <w:rFonts w:cs="David" w:hint="cs"/>
          <w:sz w:val="24"/>
          <w:szCs w:val="24"/>
          <w:rtl/>
        </w:rPr>
        <w:t>הקובע</w:t>
      </w:r>
      <w:r w:rsidRPr="00346475">
        <w:rPr>
          <w:rFonts w:cs="David" w:hint="cs"/>
          <w:sz w:val="24"/>
          <w:szCs w:val="24"/>
          <w:rtl/>
        </w:rPr>
        <w:t>, בסיום המסחר, מבוצעת רשימה של כל מי שהחזיק מניות. אלו האנשים שיקבלו את הדיבידנד לחשבונם. יום המסחר העוקב (לא בהכרח יום אחרי) ל</w:t>
      </w:r>
      <w:r w:rsidRPr="00346475">
        <w:rPr>
          <w:rFonts w:cs="David" w:hint="cs"/>
          <w:sz w:val="24"/>
          <w:szCs w:val="24"/>
          <w:rtl/>
        </w:rPr>
        <w:t xml:space="preserve">יום </w:t>
      </w:r>
      <w:proofErr w:type="spellStart"/>
      <w:r w:rsidRPr="00346475">
        <w:rPr>
          <w:rFonts w:cs="David" w:hint="cs"/>
          <w:sz w:val="24"/>
          <w:szCs w:val="24"/>
          <w:rtl/>
        </w:rPr>
        <w:t>הקובע</w:t>
      </w:r>
      <w:r w:rsidRPr="00346475">
        <w:rPr>
          <w:rFonts w:cs="David" w:hint="cs"/>
          <w:sz w:val="24"/>
          <w:szCs w:val="24"/>
          <w:rtl/>
        </w:rPr>
        <w:t>נקרא</w:t>
      </w:r>
      <w:proofErr w:type="spellEnd"/>
      <w:r w:rsidRPr="00346475">
        <w:rPr>
          <w:rFonts w:cs="David" w:hint="cs"/>
          <w:sz w:val="24"/>
          <w:szCs w:val="24"/>
          <w:rtl/>
        </w:rPr>
        <w:t xml:space="preserve"> יום האקס. הוא נקרא כך משום שביום זה המניה נסחרת אקס דיבידנד (כלומר אחרי הדיבידנד) במובן זה שמי שיקנה את המניה ביום האקס או אחריו, קונה אותה ללא הזכות לדיבידנד. ביום זה, מחיר המניה בפתיחה נמוך יותר בגובה הדיבידנד למניה מאשר מחיר הסגירה ביום </w:t>
      </w:r>
      <w:r w:rsidRPr="00346475">
        <w:rPr>
          <w:rFonts w:cs="David" w:hint="cs"/>
          <w:sz w:val="24"/>
          <w:szCs w:val="24"/>
          <w:rtl/>
        </w:rPr>
        <w:t>הקובע</w:t>
      </w:r>
      <w:r w:rsidRPr="00346475">
        <w:rPr>
          <w:rFonts w:cs="David" w:hint="cs"/>
          <w:sz w:val="24"/>
          <w:szCs w:val="24"/>
          <w:rtl/>
        </w:rPr>
        <w:t xml:space="preserve">. ביום התשלום בפועל, הכסף משולם מהחברה ונכנס לחשבונות של מי שהחזיק במניה ונרשם בסיום יום </w:t>
      </w:r>
      <w:r w:rsidRPr="00346475">
        <w:rPr>
          <w:rFonts w:cs="David" w:hint="cs"/>
          <w:sz w:val="24"/>
          <w:szCs w:val="24"/>
          <w:rtl/>
        </w:rPr>
        <w:t>הקובע</w:t>
      </w:r>
      <w:r w:rsidRPr="00346475">
        <w:rPr>
          <w:rFonts w:cs="David" w:hint="cs"/>
          <w:sz w:val="24"/>
          <w:szCs w:val="24"/>
          <w:rtl/>
        </w:rPr>
        <w:t xml:space="preserve">. </w:t>
      </w:r>
    </w:p>
    <w:p w:rsidR="00C34FE3" w:rsidRPr="00346475" w:rsidRDefault="00C34FE3" w:rsidP="00346475">
      <w:pPr>
        <w:spacing w:line="360" w:lineRule="auto"/>
        <w:jc w:val="both"/>
        <w:rPr>
          <w:rFonts w:eastAsiaTheme="minorEastAsia" w:cs="David"/>
          <w:b/>
          <w:bCs/>
          <w:sz w:val="24"/>
          <w:szCs w:val="24"/>
          <w:rtl/>
        </w:rPr>
      </w:pPr>
      <w:r w:rsidRPr="00346475">
        <w:rPr>
          <w:rFonts w:eastAsiaTheme="minorEastAsia" w:cs="David" w:hint="cs"/>
          <w:b/>
          <w:bCs/>
          <w:sz w:val="24"/>
          <w:szCs w:val="24"/>
          <w:rtl/>
        </w:rPr>
        <w:t>הכרזה על דיבידנד ממי שמוסמך להכריז על דיבידנד ז"א החלטה סופית על חלוקת דיבידנד-</w:t>
      </w:r>
      <w:r w:rsidRPr="00346475">
        <w:rPr>
          <w:rFonts w:eastAsiaTheme="minorEastAsia" w:cs="David" w:hint="cs"/>
          <w:sz w:val="24"/>
          <w:szCs w:val="24"/>
          <w:rtl/>
        </w:rPr>
        <w:t xml:space="preserve"> ההכרה לא </w:t>
      </w:r>
      <w:proofErr w:type="spellStart"/>
      <w:r w:rsidRPr="00346475">
        <w:rPr>
          <w:rFonts w:eastAsiaTheme="minorEastAsia" w:cs="David" w:hint="cs"/>
          <w:sz w:val="24"/>
          <w:szCs w:val="24"/>
          <w:rtl/>
        </w:rPr>
        <w:t>תיהיה</w:t>
      </w:r>
      <w:proofErr w:type="spellEnd"/>
      <w:r w:rsidRPr="00346475">
        <w:rPr>
          <w:rFonts w:eastAsiaTheme="minorEastAsia" w:cs="David" w:hint="cs"/>
          <w:sz w:val="24"/>
          <w:szCs w:val="24"/>
          <w:rtl/>
        </w:rPr>
        <w:t xml:space="preserve"> ביום ההכרזה אלא שמי שמחזיק במניות יכיר הכנסות דיבידנד רק ביום הקובע למשל :</w:t>
      </w:r>
      <w:r w:rsidR="00DB2982" w:rsidRPr="00346475">
        <w:rPr>
          <w:rFonts w:eastAsiaTheme="minorEastAsia" w:cs="David" w:hint="cs"/>
          <w:b/>
          <w:bCs/>
          <w:sz w:val="24"/>
          <w:szCs w:val="24"/>
          <w:rtl/>
        </w:rPr>
        <w:t xml:space="preserve"> </w:t>
      </w:r>
      <w:r w:rsidRPr="00346475">
        <w:rPr>
          <w:rFonts w:eastAsiaTheme="minorEastAsia" w:cs="David" w:hint="cs"/>
          <w:sz w:val="24"/>
          <w:szCs w:val="24"/>
          <w:rtl/>
        </w:rPr>
        <w:t xml:space="preserve">חברה א' הכריזה ב- 24/02/14  היום הקובע הוא 02/03/14 על </w:t>
      </w:r>
      <w:proofErr w:type="spellStart"/>
      <w:r w:rsidRPr="00346475">
        <w:rPr>
          <w:rFonts w:eastAsiaTheme="minorEastAsia" w:cs="David" w:hint="cs"/>
          <w:sz w:val="24"/>
          <w:szCs w:val="24"/>
          <w:rtl/>
        </w:rPr>
        <w:t>דיב</w:t>
      </w:r>
      <w:proofErr w:type="spellEnd"/>
      <w:r w:rsidRPr="00346475">
        <w:rPr>
          <w:rFonts w:eastAsiaTheme="minorEastAsia" w:cs="David" w:hint="cs"/>
          <w:sz w:val="24"/>
          <w:szCs w:val="24"/>
          <w:rtl/>
        </w:rPr>
        <w:t>' מזומן בסף 80 אג' למ"</w:t>
      </w:r>
      <w:r w:rsidR="00DB2982" w:rsidRPr="00346475">
        <w:rPr>
          <w:rFonts w:eastAsiaTheme="minorEastAsia" w:cs="David" w:hint="cs"/>
          <w:sz w:val="24"/>
          <w:szCs w:val="24"/>
          <w:rtl/>
        </w:rPr>
        <w:t>ר</w:t>
      </w:r>
      <w:r w:rsidRPr="00346475">
        <w:rPr>
          <w:rFonts w:eastAsiaTheme="minorEastAsia" w:cs="David" w:hint="cs"/>
          <w:sz w:val="24"/>
          <w:szCs w:val="24"/>
          <w:rtl/>
        </w:rPr>
        <w:t xml:space="preserve">. נניח שלחברה יש 15 מיליון מניות 1 </w:t>
      </w:r>
      <w:r w:rsidRPr="00346475">
        <w:rPr>
          <w:rFonts w:eastAsiaTheme="minorEastAsia" w:cs="David" w:hint="eastAsia"/>
          <w:sz w:val="24"/>
          <w:szCs w:val="24"/>
          <w:rtl/>
        </w:rPr>
        <w:t>₪</w:t>
      </w:r>
      <w:r w:rsidRPr="00346475">
        <w:rPr>
          <w:rFonts w:eastAsiaTheme="minorEastAsia" w:cs="David" w:hint="cs"/>
          <w:sz w:val="24"/>
          <w:szCs w:val="24"/>
          <w:rtl/>
        </w:rPr>
        <w:t xml:space="preserve"> ע.נ למניה . ז"א שחברה א' תרשום באותו יום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86"/>
      </w:tblGrid>
      <w:tr w:rsidR="00C34FE3" w:rsidRPr="00346475" w:rsidTr="00C34FE3">
        <w:tc>
          <w:tcPr>
            <w:tcW w:w="0" w:type="auto"/>
            <w:vAlign w:val="center"/>
          </w:tcPr>
          <w:p w:rsidR="00C34FE3" w:rsidRPr="00346475" w:rsidRDefault="00C34FE3" w:rsidP="00346475">
            <w:pPr>
              <w:pStyle w:val="a7"/>
              <w:spacing w:line="360" w:lineRule="auto"/>
              <w:ind w:left="0"/>
              <w:jc w:val="both"/>
              <w:rPr>
                <w:rFonts w:eastAsiaTheme="minorEastAsia" w:cs="David" w:hint="cs"/>
                <w:sz w:val="24"/>
                <w:szCs w:val="24"/>
                <w:rtl/>
              </w:rPr>
            </w:pPr>
            <w:r w:rsidRPr="00346475">
              <w:rPr>
                <w:rFonts w:eastAsiaTheme="minorEastAsia" w:cs="David" w:hint="cs"/>
                <w:sz w:val="24"/>
                <w:szCs w:val="24"/>
                <w:rtl/>
              </w:rPr>
              <w:t>ח' דיבידנד שהוכרז</w:t>
            </w:r>
          </w:p>
          <w:p w:rsidR="00C34FE3" w:rsidRPr="00346475" w:rsidRDefault="00C34FE3" w:rsidP="00346475">
            <w:pPr>
              <w:pStyle w:val="a7"/>
              <w:spacing w:line="360" w:lineRule="auto"/>
              <w:ind w:left="0"/>
              <w:jc w:val="both"/>
              <w:rPr>
                <w:rFonts w:eastAsiaTheme="minorEastAsia" w:cs="David" w:hint="cs"/>
                <w:sz w:val="24"/>
                <w:szCs w:val="24"/>
                <w:rtl/>
              </w:rPr>
            </w:pPr>
            <w:r w:rsidRPr="00346475">
              <w:rPr>
                <w:rFonts w:eastAsiaTheme="minorEastAsia" w:cs="David" w:hint="cs"/>
                <w:sz w:val="24"/>
                <w:szCs w:val="24"/>
                <w:rtl/>
              </w:rPr>
              <w:t xml:space="preserve">   ז' דיבידנד לשלם</w:t>
            </w:r>
          </w:p>
        </w:tc>
        <w:tc>
          <w:tcPr>
            <w:tcW w:w="0" w:type="auto"/>
            <w:vAlign w:val="center"/>
          </w:tcPr>
          <w:p w:rsidR="00C34FE3" w:rsidRPr="00346475" w:rsidRDefault="00C34FE3" w:rsidP="00346475">
            <w:pPr>
              <w:pStyle w:val="a7"/>
              <w:spacing w:line="360" w:lineRule="auto"/>
              <w:ind w:left="0"/>
              <w:jc w:val="both"/>
              <w:rPr>
                <w:rFonts w:eastAsiaTheme="minorEastAsia" w:cs="David" w:hint="cs"/>
                <w:sz w:val="24"/>
                <w:szCs w:val="24"/>
                <w:rtl/>
              </w:rPr>
            </w:pPr>
            <w:r w:rsidRPr="00346475">
              <w:rPr>
                <w:rFonts w:eastAsiaTheme="minorEastAsia" w:cs="David" w:hint="cs"/>
                <w:sz w:val="24"/>
                <w:szCs w:val="24"/>
                <w:rtl/>
              </w:rPr>
              <w:t>12,000,000</w:t>
            </w:r>
          </w:p>
        </w:tc>
      </w:tr>
    </w:tbl>
    <w:p w:rsidR="00C34FE3" w:rsidRPr="00346475" w:rsidRDefault="00C34FE3" w:rsidP="00346475">
      <w:pPr>
        <w:spacing w:line="360" w:lineRule="auto"/>
        <w:jc w:val="both"/>
        <w:rPr>
          <w:rFonts w:eastAsiaTheme="minorEastAsia" w:cs="David"/>
          <w:sz w:val="24"/>
          <w:szCs w:val="24"/>
          <w:rtl/>
        </w:rPr>
      </w:pPr>
      <w:r w:rsidRPr="00346475">
        <w:rPr>
          <w:rFonts w:eastAsiaTheme="minorEastAsia" w:cs="David" w:hint="cs"/>
          <w:sz w:val="24"/>
          <w:szCs w:val="24"/>
          <w:rtl/>
        </w:rPr>
        <w:lastRenderedPageBreak/>
        <w:t xml:space="preserve"> בעל המניות</w:t>
      </w:r>
      <w:r w:rsidR="00185511" w:rsidRPr="00346475">
        <w:rPr>
          <w:rFonts w:eastAsiaTheme="minorEastAsia" w:cs="David" w:hint="cs"/>
          <w:sz w:val="24"/>
          <w:szCs w:val="24"/>
          <w:rtl/>
        </w:rPr>
        <w:t xml:space="preserve"> שמחזיק 100,000 מניות ההשקעה במניות אצלו לפי עלות ולא לפי </w:t>
      </w:r>
      <w:proofErr w:type="spellStart"/>
      <w:r w:rsidR="00185511" w:rsidRPr="00346475">
        <w:rPr>
          <w:rFonts w:eastAsiaTheme="minorEastAsia" w:cs="David" w:hint="cs"/>
          <w:sz w:val="24"/>
          <w:szCs w:val="24"/>
          <w:rtl/>
        </w:rPr>
        <w:t>שוו"ה</w:t>
      </w:r>
      <w:proofErr w:type="spellEnd"/>
      <w:r w:rsidR="00185511" w:rsidRPr="00346475">
        <w:rPr>
          <w:rFonts w:eastAsiaTheme="minorEastAsia" w:cs="David" w:hint="cs"/>
          <w:sz w:val="24"/>
          <w:szCs w:val="24"/>
          <w:rtl/>
        </w:rPr>
        <w:t xml:space="preserve"> למשל שהוא מחזיק </w:t>
      </w:r>
      <w:proofErr w:type="spellStart"/>
      <w:r w:rsidR="00185511" w:rsidRPr="00346475">
        <w:rPr>
          <w:rFonts w:eastAsiaTheme="minorEastAsia" w:cs="David" w:hint="cs"/>
          <w:sz w:val="24"/>
          <w:szCs w:val="24"/>
          <w:rtl/>
        </w:rPr>
        <w:t>בח"פ</w:t>
      </w:r>
      <w:proofErr w:type="spellEnd"/>
      <w:r w:rsidR="00185511" w:rsidRPr="00346475">
        <w:rPr>
          <w:rFonts w:eastAsiaTheme="minorEastAsia" w:cs="David" w:hint="cs"/>
          <w:sz w:val="24"/>
          <w:szCs w:val="24"/>
          <w:rtl/>
        </w:rPr>
        <w:t xml:space="preserve"> ולא יכול לאמוד את שווי המניה באופן מהימן</w:t>
      </w:r>
      <w:r w:rsidRPr="00346475">
        <w:rPr>
          <w:rFonts w:eastAsiaTheme="minorEastAsia" w:cs="David" w:hint="cs"/>
          <w:sz w:val="24"/>
          <w:szCs w:val="24"/>
          <w:rtl/>
        </w:rPr>
        <w:t xml:space="preserve"> ירשום רק ביום 02/03/14 ולא ביום 24/02/14 את הפקודה</w:t>
      </w:r>
      <w:r w:rsidR="00185511" w:rsidRPr="00346475">
        <w:rPr>
          <w:rFonts w:eastAsiaTheme="minorEastAsia" w:cs="David" w:hint="cs"/>
          <w:sz w:val="24"/>
          <w:szCs w:val="24"/>
          <w:rtl/>
        </w:rPr>
        <w:t xml:space="preserve"> כי אם הוא ימכור את המניות בין ה-24/02/14 ל-02/03/14 הוא לא יקבל את הדיבידנד</w:t>
      </w:r>
      <w:r w:rsidR="00EA7753" w:rsidRPr="00346475">
        <w:rPr>
          <w:rFonts w:eastAsiaTheme="minorEastAsia"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808"/>
      </w:tblGrid>
      <w:tr w:rsidR="00185511" w:rsidRPr="00346475" w:rsidTr="00185511">
        <w:tc>
          <w:tcPr>
            <w:tcW w:w="0" w:type="auto"/>
            <w:vAlign w:val="center"/>
          </w:tcPr>
          <w:p w:rsidR="00185511" w:rsidRPr="00346475" w:rsidRDefault="00185511" w:rsidP="00346475">
            <w:pPr>
              <w:pStyle w:val="a7"/>
              <w:spacing w:line="360" w:lineRule="auto"/>
              <w:ind w:left="0"/>
              <w:jc w:val="both"/>
              <w:rPr>
                <w:rFonts w:eastAsiaTheme="minorEastAsia" w:cs="David" w:hint="cs"/>
                <w:sz w:val="24"/>
                <w:szCs w:val="24"/>
                <w:rtl/>
              </w:rPr>
            </w:pPr>
            <w:r w:rsidRPr="00346475">
              <w:rPr>
                <w:rFonts w:eastAsiaTheme="minorEastAsia" w:cs="David" w:hint="cs"/>
                <w:sz w:val="24"/>
                <w:szCs w:val="24"/>
                <w:rtl/>
              </w:rPr>
              <w:t>ח' דיבידנד לקבל</w:t>
            </w:r>
          </w:p>
          <w:p w:rsidR="00185511" w:rsidRPr="00346475" w:rsidRDefault="00185511" w:rsidP="00346475">
            <w:pPr>
              <w:pStyle w:val="a7"/>
              <w:spacing w:line="360" w:lineRule="auto"/>
              <w:ind w:left="0"/>
              <w:jc w:val="both"/>
              <w:rPr>
                <w:rFonts w:eastAsiaTheme="minorEastAsia" w:cs="David"/>
                <w:sz w:val="24"/>
                <w:szCs w:val="24"/>
                <w:rtl/>
              </w:rPr>
            </w:pPr>
            <w:r w:rsidRPr="00346475">
              <w:rPr>
                <w:rFonts w:eastAsiaTheme="minorEastAsia" w:cs="David" w:hint="cs"/>
                <w:sz w:val="24"/>
                <w:szCs w:val="24"/>
                <w:rtl/>
              </w:rPr>
              <w:t xml:space="preserve">   ז' הכנסות מדיבידנד</w:t>
            </w:r>
          </w:p>
        </w:tc>
        <w:tc>
          <w:tcPr>
            <w:tcW w:w="0" w:type="auto"/>
            <w:vAlign w:val="center"/>
          </w:tcPr>
          <w:p w:rsidR="00185511" w:rsidRPr="00346475" w:rsidRDefault="00185511" w:rsidP="00346475">
            <w:pPr>
              <w:pStyle w:val="a7"/>
              <w:spacing w:line="360" w:lineRule="auto"/>
              <w:ind w:left="0"/>
              <w:jc w:val="both"/>
              <w:rPr>
                <w:rFonts w:eastAsiaTheme="minorEastAsia" w:cs="David"/>
                <w:sz w:val="24"/>
                <w:szCs w:val="24"/>
                <w:rtl/>
              </w:rPr>
            </w:pPr>
            <w:r w:rsidRPr="00346475">
              <w:rPr>
                <w:rFonts w:eastAsiaTheme="minorEastAsia" w:cs="David" w:hint="cs"/>
                <w:sz w:val="24"/>
                <w:szCs w:val="24"/>
                <w:rtl/>
              </w:rPr>
              <w:t>80,000</w:t>
            </w:r>
          </w:p>
        </w:tc>
      </w:tr>
    </w:tbl>
    <w:p w:rsidR="00185511" w:rsidRPr="00346475" w:rsidRDefault="00185511" w:rsidP="00346475">
      <w:pPr>
        <w:spacing w:line="360" w:lineRule="auto"/>
        <w:jc w:val="both"/>
        <w:rPr>
          <w:rFonts w:eastAsiaTheme="minorEastAsia" w:cs="David"/>
          <w:sz w:val="24"/>
          <w:szCs w:val="24"/>
          <w:rtl/>
        </w:rPr>
      </w:pPr>
      <w:r w:rsidRPr="00346475">
        <w:rPr>
          <w:rFonts w:eastAsiaTheme="minorEastAsia" w:cs="David" w:hint="cs"/>
          <w:sz w:val="24"/>
          <w:szCs w:val="24"/>
          <w:rtl/>
        </w:rPr>
        <w:t xml:space="preserve">חברה שרושמת את ההחזקה במניות לפי שווי שוק דרך </w:t>
      </w:r>
      <w:proofErr w:type="spellStart"/>
      <w:r w:rsidRPr="00346475">
        <w:rPr>
          <w:rFonts w:eastAsiaTheme="minorEastAsia" w:cs="David" w:hint="cs"/>
          <w:sz w:val="24"/>
          <w:szCs w:val="24"/>
          <w:rtl/>
        </w:rPr>
        <w:t>רוה"ס</w:t>
      </w:r>
      <w:proofErr w:type="spellEnd"/>
      <w:r w:rsidRPr="00346475">
        <w:rPr>
          <w:rFonts w:eastAsiaTheme="minorEastAsia" w:cs="David" w:hint="cs"/>
          <w:sz w:val="24"/>
          <w:szCs w:val="24"/>
          <w:rtl/>
        </w:rPr>
        <w:t xml:space="preserve"> למשל משקיע שמחזיק במניות כמוחזקות למסחר לפי </w:t>
      </w:r>
      <w:r w:rsidRPr="00346475">
        <w:rPr>
          <w:rFonts w:eastAsiaTheme="minorEastAsia" w:cs="David" w:hint="cs"/>
          <w:sz w:val="24"/>
          <w:szCs w:val="24"/>
        </w:rPr>
        <w:t>IAS39</w:t>
      </w:r>
      <w:r w:rsidRPr="00346475">
        <w:rPr>
          <w:rFonts w:eastAsiaTheme="minorEastAsia" w:cs="David" w:hint="cs"/>
          <w:sz w:val="24"/>
          <w:szCs w:val="24"/>
          <w:rtl/>
        </w:rPr>
        <w:t xml:space="preserve"> והוא מכיר בבה לפי </w:t>
      </w:r>
      <w:proofErr w:type="spellStart"/>
      <w:r w:rsidRPr="00346475">
        <w:rPr>
          <w:rFonts w:eastAsiaTheme="minorEastAsia" w:cs="David" w:hint="cs"/>
          <w:sz w:val="24"/>
          <w:szCs w:val="24"/>
          <w:rtl/>
        </w:rPr>
        <w:t>שוו"ה</w:t>
      </w:r>
      <w:proofErr w:type="spellEnd"/>
      <w:r w:rsidRPr="00346475">
        <w:rPr>
          <w:rFonts w:eastAsiaTheme="minorEastAsia" w:cs="David" w:hint="cs"/>
          <w:sz w:val="24"/>
          <w:szCs w:val="24"/>
          <w:rtl/>
        </w:rPr>
        <w:t xml:space="preserve"> דרך </w:t>
      </w:r>
      <w:proofErr w:type="spellStart"/>
      <w:r w:rsidRPr="00346475">
        <w:rPr>
          <w:rFonts w:eastAsiaTheme="minorEastAsia" w:cs="David" w:hint="cs"/>
          <w:sz w:val="24"/>
          <w:szCs w:val="24"/>
          <w:rtl/>
        </w:rPr>
        <w:t>רוה"ס</w:t>
      </w:r>
      <w:proofErr w:type="spellEnd"/>
      <w:r w:rsidRPr="00346475">
        <w:rPr>
          <w:rFonts w:eastAsiaTheme="minorEastAsia" w:cs="David" w:hint="cs"/>
          <w:sz w:val="24"/>
          <w:szCs w:val="24"/>
          <w:rtl/>
        </w:rPr>
        <w:t xml:space="preserve"> . בכל יום המערכת מעדכנת את המניות כל יום </w:t>
      </w:r>
      <w:proofErr w:type="spellStart"/>
      <w:r w:rsidRPr="00346475">
        <w:rPr>
          <w:rFonts w:eastAsiaTheme="minorEastAsia" w:cs="David" w:hint="cs"/>
          <w:sz w:val="24"/>
          <w:szCs w:val="24"/>
          <w:rtl/>
        </w:rPr>
        <w:t>לשוו"ה</w:t>
      </w:r>
      <w:proofErr w:type="spellEnd"/>
      <w:r w:rsidRPr="00346475">
        <w:rPr>
          <w:rFonts w:eastAsiaTheme="minorEastAsia" w:cs="David" w:hint="cs"/>
          <w:sz w:val="24"/>
          <w:szCs w:val="24"/>
          <w:rtl/>
        </w:rPr>
        <w:t xml:space="preserve"> ב-24/02/14 בע"מ לא ירשום כלום אבל ב-02/03/14 הוא יעדכן את ההשקעה במניות לפי מחיר הבורסה אבל מחיר הבורסה בסוף אותו יום כולל בתוכו את הדיבידנד ולכן הוא לא ירשום בנפרד פקודה על הדיבידנד כי באותו יום הוא עדכן את </w:t>
      </w:r>
      <w:proofErr w:type="spellStart"/>
      <w:r w:rsidRPr="00346475">
        <w:rPr>
          <w:rFonts w:eastAsiaTheme="minorEastAsia" w:cs="David" w:hint="cs"/>
          <w:sz w:val="24"/>
          <w:szCs w:val="24"/>
          <w:rtl/>
        </w:rPr>
        <w:t>השוו"ה</w:t>
      </w:r>
      <w:proofErr w:type="spellEnd"/>
      <w:r w:rsidRPr="00346475">
        <w:rPr>
          <w:rFonts w:eastAsiaTheme="minorEastAsia" w:cs="David" w:hint="cs"/>
          <w:sz w:val="24"/>
          <w:szCs w:val="24"/>
          <w:rtl/>
        </w:rPr>
        <w:t xml:space="preserve"> שכולל בתוכו את הדיבידנד שעתיד להיות מחולק. </w:t>
      </w:r>
    </w:p>
    <w:p w:rsidR="00C34FE3" w:rsidRPr="00346475" w:rsidRDefault="00C34FE3" w:rsidP="00346475">
      <w:pPr>
        <w:spacing w:line="360" w:lineRule="auto"/>
        <w:jc w:val="both"/>
        <w:rPr>
          <w:rFonts w:eastAsiaTheme="minorEastAsia" w:cs="David" w:hint="cs"/>
          <w:b/>
          <w:bCs/>
          <w:sz w:val="24"/>
          <w:szCs w:val="24"/>
        </w:rPr>
      </w:pPr>
      <w:r w:rsidRPr="00346475">
        <w:rPr>
          <w:rFonts w:eastAsiaTheme="minorEastAsia" w:cs="David" w:hint="cs"/>
          <w:b/>
          <w:bCs/>
          <w:sz w:val="24"/>
          <w:szCs w:val="24"/>
          <w:rtl/>
        </w:rPr>
        <w:t>יום ה-</w:t>
      </w:r>
      <w:r w:rsidRPr="00346475">
        <w:rPr>
          <w:rFonts w:eastAsiaTheme="minorEastAsia" w:cs="David" w:hint="cs"/>
          <w:b/>
          <w:bCs/>
          <w:sz w:val="24"/>
          <w:szCs w:val="24"/>
        </w:rPr>
        <w:t>X</w:t>
      </w:r>
      <w:r w:rsidRPr="00346475">
        <w:rPr>
          <w:rFonts w:eastAsiaTheme="minorEastAsia" w:cs="David" w:hint="cs"/>
          <w:b/>
          <w:bCs/>
          <w:sz w:val="24"/>
          <w:szCs w:val="24"/>
          <w:rtl/>
        </w:rPr>
        <w:t xml:space="preserve"> הוא היום שאחרי היום הקובע מי שיקנה את המניה ביום ה-</w:t>
      </w:r>
      <w:r w:rsidRPr="00346475">
        <w:rPr>
          <w:rFonts w:eastAsiaTheme="minorEastAsia" w:cs="David" w:hint="cs"/>
          <w:b/>
          <w:bCs/>
          <w:sz w:val="24"/>
          <w:szCs w:val="24"/>
        </w:rPr>
        <w:t>X</w:t>
      </w:r>
      <w:r w:rsidRPr="00346475">
        <w:rPr>
          <w:rFonts w:eastAsiaTheme="minorEastAsia" w:cs="David" w:hint="cs"/>
          <w:b/>
          <w:bCs/>
          <w:sz w:val="24"/>
          <w:szCs w:val="24"/>
          <w:rtl/>
        </w:rPr>
        <w:t xml:space="preserve"> לא יקבל את הדיבידנד . </w:t>
      </w:r>
      <w:r w:rsidR="00185511" w:rsidRPr="00346475">
        <w:rPr>
          <w:rFonts w:eastAsiaTheme="minorEastAsia" w:cs="David" w:hint="cs"/>
          <w:b/>
          <w:bCs/>
          <w:sz w:val="24"/>
          <w:szCs w:val="24"/>
          <w:rtl/>
        </w:rPr>
        <w:t>מי שמוכר את המניה ביום ה-</w:t>
      </w:r>
      <w:r w:rsidR="00185511" w:rsidRPr="00346475">
        <w:rPr>
          <w:rFonts w:eastAsiaTheme="minorEastAsia" w:cs="David" w:hint="cs"/>
          <w:b/>
          <w:bCs/>
          <w:sz w:val="24"/>
          <w:szCs w:val="24"/>
        </w:rPr>
        <w:t>X</w:t>
      </w:r>
      <w:r w:rsidR="00185511" w:rsidRPr="00346475">
        <w:rPr>
          <w:rFonts w:eastAsiaTheme="minorEastAsia" w:cs="David" w:hint="cs"/>
          <w:b/>
          <w:bCs/>
          <w:sz w:val="24"/>
          <w:szCs w:val="24"/>
          <w:rtl/>
        </w:rPr>
        <w:t xml:space="preserve"> כבר קיבל את הדיבידנד והוא מוכר את המניה לאחר קבלת הדיבידנד.</w:t>
      </w:r>
    </w:p>
    <w:p w:rsidR="00C34FE3" w:rsidRPr="00346475" w:rsidRDefault="00DB2982" w:rsidP="00346475">
      <w:pPr>
        <w:spacing w:line="360" w:lineRule="auto"/>
        <w:jc w:val="both"/>
        <w:rPr>
          <w:rFonts w:eastAsiaTheme="minorEastAsia" w:cs="David"/>
          <w:b/>
          <w:bCs/>
          <w:color w:val="7030A0"/>
          <w:sz w:val="24"/>
          <w:szCs w:val="24"/>
          <w:u w:val="single"/>
          <w:rtl/>
        </w:rPr>
      </w:pPr>
      <w:r w:rsidRPr="00346475">
        <w:rPr>
          <w:rFonts w:eastAsiaTheme="minorEastAsia" w:cs="David" w:hint="cs"/>
          <w:b/>
          <w:bCs/>
          <w:color w:val="7030A0"/>
          <w:sz w:val="24"/>
          <w:szCs w:val="24"/>
          <w:u w:val="single"/>
          <w:rtl/>
        </w:rPr>
        <w:t xml:space="preserve">נספח לתקן </w:t>
      </w:r>
    </w:p>
    <w:p w:rsidR="00DB2982" w:rsidRPr="00346475" w:rsidRDefault="00DB2982" w:rsidP="00346475">
      <w:pPr>
        <w:spacing w:line="360" w:lineRule="auto"/>
        <w:ind w:right="-567"/>
        <w:jc w:val="both"/>
        <w:rPr>
          <w:rFonts w:cs="David"/>
          <w:sz w:val="24"/>
          <w:szCs w:val="24"/>
          <w:rtl/>
        </w:rPr>
      </w:pPr>
      <w:r w:rsidRPr="00346475">
        <w:rPr>
          <w:rFonts w:cs="David" w:hint="cs"/>
          <w:sz w:val="24"/>
          <w:szCs w:val="24"/>
          <w:rtl/>
        </w:rPr>
        <w:t xml:space="preserve">הנספח פותח בעניין </w:t>
      </w:r>
      <w:r w:rsidRPr="00346475">
        <w:rPr>
          <w:rFonts w:cs="David" w:hint="cs"/>
          <w:b/>
          <w:bCs/>
          <w:sz w:val="24"/>
          <w:szCs w:val="24"/>
          <w:rtl/>
        </w:rPr>
        <w:t>הכנסות מסחורות.</w:t>
      </w:r>
      <w:r w:rsidRPr="00346475">
        <w:rPr>
          <w:rFonts w:cs="David" w:hint="cs"/>
          <w:sz w:val="24"/>
          <w:szCs w:val="24"/>
          <w:rtl/>
        </w:rPr>
        <w:t xml:space="preserve"> הנחת הבסיס בהכנסות מסחורות (לעניינינו) היא ש-3 (האחרונים) מתוך 5 התנאים להכרה בהכנסה מתקיימים, והדיון הוא רק בעניין 2 התנאים (הראשונים): </w:t>
      </w:r>
    </w:p>
    <w:p w:rsidR="00DB2982" w:rsidRPr="00346475" w:rsidRDefault="00DB2982" w:rsidP="00346475">
      <w:pPr>
        <w:pStyle w:val="a7"/>
        <w:numPr>
          <w:ilvl w:val="0"/>
          <w:numId w:val="31"/>
        </w:numPr>
        <w:spacing w:line="360" w:lineRule="auto"/>
        <w:jc w:val="both"/>
        <w:rPr>
          <w:rFonts w:cs="David"/>
          <w:sz w:val="24"/>
          <w:szCs w:val="24"/>
        </w:rPr>
      </w:pPr>
      <w:r w:rsidRPr="00346475">
        <w:rPr>
          <w:rFonts w:cs="David" w:hint="cs"/>
          <w:sz w:val="24"/>
          <w:szCs w:val="24"/>
          <w:rtl/>
        </w:rPr>
        <w:t xml:space="preserve">העברת סיכונים והטבות </w:t>
      </w:r>
    </w:p>
    <w:p w:rsidR="00DB2982" w:rsidRPr="00346475" w:rsidRDefault="00DB2982" w:rsidP="00346475">
      <w:pPr>
        <w:pStyle w:val="a7"/>
        <w:numPr>
          <w:ilvl w:val="0"/>
          <w:numId w:val="31"/>
        </w:numPr>
        <w:spacing w:line="360" w:lineRule="auto"/>
        <w:jc w:val="both"/>
        <w:rPr>
          <w:rFonts w:cs="David"/>
          <w:sz w:val="24"/>
          <w:szCs w:val="24"/>
          <w:rtl/>
        </w:rPr>
      </w:pPr>
      <w:r w:rsidRPr="00346475">
        <w:rPr>
          <w:rFonts w:cs="David" w:hint="cs"/>
          <w:sz w:val="24"/>
          <w:szCs w:val="24"/>
          <w:rtl/>
        </w:rPr>
        <w:t xml:space="preserve">אין </w:t>
      </w:r>
      <w:proofErr w:type="spellStart"/>
      <w:r w:rsidRPr="00346475">
        <w:rPr>
          <w:rFonts w:cs="David" w:hint="cs"/>
          <w:sz w:val="24"/>
          <w:szCs w:val="24"/>
          <w:rtl/>
        </w:rPr>
        <w:t>מוער</w:t>
      </w:r>
      <w:r w:rsidRPr="00346475">
        <w:rPr>
          <w:rFonts w:cs="David" w:hint="cs"/>
          <w:sz w:val="24"/>
          <w:szCs w:val="24"/>
          <w:rtl/>
        </w:rPr>
        <w:t>בות</w:t>
      </w:r>
      <w:proofErr w:type="spellEnd"/>
      <w:r w:rsidRPr="00346475">
        <w:rPr>
          <w:rFonts w:cs="David" w:hint="cs"/>
          <w:sz w:val="24"/>
          <w:szCs w:val="24"/>
          <w:rtl/>
        </w:rPr>
        <w:t xml:space="preserve"> ניהולית.</w:t>
      </w:r>
    </w:p>
    <w:p w:rsidR="00DB2982" w:rsidRPr="00346475" w:rsidRDefault="00DB2982" w:rsidP="00346475">
      <w:pPr>
        <w:spacing w:line="360" w:lineRule="auto"/>
        <w:jc w:val="both"/>
        <w:rPr>
          <w:rFonts w:cs="David"/>
          <w:b/>
          <w:bCs/>
          <w:sz w:val="24"/>
          <w:szCs w:val="24"/>
          <w:u w:val="single"/>
          <w:rtl/>
        </w:rPr>
      </w:pPr>
      <w:r w:rsidRPr="00346475">
        <w:rPr>
          <w:rFonts w:cs="David" w:hint="cs"/>
          <w:b/>
          <w:bCs/>
          <w:sz w:val="24"/>
          <w:szCs w:val="24"/>
          <w:u w:val="single"/>
          <w:rtl/>
        </w:rPr>
        <w:t>מכירות מסוג חייב והחזק (</w:t>
      </w:r>
      <w:r w:rsidRPr="00346475">
        <w:rPr>
          <w:rFonts w:cs="David"/>
          <w:b/>
          <w:bCs/>
          <w:sz w:val="24"/>
          <w:szCs w:val="24"/>
          <w:u w:val="single"/>
        </w:rPr>
        <w:t>bill &amp; hold</w:t>
      </w:r>
      <w:r w:rsidRPr="00346475">
        <w:rPr>
          <w:rFonts w:cs="David" w:hint="cs"/>
          <w:b/>
          <w:bCs/>
          <w:sz w:val="24"/>
          <w:szCs w:val="24"/>
          <w:u w:val="single"/>
          <w:rtl/>
        </w:rPr>
        <w:t>)</w:t>
      </w:r>
    </w:p>
    <w:p w:rsidR="00DB2982" w:rsidRPr="00346475" w:rsidRDefault="00DB2982" w:rsidP="00346475">
      <w:pPr>
        <w:spacing w:line="360" w:lineRule="auto"/>
        <w:ind w:right="-567"/>
        <w:jc w:val="both"/>
        <w:rPr>
          <w:rFonts w:cs="David"/>
          <w:sz w:val="24"/>
          <w:szCs w:val="24"/>
          <w:rtl/>
        </w:rPr>
      </w:pPr>
      <w:r w:rsidRPr="00346475">
        <w:rPr>
          <w:rFonts w:cs="David" w:hint="cs"/>
          <w:sz w:val="24"/>
          <w:szCs w:val="24"/>
          <w:rtl/>
        </w:rPr>
        <w:t xml:space="preserve">נניח שחברה מוכרת בעסקת מסגרת 1000 מוצרים. היא לא מוסרת את המוצרים ללקוח, אלא הלקוח מתחייב למשוך אותם במהלך התקופה הקרובה (למשל, הלקוח לא רוצה שיהיה אצלו הרבה מלאי, או שהוא רוצה לשמור על המחיר של המוצר, כלומר- גידור- קניה מוקדמת שמא מחיר הסחורה יעלה). האם ניתן להכיר בהכנסה? השאלה היא לגבי הסיכונים וההטבות </w:t>
      </w:r>
      <w:r w:rsidRPr="00346475">
        <w:rPr>
          <w:rFonts w:cs="David"/>
          <w:sz w:val="24"/>
          <w:szCs w:val="24"/>
          <w:rtl/>
        </w:rPr>
        <w:t>–</w:t>
      </w:r>
      <w:r w:rsidRPr="00346475">
        <w:rPr>
          <w:rFonts w:cs="David" w:hint="cs"/>
          <w:sz w:val="24"/>
          <w:szCs w:val="24"/>
          <w:rtl/>
        </w:rPr>
        <w:t xml:space="preserve"> האם הם הועברו לקונה? התקן נותן מס' מבחנים כאשר הם מתקיימים ניתן להכיר בהכנסה (בפרקטיקה </w:t>
      </w:r>
      <w:proofErr w:type="spellStart"/>
      <w:r w:rsidRPr="00346475">
        <w:rPr>
          <w:rFonts w:cs="David" w:hint="cs"/>
          <w:sz w:val="24"/>
          <w:szCs w:val="24"/>
          <w:rtl/>
        </w:rPr>
        <w:t>בדר"כ</w:t>
      </w:r>
      <w:proofErr w:type="spellEnd"/>
      <w:r w:rsidRPr="00346475">
        <w:rPr>
          <w:rFonts w:cs="David" w:hint="cs"/>
          <w:sz w:val="24"/>
          <w:szCs w:val="24"/>
          <w:rtl/>
        </w:rPr>
        <w:t xml:space="preserve"> לא מכירים):</w:t>
      </w:r>
    </w:p>
    <w:p w:rsidR="00DB2982" w:rsidRPr="00346475" w:rsidRDefault="00DB2982" w:rsidP="00346475">
      <w:pPr>
        <w:pStyle w:val="a7"/>
        <w:numPr>
          <w:ilvl w:val="0"/>
          <w:numId w:val="30"/>
        </w:numPr>
        <w:spacing w:after="200" w:line="360" w:lineRule="auto"/>
        <w:jc w:val="both"/>
        <w:rPr>
          <w:rFonts w:cs="David"/>
          <w:sz w:val="24"/>
          <w:szCs w:val="24"/>
        </w:rPr>
      </w:pPr>
      <w:r w:rsidRPr="00346475">
        <w:rPr>
          <w:rFonts w:cs="David" w:hint="cs"/>
          <w:sz w:val="24"/>
          <w:szCs w:val="24"/>
          <w:rtl/>
        </w:rPr>
        <w:t>בעלות מועברת לקונה</w:t>
      </w:r>
    </w:p>
    <w:p w:rsidR="00DB2982" w:rsidRPr="00346475" w:rsidRDefault="00DB2982" w:rsidP="00346475">
      <w:pPr>
        <w:pStyle w:val="a7"/>
        <w:numPr>
          <w:ilvl w:val="0"/>
          <w:numId w:val="30"/>
        </w:numPr>
        <w:spacing w:after="200" w:line="360" w:lineRule="auto"/>
        <w:jc w:val="both"/>
        <w:rPr>
          <w:rFonts w:cs="David"/>
          <w:sz w:val="24"/>
          <w:szCs w:val="24"/>
        </w:rPr>
      </w:pPr>
      <w:r w:rsidRPr="00346475">
        <w:rPr>
          <w:rFonts w:cs="David" w:hint="cs"/>
          <w:sz w:val="24"/>
          <w:szCs w:val="24"/>
          <w:rtl/>
        </w:rPr>
        <w:t xml:space="preserve">צפוי שהמסירה תתבצע. </w:t>
      </w:r>
    </w:p>
    <w:p w:rsidR="00DB2982" w:rsidRPr="00346475" w:rsidRDefault="00DB2982" w:rsidP="00346475">
      <w:pPr>
        <w:pStyle w:val="a7"/>
        <w:numPr>
          <w:ilvl w:val="0"/>
          <w:numId w:val="30"/>
        </w:numPr>
        <w:spacing w:after="200" w:line="360" w:lineRule="auto"/>
        <w:jc w:val="both"/>
        <w:rPr>
          <w:rFonts w:cs="David"/>
          <w:sz w:val="24"/>
          <w:szCs w:val="24"/>
        </w:rPr>
      </w:pPr>
      <w:r w:rsidRPr="00346475">
        <w:rPr>
          <w:rFonts w:cs="David" w:hint="cs"/>
          <w:sz w:val="24"/>
          <w:szCs w:val="24"/>
          <w:rtl/>
        </w:rPr>
        <w:t xml:space="preserve">הפריט נמצא בהישג יד, ניתן לזיהוי ספציפי (למשל, איזה פריט מסוים צפוי </w:t>
      </w:r>
      <w:proofErr w:type="spellStart"/>
      <w:r w:rsidRPr="00346475">
        <w:rPr>
          <w:rFonts w:cs="David" w:hint="cs"/>
          <w:sz w:val="24"/>
          <w:szCs w:val="24"/>
          <w:rtl/>
        </w:rPr>
        <w:t>להלקח</w:t>
      </w:r>
      <w:proofErr w:type="spellEnd"/>
      <w:r w:rsidRPr="00346475">
        <w:rPr>
          <w:rFonts w:cs="David" w:hint="cs"/>
          <w:sz w:val="24"/>
          <w:szCs w:val="24"/>
          <w:rtl/>
        </w:rPr>
        <w:t xml:space="preserve"> ע"י הלקוח- זהו התנאי הנוקשה ביותר), מוכן למסירה לקונה (שגם זה תנאי שקשה לקיום כי בד"כ אין הבדלה בין פריטי מלאי דומים ואין זיהוי ספציפי). </w:t>
      </w:r>
    </w:p>
    <w:p w:rsidR="00DB2982" w:rsidRPr="00346475" w:rsidRDefault="00DB2982" w:rsidP="00346475">
      <w:pPr>
        <w:pStyle w:val="a7"/>
        <w:numPr>
          <w:ilvl w:val="0"/>
          <w:numId w:val="30"/>
        </w:numPr>
        <w:spacing w:after="200" w:line="360" w:lineRule="auto"/>
        <w:jc w:val="both"/>
        <w:rPr>
          <w:rFonts w:cs="David"/>
          <w:sz w:val="24"/>
          <w:szCs w:val="24"/>
        </w:rPr>
      </w:pPr>
      <w:r w:rsidRPr="00346475">
        <w:rPr>
          <w:rFonts w:cs="David" w:hint="cs"/>
          <w:sz w:val="24"/>
          <w:szCs w:val="24"/>
          <w:rtl/>
        </w:rPr>
        <w:t>הקונה מאשר במפורש,</w:t>
      </w:r>
      <w:r w:rsidR="00977B52" w:rsidRPr="00346475">
        <w:rPr>
          <w:rFonts w:cs="David" w:hint="cs"/>
          <w:sz w:val="24"/>
          <w:szCs w:val="24"/>
          <w:rtl/>
        </w:rPr>
        <w:t xml:space="preserve"> </w:t>
      </w:r>
      <w:r w:rsidRPr="00346475">
        <w:rPr>
          <w:rFonts w:cs="David" w:hint="cs"/>
          <w:sz w:val="24"/>
          <w:szCs w:val="24"/>
          <w:rtl/>
        </w:rPr>
        <w:t>רצוי בכתב, את הוראות המסירה הנדחית.</w:t>
      </w:r>
    </w:p>
    <w:p w:rsidR="00DB2982" w:rsidRPr="00346475" w:rsidRDefault="00DB2982" w:rsidP="00346475">
      <w:pPr>
        <w:pStyle w:val="a7"/>
        <w:numPr>
          <w:ilvl w:val="0"/>
          <w:numId w:val="30"/>
        </w:numPr>
        <w:spacing w:after="200" w:line="360" w:lineRule="auto"/>
        <w:jc w:val="both"/>
        <w:rPr>
          <w:rFonts w:cs="David"/>
          <w:sz w:val="24"/>
          <w:szCs w:val="24"/>
        </w:rPr>
      </w:pPr>
      <w:r w:rsidRPr="00346475">
        <w:rPr>
          <w:rFonts w:cs="David" w:hint="cs"/>
          <w:sz w:val="24"/>
          <w:szCs w:val="24"/>
          <w:rtl/>
        </w:rPr>
        <w:t>חלים תנאי אשראי רגילים.</w:t>
      </w:r>
    </w:p>
    <w:p w:rsidR="00554916" w:rsidRPr="00346475" w:rsidRDefault="00554916" w:rsidP="00346475">
      <w:pPr>
        <w:spacing w:line="360" w:lineRule="auto"/>
        <w:jc w:val="both"/>
        <w:rPr>
          <w:rFonts w:cs="David" w:hint="cs"/>
          <w:b/>
          <w:bCs/>
          <w:sz w:val="24"/>
          <w:szCs w:val="24"/>
          <w:u w:val="single"/>
          <w:rtl/>
        </w:rPr>
      </w:pPr>
      <w:r w:rsidRPr="00346475">
        <w:rPr>
          <w:rFonts w:cs="David" w:hint="cs"/>
          <w:b/>
          <w:bCs/>
          <w:sz w:val="24"/>
          <w:szCs w:val="24"/>
          <w:u w:val="single"/>
          <w:rtl/>
        </w:rPr>
        <w:lastRenderedPageBreak/>
        <w:t xml:space="preserve">משלוח סחורות הכפוף להתקנה </w:t>
      </w:r>
    </w:p>
    <w:p w:rsidR="00554916" w:rsidRPr="00346475" w:rsidRDefault="00554916" w:rsidP="00346475">
      <w:pPr>
        <w:spacing w:line="360" w:lineRule="auto"/>
        <w:jc w:val="both"/>
        <w:rPr>
          <w:rFonts w:cs="David"/>
          <w:sz w:val="24"/>
          <w:szCs w:val="24"/>
          <w:rtl/>
        </w:rPr>
      </w:pPr>
      <w:r w:rsidRPr="00346475">
        <w:rPr>
          <w:rFonts w:cs="David" w:hint="cs"/>
          <w:sz w:val="24"/>
          <w:szCs w:val="24"/>
          <w:rtl/>
        </w:rPr>
        <w:t xml:space="preserve">אם משלוח הסחורות כפוף להתקנה ברור שאם סיפקתי את המכונה ואת ההתקנה אני יכול להכיר בכל ההכנסה אבל אם מכרתי למישהו מכונה + התקנה ומסרתי את המכונה ללקוח אבל לא ביצעתי את ההתקנה במקרה זה יש לשקול אם להפריד את העסקה לשני מרכיבים כמו בסעיף 13 או לא ? אם ההרכבה מורכבת מידי אז הלקוח ירצה שאני אתקין לו את המוצר אם אני מאמין שהלקוח יבצע את ההתקנה אצל מישהו אחר אז אני אפריד את זה לשניים כשהחלק שאייחס אותו להתקנה יהיה החלק אותו אחזיר ללקוח במידה ולא אבצע את ההתקנה . ואז ניתן להכיר ברווח על מכירת המכונה . אבל אם ההערכה היא שאם לא אבצע את ההתקנה הלקוח יחזיר לי את המכונה אז אסור לי להכיר בהכנסה עד להתקנה המכונה אז יש לראות זאת כיחידה אחת. ז"א התקן קובע שאם ההתקנה אינה מהותית כמו מכשיר טלוויזיה , במקרה כזה ההתקנה לא מעכבת את ההכרה בהכנסה השאלה אם יש להפריד לשני חלקים? אם עלות ההתקנה היא מהותית למכונה או למכשיר  יש להפריד ואם העלות אינה מהותית למחיר המכשיר או המכונה , משיקולי עלות + תועלת ניתן להכיר בכל הסכום בפעם אחת .  </w:t>
      </w:r>
    </w:p>
    <w:p w:rsidR="00977B52" w:rsidRPr="00346475" w:rsidRDefault="00977B52" w:rsidP="00346475">
      <w:pPr>
        <w:spacing w:line="360" w:lineRule="auto"/>
        <w:jc w:val="both"/>
        <w:rPr>
          <w:rFonts w:cs="David" w:hint="cs"/>
          <w:b/>
          <w:bCs/>
          <w:sz w:val="24"/>
          <w:szCs w:val="24"/>
          <w:u w:val="single"/>
          <w:rtl/>
        </w:rPr>
      </w:pPr>
      <w:r w:rsidRPr="00346475">
        <w:rPr>
          <w:rFonts w:cs="David" w:hint="cs"/>
          <w:b/>
          <w:bCs/>
          <w:sz w:val="24"/>
          <w:szCs w:val="24"/>
          <w:u w:val="single"/>
          <w:rtl/>
        </w:rPr>
        <w:t xml:space="preserve">משלוח הכפוף לבדיקה </w:t>
      </w:r>
    </w:p>
    <w:p w:rsidR="00977B52" w:rsidRPr="00346475" w:rsidRDefault="00977B52" w:rsidP="00346475">
      <w:pPr>
        <w:spacing w:line="360" w:lineRule="auto"/>
        <w:jc w:val="both"/>
        <w:rPr>
          <w:rFonts w:cs="David"/>
          <w:sz w:val="24"/>
          <w:szCs w:val="24"/>
          <w:rtl/>
        </w:rPr>
      </w:pPr>
      <w:r w:rsidRPr="00346475">
        <w:rPr>
          <w:rFonts w:cs="David" w:hint="cs"/>
          <w:sz w:val="24"/>
          <w:szCs w:val="24"/>
          <w:rtl/>
        </w:rPr>
        <w:t>למשל: מחלבה ברמת הגולן ששולחת משאית עם מאות אלפי ליטרים של חלב ותנובה בודקת את החלב , ואז עולה השאלה שאם הבדיקה עוד לא התבצעה האם אני החלבן יכול להכיר בהכנסה ? אז אם יש חשש שכל החלב יחזור אלי אין להכיר בהכנסה עד לאחר הבדיקה אבל אם הבדיקה באה לקבוע רק את המחיר הסופי , אם אני יודע שהחלב בסדר וכמה אחוזי שומן יש בו כי הוא בדק אותו בעצמו לפני ששלח אותו אז הוא יכול להכיר בהכנסה קודם כי הוא יכול להעריך מה הוא יקבל עבור החלב כי בדק אותו ואז הוא יכול להכיר בסכום שלפי הערכתו הוא</w:t>
      </w:r>
      <w:r w:rsidR="00A82D17" w:rsidRPr="00346475">
        <w:rPr>
          <w:rFonts w:cs="David" w:hint="cs"/>
          <w:sz w:val="24"/>
          <w:szCs w:val="24"/>
          <w:rtl/>
        </w:rPr>
        <w:t xml:space="preserve"> י</w:t>
      </w:r>
      <w:r w:rsidRPr="00346475">
        <w:rPr>
          <w:rFonts w:cs="David" w:hint="cs"/>
          <w:sz w:val="24"/>
          <w:szCs w:val="24"/>
          <w:rtl/>
        </w:rPr>
        <w:t xml:space="preserve">קבל . </w:t>
      </w:r>
    </w:p>
    <w:p w:rsidR="00A7702E" w:rsidRPr="00346475" w:rsidRDefault="00A7702E" w:rsidP="00346475">
      <w:pPr>
        <w:spacing w:line="360" w:lineRule="auto"/>
        <w:jc w:val="both"/>
        <w:rPr>
          <w:rFonts w:cs="David"/>
          <w:sz w:val="24"/>
          <w:szCs w:val="24"/>
          <w:rtl/>
        </w:rPr>
      </w:pPr>
      <w:bookmarkStart w:id="0" w:name="_GoBack"/>
      <w:bookmarkEnd w:id="0"/>
    </w:p>
    <w:sectPr w:rsidR="00A7702E" w:rsidRPr="00346475" w:rsidSect="00A0592F">
      <w:headerReference w:type="default" r:id="rId8"/>
      <w:footerReference w:type="default" r:id="rId9"/>
      <w:pgSz w:w="11906" w:h="16838"/>
      <w:pgMar w:top="1440" w:right="1800" w:bottom="1440" w:left="1800" w:header="708" w:footer="708" w:gutter="0"/>
      <w:pgNumType w:start="3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8E" w:rsidRDefault="0065398E" w:rsidP="00F172F9">
      <w:pPr>
        <w:spacing w:after="0" w:line="240" w:lineRule="auto"/>
      </w:pPr>
      <w:r>
        <w:separator/>
      </w:r>
    </w:p>
  </w:endnote>
  <w:endnote w:type="continuationSeparator" w:id="0">
    <w:p w:rsidR="0065398E" w:rsidRDefault="0065398E"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346475" w:rsidRPr="00346475">
          <w:rPr>
            <w:noProof/>
            <w:rtl/>
            <w:lang w:val="he-IL"/>
          </w:rPr>
          <w:t>42</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8E" w:rsidRDefault="0065398E" w:rsidP="00F172F9">
      <w:pPr>
        <w:spacing w:after="0" w:line="240" w:lineRule="auto"/>
      </w:pPr>
      <w:r>
        <w:separator/>
      </w:r>
    </w:p>
  </w:footnote>
  <w:footnote w:type="continuationSeparator" w:id="0">
    <w:p w:rsidR="0065398E" w:rsidRDefault="0065398E"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A0592F">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A0592F">
      <w:rPr>
        <w:rFonts w:cs="David" w:hint="cs"/>
        <w:sz w:val="24"/>
        <w:szCs w:val="24"/>
        <w:rtl/>
      </w:rPr>
      <w:t>02/11</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F19"/>
    <w:multiLevelType w:val="hybridMultilevel"/>
    <w:tmpl w:val="2EB437DC"/>
    <w:lvl w:ilvl="0" w:tplc="0E341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1D8"/>
    <w:multiLevelType w:val="hybridMultilevel"/>
    <w:tmpl w:val="C55841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E41AF"/>
    <w:multiLevelType w:val="hybridMultilevel"/>
    <w:tmpl w:val="1938BE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60497"/>
    <w:multiLevelType w:val="hybridMultilevel"/>
    <w:tmpl w:val="BEA2CAB4"/>
    <w:lvl w:ilvl="0" w:tplc="E7DA3FB0">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58C7"/>
    <w:multiLevelType w:val="hybridMultilevel"/>
    <w:tmpl w:val="2488D8A2"/>
    <w:lvl w:ilvl="0" w:tplc="683E85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E70DD"/>
    <w:multiLevelType w:val="hybridMultilevel"/>
    <w:tmpl w:val="2F820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905729"/>
    <w:multiLevelType w:val="hybridMultilevel"/>
    <w:tmpl w:val="DA241F9C"/>
    <w:lvl w:ilvl="0" w:tplc="C59EC0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A62A00"/>
    <w:multiLevelType w:val="hybridMultilevel"/>
    <w:tmpl w:val="4F08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5620F"/>
    <w:multiLevelType w:val="hybridMultilevel"/>
    <w:tmpl w:val="6A9C6E80"/>
    <w:lvl w:ilvl="0" w:tplc="6116EF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AD2619"/>
    <w:multiLevelType w:val="hybridMultilevel"/>
    <w:tmpl w:val="891A4344"/>
    <w:lvl w:ilvl="0" w:tplc="819019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00916"/>
    <w:multiLevelType w:val="hybridMultilevel"/>
    <w:tmpl w:val="16203C8E"/>
    <w:lvl w:ilvl="0" w:tplc="6F42BD1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80BB8"/>
    <w:multiLevelType w:val="hybridMultilevel"/>
    <w:tmpl w:val="B87E61A6"/>
    <w:lvl w:ilvl="0" w:tplc="8A3E0DC8">
      <w:start w:val="1"/>
      <w:numFmt w:val="bullet"/>
      <w:lvlText w:val=""/>
      <w:lvlJc w:val="left"/>
      <w:pPr>
        <w:ind w:left="360" w:hanging="360"/>
      </w:pPr>
      <w:rPr>
        <w:rFonts w:ascii="Wingdings" w:hAnsi="Wingdings" w:hint="default"/>
        <w:lang w:bidi="he-I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431EBE"/>
    <w:multiLevelType w:val="hybridMultilevel"/>
    <w:tmpl w:val="20F0DE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04CE1"/>
    <w:multiLevelType w:val="hybridMultilevel"/>
    <w:tmpl w:val="40BE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003B6"/>
    <w:multiLevelType w:val="hybridMultilevel"/>
    <w:tmpl w:val="59C41C60"/>
    <w:lvl w:ilvl="0" w:tplc="1A047E9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80321"/>
    <w:multiLevelType w:val="hybridMultilevel"/>
    <w:tmpl w:val="6964C2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CA74E6"/>
    <w:multiLevelType w:val="hybridMultilevel"/>
    <w:tmpl w:val="D03ABC34"/>
    <w:lvl w:ilvl="0" w:tplc="45D6A1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038BA"/>
    <w:multiLevelType w:val="hybridMultilevel"/>
    <w:tmpl w:val="8842ABEC"/>
    <w:lvl w:ilvl="0" w:tplc="8EDAA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21AC3"/>
    <w:multiLevelType w:val="hybridMultilevel"/>
    <w:tmpl w:val="9BD4BDA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12E4478"/>
    <w:multiLevelType w:val="hybridMultilevel"/>
    <w:tmpl w:val="6B12271C"/>
    <w:lvl w:ilvl="0" w:tplc="45D6A14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E61A8"/>
    <w:multiLevelType w:val="hybridMultilevel"/>
    <w:tmpl w:val="A8EA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E7301"/>
    <w:multiLevelType w:val="hybridMultilevel"/>
    <w:tmpl w:val="2D581594"/>
    <w:lvl w:ilvl="0" w:tplc="0D4427B0">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5"/>
  </w:num>
  <w:num w:numId="4">
    <w:abstractNumId w:val="15"/>
  </w:num>
  <w:num w:numId="5">
    <w:abstractNumId w:val="2"/>
  </w:num>
  <w:num w:numId="6">
    <w:abstractNumId w:val="21"/>
  </w:num>
  <w:num w:numId="7">
    <w:abstractNumId w:val="11"/>
  </w:num>
  <w:num w:numId="8">
    <w:abstractNumId w:val="7"/>
  </w:num>
  <w:num w:numId="9">
    <w:abstractNumId w:val="18"/>
  </w:num>
  <w:num w:numId="10">
    <w:abstractNumId w:val="2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17"/>
  </w:num>
  <w:num w:numId="15">
    <w:abstractNumId w:val="16"/>
  </w:num>
  <w:num w:numId="16">
    <w:abstractNumId w:val="1"/>
  </w:num>
  <w:num w:numId="17">
    <w:abstractNumId w:val="27"/>
  </w:num>
  <w:num w:numId="18">
    <w:abstractNumId w:val="0"/>
  </w:num>
  <w:num w:numId="19">
    <w:abstractNumId w:val="29"/>
  </w:num>
  <w:num w:numId="20">
    <w:abstractNumId w:val="9"/>
  </w:num>
  <w:num w:numId="21">
    <w:abstractNumId w:val="20"/>
  </w:num>
  <w:num w:numId="22">
    <w:abstractNumId w:val="12"/>
  </w:num>
  <w:num w:numId="23">
    <w:abstractNumId w:val="8"/>
  </w:num>
  <w:num w:numId="24">
    <w:abstractNumId w:val="22"/>
  </w:num>
  <w:num w:numId="25">
    <w:abstractNumId w:val="14"/>
  </w:num>
  <w:num w:numId="26">
    <w:abstractNumId w:val="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7F2"/>
    <w:rsid w:val="00014EBF"/>
    <w:rsid w:val="0002110F"/>
    <w:rsid w:val="00022F40"/>
    <w:rsid w:val="00026152"/>
    <w:rsid w:val="00031DC6"/>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27C7"/>
    <w:rsid w:val="000945A1"/>
    <w:rsid w:val="00094D10"/>
    <w:rsid w:val="00095792"/>
    <w:rsid w:val="000A25BC"/>
    <w:rsid w:val="000B2494"/>
    <w:rsid w:val="000B52B7"/>
    <w:rsid w:val="000B6513"/>
    <w:rsid w:val="000C04AC"/>
    <w:rsid w:val="000C1C8E"/>
    <w:rsid w:val="000C4C1E"/>
    <w:rsid w:val="000D33D4"/>
    <w:rsid w:val="000D3873"/>
    <w:rsid w:val="000D3CF8"/>
    <w:rsid w:val="000D3D75"/>
    <w:rsid w:val="000D4AA1"/>
    <w:rsid w:val="000D5807"/>
    <w:rsid w:val="000E059B"/>
    <w:rsid w:val="000E0AF4"/>
    <w:rsid w:val="000E2D7F"/>
    <w:rsid w:val="000E34B7"/>
    <w:rsid w:val="000E4EF4"/>
    <w:rsid w:val="000E599F"/>
    <w:rsid w:val="000E6B9F"/>
    <w:rsid w:val="000E79CE"/>
    <w:rsid w:val="000F18A0"/>
    <w:rsid w:val="000F5666"/>
    <w:rsid w:val="000F5E3D"/>
    <w:rsid w:val="000F7F30"/>
    <w:rsid w:val="001040B2"/>
    <w:rsid w:val="00105D60"/>
    <w:rsid w:val="00106CF4"/>
    <w:rsid w:val="00107C72"/>
    <w:rsid w:val="001107F0"/>
    <w:rsid w:val="00114265"/>
    <w:rsid w:val="001274E4"/>
    <w:rsid w:val="00137FEC"/>
    <w:rsid w:val="001416AE"/>
    <w:rsid w:val="00141C1F"/>
    <w:rsid w:val="001528B5"/>
    <w:rsid w:val="00155BF9"/>
    <w:rsid w:val="00170302"/>
    <w:rsid w:val="001732EE"/>
    <w:rsid w:val="00174649"/>
    <w:rsid w:val="00174761"/>
    <w:rsid w:val="00177F4F"/>
    <w:rsid w:val="00183855"/>
    <w:rsid w:val="00185511"/>
    <w:rsid w:val="00190C3A"/>
    <w:rsid w:val="00193A30"/>
    <w:rsid w:val="001A3F0D"/>
    <w:rsid w:val="001A3F35"/>
    <w:rsid w:val="001A662B"/>
    <w:rsid w:val="001A6D02"/>
    <w:rsid w:val="001B059C"/>
    <w:rsid w:val="001B3CBA"/>
    <w:rsid w:val="001C0BB8"/>
    <w:rsid w:val="001C2B75"/>
    <w:rsid w:val="001C3A18"/>
    <w:rsid w:val="001D5043"/>
    <w:rsid w:val="001D7530"/>
    <w:rsid w:val="001E5578"/>
    <w:rsid w:val="001E6DAB"/>
    <w:rsid w:val="001E7D89"/>
    <w:rsid w:val="001F15BC"/>
    <w:rsid w:val="001F1958"/>
    <w:rsid w:val="001F2CD1"/>
    <w:rsid w:val="001F380B"/>
    <w:rsid w:val="001F479D"/>
    <w:rsid w:val="002024C1"/>
    <w:rsid w:val="002135F4"/>
    <w:rsid w:val="00214B39"/>
    <w:rsid w:val="00214B4C"/>
    <w:rsid w:val="00216BD7"/>
    <w:rsid w:val="00225BB1"/>
    <w:rsid w:val="002315F9"/>
    <w:rsid w:val="00242211"/>
    <w:rsid w:val="0024370B"/>
    <w:rsid w:val="0024623E"/>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A3074"/>
    <w:rsid w:val="002C20BB"/>
    <w:rsid w:val="002C52C8"/>
    <w:rsid w:val="002D6599"/>
    <w:rsid w:val="002E0EC1"/>
    <w:rsid w:val="002E2812"/>
    <w:rsid w:val="002E35C8"/>
    <w:rsid w:val="002E5AD5"/>
    <w:rsid w:val="002F1E49"/>
    <w:rsid w:val="00303786"/>
    <w:rsid w:val="00304704"/>
    <w:rsid w:val="0030507C"/>
    <w:rsid w:val="003054D8"/>
    <w:rsid w:val="00314416"/>
    <w:rsid w:val="00316565"/>
    <w:rsid w:val="003170CB"/>
    <w:rsid w:val="003202F6"/>
    <w:rsid w:val="00322570"/>
    <w:rsid w:val="00322990"/>
    <w:rsid w:val="00324039"/>
    <w:rsid w:val="0034091B"/>
    <w:rsid w:val="0034363A"/>
    <w:rsid w:val="003454EF"/>
    <w:rsid w:val="0034605D"/>
    <w:rsid w:val="00346475"/>
    <w:rsid w:val="003521B1"/>
    <w:rsid w:val="00353B55"/>
    <w:rsid w:val="00357D7E"/>
    <w:rsid w:val="0036157D"/>
    <w:rsid w:val="00361C9D"/>
    <w:rsid w:val="0036592B"/>
    <w:rsid w:val="00370064"/>
    <w:rsid w:val="003701A4"/>
    <w:rsid w:val="00370E32"/>
    <w:rsid w:val="003716B5"/>
    <w:rsid w:val="0037452A"/>
    <w:rsid w:val="003777FD"/>
    <w:rsid w:val="0039030F"/>
    <w:rsid w:val="00394C48"/>
    <w:rsid w:val="00395B92"/>
    <w:rsid w:val="00396E59"/>
    <w:rsid w:val="003A02AF"/>
    <w:rsid w:val="003A3AEE"/>
    <w:rsid w:val="003A4958"/>
    <w:rsid w:val="003A4E5D"/>
    <w:rsid w:val="003B06B6"/>
    <w:rsid w:val="003B16E1"/>
    <w:rsid w:val="003B1C43"/>
    <w:rsid w:val="003B23D6"/>
    <w:rsid w:val="003B3379"/>
    <w:rsid w:val="003C1BFB"/>
    <w:rsid w:val="003C2130"/>
    <w:rsid w:val="003C7278"/>
    <w:rsid w:val="003C7FE8"/>
    <w:rsid w:val="003D3219"/>
    <w:rsid w:val="003D7939"/>
    <w:rsid w:val="003E4BBC"/>
    <w:rsid w:val="003E63AD"/>
    <w:rsid w:val="003F00CA"/>
    <w:rsid w:val="003F12C6"/>
    <w:rsid w:val="003F7053"/>
    <w:rsid w:val="00400039"/>
    <w:rsid w:val="00400434"/>
    <w:rsid w:val="00401692"/>
    <w:rsid w:val="00404A50"/>
    <w:rsid w:val="0041337A"/>
    <w:rsid w:val="00413A56"/>
    <w:rsid w:val="00413CD9"/>
    <w:rsid w:val="00415D40"/>
    <w:rsid w:val="00416CE1"/>
    <w:rsid w:val="004175CF"/>
    <w:rsid w:val="004241F9"/>
    <w:rsid w:val="00424B3B"/>
    <w:rsid w:val="00424CDA"/>
    <w:rsid w:val="00424DA0"/>
    <w:rsid w:val="00425E57"/>
    <w:rsid w:val="004264B0"/>
    <w:rsid w:val="00431510"/>
    <w:rsid w:val="00431CCA"/>
    <w:rsid w:val="0043674D"/>
    <w:rsid w:val="004369B3"/>
    <w:rsid w:val="00441C02"/>
    <w:rsid w:val="00442803"/>
    <w:rsid w:val="004441F2"/>
    <w:rsid w:val="004450D5"/>
    <w:rsid w:val="004466F2"/>
    <w:rsid w:val="00447807"/>
    <w:rsid w:val="00447C94"/>
    <w:rsid w:val="00447CBD"/>
    <w:rsid w:val="00451F23"/>
    <w:rsid w:val="0045471B"/>
    <w:rsid w:val="00456D14"/>
    <w:rsid w:val="004642BF"/>
    <w:rsid w:val="004661B0"/>
    <w:rsid w:val="004666DB"/>
    <w:rsid w:val="00467D82"/>
    <w:rsid w:val="00472E0B"/>
    <w:rsid w:val="00473877"/>
    <w:rsid w:val="0047642E"/>
    <w:rsid w:val="00476B71"/>
    <w:rsid w:val="00477285"/>
    <w:rsid w:val="00480EA4"/>
    <w:rsid w:val="00481A21"/>
    <w:rsid w:val="00485269"/>
    <w:rsid w:val="00485354"/>
    <w:rsid w:val="004949B1"/>
    <w:rsid w:val="00497449"/>
    <w:rsid w:val="004A1D72"/>
    <w:rsid w:val="004A61AB"/>
    <w:rsid w:val="004A7921"/>
    <w:rsid w:val="004B0A8D"/>
    <w:rsid w:val="004B1A33"/>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4F69A9"/>
    <w:rsid w:val="00502BE8"/>
    <w:rsid w:val="005053DB"/>
    <w:rsid w:val="0050680B"/>
    <w:rsid w:val="005153F3"/>
    <w:rsid w:val="00515B02"/>
    <w:rsid w:val="00522DE0"/>
    <w:rsid w:val="00523BFC"/>
    <w:rsid w:val="00524307"/>
    <w:rsid w:val="00526E39"/>
    <w:rsid w:val="00530343"/>
    <w:rsid w:val="005306EC"/>
    <w:rsid w:val="005342E9"/>
    <w:rsid w:val="00545C43"/>
    <w:rsid w:val="00552BEB"/>
    <w:rsid w:val="00554916"/>
    <w:rsid w:val="00555B82"/>
    <w:rsid w:val="00562509"/>
    <w:rsid w:val="00571838"/>
    <w:rsid w:val="00572488"/>
    <w:rsid w:val="005729A4"/>
    <w:rsid w:val="00574866"/>
    <w:rsid w:val="00576CCD"/>
    <w:rsid w:val="0057745B"/>
    <w:rsid w:val="00582DA8"/>
    <w:rsid w:val="00583630"/>
    <w:rsid w:val="00583947"/>
    <w:rsid w:val="00583F73"/>
    <w:rsid w:val="00592A52"/>
    <w:rsid w:val="0059328D"/>
    <w:rsid w:val="005970EE"/>
    <w:rsid w:val="005A1817"/>
    <w:rsid w:val="005A287B"/>
    <w:rsid w:val="005A2E1D"/>
    <w:rsid w:val="005A7099"/>
    <w:rsid w:val="005B1FE5"/>
    <w:rsid w:val="005B7DCD"/>
    <w:rsid w:val="005C1ABC"/>
    <w:rsid w:val="005C4CE4"/>
    <w:rsid w:val="005D03F4"/>
    <w:rsid w:val="005D34AE"/>
    <w:rsid w:val="005E2A42"/>
    <w:rsid w:val="005E51C0"/>
    <w:rsid w:val="005E5C5C"/>
    <w:rsid w:val="005E6458"/>
    <w:rsid w:val="005E6D53"/>
    <w:rsid w:val="005F2ACD"/>
    <w:rsid w:val="005F415D"/>
    <w:rsid w:val="005F5F77"/>
    <w:rsid w:val="005F66E4"/>
    <w:rsid w:val="005F7FCF"/>
    <w:rsid w:val="006016C4"/>
    <w:rsid w:val="00604369"/>
    <w:rsid w:val="006049AF"/>
    <w:rsid w:val="006074CC"/>
    <w:rsid w:val="006100B7"/>
    <w:rsid w:val="00613AFB"/>
    <w:rsid w:val="006143FA"/>
    <w:rsid w:val="006154DB"/>
    <w:rsid w:val="00616266"/>
    <w:rsid w:val="0063276A"/>
    <w:rsid w:val="006414F2"/>
    <w:rsid w:val="00644F11"/>
    <w:rsid w:val="00650654"/>
    <w:rsid w:val="0065398E"/>
    <w:rsid w:val="0065582D"/>
    <w:rsid w:val="00655A4D"/>
    <w:rsid w:val="0065689A"/>
    <w:rsid w:val="006575E9"/>
    <w:rsid w:val="00657D23"/>
    <w:rsid w:val="00660301"/>
    <w:rsid w:val="00661B5C"/>
    <w:rsid w:val="00664FBA"/>
    <w:rsid w:val="006666B8"/>
    <w:rsid w:val="006666D9"/>
    <w:rsid w:val="006672FD"/>
    <w:rsid w:val="00670758"/>
    <w:rsid w:val="00674F62"/>
    <w:rsid w:val="00676D36"/>
    <w:rsid w:val="00683BCA"/>
    <w:rsid w:val="00686446"/>
    <w:rsid w:val="006960A1"/>
    <w:rsid w:val="00696B52"/>
    <w:rsid w:val="006A12B0"/>
    <w:rsid w:val="006A1D2A"/>
    <w:rsid w:val="006A1EB0"/>
    <w:rsid w:val="006A40CD"/>
    <w:rsid w:val="006A45C1"/>
    <w:rsid w:val="006A52E7"/>
    <w:rsid w:val="006B6CDF"/>
    <w:rsid w:val="006B794C"/>
    <w:rsid w:val="006C08E4"/>
    <w:rsid w:val="006C1D44"/>
    <w:rsid w:val="006C3448"/>
    <w:rsid w:val="006C4570"/>
    <w:rsid w:val="006C64D2"/>
    <w:rsid w:val="006C6B61"/>
    <w:rsid w:val="006C7FC0"/>
    <w:rsid w:val="006D1A6F"/>
    <w:rsid w:val="006D24A4"/>
    <w:rsid w:val="006D4974"/>
    <w:rsid w:val="006D6D3C"/>
    <w:rsid w:val="006E0963"/>
    <w:rsid w:val="006E62E1"/>
    <w:rsid w:val="006F2E48"/>
    <w:rsid w:val="006F5AEE"/>
    <w:rsid w:val="006F5E4B"/>
    <w:rsid w:val="007014F5"/>
    <w:rsid w:val="00702A1C"/>
    <w:rsid w:val="007031ED"/>
    <w:rsid w:val="00705FCC"/>
    <w:rsid w:val="0070751A"/>
    <w:rsid w:val="00711F67"/>
    <w:rsid w:val="0071286F"/>
    <w:rsid w:val="0071493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5CB3"/>
    <w:rsid w:val="007A6470"/>
    <w:rsid w:val="007B524F"/>
    <w:rsid w:val="007B5257"/>
    <w:rsid w:val="007D312E"/>
    <w:rsid w:val="007E0088"/>
    <w:rsid w:val="007F096B"/>
    <w:rsid w:val="007F0D27"/>
    <w:rsid w:val="007F31B2"/>
    <w:rsid w:val="007F7F49"/>
    <w:rsid w:val="0080251C"/>
    <w:rsid w:val="00810918"/>
    <w:rsid w:val="00810D73"/>
    <w:rsid w:val="00811A49"/>
    <w:rsid w:val="0081243A"/>
    <w:rsid w:val="00812F64"/>
    <w:rsid w:val="00820EF7"/>
    <w:rsid w:val="008239B6"/>
    <w:rsid w:val="00831A6F"/>
    <w:rsid w:val="00834B0F"/>
    <w:rsid w:val="00834C62"/>
    <w:rsid w:val="00842169"/>
    <w:rsid w:val="00842443"/>
    <w:rsid w:val="008503B0"/>
    <w:rsid w:val="0085681E"/>
    <w:rsid w:val="008577C4"/>
    <w:rsid w:val="00861741"/>
    <w:rsid w:val="008630BF"/>
    <w:rsid w:val="00871601"/>
    <w:rsid w:val="00873819"/>
    <w:rsid w:val="00877342"/>
    <w:rsid w:val="00892E3F"/>
    <w:rsid w:val="00893EC5"/>
    <w:rsid w:val="0089444A"/>
    <w:rsid w:val="0089449D"/>
    <w:rsid w:val="008A5795"/>
    <w:rsid w:val="008B0267"/>
    <w:rsid w:val="008B225B"/>
    <w:rsid w:val="008B503E"/>
    <w:rsid w:val="008C369A"/>
    <w:rsid w:val="008D009F"/>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849"/>
    <w:rsid w:val="00953E39"/>
    <w:rsid w:val="00955C5B"/>
    <w:rsid w:val="00955DB4"/>
    <w:rsid w:val="00960595"/>
    <w:rsid w:val="00974906"/>
    <w:rsid w:val="00974AC5"/>
    <w:rsid w:val="009778AD"/>
    <w:rsid w:val="009779EE"/>
    <w:rsid w:val="00977B52"/>
    <w:rsid w:val="00977C3F"/>
    <w:rsid w:val="00982546"/>
    <w:rsid w:val="00984DD0"/>
    <w:rsid w:val="00992F82"/>
    <w:rsid w:val="00996463"/>
    <w:rsid w:val="009A22BC"/>
    <w:rsid w:val="009C3992"/>
    <w:rsid w:val="009D033B"/>
    <w:rsid w:val="009D043D"/>
    <w:rsid w:val="009D0B64"/>
    <w:rsid w:val="009D27AB"/>
    <w:rsid w:val="009D5054"/>
    <w:rsid w:val="009D5289"/>
    <w:rsid w:val="009E32CB"/>
    <w:rsid w:val="009E5D69"/>
    <w:rsid w:val="009F19F1"/>
    <w:rsid w:val="009F20EB"/>
    <w:rsid w:val="009F212B"/>
    <w:rsid w:val="009F4913"/>
    <w:rsid w:val="009F6738"/>
    <w:rsid w:val="00A019EF"/>
    <w:rsid w:val="00A0488D"/>
    <w:rsid w:val="00A04B57"/>
    <w:rsid w:val="00A0516F"/>
    <w:rsid w:val="00A05321"/>
    <w:rsid w:val="00A0592F"/>
    <w:rsid w:val="00A07A62"/>
    <w:rsid w:val="00A12628"/>
    <w:rsid w:val="00A160FD"/>
    <w:rsid w:val="00A1635B"/>
    <w:rsid w:val="00A20A1F"/>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7495C"/>
    <w:rsid w:val="00A749D9"/>
    <w:rsid w:val="00A7702E"/>
    <w:rsid w:val="00A809A8"/>
    <w:rsid w:val="00A81AB1"/>
    <w:rsid w:val="00A82D17"/>
    <w:rsid w:val="00A8327A"/>
    <w:rsid w:val="00A838EF"/>
    <w:rsid w:val="00A844E8"/>
    <w:rsid w:val="00A91570"/>
    <w:rsid w:val="00A96198"/>
    <w:rsid w:val="00A96266"/>
    <w:rsid w:val="00AA5AFD"/>
    <w:rsid w:val="00AB2533"/>
    <w:rsid w:val="00AB4C0D"/>
    <w:rsid w:val="00AC09BC"/>
    <w:rsid w:val="00AD3E28"/>
    <w:rsid w:val="00AD68B9"/>
    <w:rsid w:val="00AD6FE1"/>
    <w:rsid w:val="00AE1C76"/>
    <w:rsid w:val="00AE3B4B"/>
    <w:rsid w:val="00AF08A1"/>
    <w:rsid w:val="00AF19BB"/>
    <w:rsid w:val="00AF37D1"/>
    <w:rsid w:val="00AF3C20"/>
    <w:rsid w:val="00AF7358"/>
    <w:rsid w:val="00B011D3"/>
    <w:rsid w:val="00B052CF"/>
    <w:rsid w:val="00B06243"/>
    <w:rsid w:val="00B06DA0"/>
    <w:rsid w:val="00B06FAA"/>
    <w:rsid w:val="00B07C2D"/>
    <w:rsid w:val="00B137F9"/>
    <w:rsid w:val="00B15894"/>
    <w:rsid w:val="00B2055A"/>
    <w:rsid w:val="00B27A87"/>
    <w:rsid w:val="00B31679"/>
    <w:rsid w:val="00B3167D"/>
    <w:rsid w:val="00B3719D"/>
    <w:rsid w:val="00B52C2E"/>
    <w:rsid w:val="00B610DF"/>
    <w:rsid w:val="00B741AC"/>
    <w:rsid w:val="00B76881"/>
    <w:rsid w:val="00B84A22"/>
    <w:rsid w:val="00B84DB9"/>
    <w:rsid w:val="00B867A4"/>
    <w:rsid w:val="00B86AFE"/>
    <w:rsid w:val="00B86EBF"/>
    <w:rsid w:val="00B91B0D"/>
    <w:rsid w:val="00B91BF3"/>
    <w:rsid w:val="00B92DC0"/>
    <w:rsid w:val="00BA0615"/>
    <w:rsid w:val="00BA2461"/>
    <w:rsid w:val="00BA54A5"/>
    <w:rsid w:val="00BA56FD"/>
    <w:rsid w:val="00BA67D0"/>
    <w:rsid w:val="00BA6F9D"/>
    <w:rsid w:val="00BB5DC0"/>
    <w:rsid w:val="00BC4C49"/>
    <w:rsid w:val="00BC4F82"/>
    <w:rsid w:val="00BD3EBB"/>
    <w:rsid w:val="00BD6DCF"/>
    <w:rsid w:val="00BE4178"/>
    <w:rsid w:val="00BE5533"/>
    <w:rsid w:val="00BF10CD"/>
    <w:rsid w:val="00BF143E"/>
    <w:rsid w:val="00BF3329"/>
    <w:rsid w:val="00BF4186"/>
    <w:rsid w:val="00C03228"/>
    <w:rsid w:val="00C11B3A"/>
    <w:rsid w:val="00C13690"/>
    <w:rsid w:val="00C161B9"/>
    <w:rsid w:val="00C166C1"/>
    <w:rsid w:val="00C21DC1"/>
    <w:rsid w:val="00C22DB7"/>
    <w:rsid w:val="00C243AD"/>
    <w:rsid w:val="00C34509"/>
    <w:rsid w:val="00C34FE3"/>
    <w:rsid w:val="00C36F42"/>
    <w:rsid w:val="00C40576"/>
    <w:rsid w:val="00C42B30"/>
    <w:rsid w:val="00C4526E"/>
    <w:rsid w:val="00C45611"/>
    <w:rsid w:val="00C47753"/>
    <w:rsid w:val="00C500FF"/>
    <w:rsid w:val="00C517BF"/>
    <w:rsid w:val="00C5231E"/>
    <w:rsid w:val="00C52C3E"/>
    <w:rsid w:val="00C52FB7"/>
    <w:rsid w:val="00C536AD"/>
    <w:rsid w:val="00C55077"/>
    <w:rsid w:val="00C55632"/>
    <w:rsid w:val="00C57676"/>
    <w:rsid w:val="00C70E35"/>
    <w:rsid w:val="00C70F1B"/>
    <w:rsid w:val="00C7199A"/>
    <w:rsid w:val="00C7584E"/>
    <w:rsid w:val="00C76054"/>
    <w:rsid w:val="00C778AE"/>
    <w:rsid w:val="00C77ABB"/>
    <w:rsid w:val="00C77BD5"/>
    <w:rsid w:val="00C82B73"/>
    <w:rsid w:val="00C8533E"/>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C5D0D"/>
    <w:rsid w:val="00CE4C14"/>
    <w:rsid w:val="00CF596B"/>
    <w:rsid w:val="00CF597C"/>
    <w:rsid w:val="00D0419F"/>
    <w:rsid w:val="00D06DBC"/>
    <w:rsid w:val="00D11EC0"/>
    <w:rsid w:val="00D16BDD"/>
    <w:rsid w:val="00D17D54"/>
    <w:rsid w:val="00D24CA0"/>
    <w:rsid w:val="00D273EA"/>
    <w:rsid w:val="00D44E8D"/>
    <w:rsid w:val="00D50990"/>
    <w:rsid w:val="00D52E92"/>
    <w:rsid w:val="00D54A48"/>
    <w:rsid w:val="00D54D7A"/>
    <w:rsid w:val="00D55E42"/>
    <w:rsid w:val="00D60C3C"/>
    <w:rsid w:val="00D618B7"/>
    <w:rsid w:val="00D71317"/>
    <w:rsid w:val="00D7294E"/>
    <w:rsid w:val="00D753F3"/>
    <w:rsid w:val="00D77BBF"/>
    <w:rsid w:val="00D80425"/>
    <w:rsid w:val="00D81BAA"/>
    <w:rsid w:val="00D83624"/>
    <w:rsid w:val="00D8578E"/>
    <w:rsid w:val="00D864B0"/>
    <w:rsid w:val="00D91A4F"/>
    <w:rsid w:val="00D97F19"/>
    <w:rsid w:val="00DA18C3"/>
    <w:rsid w:val="00DA1B00"/>
    <w:rsid w:val="00DA23F5"/>
    <w:rsid w:val="00DA38F0"/>
    <w:rsid w:val="00DA3B20"/>
    <w:rsid w:val="00DA7442"/>
    <w:rsid w:val="00DB1B17"/>
    <w:rsid w:val="00DB2982"/>
    <w:rsid w:val="00DB5453"/>
    <w:rsid w:val="00DC5A5F"/>
    <w:rsid w:val="00DD30C5"/>
    <w:rsid w:val="00DD74F9"/>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63B16"/>
    <w:rsid w:val="00E71E13"/>
    <w:rsid w:val="00E77C49"/>
    <w:rsid w:val="00E832D8"/>
    <w:rsid w:val="00E864A2"/>
    <w:rsid w:val="00E87EAD"/>
    <w:rsid w:val="00E915C8"/>
    <w:rsid w:val="00E91741"/>
    <w:rsid w:val="00E94E01"/>
    <w:rsid w:val="00EA7753"/>
    <w:rsid w:val="00EB3751"/>
    <w:rsid w:val="00EB46B0"/>
    <w:rsid w:val="00EC01CD"/>
    <w:rsid w:val="00EC2F3A"/>
    <w:rsid w:val="00EC5E89"/>
    <w:rsid w:val="00ED09EA"/>
    <w:rsid w:val="00ED45E4"/>
    <w:rsid w:val="00EE48E5"/>
    <w:rsid w:val="00EF0D9C"/>
    <w:rsid w:val="00EF4982"/>
    <w:rsid w:val="00F02EFD"/>
    <w:rsid w:val="00F13610"/>
    <w:rsid w:val="00F172F9"/>
    <w:rsid w:val="00F17FD5"/>
    <w:rsid w:val="00F2280E"/>
    <w:rsid w:val="00F263B2"/>
    <w:rsid w:val="00F27DD0"/>
    <w:rsid w:val="00F37D01"/>
    <w:rsid w:val="00F418E1"/>
    <w:rsid w:val="00F435E5"/>
    <w:rsid w:val="00F47B0F"/>
    <w:rsid w:val="00F51431"/>
    <w:rsid w:val="00F53315"/>
    <w:rsid w:val="00F55BFC"/>
    <w:rsid w:val="00F64CAB"/>
    <w:rsid w:val="00F65AA3"/>
    <w:rsid w:val="00F65F11"/>
    <w:rsid w:val="00F661BA"/>
    <w:rsid w:val="00F701BC"/>
    <w:rsid w:val="00F72980"/>
    <w:rsid w:val="00F76940"/>
    <w:rsid w:val="00F76EFD"/>
    <w:rsid w:val="00F816A7"/>
    <w:rsid w:val="00F81D7C"/>
    <w:rsid w:val="00F8368E"/>
    <w:rsid w:val="00F83BC3"/>
    <w:rsid w:val="00F943F7"/>
    <w:rsid w:val="00F95D4D"/>
    <w:rsid w:val="00FA17A0"/>
    <w:rsid w:val="00FA1875"/>
    <w:rsid w:val="00FB0E02"/>
    <w:rsid w:val="00FB0E16"/>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B86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86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B867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B867A4"/>
    <w:rPr>
      <w:rFonts w:asciiTheme="majorHAnsi" w:eastAsiaTheme="majorEastAsia" w:hAnsiTheme="majorHAnsi" w:cstheme="majorBidi"/>
      <w:color w:val="1F4D78" w:themeColor="accent1" w:themeShade="7F"/>
      <w:sz w:val="24"/>
      <w:szCs w:val="24"/>
    </w:rPr>
  </w:style>
  <w:style w:type="paragraph" w:styleId="af3">
    <w:name w:val="No Spacing"/>
    <w:uiPriority w:val="1"/>
    <w:qFormat/>
    <w:rsid w:val="003777F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9835">
      <w:bodyDiv w:val="1"/>
      <w:marLeft w:val="0"/>
      <w:marRight w:val="0"/>
      <w:marTop w:val="0"/>
      <w:marBottom w:val="0"/>
      <w:divBdr>
        <w:top w:val="none" w:sz="0" w:space="0" w:color="auto"/>
        <w:left w:val="none" w:sz="0" w:space="0" w:color="auto"/>
        <w:bottom w:val="none" w:sz="0" w:space="0" w:color="auto"/>
        <w:right w:val="none" w:sz="0" w:space="0" w:color="auto"/>
      </w:divBdr>
    </w:div>
    <w:div w:id="696008196">
      <w:bodyDiv w:val="1"/>
      <w:marLeft w:val="0"/>
      <w:marRight w:val="0"/>
      <w:marTop w:val="0"/>
      <w:marBottom w:val="0"/>
      <w:divBdr>
        <w:top w:val="none" w:sz="0" w:space="0" w:color="auto"/>
        <w:left w:val="none" w:sz="0" w:space="0" w:color="auto"/>
        <w:bottom w:val="none" w:sz="0" w:space="0" w:color="auto"/>
        <w:right w:val="none" w:sz="0" w:space="0" w:color="auto"/>
      </w:divBdr>
    </w:div>
    <w:div w:id="1387799413">
      <w:bodyDiv w:val="1"/>
      <w:marLeft w:val="0"/>
      <w:marRight w:val="0"/>
      <w:marTop w:val="0"/>
      <w:marBottom w:val="0"/>
      <w:divBdr>
        <w:top w:val="none" w:sz="0" w:space="0" w:color="auto"/>
        <w:left w:val="none" w:sz="0" w:space="0" w:color="auto"/>
        <w:bottom w:val="none" w:sz="0" w:space="0" w:color="auto"/>
        <w:right w:val="none" w:sz="0" w:space="0" w:color="auto"/>
      </w:divBdr>
    </w:div>
    <w:div w:id="20255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6E98-73BA-4648-9097-3273385C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1264</Words>
  <Characters>6321</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44</cp:revision>
  <cp:lastPrinted>2014-10-27T07:49:00Z</cp:lastPrinted>
  <dcterms:created xsi:type="dcterms:W3CDTF">2014-10-25T18:40:00Z</dcterms:created>
  <dcterms:modified xsi:type="dcterms:W3CDTF">2014-11-02T07:33:00Z</dcterms:modified>
</cp:coreProperties>
</file>