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EA" w:rsidRPr="00C31057" w:rsidRDefault="009949AB" w:rsidP="00C31057">
      <w:pPr>
        <w:spacing w:line="360" w:lineRule="auto"/>
        <w:jc w:val="center"/>
        <w:rPr>
          <w:rFonts w:cs="David"/>
          <w:b/>
          <w:bCs/>
          <w:sz w:val="24"/>
          <w:szCs w:val="24"/>
          <w:u w:val="single"/>
          <w:rtl/>
        </w:rPr>
      </w:pPr>
      <w:r>
        <w:rPr>
          <w:rFonts w:cs="David" w:hint="cs"/>
          <w:b/>
          <w:bCs/>
          <w:sz w:val="24"/>
          <w:szCs w:val="24"/>
          <w:u w:val="single"/>
          <w:rtl/>
        </w:rPr>
        <w:t>פיננסית מ</w:t>
      </w:r>
      <w:bookmarkStart w:id="0" w:name="_GoBack"/>
      <w:bookmarkEnd w:id="0"/>
      <w:r>
        <w:rPr>
          <w:rFonts w:cs="David" w:hint="cs"/>
          <w:b/>
          <w:bCs/>
          <w:sz w:val="24"/>
          <w:szCs w:val="24"/>
          <w:u w:val="single"/>
          <w:rtl/>
        </w:rPr>
        <w:t>תקדמת א- שיעור 8</w:t>
      </w:r>
    </w:p>
    <w:p w:rsidR="000C1E7F" w:rsidRPr="000C1E7F" w:rsidRDefault="006B2EEF" w:rsidP="000C1E7F">
      <w:pPr>
        <w:pStyle w:val="a7"/>
        <w:numPr>
          <w:ilvl w:val="0"/>
          <w:numId w:val="41"/>
        </w:numPr>
        <w:spacing w:line="360" w:lineRule="auto"/>
        <w:jc w:val="both"/>
        <w:rPr>
          <w:rFonts w:cs="David"/>
          <w:b/>
          <w:bCs/>
          <w:sz w:val="24"/>
          <w:szCs w:val="24"/>
        </w:rPr>
      </w:pPr>
      <w:r w:rsidRPr="000C1E7F">
        <w:rPr>
          <w:rFonts w:cs="David" w:hint="cs"/>
          <w:b/>
          <w:bCs/>
          <w:sz w:val="24"/>
          <w:szCs w:val="24"/>
          <w:rtl/>
        </w:rPr>
        <w:t>נכסים פיננסים המסווגים לקבוצת מוחזק לפדיון / ה</w:t>
      </w:r>
      <w:r w:rsidR="000C1E7F">
        <w:rPr>
          <w:rFonts w:cs="David" w:hint="cs"/>
          <w:b/>
          <w:bCs/>
          <w:sz w:val="24"/>
          <w:szCs w:val="24"/>
          <w:rtl/>
        </w:rPr>
        <w:t>לוואות וחייבים הנמדדים לפי עלות-</w:t>
      </w:r>
      <w:r w:rsidR="009B4889" w:rsidRPr="000C1E7F">
        <w:rPr>
          <w:rFonts w:cs="David" w:hint="cs"/>
          <w:sz w:val="24"/>
          <w:szCs w:val="24"/>
          <w:rtl/>
        </w:rPr>
        <w:t>להזכירכם נכסים לז"ק כאמור פטורים מהיוון.</w:t>
      </w:r>
    </w:p>
    <w:p w:rsidR="000C1E7F" w:rsidRDefault="009B4889" w:rsidP="000C1E7F">
      <w:pPr>
        <w:pStyle w:val="a7"/>
        <w:spacing w:line="360" w:lineRule="auto"/>
        <w:jc w:val="both"/>
        <w:rPr>
          <w:rFonts w:cs="David"/>
          <w:sz w:val="24"/>
          <w:szCs w:val="24"/>
          <w:rtl/>
        </w:rPr>
      </w:pPr>
      <w:r w:rsidRPr="000C1E7F">
        <w:rPr>
          <w:rFonts w:cs="David" w:hint="cs"/>
          <w:sz w:val="24"/>
          <w:szCs w:val="24"/>
          <w:rtl/>
        </w:rPr>
        <w:t xml:space="preserve">מבחינת הרעיון אנו אמורים לפעול כמו המקרה הקודם , דהיינו להוון את התזרים הצפוי לפי ריבית אפקטיבית מקורית . אבל מכיוון שיש פטור מהיוון לוקחים את מלוא התזרים . </w:t>
      </w:r>
    </w:p>
    <w:p w:rsidR="000C1E7F" w:rsidRDefault="009D303B" w:rsidP="000C1E7F">
      <w:pPr>
        <w:pStyle w:val="a7"/>
        <w:spacing w:line="360" w:lineRule="auto"/>
        <w:jc w:val="both"/>
        <w:rPr>
          <w:rFonts w:cs="David"/>
          <w:sz w:val="24"/>
          <w:szCs w:val="24"/>
          <w:rtl/>
        </w:rPr>
      </w:pPr>
      <w:r>
        <w:rPr>
          <w:rFonts w:cs="David" w:hint="cs"/>
          <w:sz w:val="24"/>
          <w:szCs w:val="24"/>
          <w:rtl/>
        </w:rPr>
        <w:t xml:space="preserve">בד"כ בסוג הנכסים הנ"ל מחשבים את המשלים , דהיינו במקום לחשב את התזרים התפוי ואז לקבל את ההפסד שזה בעצם התזרים הלא צפוי , פשוט מחשבים ישירות כמה לא צפוי להתקבל . </w:t>
      </w:r>
    </w:p>
    <w:p w:rsidR="000C1E7F" w:rsidRDefault="009D303B" w:rsidP="000C1E7F">
      <w:pPr>
        <w:pStyle w:val="a7"/>
        <w:spacing w:line="360" w:lineRule="auto"/>
        <w:jc w:val="both"/>
        <w:rPr>
          <w:rFonts w:cs="David"/>
          <w:sz w:val="24"/>
          <w:szCs w:val="24"/>
          <w:rtl/>
        </w:rPr>
      </w:pPr>
      <w:r>
        <w:rPr>
          <w:rFonts w:cs="David" w:hint="cs"/>
          <w:sz w:val="24"/>
          <w:szCs w:val="24"/>
          <w:rtl/>
        </w:rPr>
        <w:t xml:space="preserve">במילים אחרות צריך לבצע הפרשה לחומ"ס- </w:t>
      </w:r>
      <w:r w:rsidR="00BC1F5E">
        <w:rPr>
          <w:rFonts w:cs="David" w:hint="cs"/>
          <w:sz w:val="24"/>
          <w:szCs w:val="24"/>
          <w:rtl/>
        </w:rPr>
        <w:t xml:space="preserve">כמה צופים </w:t>
      </w:r>
      <w:r w:rsidR="00BC1F5E">
        <w:rPr>
          <w:rFonts w:cs="David" w:hint="cs"/>
          <w:b/>
          <w:bCs/>
          <w:sz w:val="24"/>
          <w:szCs w:val="24"/>
          <w:rtl/>
        </w:rPr>
        <w:t xml:space="preserve">לא </w:t>
      </w:r>
      <w:r w:rsidR="00BC1F5E">
        <w:rPr>
          <w:rFonts w:cs="David" w:hint="cs"/>
          <w:sz w:val="24"/>
          <w:szCs w:val="24"/>
          <w:rtl/>
        </w:rPr>
        <w:t>לקבל.</w:t>
      </w:r>
    </w:p>
    <w:p w:rsidR="0093476B" w:rsidRDefault="00BC1F5E" w:rsidP="000C1E7F">
      <w:pPr>
        <w:pStyle w:val="a7"/>
        <w:spacing w:line="360" w:lineRule="auto"/>
        <w:jc w:val="both"/>
        <w:rPr>
          <w:rFonts w:cs="David"/>
          <w:sz w:val="24"/>
          <w:szCs w:val="24"/>
          <w:rtl/>
        </w:rPr>
      </w:pPr>
      <w:r>
        <w:rPr>
          <w:rFonts w:cs="David" w:hint="cs"/>
          <w:sz w:val="24"/>
          <w:szCs w:val="24"/>
          <w:rtl/>
        </w:rPr>
        <w:t xml:space="preserve">בהתאם לתקן ההפרשה לחומ"ס מחושבת כהפרשה ספציפית וכהפרשה כללית . </w:t>
      </w:r>
      <w:r w:rsidR="0093476B">
        <w:rPr>
          <w:rFonts w:cs="David" w:hint="cs"/>
          <w:sz w:val="24"/>
          <w:szCs w:val="24"/>
          <w:rtl/>
        </w:rPr>
        <w:t xml:space="preserve">השאלה היא איך עושים זאת . עלינו לקבל את הנכסים הפיננסים לקבוצות לפי מאפייני אשראי דומים . נניח לצורך ההסבר שקבוצה אחת מורכבת מ-4 לקוחות </w:t>
      </w:r>
      <w:r w:rsidR="0093476B">
        <w:rPr>
          <w:rFonts w:cs="David"/>
          <w:sz w:val="24"/>
          <w:szCs w:val="24"/>
          <w:rtl/>
        </w:rPr>
        <w:t>–</w:t>
      </w:r>
      <w:r w:rsidR="0093476B">
        <w:rPr>
          <w:rFonts w:cs="David" w:hint="cs"/>
          <w:sz w:val="24"/>
          <w:szCs w:val="24"/>
          <w:rtl/>
        </w:rPr>
        <w:t xml:space="preserve"> 1 מהותי ו-3 לא מהותיים ויש ראיה לירידת ערך לקבוצה בכללותה ,</w:t>
      </w:r>
      <w:r w:rsidR="000C1E7F">
        <w:rPr>
          <w:rFonts w:cs="David" w:hint="cs"/>
          <w:sz w:val="24"/>
          <w:szCs w:val="24"/>
          <w:rtl/>
        </w:rPr>
        <w:t xml:space="preserve"> השאלה היא איך מודדים את ההפרשה</w:t>
      </w:r>
      <w:r w:rsidR="0093476B">
        <w:rPr>
          <w:rFonts w:cs="David" w:hint="cs"/>
          <w:sz w:val="24"/>
          <w:szCs w:val="24"/>
          <w:rtl/>
        </w:rPr>
        <w:t>?</w:t>
      </w:r>
    </w:p>
    <w:p w:rsidR="000C1E7F" w:rsidRDefault="000C1E7F" w:rsidP="000C1E7F">
      <w:pPr>
        <w:pStyle w:val="a7"/>
        <w:spacing w:line="360" w:lineRule="auto"/>
        <w:jc w:val="both"/>
        <w:rPr>
          <w:rFonts w:cs="David"/>
          <w:b/>
          <w:bCs/>
          <w:sz w:val="24"/>
          <w:szCs w:val="24"/>
          <w:rtl/>
        </w:rPr>
      </w:pPr>
      <w:r>
        <w:rPr>
          <w:rFonts w:cs="David"/>
          <w:b/>
          <w:bCs/>
          <w:noProof/>
          <w:sz w:val="24"/>
          <w:szCs w:val="24"/>
          <w:rtl/>
        </w:rPr>
        <w:drawing>
          <wp:inline distT="0" distB="0" distL="0" distR="0">
            <wp:extent cx="5274310" cy="3895106"/>
            <wp:effectExtent l="0" t="0" r="21590" b="10160"/>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C1E7F" w:rsidRDefault="000C1E7F" w:rsidP="000C1E7F">
      <w:pPr>
        <w:pStyle w:val="a7"/>
        <w:numPr>
          <w:ilvl w:val="0"/>
          <w:numId w:val="41"/>
        </w:numPr>
        <w:spacing w:line="360" w:lineRule="auto"/>
        <w:jc w:val="both"/>
        <w:rPr>
          <w:rFonts w:cs="David"/>
          <w:b/>
          <w:bCs/>
          <w:sz w:val="24"/>
          <w:szCs w:val="24"/>
        </w:rPr>
      </w:pPr>
      <w:r>
        <w:rPr>
          <w:rFonts w:cs="David" w:hint="cs"/>
          <w:b/>
          <w:bCs/>
          <w:sz w:val="24"/>
          <w:szCs w:val="24"/>
          <w:rtl/>
        </w:rPr>
        <w:t>ירידת ערך של השקעה במכשיר הוני המסווג כז"ל (</w:t>
      </w:r>
      <w:r>
        <w:rPr>
          <w:rFonts w:cs="David" w:hint="cs"/>
          <w:b/>
          <w:bCs/>
          <w:sz w:val="24"/>
          <w:szCs w:val="24"/>
        </w:rPr>
        <w:t>IAS39</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 xml:space="preserve">במידה והשוו"ה נמוך מהעלות המקורית תיווצר קרן הון בחובה. כעיקרון אין בעיה שתיהיה קרן הון בחובה אבל אם יש ראיות אובייקטיביות לירידת ערך יש למיין אותה להפסד. </w:t>
      </w:r>
    </w:p>
    <w:p w:rsidR="000C1E7F" w:rsidRDefault="000C1E7F" w:rsidP="000C1E7F">
      <w:pPr>
        <w:pStyle w:val="a7"/>
        <w:spacing w:line="360" w:lineRule="auto"/>
        <w:jc w:val="both"/>
        <w:rPr>
          <w:rFonts w:cs="David"/>
          <w:sz w:val="24"/>
          <w:szCs w:val="24"/>
          <w:rtl/>
        </w:rPr>
      </w:pPr>
      <w:r>
        <w:rPr>
          <w:rFonts w:cs="David" w:hint="cs"/>
          <w:b/>
          <w:bCs/>
          <w:sz w:val="24"/>
          <w:szCs w:val="24"/>
          <w:rtl/>
        </w:rPr>
        <w:t xml:space="preserve">הפסד שהוכר לא יבוטל </w:t>
      </w:r>
      <w:r>
        <w:rPr>
          <w:rFonts w:cs="David" w:hint="cs"/>
          <w:sz w:val="24"/>
          <w:szCs w:val="24"/>
          <w:rtl/>
        </w:rPr>
        <w:t xml:space="preserve">דהיינו גם אם בהמשך יהיו ראיות אובייקטיביות לעליית ערך </w:t>
      </w:r>
      <w:r>
        <w:rPr>
          <w:rFonts w:cs="David"/>
          <w:sz w:val="24"/>
          <w:szCs w:val="24"/>
          <w:rtl/>
        </w:rPr>
        <w:t>–</w:t>
      </w:r>
      <w:r>
        <w:rPr>
          <w:rFonts w:cs="David" w:hint="cs"/>
          <w:sz w:val="24"/>
          <w:szCs w:val="24"/>
          <w:rtl/>
        </w:rPr>
        <w:t xml:space="preserve"> כל העליה בשוו"ה תירשם כנגד קרן הון. </w:t>
      </w:r>
    </w:p>
    <w:p w:rsidR="000C1E7F" w:rsidRDefault="000C1E7F" w:rsidP="000C1E7F">
      <w:pPr>
        <w:pStyle w:val="a7"/>
        <w:spacing w:line="360" w:lineRule="auto"/>
        <w:jc w:val="both"/>
        <w:rPr>
          <w:rFonts w:cs="David"/>
          <w:b/>
          <w:bCs/>
          <w:sz w:val="24"/>
          <w:szCs w:val="24"/>
          <w:rtl/>
        </w:rPr>
      </w:pPr>
      <w:r>
        <w:rPr>
          <w:rFonts w:cs="David" w:hint="cs"/>
          <w:b/>
          <w:bCs/>
          <w:sz w:val="24"/>
          <w:szCs w:val="24"/>
          <w:rtl/>
        </w:rPr>
        <w:lastRenderedPageBreak/>
        <w:t xml:space="preserve">דוגמא: ב-01/14 רכשה הישות השקעה במניות בסך 100,000 וסווגה כז"ל השוו"ה ל-12/14- 100,000 , ל-12/15 -90,000 ראיה לי.ערך , 12/16 </w:t>
      </w:r>
      <w:r>
        <w:rPr>
          <w:rFonts w:cs="David"/>
          <w:b/>
          <w:bCs/>
          <w:sz w:val="24"/>
          <w:szCs w:val="24"/>
          <w:rtl/>
        </w:rPr>
        <w:t>–</w:t>
      </w:r>
      <w:r>
        <w:rPr>
          <w:rFonts w:cs="David" w:hint="cs"/>
          <w:b/>
          <w:bCs/>
          <w:sz w:val="24"/>
          <w:szCs w:val="24"/>
          <w:rtl/>
        </w:rPr>
        <w:t xml:space="preserve"> 120,000 .</w:t>
      </w:r>
    </w:p>
    <w:p w:rsidR="000C1E7F" w:rsidRDefault="000C1E7F" w:rsidP="000C1E7F">
      <w:pPr>
        <w:pStyle w:val="a7"/>
        <w:spacing w:line="360" w:lineRule="auto"/>
        <w:jc w:val="both"/>
        <w:rPr>
          <w:rFonts w:cs="David"/>
          <w:b/>
          <w:bCs/>
          <w:sz w:val="24"/>
          <w:szCs w:val="24"/>
          <w:rtl/>
        </w:rPr>
      </w:pPr>
      <w:r>
        <w:rPr>
          <w:rFonts w:cs="David" w:hint="cs"/>
          <w:b/>
          <w:bCs/>
          <w:sz w:val="24"/>
          <w:szCs w:val="24"/>
          <w:rtl/>
        </w:rPr>
        <w:t>מ"ה מודד לפי עלות.</w:t>
      </w:r>
    </w:p>
    <w:p w:rsidR="000C1E7F" w:rsidRDefault="000C1E7F" w:rsidP="000C1E7F">
      <w:pPr>
        <w:pStyle w:val="a7"/>
        <w:spacing w:line="360" w:lineRule="auto"/>
        <w:jc w:val="both"/>
        <w:rPr>
          <w:rFonts w:cs="David"/>
          <w:b/>
          <w:bCs/>
          <w:sz w:val="24"/>
          <w:szCs w:val="24"/>
          <w:rtl/>
        </w:rPr>
      </w:pPr>
      <w:r>
        <w:rPr>
          <w:rFonts w:cs="David" w:hint="cs"/>
          <w:b/>
          <w:bCs/>
          <w:sz w:val="24"/>
          <w:szCs w:val="24"/>
          <w:rtl/>
        </w:rPr>
        <w:t xml:space="preserve">שיעור המס 25% </w:t>
      </w:r>
    </w:p>
    <w:p w:rsidR="000C1E7F" w:rsidRDefault="000C1E7F" w:rsidP="000C1E7F">
      <w:pPr>
        <w:pStyle w:val="a7"/>
        <w:spacing w:line="360" w:lineRule="auto"/>
        <w:jc w:val="both"/>
        <w:rPr>
          <w:rFonts w:cs="David"/>
          <w:b/>
          <w:bCs/>
          <w:sz w:val="24"/>
          <w:szCs w:val="24"/>
          <w:rtl/>
        </w:rPr>
      </w:pPr>
      <w:r>
        <w:rPr>
          <w:rFonts w:cs="David" w:hint="cs"/>
          <w:b/>
          <w:bCs/>
          <w:sz w:val="24"/>
          <w:szCs w:val="24"/>
          <w:rtl/>
        </w:rPr>
        <w:t xml:space="preserve">נדרש: פק"י והצגה בדו"ח על הרווח הכולל </w:t>
      </w:r>
    </w:p>
    <w:p w:rsidR="000C1E7F" w:rsidRDefault="000C1E7F" w:rsidP="000C1E7F">
      <w:pPr>
        <w:pStyle w:val="a7"/>
        <w:spacing w:line="360" w:lineRule="auto"/>
        <w:jc w:val="both"/>
        <w:rPr>
          <w:rFonts w:cs="David"/>
          <w:b/>
          <w:bCs/>
          <w:sz w:val="24"/>
          <w:szCs w:val="24"/>
          <w:rtl/>
        </w:rPr>
      </w:pPr>
      <w:r>
        <w:rPr>
          <w:rFonts w:cs="David" w:hint="cs"/>
          <w:b/>
          <w:bCs/>
          <w:sz w:val="24"/>
          <w:szCs w:val="24"/>
          <w:rtl/>
        </w:rPr>
        <w:t xml:space="preserve">פיתרון </w:t>
      </w:r>
    </w:p>
    <w:p w:rsidR="000C1E7F" w:rsidRPr="00AA7835" w:rsidRDefault="000C1E7F" w:rsidP="000C1E7F">
      <w:pPr>
        <w:pStyle w:val="a7"/>
        <w:spacing w:line="360" w:lineRule="auto"/>
        <w:jc w:val="both"/>
        <w:rPr>
          <w:rFonts w:cs="David"/>
          <w:b/>
          <w:bCs/>
          <w:sz w:val="24"/>
          <w:szCs w:val="24"/>
          <w:u w:val="single"/>
          <w:rtl/>
        </w:rPr>
      </w:pPr>
      <w:r w:rsidRPr="00AA7835">
        <w:rPr>
          <w:rFonts w:cs="David" w:hint="cs"/>
          <w:b/>
          <w:bCs/>
          <w:sz w:val="24"/>
          <w:szCs w:val="24"/>
          <w:u w:val="single"/>
          <w:rtl/>
        </w:rPr>
        <w:t>2014</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1225"/>
        <w:gridCol w:w="914"/>
      </w:tblGrid>
      <w:tr w:rsidR="001C34F2" w:rsidTr="001C34F2">
        <w:tc>
          <w:tcPr>
            <w:tcW w:w="0" w:type="auto"/>
            <w:vAlign w:val="center"/>
          </w:tcPr>
          <w:p w:rsidR="000C1E7F" w:rsidRPr="00AA7835" w:rsidRDefault="000C1E7F" w:rsidP="001C34F2">
            <w:pPr>
              <w:pStyle w:val="a7"/>
              <w:spacing w:line="360" w:lineRule="auto"/>
              <w:ind w:left="0"/>
              <w:rPr>
                <w:rFonts w:cs="David"/>
                <w:sz w:val="24"/>
                <w:szCs w:val="24"/>
                <w:rtl/>
              </w:rPr>
            </w:pPr>
            <w:r w:rsidRPr="00AA7835">
              <w:rPr>
                <w:rFonts w:cs="David" w:hint="cs"/>
                <w:sz w:val="24"/>
                <w:szCs w:val="24"/>
                <w:rtl/>
              </w:rPr>
              <w:t>01/14</w:t>
            </w:r>
          </w:p>
        </w:tc>
        <w:tc>
          <w:tcPr>
            <w:tcW w:w="0" w:type="auto"/>
            <w:vAlign w:val="center"/>
          </w:tcPr>
          <w:p w:rsidR="000C1E7F" w:rsidRPr="00AA7835" w:rsidRDefault="000C1E7F" w:rsidP="001C34F2">
            <w:pPr>
              <w:pStyle w:val="a7"/>
              <w:spacing w:line="360" w:lineRule="auto"/>
              <w:ind w:left="0"/>
              <w:rPr>
                <w:rFonts w:cs="David"/>
                <w:sz w:val="24"/>
                <w:szCs w:val="24"/>
                <w:rtl/>
              </w:rPr>
            </w:pPr>
            <w:r w:rsidRPr="00AA7835">
              <w:rPr>
                <w:rFonts w:cs="David" w:hint="cs"/>
                <w:sz w:val="24"/>
                <w:szCs w:val="24"/>
                <w:rtl/>
              </w:rPr>
              <w:t>ח' השקעה</w:t>
            </w:r>
          </w:p>
          <w:p w:rsidR="000C1E7F" w:rsidRPr="00AA7835" w:rsidRDefault="000C1E7F" w:rsidP="001C34F2">
            <w:pPr>
              <w:pStyle w:val="a7"/>
              <w:spacing w:line="360" w:lineRule="auto"/>
              <w:ind w:left="0"/>
              <w:rPr>
                <w:rFonts w:cs="David"/>
                <w:sz w:val="24"/>
                <w:szCs w:val="24"/>
                <w:rtl/>
              </w:rPr>
            </w:pPr>
            <w:r w:rsidRPr="00AA7835">
              <w:rPr>
                <w:rFonts w:cs="David" w:hint="cs"/>
                <w:sz w:val="24"/>
                <w:szCs w:val="24"/>
                <w:rtl/>
              </w:rPr>
              <w:t xml:space="preserve">   ז' מזומן</w:t>
            </w:r>
          </w:p>
        </w:tc>
        <w:tc>
          <w:tcPr>
            <w:tcW w:w="0" w:type="auto"/>
            <w:vAlign w:val="center"/>
          </w:tcPr>
          <w:p w:rsidR="000C1E7F" w:rsidRPr="00AA7835" w:rsidRDefault="000C1E7F" w:rsidP="001C34F2">
            <w:pPr>
              <w:pStyle w:val="a7"/>
              <w:spacing w:line="360" w:lineRule="auto"/>
              <w:ind w:left="0"/>
              <w:rPr>
                <w:rFonts w:cs="David"/>
                <w:sz w:val="24"/>
                <w:szCs w:val="24"/>
                <w:rtl/>
              </w:rPr>
            </w:pPr>
            <w:r w:rsidRPr="00AA7835">
              <w:rPr>
                <w:rFonts w:cs="David" w:hint="cs"/>
                <w:sz w:val="24"/>
                <w:szCs w:val="24"/>
                <w:rtl/>
              </w:rPr>
              <w:t>100,000</w:t>
            </w:r>
          </w:p>
        </w:tc>
      </w:tr>
      <w:tr w:rsidR="001C34F2" w:rsidTr="001C34F2">
        <w:tc>
          <w:tcPr>
            <w:tcW w:w="0" w:type="auto"/>
            <w:vAlign w:val="center"/>
          </w:tcPr>
          <w:p w:rsidR="000C1E7F" w:rsidRPr="00AA7835" w:rsidRDefault="000C1E7F" w:rsidP="001C34F2">
            <w:pPr>
              <w:pStyle w:val="a7"/>
              <w:spacing w:line="360" w:lineRule="auto"/>
              <w:ind w:left="0"/>
              <w:rPr>
                <w:rFonts w:cs="David"/>
                <w:sz w:val="24"/>
                <w:szCs w:val="24"/>
                <w:rtl/>
              </w:rPr>
            </w:pPr>
            <w:r w:rsidRPr="00AA7835">
              <w:rPr>
                <w:rFonts w:cs="David" w:hint="cs"/>
                <w:sz w:val="24"/>
                <w:szCs w:val="24"/>
                <w:rtl/>
              </w:rPr>
              <w:t>12/14</w:t>
            </w:r>
          </w:p>
        </w:tc>
        <w:tc>
          <w:tcPr>
            <w:tcW w:w="0" w:type="auto"/>
            <w:vAlign w:val="center"/>
          </w:tcPr>
          <w:p w:rsidR="000C1E7F" w:rsidRPr="00AA7835" w:rsidRDefault="000C1E7F" w:rsidP="001C34F2">
            <w:pPr>
              <w:pStyle w:val="a7"/>
              <w:spacing w:line="360" w:lineRule="auto"/>
              <w:ind w:left="0"/>
              <w:rPr>
                <w:rFonts w:cs="David"/>
                <w:sz w:val="24"/>
                <w:szCs w:val="24"/>
                <w:rtl/>
              </w:rPr>
            </w:pPr>
            <w:r w:rsidRPr="00AA7835">
              <w:rPr>
                <w:rFonts w:cs="David" w:hint="cs"/>
                <w:sz w:val="24"/>
                <w:szCs w:val="24"/>
                <w:rtl/>
              </w:rPr>
              <w:t>ח' השקעה</w:t>
            </w:r>
          </w:p>
          <w:p w:rsidR="000C1E7F" w:rsidRPr="00AA7835" w:rsidRDefault="000C1E7F" w:rsidP="001C34F2">
            <w:pPr>
              <w:pStyle w:val="a7"/>
              <w:spacing w:line="360" w:lineRule="auto"/>
              <w:ind w:left="0"/>
              <w:rPr>
                <w:rFonts w:cs="David"/>
                <w:sz w:val="24"/>
                <w:szCs w:val="24"/>
                <w:rtl/>
              </w:rPr>
            </w:pPr>
            <w:r w:rsidRPr="00AA7835">
              <w:rPr>
                <w:rFonts w:cs="David" w:hint="cs"/>
                <w:sz w:val="24"/>
                <w:szCs w:val="24"/>
                <w:rtl/>
              </w:rPr>
              <w:t xml:space="preserve">   ז' קרן הון</w:t>
            </w:r>
          </w:p>
        </w:tc>
        <w:tc>
          <w:tcPr>
            <w:tcW w:w="0" w:type="auto"/>
            <w:vAlign w:val="center"/>
          </w:tcPr>
          <w:p w:rsidR="000C1E7F" w:rsidRPr="00AA7835" w:rsidRDefault="000C1E7F" w:rsidP="001C34F2">
            <w:pPr>
              <w:pStyle w:val="a7"/>
              <w:spacing w:line="360" w:lineRule="auto"/>
              <w:ind w:left="0"/>
              <w:rPr>
                <w:rFonts w:cs="David"/>
                <w:sz w:val="24"/>
                <w:szCs w:val="24"/>
                <w:rtl/>
              </w:rPr>
            </w:pPr>
            <w:r w:rsidRPr="00AA7835">
              <w:rPr>
                <w:rFonts w:cs="David" w:hint="cs"/>
                <w:sz w:val="24"/>
                <w:szCs w:val="24"/>
                <w:rtl/>
              </w:rPr>
              <w:t>20,000</w:t>
            </w:r>
          </w:p>
        </w:tc>
      </w:tr>
      <w:tr w:rsidR="001C34F2" w:rsidTr="001C34F2">
        <w:tc>
          <w:tcPr>
            <w:tcW w:w="0" w:type="auto"/>
            <w:vAlign w:val="center"/>
          </w:tcPr>
          <w:p w:rsidR="000C1E7F" w:rsidRPr="00B6544C" w:rsidRDefault="000C1E7F" w:rsidP="001C34F2">
            <w:pPr>
              <w:pStyle w:val="a7"/>
              <w:spacing w:line="360" w:lineRule="auto"/>
              <w:ind w:left="0"/>
              <w:rPr>
                <w:rFonts w:cs="David"/>
                <w:b/>
                <w:bCs/>
                <w:sz w:val="24"/>
                <w:szCs w:val="24"/>
                <w:rtl/>
              </w:rPr>
            </w:pPr>
            <w:r w:rsidRPr="00B6544C">
              <w:rPr>
                <w:rFonts w:cs="David" w:hint="cs"/>
                <w:b/>
                <w:bCs/>
                <w:sz w:val="24"/>
                <w:szCs w:val="24"/>
                <w:rtl/>
              </w:rPr>
              <w:t>טיפול במ"נ</w:t>
            </w:r>
          </w:p>
        </w:tc>
        <w:tc>
          <w:tcPr>
            <w:tcW w:w="0" w:type="auto"/>
            <w:vAlign w:val="center"/>
          </w:tcPr>
          <w:p w:rsidR="000C1E7F" w:rsidRPr="00AA7835" w:rsidRDefault="000C1E7F" w:rsidP="001C34F2">
            <w:pPr>
              <w:pStyle w:val="a7"/>
              <w:spacing w:line="360" w:lineRule="auto"/>
              <w:ind w:left="0"/>
              <w:rPr>
                <w:rFonts w:cs="David"/>
                <w:sz w:val="24"/>
                <w:szCs w:val="24"/>
                <w:rtl/>
              </w:rPr>
            </w:pPr>
          </w:p>
        </w:tc>
        <w:tc>
          <w:tcPr>
            <w:tcW w:w="0" w:type="auto"/>
            <w:vAlign w:val="center"/>
          </w:tcPr>
          <w:p w:rsidR="000C1E7F" w:rsidRPr="00AA7835" w:rsidRDefault="000C1E7F" w:rsidP="001C34F2">
            <w:pPr>
              <w:pStyle w:val="a7"/>
              <w:spacing w:line="360" w:lineRule="auto"/>
              <w:ind w:left="0"/>
              <w:rPr>
                <w:rFonts w:cs="David"/>
                <w:sz w:val="24"/>
                <w:szCs w:val="24"/>
                <w:rtl/>
              </w:rPr>
            </w:pPr>
          </w:p>
        </w:tc>
      </w:tr>
      <w:tr w:rsidR="001C34F2" w:rsidTr="001C34F2">
        <w:tc>
          <w:tcPr>
            <w:tcW w:w="0" w:type="auto"/>
            <w:vAlign w:val="center"/>
          </w:tcPr>
          <w:p w:rsidR="000C1E7F" w:rsidRPr="00AA7835" w:rsidRDefault="000C1E7F" w:rsidP="001C34F2">
            <w:pPr>
              <w:pStyle w:val="a7"/>
              <w:spacing w:line="360" w:lineRule="auto"/>
              <w:ind w:left="0"/>
              <w:rPr>
                <w:rFonts w:cs="David"/>
                <w:sz w:val="24"/>
                <w:szCs w:val="24"/>
                <w:rtl/>
              </w:rPr>
            </w:pPr>
            <w:r w:rsidRPr="00AA7835">
              <w:rPr>
                <w:rFonts w:cs="David" w:hint="cs"/>
                <w:sz w:val="24"/>
                <w:szCs w:val="24"/>
                <w:rtl/>
              </w:rPr>
              <w:t>ערך בספרים</w:t>
            </w:r>
          </w:p>
        </w:tc>
        <w:tc>
          <w:tcPr>
            <w:tcW w:w="0" w:type="auto"/>
            <w:vAlign w:val="center"/>
          </w:tcPr>
          <w:p w:rsidR="000C1E7F" w:rsidRPr="00AA7835" w:rsidRDefault="000C1E7F" w:rsidP="001C34F2">
            <w:pPr>
              <w:pStyle w:val="a7"/>
              <w:spacing w:line="360" w:lineRule="auto"/>
              <w:ind w:left="0"/>
              <w:rPr>
                <w:rFonts w:cs="David"/>
                <w:sz w:val="24"/>
                <w:szCs w:val="24"/>
                <w:rtl/>
              </w:rPr>
            </w:pPr>
            <w:r w:rsidRPr="00AA7835">
              <w:rPr>
                <w:rFonts w:cs="David" w:hint="cs"/>
                <w:sz w:val="24"/>
                <w:szCs w:val="24"/>
                <w:rtl/>
              </w:rPr>
              <w:t>120,000</w:t>
            </w:r>
          </w:p>
        </w:tc>
        <w:tc>
          <w:tcPr>
            <w:tcW w:w="0" w:type="auto"/>
            <w:vAlign w:val="center"/>
          </w:tcPr>
          <w:p w:rsidR="000C1E7F" w:rsidRPr="00AA7835" w:rsidRDefault="000C1E7F" w:rsidP="001C34F2">
            <w:pPr>
              <w:pStyle w:val="a7"/>
              <w:spacing w:line="360" w:lineRule="auto"/>
              <w:ind w:left="0"/>
              <w:rPr>
                <w:rFonts w:cs="David"/>
                <w:sz w:val="24"/>
                <w:szCs w:val="24"/>
                <w:rtl/>
              </w:rPr>
            </w:pPr>
          </w:p>
        </w:tc>
      </w:tr>
      <w:tr w:rsidR="000C1E7F" w:rsidTr="001C34F2">
        <w:tc>
          <w:tcPr>
            <w:tcW w:w="0" w:type="auto"/>
            <w:vAlign w:val="center"/>
          </w:tcPr>
          <w:p w:rsidR="000C1E7F" w:rsidRPr="00AA7835" w:rsidRDefault="001C34F2" w:rsidP="001C34F2">
            <w:pPr>
              <w:pStyle w:val="a7"/>
              <w:spacing w:line="360" w:lineRule="auto"/>
              <w:ind w:left="0"/>
              <w:rPr>
                <w:rFonts w:cs="David"/>
                <w:sz w:val="24"/>
                <w:szCs w:val="24"/>
                <w:rtl/>
              </w:rPr>
            </w:pPr>
            <w:r w:rsidRPr="00AA7835">
              <w:rPr>
                <w:rFonts w:cs="David" w:hint="cs"/>
                <w:sz w:val="24"/>
                <w:szCs w:val="24"/>
                <w:rtl/>
              </w:rPr>
              <w:t>בסיס מס</w:t>
            </w:r>
          </w:p>
        </w:tc>
        <w:tc>
          <w:tcPr>
            <w:tcW w:w="0" w:type="auto"/>
            <w:vAlign w:val="center"/>
          </w:tcPr>
          <w:p w:rsidR="000C1E7F" w:rsidRPr="00AA7835" w:rsidRDefault="001C34F2" w:rsidP="001C34F2">
            <w:pPr>
              <w:pStyle w:val="a7"/>
              <w:spacing w:line="360" w:lineRule="auto"/>
              <w:ind w:left="0"/>
              <w:rPr>
                <w:rFonts w:cs="David"/>
                <w:sz w:val="24"/>
                <w:szCs w:val="24"/>
                <w:rtl/>
              </w:rPr>
            </w:pPr>
            <w:r w:rsidRPr="00AA7835">
              <w:rPr>
                <w:rFonts w:cs="David" w:hint="cs"/>
                <w:sz w:val="24"/>
                <w:szCs w:val="24"/>
                <w:rtl/>
              </w:rPr>
              <w:t>(100,000)</w:t>
            </w:r>
          </w:p>
        </w:tc>
        <w:tc>
          <w:tcPr>
            <w:tcW w:w="0" w:type="auto"/>
            <w:vAlign w:val="center"/>
          </w:tcPr>
          <w:p w:rsidR="000C1E7F" w:rsidRPr="00AA7835" w:rsidRDefault="000C1E7F" w:rsidP="001C34F2">
            <w:pPr>
              <w:pStyle w:val="a7"/>
              <w:spacing w:line="360" w:lineRule="auto"/>
              <w:ind w:left="0"/>
              <w:rPr>
                <w:rFonts w:cs="David"/>
                <w:sz w:val="24"/>
                <w:szCs w:val="24"/>
                <w:rtl/>
              </w:rPr>
            </w:pPr>
          </w:p>
        </w:tc>
      </w:tr>
      <w:tr w:rsidR="001C34F2" w:rsidTr="001C34F2">
        <w:tc>
          <w:tcPr>
            <w:tcW w:w="0" w:type="auto"/>
            <w:vAlign w:val="center"/>
          </w:tcPr>
          <w:p w:rsidR="001C34F2" w:rsidRPr="00AA7835" w:rsidRDefault="001C34F2" w:rsidP="001C34F2">
            <w:pPr>
              <w:pStyle w:val="a7"/>
              <w:spacing w:line="360" w:lineRule="auto"/>
              <w:ind w:left="0"/>
              <w:rPr>
                <w:rFonts w:cs="David"/>
                <w:sz w:val="24"/>
                <w:szCs w:val="24"/>
                <w:rtl/>
              </w:rPr>
            </w:pPr>
          </w:p>
        </w:tc>
        <w:tc>
          <w:tcPr>
            <w:tcW w:w="0" w:type="auto"/>
            <w:vAlign w:val="center"/>
          </w:tcPr>
          <w:p w:rsidR="001C34F2" w:rsidRPr="00AA7835" w:rsidRDefault="001C34F2" w:rsidP="001C34F2">
            <w:pPr>
              <w:pStyle w:val="a7"/>
              <w:spacing w:line="360" w:lineRule="auto"/>
              <w:ind w:left="0"/>
              <w:rPr>
                <w:rFonts w:cs="David"/>
                <w:sz w:val="24"/>
                <w:szCs w:val="24"/>
                <w:rtl/>
              </w:rPr>
            </w:pPr>
            <w:r w:rsidRPr="00AA7835">
              <w:rPr>
                <w:rFonts w:cs="David" w:hint="cs"/>
                <w:sz w:val="24"/>
                <w:szCs w:val="24"/>
                <w:rtl/>
              </w:rPr>
              <w:t>20,000</w:t>
            </w:r>
          </w:p>
        </w:tc>
        <w:tc>
          <w:tcPr>
            <w:tcW w:w="0" w:type="auto"/>
            <w:vAlign w:val="center"/>
          </w:tcPr>
          <w:p w:rsidR="001C34F2" w:rsidRPr="00AA7835" w:rsidRDefault="001C34F2" w:rsidP="001C34F2">
            <w:pPr>
              <w:pStyle w:val="a7"/>
              <w:spacing w:line="360" w:lineRule="auto"/>
              <w:ind w:left="0"/>
              <w:rPr>
                <w:rFonts w:cs="David"/>
                <w:sz w:val="24"/>
                <w:szCs w:val="24"/>
                <w:rtl/>
              </w:rPr>
            </w:pPr>
          </w:p>
        </w:tc>
      </w:tr>
      <w:tr w:rsidR="001C34F2" w:rsidTr="001C34F2">
        <w:tc>
          <w:tcPr>
            <w:tcW w:w="0" w:type="auto"/>
            <w:vAlign w:val="center"/>
          </w:tcPr>
          <w:p w:rsidR="001C34F2" w:rsidRPr="00AA7835" w:rsidRDefault="001C34F2" w:rsidP="001C34F2">
            <w:pPr>
              <w:pStyle w:val="a7"/>
              <w:spacing w:line="360" w:lineRule="auto"/>
              <w:ind w:left="0"/>
              <w:rPr>
                <w:rFonts w:cs="David"/>
                <w:sz w:val="24"/>
                <w:szCs w:val="24"/>
                <w:rtl/>
              </w:rPr>
            </w:pPr>
          </w:p>
        </w:tc>
        <w:tc>
          <w:tcPr>
            <w:tcW w:w="0" w:type="auto"/>
            <w:vAlign w:val="center"/>
          </w:tcPr>
          <w:p w:rsidR="001C34F2" w:rsidRPr="00AA7835" w:rsidRDefault="001C34F2" w:rsidP="001C34F2">
            <w:pPr>
              <w:pStyle w:val="a7"/>
              <w:spacing w:line="360" w:lineRule="auto"/>
              <w:ind w:left="0"/>
              <w:rPr>
                <w:rFonts w:cs="David"/>
                <w:sz w:val="24"/>
                <w:szCs w:val="24"/>
                <w:rtl/>
              </w:rPr>
            </w:pPr>
            <w:r w:rsidRPr="00AA7835">
              <w:rPr>
                <w:rFonts w:cs="David" w:hint="cs"/>
                <w:sz w:val="24"/>
                <w:szCs w:val="24"/>
                <w:rtl/>
              </w:rPr>
              <w:t>25%</w:t>
            </w:r>
          </w:p>
        </w:tc>
        <w:tc>
          <w:tcPr>
            <w:tcW w:w="0" w:type="auto"/>
            <w:vAlign w:val="center"/>
          </w:tcPr>
          <w:p w:rsidR="001C34F2" w:rsidRPr="00AA7835" w:rsidRDefault="001C34F2" w:rsidP="001C34F2">
            <w:pPr>
              <w:pStyle w:val="a7"/>
              <w:spacing w:line="360" w:lineRule="auto"/>
              <w:ind w:left="0"/>
              <w:rPr>
                <w:rFonts w:cs="David"/>
                <w:sz w:val="24"/>
                <w:szCs w:val="24"/>
                <w:rtl/>
              </w:rPr>
            </w:pPr>
          </w:p>
        </w:tc>
      </w:tr>
      <w:tr w:rsidR="001C34F2" w:rsidTr="001C34F2">
        <w:tc>
          <w:tcPr>
            <w:tcW w:w="0" w:type="auto"/>
            <w:vAlign w:val="center"/>
          </w:tcPr>
          <w:p w:rsidR="001C34F2" w:rsidRPr="00AA7835" w:rsidRDefault="001C34F2" w:rsidP="001C34F2">
            <w:pPr>
              <w:pStyle w:val="a7"/>
              <w:spacing w:line="360" w:lineRule="auto"/>
              <w:ind w:left="0"/>
              <w:rPr>
                <w:rFonts w:cs="David"/>
                <w:sz w:val="24"/>
                <w:szCs w:val="24"/>
                <w:rtl/>
              </w:rPr>
            </w:pPr>
          </w:p>
        </w:tc>
        <w:tc>
          <w:tcPr>
            <w:tcW w:w="0" w:type="auto"/>
            <w:vAlign w:val="center"/>
          </w:tcPr>
          <w:p w:rsidR="001C34F2" w:rsidRPr="00AA7835" w:rsidRDefault="001C34F2" w:rsidP="001C34F2">
            <w:pPr>
              <w:pStyle w:val="a7"/>
              <w:spacing w:line="360" w:lineRule="auto"/>
              <w:ind w:left="0"/>
              <w:rPr>
                <w:rFonts w:cs="David"/>
                <w:sz w:val="24"/>
                <w:szCs w:val="24"/>
                <w:rtl/>
              </w:rPr>
            </w:pPr>
            <w:r w:rsidRPr="00AA7835">
              <w:rPr>
                <w:rFonts w:cs="David" w:hint="cs"/>
                <w:sz w:val="24"/>
                <w:szCs w:val="24"/>
                <w:rtl/>
              </w:rPr>
              <w:t>5,000</w:t>
            </w:r>
          </w:p>
        </w:tc>
        <w:tc>
          <w:tcPr>
            <w:tcW w:w="0" w:type="auto"/>
            <w:vAlign w:val="center"/>
          </w:tcPr>
          <w:p w:rsidR="001C34F2" w:rsidRPr="00AA7835" w:rsidRDefault="001C34F2" w:rsidP="001C34F2">
            <w:pPr>
              <w:pStyle w:val="a7"/>
              <w:spacing w:line="360" w:lineRule="auto"/>
              <w:ind w:left="0"/>
              <w:rPr>
                <w:rFonts w:cs="David"/>
                <w:sz w:val="24"/>
                <w:szCs w:val="24"/>
                <w:rtl/>
              </w:rPr>
            </w:pPr>
          </w:p>
        </w:tc>
      </w:tr>
    </w:tbl>
    <w:p w:rsidR="001C34F2" w:rsidRPr="00AA7835" w:rsidRDefault="001C34F2" w:rsidP="001C34F2">
      <w:pPr>
        <w:pStyle w:val="a7"/>
        <w:spacing w:line="360" w:lineRule="auto"/>
        <w:jc w:val="both"/>
        <w:rPr>
          <w:rFonts w:cs="David"/>
          <w:b/>
          <w:bCs/>
          <w:sz w:val="24"/>
          <w:szCs w:val="24"/>
          <w:u w:val="single"/>
          <w:rtl/>
        </w:rPr>
      </w:pPr>
      <w:r w:rsidRPr="00AA7835">
        <w:rPr>
          <w:rFonts w:cs="David" w:hint="cs"/>
          <w:b/>
          <w:bCs/>
          <w:sz w:val="24"/>
          <w:szCs w:val="24"/>
          <w:u w:val="single"/>
          <w:rtl/>
        </w:rPr>
        <w:t>פקודת יומן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701"/>
      </w:tblGrid>
      <w:tr w:rsidR="001C34F2" w:rsidTr="00AA7835">
        <w:tc>
          <w:tcPr>
            <w:tcW w:w="0" w:type="auto"/>
            <w:vAlign w:val="center"/>
          </w:tcPr>
          <w:p w:rsidR="001C34F2" w:rsidRPr="00B6544C" w:rsidRDefault="001C34F2" w:rsidP="00AA7835">
            <w:pPr>
              <w:pStyle w:val="a7"/>
              <w:spacing w:line="360" w:lineRule="auto"/>
              <w:ind w:left="0"/>
              <w:rPr>
                <w:rFonts w:cs="David"/>
                <w:sz w:val="24"/>
                <w:szCs w:val="24"/>
                <w:rtl/>
              </w:rPr>
            </w:pPr>
            <w:r w:rsidRPr="00B6544C">
              <w:rPr>
                <w:rFonts w:cs="David" w:hint="cs"/>
                <w:sz w:val="24"/>
                <w:szCs w:val="24"/>
                <w:rtl/>
              </w:rPr>
              <w:t>ח' קרן הון</w:t>
            </w:r>
          </w:p>
          <w:p w:rsidR="001C34F2" w:rsidRPr="00B6544C" w:rsidRDefault="001C34F2" w:rsidP="00AA7835">
            <w:pPr>
              <w:pStyle w:val="a7"/>
              <w:spacing w:line="360" w:lineRule="auto"/>
              <w:ind w:left="0"/>
              <w:rPr>
                <w:rFonts w:cs="David"/>
                <w:sz w:val="24"/>
                <w:szCs w:val="24"/>
                <w:rtl/>
              </w:rPr>
            </w:pPr>
            <w:r w:rsidRPr="00B6544C">
              <w:rPr>
                <w:rFonts w:cs="David" w:hint="cs"/>
                <w:sz w:val="24"/>
                <w:szCs w:val="24"/>
                <w:rtl/>
              </w:rPr>
              <w:t xml:space="preserve">   ז' מ"נ</w:t>
            </w:r>
          </w:p>
        </w:tc>
        <w:tc>
          <w:tcPr>
            <w:tcW w:w="0" w:type="auto"/>
            <w:vAlign w:val="center"/>
          </w:tcPr>
          <w:p w:rsidR="001C34F2" w:rsidRPr="00B6544C" w:rsidRDefault="001C34F2" w:rsidP="00AA7835">
            <w:pPr>
              <w:pStyle w:val="a7"/>
              <w:spacing w:line="360" w:lineRule="auto"/>
              <w:ind w:left="0"/>
              <w:rPr>
                <w:rFonts w:cs="David"/>
                <w:sz w:val="24"/>
                <w:szCs w:val="24"/>
                <w:rtl/>
              </w:rPr>
            </w:pPr>
            <w:r w:rsidRPr="00B6544C">
              <w:rPr>
                <w:rFonts w:cs="David" w:hint="cs"/>
                <w:sz w:val="24"/>
                <w:szCs w:val="24"/>
                <w:rtl/>
              </w:rPr>
              <w:t>5,000</w:t>
            </w:r>
          </w:p>
        </w:tc>
      </w:tr>
    </w:tbl>
    <w:p w:rsidR="001C34F2" w:rsidRPr="00B6544C" w:rsidRDefault="001C34F2" w:rsidP="001C34F2">
      <w:pPr>
        <w:pStyle w:val="a7"/>
        <w:spacing w:line="360" w:lineRule="auto"/>
        <w:jc w:val="both"/>
        <w:rPr>
          <w:rFonts w:cs="David"/>
          <w:b/>
          <w:bCs/>
          <w:sz w:val="24"/>
          <w:szCs w:val="24"/>
          <w:u w:val="single"/>
          <w:rtl/>
        </w:rPr>
      </w:pPr>
      <w:r w:rsidRPr="00B6544C">
        <w:rPr>
          <w:rFonts w:cs="David" w:hint="cs"/>
          <w:b/>
          <w:bCs/>
          <w:sz w:val="24"/>
          <w:szCs w:val="24"/>
          <w:u w:val="single"/>
          <w:rtl/>
        </w:rPr>
        <w:t xml:space="preserve">דו"ח על הרווח הכולל </w:t>
      </w:r>
    </w:p>
    <w:p w:rsidR="001C34F2" w:rsidRPr="00AA7835" w:rsidRDefault="001C34F2" w:rsidP="001C34F2">
      <w:pPr>
        <w:pStyle w:val="a7"/>
        <w:spacing w:line="360" w:lineRule="auto"/>
        <w:jc w:val="both"/>
        <w:rPr>
          <w:rFonts w:cs="David"/>
          <w:sz w:val="24"/>
          <w:szCs w:val="24"/>
          <w:rtl/>
        </w:rPr>
      </w:pPr>
      <w:r w:rsidRPr="00AA7835">
        <w:rPr>
          <w:rFonts w:cs="David" w:hint="cs"/>
          <w:sz w:val="24"/>
          <w:szCs w:val="24"/>
          <w:rtl/>
        </w:rPr>
        <w:t xml:space="preserve">רווח כולל אחר קרן הון </w:t>
      </w:r>
      <w:r w:rsidRPr="00AA7835">
        <w:rPr>
          <w:rFonts w:cs="David"/>
          <w:sz w:val="24"/>
          <w:szCs w:val="24"/>
        </w:rPr>
        <w:t>20,000-5,000=15,000</w:t>
      </w:r>
    </w:p>
    <w:p w:rsidR="001C34F2" w:rsidRPr="00B6544C" w:rsidRDefault="001C34F2" w:rsidP="001C34F2">
      <w:pPr>
        <w:pStyle w:val="a7"/>
        <w:spacing w:line="360" w:lineRule="auto"/>
        <w:jc w:val="both"/>
        <w:rPr>
          <w:rFonts w:cs="David"/>
          <w:b/>
          <w:bCs/>
          <w:sz w:val="24"/>
          <w:szCs w:val="24"/>
          <w:u w:val="single"/>
          <w:rtl/>
        </w:rPr>
      </w:pPr>
      <w:r w:rsidRPr="00B6544C">
        <w:rPr>
          <w:rFonts w:cs="David" w:hint="cs"/>
          <w:b/>
          <w:bCs/>
          <w:sz w:val="24"/>
          <w:szCs w:val="24"/>
          <w:u w:val="single"/>
          <w:rtl/>
        </w:rPr>
        <w:t>2015</w:t>
      </w:r>
    </w:p>
    <w:p w:rsidR="000C1E7F" w:rsidRPr="001C34F2" w:rsidRDefault="001C34F2" w:rsidP="000C1E7F">
      <w:pPr>
        <w:pStyle w:val="a7"/>
        <w:spacing w:line="360" w:lineRule="auto"/>
        <w:jc w:val="both"/>
        <w:rPr>
          <w:rFonts w:cs="David"/>
          <w:sz w:val="24"/>
          <w:szCs w:val="24"/>
          <w:rtl/>
        </w:rPr>
      </w:pPr>
      <w:r w:rsidRPr="001C34F2">
        <w:rPr>
          <w:rFonts w:cs="David" w:hint="cs"/>
          <w:sz w:val="24"/>
          <w:szCs w:val="24"/>
          <w:rtl/>
        </w:rPr>
        <w:t>יש לשים לב שהשוו"ה ירד מתחת לעלות המקורית ויש ראיות לירידת ערך ולכן מכירים בהפסד:</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686"/>
      </w:tblGrid>
      <w:tr w:rsidR="001C34F2" w:rsidTr="00AA7835">
        <w:tc>
          <w:tcPr>
            <w:tcW w:w="0" w:type="auto"/>
            <w:vAlign w:val="center"/>
          </w:tcPr>
          <w:p w:rsidR="001C34F2" w:rsidRDefault="001C34F2" w:rsidP="00AA7835">
            <w:pPr>
              <w:pStyle w:val="a7"/>
              <w:spacing w:line="360" w:lineRule="auto"/>
              <w:ind w:left="0"/>
              <w:rPr>
                <w:rFonts w:cs="David"/>
                <w:sz w:val="24"/>
                <w:szCs w:val="24"/>
                <w:rtl/>
              </w:rPr>
            </w:pPr>
            <w:r>
              <w:rPr>
                <w:rFonts w:cs="David" w:hint="cs"/>
                <w:sz w:val="24"/>
                <w:szCs w:val="24"/>
                <w:rtl/>
              </w:rPr>
              <w:t>ח' הפסד מני"ע</w:t>
            </w:r>
          </w:p>
          <w:p w:rsidR="001C34F2" w:rsidRDefault="001C34F2" w:rsidP="00AA7835">
            <w:pPr>
              <w:pStyle w:val="a7"/>
              <w:spacing w:line="360" w:lineRule="auto"/>
              <w:ind w:left="0"/>
              <w:rPr>
                <w:rFonts w:cs="David"/>
                <w:sz w:val="24"/>
                <w:szCs w:val="24"/>
                <w:rtl/>
              </w:rPr>
            </w:pPr>
            <w:r>
              <w:rPr>
                <w:rFonts w:cs="David" w:hint="cs"/>
                <w:sz w:val="24"/>
                <w:szCs w:val="24"/>
                <w:rtl/>
              </w:rPr>
              <w:t xml:space="preserve">   ז' השקעה</w:t>
            </w:r>
          </w:p>
        </w:tc>
        <w:tc>
          <w:tcPr>
            <w:tcW w:w="0" w:type="auto"/>
            <w:vAlign w:val="center"/>
          </w:tcPr>
          <w:p w:rsidR="001C34F2" w:rsidRDefault="001C34F2" w:rsidP="00AA7835">
            <w:pPr>
              <w:pStyle w:val="a7"/>
              <w:spacing w:line="360" w:lineRule="auto"/>
              <w:ind w:left="0"/>
              <w:rPr>
                <w:rFonts w:cs="David"/>
                <w:sz w:val="24"/>
                <w:szCs w:val="24"/>
              </w:rPr>
            </w:pPr>
            <w:r>
              <w:rPr>
                <w:rFonts w:cs="David"/>
                <w:sz w:val="24"/>
                <w:szCs w:val="24"/>
              </w:rPr>
              <w:t>120-90=30,000</w:t>
            </w:r>
          </w:p>
        </w:tc>
      </w:tr>
    </w:tbl>
    <w:p w:rsidR="001C34F2" w:rsidRPr="00AA7835" w:rsidRDefault="001C34F2" w:rsidP="000C1E7F">
      <w:pPr>
        <w:pStyle w:val="a7"/>
        <w:spacing w:line="360" w:lineRule="auto"/>
        <w:jc w:val="both"/>
        <w:rPr>
          <w:rFonts w:cs="David"/>
          <w:b/>
          <w:bCs/>
          <w:sz w:val="24"/>
          <w:szCs w:val="24"/>
          <w:u w:val="single"/>
          <w:rtl/>
        </w:rPr>
      </w:pPr>
      <w:r w:rsidRPr="00AA7835">
        <w:rPr>
          <w:rFonts w:cs="David" w:hint="cs"/>
          <w:b/>
          <w:bCs/>
          <w:sz w:val="24"/>
          <w:szCs w:val="24"/>
          <w:u w:val="single"/>
          <w:rtl/>
        </w:rPr>
        <w:t>נסווג את קרן ההון ברוטו לרוה"ס</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2190"/>
      </w:tblGrid>
      <w:tr w:rsidR="001C34F2" w:rsidTr="00AA7835">
        <w:tc>
          <w:tcPr>
            <w:tcW w:w="0" w:type="auto"/>
            <w:vAlign w:val="center"/>
          </w:tcPr>
          <w:p w:rsidR="001C34F2" w:rsidRDefault="001C34F2" w:rsidP="00AA7835">
            <w:pPr>
              <w:pStyle w:val="a7"/>
              <w:spacing w:line="360" w:lineRule="auto"/>
              <w:ind w:left="0"/>
              <w:rPr>
                <w:rFonts w:cs="David"/>
                <w:sz w:val="24"/>
                <w:szCs w:val="24"/>
                <w:rtl/>
              </w:rPr>
            </w:pPr>
            <w:r>
              <w:rPr>
                <w:rFonts w:cs="David" w:hint="cs"/>
                <w:sz w:val="24"/>
                <w:szCs w:val="24"/>
                <w:rtl/>
              </w:rPr>
              <w:t>ח' קרן הון</w:t>
            </w:r>
          </w:p>
          <w:p w:rsidR="001C34F2" w:rsidRDefault="001C34F2" w:rsidP="00AA7835">
            <w:pPr>
              <w:pStyle w:val="a7"/>
              <w:spacing w:line="360" w:lineRule="auto"/>
              <w:ind w:left="0"/>
              <w:rPr>
                <w:rFonts w:cs="David"/>
                <w:sz w:val="24"/>
                <w:szCs w:val="24"/>
                <w:rtl/>
              </w:rPr>
            </w:pPr>
            <w:r>
              <w:rPr>
                <w:rFonts w:cs="David" w:hint="cs"/>
                <w:sz w:val="24"/>
                <w:szCs w:val="24"/>
                <w:rtl/>
              </w:rPr>
              <w:t xml:space="preserve">   ז' הפסד מני"ע </w:t>
            </w:r>
          </w:p>
        </w:tc>
        <w:tc>
          <w:tcPr>
            <w:tcW w:w="0" w:type="auto"/>
            <w:vAlign w:val="center"/>
          </w:tcPr>
          <w:p w:rsidR="001C34F2" w:rsidRDefault="001C34F2" w:rsidP="00AA7835">
            <w:pPr>
              <w:pStyle w:val="a7"/>
              <w:spacing w:line="360" w:lineRule="auto"/>
              <w:ind w:left="0"/>
              <w:rPr>
                <w:rFonts w:cs="David"/>
                <w:sz w:val="24"/>
                <w:szCs w:val="24"/>
              </w:rPr>
            </w:pPr>
            <w:r>
              <w:rPr>
                <w:rFonts w:cs="David"/>
                <w:sz w:val="24"/>
                <w:szCs w:val="24"/>
              </w:rPr>
              <w:t>15,000/0.75=20,000</w:t>
            </w:r>
          </w:p>
        </w:tc>
      </w:tr>
    </w:tbl>
    <w:p w:rsidR="001C34F2" w:rsidRPr="00AA7835" w:rsidRDefault="001C34F2" w:rsidP="000C1E7F">
      <w:pPr>
        <w:pStyle w:val="a7"/>
        <w:spacing w:line="360" w:lineRule="auto"/>
        <w:jc w:val="both"/>
        <w:rPr>
          <w:rFonts w:cs="David"/>
          <w:b/>
          <w:bCs/>
          <w:sz w:val="24"/>
          <w:szCs w:val="24"/>
          <w:u w:val="single"/>
          <w:rtl/>
        </w:rPr>
      </w:pPr>
      <w:r w:rsidRPr="00AA7835">
        <w:rPr>
          <w:rFonts w:cs="David" w:hint="cs"/>
          <w:b/>
          <w:bCs/>
          <w:sz w:val="24"/>
          <w:szCs w:val="24"/>
          <w:u w:val="single"/>
          <w:rtl/>
        </w:rPr>
        <w:t xml:space="preserve">טיפול במס נדחה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3095"/>
      </w:tblGrid>
      <w:tr w:rsidR="001C34F2" w:rsidTr="00AA7835">
        <w:tc>
          <w:tcPr>
            <w:tcW w:w="0" w:type="auto"/>
            <w:vAlign w:val="center"/>
          </w:tcPr>
          <w:p w:rsidR="001C34F2" w:rsidRDefault="001C34F2" w:rsidP="00AA7835">
            <w:pPr>
              <w:pStyle w:val="a7"/>
              <w:spacing w:line="360" w:lineRule="auto"/>
              <w:ind w:left="0"/>
              <w:rPr>
                <w:rFonts w:cs="David"/>
                <w:sz w:val="24"/>
                <w:szCs w:val="24"/>
                <w:rtl/>
              </w:rPr>
            </w:pPr>
            <w:r>
              <w:rPr>
                <w:rFonts w:cs="David" w:hint="cs"/>
                <w:sz w:val="24"/>
                <w:szCs w:val="24"/>
                <w:rtl/>
              </w:rPr>
              <w:t>י"פ</w:t>
            </w:r>
          </w:p>
        </w:tc>
        <w:tc>
          <w:tcPr>
            <w:tcW w:w="0" w:type="auto"/>
            <w:vAlign w:val="center"/>
          </w:tcPr>
          <w:p w:rsidR="001C34F2" w:rsidRDefault="001C34F2" w:rsidP="00AA7835">
            <w:pPr>
              <w:pStyle w:val="a7"/>
              <w:spacing w:line="360" w:lineRule="auto"/>
              <w:ind w:left="0"/>
              <w:rPr>
                <w:rFonts w:cs="David"/>
                <w:sz w:val="24"/>
                <w:szCs w:val="24"/>
                <w:rtl/>
              </w:rPr>
            </w:pPr>
            <w:r>
              <w:rPr>
                <w:rFonts w:cs="David" w:hint="cs"/>
                <w:sz w:val="24"/>
                <w:szCs w:val="24"/>
                <w:rtl/>
              </w:rPr>
              <w:t>(5,000)</w:t>
            </w:r>
          </w:p>
        </w:tc>
      </w:tr>
      <w:tr w:rsidR="001C34F2" w:rsidTr="00AA7835">
        <w:tc>
          <w:tcPr>
            <w:tcW w:w="0" w:type="auto"/>
            <w:vAlign w:val="center"/>
          </w:tcPr>
          <w:p w:rsidR="001C34F2" w:rsidRDefault="001C34F2" w:rsidP="00AA7835">
            <w:pPr>
              <w:pStyle w:val="a7"/>
              <w:spacing w:line="360" w:lineRule="auto"/>
              <w:ind w:left="0"/>
              <w:rPr>
                <w:rFonts w:cs="David"/>
                <w:sz w:val="24"/>
                <w:szCs w:val="24"/>
                <w:rtl/>
              </w:rPr>
            </w:pPr>
            <w:r>
              <w:rPr>
                <w:rFonts w:cs="David" w:hint="cs"/>
                <w:sz w:val="24"/>
                <w:szCs w:val="24"/>
                <w:rtl/>
              </w:rPr>
              <w:t>קרן הון</w:t>
            </w:r>
          </w:p>
        </w:tc>
        <w:tc>
          <w:tcPr>
            <w:tcW w:w="0" w:type="auto"/>
            <w:vAlign w:val="center"/>
          </w:tcPr>
          <w:p w:rsidR="001C34F2" w:rsidRDefault="001C34F2" w:rsidP="00AA7835">
            <w:pPr>
              <w:pStyle w:val="a7"/>
              <w:spacing w:line="360" w:lineRule="auto"/>
              <w:ind w:left="0"/>
              <w:rPr>
                <w:rFonts w:cs="David"/>
                <w:sz w:val="24"/>
                <w:szCs w:val="24"/>
                <w:rtl/>
              </w:rPr>
            </w:pPr>
            <w:r>
              <w:rPr>
                <w:rFonts w:cs="David" w:hint="cs"/>
                <w:sz w:val="24"/>
                <w:szCs w:val="24"/>
                <w:rtl/>
              </w:rPr>
              <w:t xml:space="preserve">5,000 </w:t>
            </w:r>
            <w:r>
              <w:rPr>
                <w:rFonts w:cs="David"/>
                <w:sz w:val="24"/>
                <w:szCs w:val="24"/>
                <w:rtl/>
              </w:rPr>
              <w:t>–</w:t>
            </w:r>
            <w:r>
              <w:rPr>
                <w:rFonts w:cs="David" w:hint="cs"/>
                <w:sz w:val="24"/>
                <w:szCs w:val="24"/>
                <w:rtl/>
              </w:rPr>
              <w:t xml:space="preserve"> סגירה</w:t>
            </w:r>
          </w:p>
        </w:tc>
      </w:tr>
      <w:tr w:rsidR="001C34F2" w:rsidTr="00AA7835">
        <w:tc>
          <w:tcPr>
            <w:tcW w:w="0" w:type="auto"/>
            <w:vAlign w:val="center"/>
          </w:tcPr>
          <w:p w:rsidR="001C34F2" w:rsidRDefault="001C34F2" w:rsidP="00AA7835">
            <w:pPr>
              <w:pStyle w:val="a7"/>
              <w:spacing w:line="360" w:lineRule="auto"/>
              <w:ind w:left="0"/>
              <w:rPr>
                <w:rFonts w:cs="David"/>
                <w:sz w:val="24"/>
                <w:szCs w:val="24"/>
                <w:rtl/>
              </w:rPr>
            </w:pPr>
            <w:r>
              <w:rPr>
                <w:rFonts w:cs="David" w:hint="cs"/>
                <w:sz w:val="24"/>
                <w:szCs w:val="24"/>
                <w:rtl/>
              </w:rPr>
              <w:t>הוצאות מס</w:t>
            </w:r>
          </w:p>
        </w:tc>
        <w:tc>
          <w:tcPr>
            <w:tcW w:w="0" w:type="auto"/>
            <w:vAlign w:val="center"/>
          </w:tcPr>
          <w:p w:rsidR="001C34F2" w:rsidRPr="001C34F2" w:rsidRDefault="001C34F2" w:rsidP="00AA7835">
            <w:pPr>
              <w:pStyle w:val="a7"/>
              <w:spacing w:line="360" w:lineRule="auto"/>
              <w:ind w:left="0"/>
              <w:rPr>
                <w:rFonts w:cs="David"/>
                <w:b/>
                <w:bCs/>
                <w:sz w:val="24"/>
                <w:szCs w:val="24"/>
                <w:rtl/>
              </w:rPr>
            </w:pPr>
            <w:r>
              <w:rPr>
                <w:rFonts w:cs="David" w:hint="cs"/>
                <w:b/>
                <w:bCs/>
                <w:sz w:val="24"/>
                <w:szCs w:val="24"/>
                <w:rtl/>
              </w:rPr>
              <w:t>2,500</w:t>
            </w:r>
          </w:p>
        </w:tc>
      </w:tr>
      <w:tr w:rsidR="001C34F2" w:rsidTr="00AA7835">
        <w:tc>
          <w:tcPr>
            <w:tcW w:w="0" w:type="auto"/>
            <w:vAlign w:val="center"/>
          </w:tcPr>
          <w:p w:rsidR="001C34F2" w:rsidRDefault="001C34F2" w:rsidP="00AA7835">
            <w:pPr>
              <w:pStyle w:val="a7"/>
              <w:spacing w:line="360" w:lineRule="auto"/>
              <w:ind w:left="0"/>
              <w:rPr>
                <w:rFonts w:cs="David"/>
                <w:sz w:val="24"/>
                <w:szCs w:val="24"/>
                <w:rtl/>
              </w:rPr>
            </w:pPr>
            <w:r>
              <w:rPr>
                <w:rFonts w:cs="David" w:hint="cs"/>
                <w:sz w:val="24"/>
                <w:szCs w:val="24"/>
                <w:rtl/>
              </w:rPr>
              <w:t>י"ס</w:t>
            </w:r>
          </w:p>
        </w:tc>
        <w:tc>
          <w:tcPr>
            <w:tcW w:w="0" w:type="auto"/>
            <w:vAlign w:val="center"/>
          </w:tcPr>
          <w:p w:rsidR="001C34F2" w:rsidRDefault="001C34F2" w:rsidP="00AA7835">
            <w:pPr>
              <w:pStyle w:val="a7"/>
              <w:spacing w:line="360" w:lineRule="auto"/>
              <w:ind w:left="0"/>
              <w:rPr>
                <w:rFonts w:cs="David"/>
                <w:sz w:val="24"/>
                <w:szCs w:val="24"/>
                <w:rtl/>
              </w:rPr>
            </w:pPr>
            <w:r>
              <w:rPr>
                <w:rFonts w:cs="David"/>
                <w:sz w:val="24"/>
                <w:szCs w:val="24"/>
              </w:rPr>
              <w:t>25%*[90,000-100,000]=2,500</w:t>
            </w:r>
          </w:p>
        </w:tc>
      </w:tr>
    </w:tbl>
    <w:p w:rsidR="001C34F2" w:rsidRPr="001C34F2" w:rsidRDefault="001C34F2" w:rsidP="000C1E7F">
      <w:pPr>
        <w:pStyle w:val="a7"/>
        <w:spacing w:line="360" w:lineRule="auto"/>
        <w:jc w:val="both"/>
        <w:rPr>
          <w:rFonts w:cs="David"/>
          <w:b/>
          <w:bCs/>
          <w:sz w:val="24"/>
          <w:szCs w:val="24"/>
          <w:u w:val="single"/>
          <w:rtl/>
        </w:rPr>
      </w:pPr>
      <w:r w:rsidRPr="001C34F2">
        <w:rPr>
          <w:rFonts w:cs="David" w:hint="cs"/>
          <w:b/>
          <w:bCs/>
          <w:sz w:val="24"/>
          <w:szCs w:val="24"/>
          <w:u w:val="single"/>
          <w:rtl/>
        </w:rPr>
        <w:t xml:space="preserve">פקודת יומן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701"/>
      </w:tblGrid>
      <w:tr w:rsidR="001C34F2" w:rsidTr="001C34F2">
        <w:tc>
          <w:tcPr>
            <w:tcW w:w="0" w:type="auto"/>
            <w:vAlign w:val="center"/>
          </w:tcPr>
          <w:p w:rsidR="001C34F2" w:rsidRDefault="001C34F2" w:rsidP="001C34F2">
            <w:pPr>
              <w:pStyle w:val="a7"/>
              <w:spacing w:line="360" w:lineRule="auto"/>
              <w:ind w:left="0"/>
              <w:rPr>
                <w:rFonts w:cs="David"/>
                <w:sz w:val="24"/>
                <w:szCs w:val="24"/>
                <w:rtl/>
              </w:rPr>
            </w:pPr>
            <w:r>
              <w:rPr>
                <w:rFonts w:cs="David" w:hint="cs"/>
                <w:sz w:val="24"/>
                <w:szCs w:val="24"/>
                <w:rtl/>
              </w:rPr>
              <w:t>ח' מ"נ</w:t>
            </w:r>
          </w:p>
          <w:p w:rsidR="001C34F2" w:rsidRDefault="001C34F2" w:rsidP="001C34F2">
            <w:pPr>
              <w:pStyle w:val="a7"/>
              <w:spacing w:line="360" w:lineRule="auto"/>
              <w:ind w:left="0"/>
              <w:rPr>
                <w:rFonts w:cs="David"/>
                <w:sz w:val="24"/>
                <w:szCs w:val="24"/>
                <w:rtl/>
              </w:rPr>
            </w:pPr>
            <w:r>
              <w:rPr>
                <w:rFonts w:cs="David" w:hint="cs"/>
                <w:sz w:val="24"/>
                <w:szCs w:val="24"/>
                <w:rtl/>
              </w:rPr>
              <w:t xml:space="preserve">   ז' קרן הון</w:t>
            </w:r>
          </w:p>
          <w:p w:rsidR="001C34F2" w:rsidRDefault="001C34F2" w:rsidP="001C34F2">
            <w:pPr>
              <w:pStyle w:val="a7"/>
              <w:spacing w:line="360" w:lineRule="auto"/>
              <w:ind w:left="0"/>
              <w:rPr>
                <w:rFonts w:cs="David"/>
                <w:sz w:val="24"/>
                <w:szCs w:val="24"/>
                <w:rtl/>
              </w:rPr>
            </w:pPr>
            <w:r>
              <w:rPr>
                <w:rFonts w:cs="David" w:hint="cs"/>
                <w:sz w:val="24"/>
                <w:szCs w:val="24"/>
                <w:rtl/>
              </w:rPr>
              <w:lastRenderedPageBreak/>
              <w:t xml:space="preserve">   ז' הוצאות מ"נ</w:t>
            </w:r>
          </w:p>
        </w:tc>
        <w:tc>
          <w:tcPr>
            <w:tcW w:w="0" w:type="auto"/>
            <w:vAlign w:val="center"/>
          </w:tcPr>
          <w:p w:rsidR="001C34F2" w:rsidRDefault="001C34F2" w:rsidP="001C34F2">
            <w:pPr>
              <w:pStyle w:val="a7"/>
              <w:spacing w:line="360" w:lineRule="auto"/>
              <w:ind w:left="0"/>
              <w:rPr>
                <w:rFonts w:cs="David"/>
                <w:sz w:val="24"/>
                <w:szCs w:val="24"/>
                <w:rtl/>
              </w:rPr>
            </w:pPr>
            <w:r>
              <w:rPr>
                <w:rFonts w:cs="David" w:hint="cs"/>
                <w:sz w:val="24"/>
                <w:szCs w:val="24"/>
                <w:rtl/>
              </w:rPr>
              <w:lastRenderedPageBreak/>
              <w:t>7,500</w:t>
            </w:r>
          </w:p>
          <w:p w:rsidR="001C34F2" w:rsidRDefault="001C34F2" w:rsidP="001C34F2">
            <w:pPr>
              <w:pStyle w:val="a7"/>
              <w:spacing w:line="360" w:lineRule="auto"/>
              <w:ind w:left="0"/>
              <w:rPr>
                <w:rFonts w:cs="David"/>
                <w:sz w:val="24"/>
                <w:szCs w:val="24"/>
                <w:rtl/>
              </w:rPr>
            </w:pPr>
            <w:r>
              <w:rPr>
                <w:rFonts w:cs="David" w:hint="cs"/>
                <w:sz w:val="24"/>
                <w:szCs w:val="24"/>
                <w:rtl/>
              </w:rPr>
              <w:t>5,000</w:t>
            </w:r>
          </w:p>
          <w:p w:rsidR="001C34F2" w:rsidRDefault="001C34F2" w:rsidP="001C34F2">
            <w:pPr>
              <w:pStyle w:val="a7"/>
              <w:spacing w:line="360" w:lineRule="auto"/>
              <w:ind w:left="0"/>
              <w:rPr>
                <w:rFonts w:cs="David"/>
                <w:sz w:val="24"/>
                <w:szCs w:val="24"/>
                <w:rtl/>
              </w:rPr>
            </w:pPr>
            <w:r>
              <w:rPr>
                <w:rFonts w:cs="David" w:hint="cs"/>
                <w:sz w:val="24"/>
                <w:szCs w:val="24"/>
                <w:rtl/>
              </w:rPr>
              <w:lastRenderedPageBreak/>
              <w:t>2,500</w:t>
            </w:r>
          </w:p>
        </w:tc>
      </w:tr>
    </w:tbl>
    <w:p w:rsidR="001C34F2" w:rsidRDefault="001C34F2" w:rsidP="000C1E7F">
      <w:pPr>
        <w:pStyle w:val="a7"/>
        <w:spacing w:line="360" w:lineRule="auto"/>
        <w:jc w:val="both"/>
        <w:rPr>
          <w:rFonts w:cs="David"/>
          <w:sz w:val="24"/>
          <w:szCs w:val="24"/>
          <w:rtl/>
        </w:rPr>
      </w:pPr>
    </w:p>
    <w:p w:rsidR="001C34F2" w:rsidRPr="001C34F2" w:rsidRDefault="001C34F2" w:rsidP="000C1E7F">
      <w:pPr>
        <w:pStyle w:val="a7"/>
        <w:spacing w:line="360" w:lineRule="auto"/>
        <w:jc w:val="both"/>
        <w:rPr>
          <w:rFonts w:cs="David"/>
          <w:b/>
          <w:bCs/>
          <w:sz w:val="24"/>
          <w:szCs w:val="24"/>
          <w:u w:val="single"/>
          <w:rtl/>
        </w:rPr>
      </w:pPr>
      <w:r w:rsidRPr="001C34F2">
        <w:rPr>
          <w:rFonts w:cs="David" w:hint="cs"/>
          <w:b/>
          <w:bCs/>
          <w:sz w:val="24"/>
          <w:szCs w:val="24"/>
          <w:u w:val="single"/>
          <w:rtl/>
        </w:rPr>
        <w:t>רווח כולל</w:t>
      </w:r>
    </w:p>
    <w:p w:rsidR="001C34F2" w:rsidRPr="001C34F2" w:rsidRDefault="001C34F2" w:rsidP="000C1E7F">
      <w:pPr>
        <w:pStyle w:val="a7"/>
        <w:spacing w:line="360" w:lineRule="auto"/>
        <w:jc w:val="both"/>
        <w:rPr>
          <w:rFonts w:cs="David"/>
          <w:b/>
          <w:bCs/>
          <w:sz w:val="24"/>
          <w:szCs w:val="24"/>
          <w:rtl/>
        </w:rPr>
      </w:pPr>
      <w:r w:rsidRPr="001C34F2">
        <w:rPr>
          <w:rFonts w:cs="David" w:hint="cs"/>
          <w:b/>
          <w:bCs/>
          <w:sz w:val="24"/>
          <w:szCs w:val="24"/>
          <w:rtl/>
        </w:rPr>
        <w:t xml:space="preserve">רוה"ס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3267"/>
      </w:tblGrid>
      <w:tr w:rsidR="001C34F2" w:rsidTr="001C34F2">
        <w:tc>
          <w:tcPr>
            <w:tcW w:w="0" w:type="auto"/>
            <w:vAlign w:val="center"/>
          </w:tcPr>
          <w:p w:rsidR="001C34F2" w:rsidRDefault="001C34F2" w:rsidP="001C34F2">
            <w:pPr>
              <w:pStyle w:val="a7"/>
              <w:spacing w:line="360" w:lineRule="auto"/>
              <w:ind w:left="0"/>
              <w:rPr>
                <w:rFonts w:cs="David"/>
                <w:sz w:val="24"/>
                <w:szCs w:val="24"/>
                <w:rtl/>
              </w:rPr>
            </w:pPr>
            <w:r>
              <w:rPr>
                <w:rFonts w:cs="David" w:hint="cs"/>
                <w:sz w:val="24"/>
                <w:szCs w:val="24"/>
                <w:rtl/>
              </w:rPr>
              <w:t>הפסד מני"ע</w:t>
            </w:r>
          </w:p>
        </w:tc>
        <w:tc>
          <w:tcPr>
            <w:tcW w:w="0" w:type="auto"/>
            <w:vAlign w:val="center"/>
          </w:tcPr>
          <w:p w:rsidR="001C34F2" w:rsidRDefault="001C34F2" w:rsidP="001C34F2">
            <w:pPr>
              <w:pStyle w:val="a7"/>
              <w:spacing w:line="360" w:lineRule="auto"/>
              <w:ind w:left="0"/>
              <w:rPr>
                <w:rFonts w:cs="David"/>
                <w:sz w:val="24"/>
                <w:szCs w:val="24"/>
              </w:rPr>
            </w:pPr>
            <w:r>
              <w:rPr>
                <w:rFonts w:cs="David"/>
                <w:sz w:val="24"/>
                <w:szCs w:val="24"/>
              </w:rPr>
              <w:t>30,000-20,000=(10,000)</w:t>
            </w:r>
          </w:p>
        </w:tc>
      </w:tr>
      <w:tr w:rsidR="001C34F2" w:rsidTr="001C34F2">
        <w:tc>
          <w:tcPr>
            <w:tcW w:w="0" w:type="auto"/>
            <w:vAlign w:val="center"/>
          </w:tcPr>
          <w:p w:rsidR="001C34F2" w:rsidRDefault="001C34F2" w:rsidP="001C34F2">
            <w:pPr>
              <w:pStyle w:val="a7"/>
              <w:spacing w:line="360" w:lineRule="auto"/>
              <w:ind w:left="0"/>
              <w:rPr>
                <w:rFonts w:cs="David"/>
                <w:sz w:val="24"/>
                <w:szCs w:val="24"/>
                <w:rtl/>
              </w:rPr>
            </w:pPr>
            <w:r>
              <w:rPr>
                <w:rFonts w:cs="David" w:hint="cs"/>
                <w:sz w:val="24"/>
                <w:szCs w:val="24"/>
                <w:rtl/>
              </w:rPr>
              <w:t>הכנסות מ"נ</w:t>
            </w:r>
          </w:p>
        </w:tc>
        <w:tc>
          <w:tcPr>
            <w:tcW w:w="0" w:type="auto"/>
            <w:vAlign w:val="center"/>
          </w:tcPr>
          <w:p w:rsidR="001C34F2" w:rsidRDefault="001C34F2" w:rsidP="001C34F2">
            <w:pPr>
              <w:pStyle w:val="a7"/>
              <w:spacing w:line="360" w:lineRule="auto"/>
              <w:ind w:left="0"/>
              <w:rPr>
                <w:rFonts w:cs="David"/>
                <w:sz w:val="24"/>
                <w:szCs w:val="24"/>
                <w:rtl/>
              </w:rPr>
            </w:pPr>
            <w:r>
              <w:rPr>
                <w:rFonts w:cs="David" w:hint="cs"/>
                <w:sz w:val="24"/>
                <w:szCs w:val="24"/>
                <w:rtl/>
              </w:rPr>
              <w:t>2,500</w:t>
            </w:r>
          </w:p>
        </w:tc>
      </w:tr>
      <w:tr w:rsidR="001C34F2" w:rsidTr="001C34F2">
        <w:tc>
          <w:tcPr>
            <w:tcW w:w="0" w:type="auto"/>
            <w:vAlign w:val="center"/>
          </w:tcPr>
          <w:p w:rsidR="001C34F2" w:rsidRDefault="001C34F2" w:rsidP="001C34F2">
            <w:pPr>
              <w:pStyle w:val="a7"/>
              <w:spacing w:line="360" w:lineRule="auto"/>
              <w:ind w:left="0"/>
              <w:rPr>
                <w:rFonts w:cs="David"/>
                <w:sz w:val="24"/>
                <w:szCs w:val="24"/>
                <w:rtl/>
              </w:rPr>
            </w:pPr>
          </w:p>
        </w:tc>
        <w:tc>
          <w:tcPr>
            <w:tcW w:w="0" w:type="auto"/>
            <w:vAlign w:val="center"/>
          </w:tcPr>
          <w:p w:rsidR="001C34F2" w:rsidRPr="001C34F2" w:rsidRDefault="001C34F2" w:rsidP="001C34F2">
            <w:pPr>
              <w:pStyle w:val="a7"/>
              <w:spacing w:line="360" w:lineRule="auto"/>
              <w:ind w:left="0"/>
              <w:rPr>
                <w:rFonts w:cs="David"/>
                <w:b/>
                <w:bCs/>
                <w:sz w:val="24"/>
                <w:szCs w:val="24"/>
              </w:rPr>
            </w:pPr>
            <w:r>
              <w:rPr>
                <w:rFonts w:cs="David"/>
                <w:b/>
                <w:bCs/>
                <w:sz w:val="24"/>
                <w:szCs w:val="24"/>
              </w:rPr>
              <w:t>(100,000-90,000)*0.75=(7,500)</w:t>
            </w:r>
          </w:p>
        </w:tc>
      </w:tr>
      <w:tr w:rsidR="001C34F2" w:rsidTr="001C34F2">
        <w:tc>
          <w:tcPr>
            <w:tcW w:w="0" w:type="auto"/>
            <w:vAlign w:val="center"/>
          </w:tcPr>
          <w:p w:rsidR="001C34F2" w:rsidRPr="001C34F2" w:rsidRDefault="001C34F2" w:rsidP="001C34F2">
            <w:pPr>
              <w:pStyle w:val="a7"/>
              <w:spacing w:line="360" w:lineRule="auto"/>
              <w:ind w:left="0"/>
              <w:rPr>
                <w:rFonts w:cs="David"/>
                <w:b/>
                <w:bCs/>
                <w:sz w:val="24"/>
                <w:szCs w:val="24"/>
                <w:rtl/>
              </w:rPr>
            </w:pPr>
            <w:r w:rsidRPr="001C34F2">
              <w:rPr>
                <w:rFonts w:cs="David" w:hint="cs"/>
                <w:b/>
                <w:bCs/>
                <w:sz w:val="24"/>
                <w:szCs w:val="24"/>
                <w:rtl/>
              </w:rPr>
              <w:t>רווח כולל אחר</w:t>
            </w:r>
          </w:p>
        </w:tc>
        <w:tc>
          <w:tcPr>
            <w:tcW w:w="0" w:type="auto"/>
            <w:vAlign w:val="center"/>
          </w:tcPr>
          <w:p w:rsidR="001C34F2" w:rsidRDefault="001C34F2" w:rsidP="001C34F2">
            <w:pPr>
              <w:pStyle w:val="a7"/>
              <w:spacing w:line="360" w:lineRule="auto"/>
              <w:ind w:left="0"/>
              <w:rPr>
                <w:rFonts w:cs="David"/>
                <w:sz w:val="24"/>
                <w:szCs w:val="24"/>
                <w:rtl/>
              </w:rPr>
            </w:pPr>
          </w:p>
        </w:tc>
      </w:tr>
      <w:tr w:rsidR="001C34F2" w:rsidTr="001C34F2">
        <w:tc>
          <w:tcPr>
            <w:tcW w:w="0" w:type="auto"/>
            <w:vAlign w:val="center"/>
          </w:tcPr>
          <w:p w:rsidR="001C34F2" w:rsidRDefault="001C34F2" w:rsidP="001C34F2">
            <w:pPr>
              <w:pStyle w:val="a7"/>
              <w:spacing w:line="360" w:lineRule="auto"/>
              <w:ind w:left="0"/>
              <w:rPr>
                <w:rFonts w:cs="David"/>
                <w:sz w:val="24"/>
                <w:szCs w:val="24"/>
                <w:rtl/>
              </w:rPr>
            </w:pPr>
            <w:r>
              <w:rPr>
                <w:rFonts w:cs="David" w:hint="cs"/>
                <w:sz w:val="24"/>
                <w:szCs w:val="24"/>
                <w:rtl/>
              </w:rPr>
              <w:t>קרן הון</w:t>
            </w:r>
          </w:p>
        </w:tc>
        <w:tc>
          <w:tcPr>
            <w:tcW w:w="0" w:type="auto"/>
            <w:vAlign w:val="center"/>
          </w:tcPr>
          <w:p w:rsidR="001C34F2" w:rsidRDefault="001C34F2" w:rsidP="001C34F2">
            <w:pPr>
              <w:pStyle w:val="a7"/>
              <w:spacing w:line="360" w:lineRule="auto"/>
              <w:ind w:left="0"/>
              <w:rPr>
                <w:rFonts w:cs="David"/>
                <w:sz w:val="24"/>
                <w:szCs w:val="24"/>
              </w:rPr>
            </w:pPr>
            <w:r>
              <w:rPr>
                <w:rFonts w:cs="David"/>
                <w:sz w:val="24"/>
                <w:szCs w:val="24"/>
              </w:rPr>
              <w:t>20,000-5,000=(15,000)</w:t>
            </w:r>
          </w:p>
        </w:tc>
      </w:tr>
      <w:tr w:rsidR="001C34F2" w:rsidTr="001C34F2">
        <w:tc>
          <w:tcPr>
            <w:tcW w:w="0" w:type="auto"/>
            <w:vAlign w:val="center"/>
          </w:tcPr>
          <w:p w:rsidR="001C34F2" w:rsidRDefault="001C34F2" w:rsidP="001C34F2">
            <w:pPr>
              <w:pStyle w:val="a7"/>
              <w:spacing w:line="360" w:lineRule="auto"/>
              <w:ind w:left="0"/>
              <w:rPr>
                <w:rFonts w:cs="David"/>
                <w:sz w:val="24"/>
                <w:szCs w:val="24"/>
                <w:rtl/>
              </w:rPr>
            </w:pPr>
          </w:p>
        </w:tc>
        <w:tc>
          <w:tcPr>
            <w:tcW w:w="0" w:type="auto"/>
            <w:vAlign w:val="center"/>
          </w:tcPr>
          <w:p w:rsidR="001C34F2" w:rsidRPr="001C34F2" w:rsidRDefault="001C34F2" w:rsidP="001C34F2">
            <w:pPr>
              <w:pStyle w:val="a7"/>
              <w:spacing w:line="360" w:lineRule="auto"/>
              <w:ind w:left="0"/>
              <w:rPr>
                <w:rFonts w:cs="David"/>
                <w:b/>
                <w:bCs/>
                <w:sz w:val="24"/>
                <w:szCs w:val="24"/>
              </w:rPr>
            </w:pPr>
            <w:r>
              <w:rPr>
                <w:rFonts w:cs="David"/>
                <w:b/>
                <w:bCs/>
                <w:sz w:val="24"/>
                <w:szCs w:val="24"/>
              </w:rPr>
              <w:t>(90-120)*0.75=(22,500)</w:t>
            </w:r>
          </w:p>
        </w:tc>
      </w:tr>
    </w:tbl>
    <w:p w:rsidR="001C34F2" w:rsidRDefault="00AA7835" w:rsidP="000C1E7F">
      <w:pPr>
        <w:pStyle w:val="a7"/>
        <w:spacing w:line="360" w:lineRule="auto"/>
        <w:jc w:val="both"/>
        <w:rPr>
          <w:rFonts w:cs="David"/>
          <w:b/>
          <w:bCs/>
          <w:sz w:val="24"/>
          <w:szCs w:val="24"/>
          <w:u w:val="single"/>
          <w:rtl/>
        </w:rPr>
      </w:pPr>
      <w:r>
        <w:rPr>
          <w:rFonts w:cs="David" w:hint="cs"/>
          <w:b/>
          <w:bCs/>
          <w:sz w:val="24"/>
          <w:szCs w:val="24"/>
          <w:u w:val="single"/>
          <w:rtl/>
        </w:rPr>
        <w:t>2016</w:t>
      </w:r>
    </w:p>
    <w:p w:rsidR="00AA7835" w:rsidRDefault="00AA7835" w:rsidP="00AA7835">
      <w:pPr>
        <w:pStyle w:val="a7"/>
        <w:spacing w:line="360" w:lineRule="auto"/>
        <w:jc w:val="both"/>
        <w:rPr>
          <w:rFonts w:cs="David"/>
          <w:sz w:val="24"/>
          <w:szCs w:val="24"/>
          <w:rtl/>
        </w:rPr>
      </w:pPr>
      <w:r>
        <w:rPr>
          <w:rFonts w:cs="David" w:hint="cs"/>
          <w:sz w:val="24"/>
          <w:szCs w:val="24"/>
          <w:rtl/>
        </w:rPr>
        <w:t>בין אם יש ראיות לירידת ערך ובין אם לא אין הכרה ברווח בעת עליית ערך אלא בקרן הון ולכן פק"י היא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2111"/>
      </w:tblGrid>
      <w:tr w:rsidR="00AA7835" w:rsidTr="00AA7835">
        <w:tc>
          <w:tcPr>
            <w:tcW w:w="0" w:type="auto"/>
            <w:vAlign w:val="center"/>
          </w:tcPr>
          <w:p w:rsidR="00AA7835" w:rsidRDefault="00AA7835" w:rsidP="00AA7835">
            <w:pPr>
              <w:pStyle w:val="a7"/>
              <w:spacing w:line="360" w:lineRule="auto"/>
              <w:ind w:left="0"/>
              <w:rPr>
                <w:rFonts w:cs="David"/>
                <w:sz w:val="24"/>
                <w:szCs w:val="24"/>
                <w:rtl/>
              </w:rPr>
            </w:pPr>
            <w:r>
              <w:rPr>
                <w:rFonts w:cs="David" w:hint="cs"/>
                <w:sz w:val="24"/>
                <w:szCs w:val="24"/>
                <w:rtl/>
              </w:rPr>
              <w:t xml:space="preserve">ח' השקעה </w:t>
            </w:r>
          </w:p>
          <w:p w:rsidR="00AA7835" w:rsidRDefault="00AA7835" w:rsidP="00AA7835">
            <w:pPr>
              <w:pStyle w:val="a7"/>
              <w:spacing w:line="360" w:lineRule="auto"/>
              <w:ind w:left="0"/>
              <w:rPr>
                <w:rFonts w:cs="David"/>
                <w:sz w:val="24"/>
                <w:szCs w:val="24"/>
                <w:rtl/>
              </w:rPr>
            </w:pPr>
            <w:r>
              <w:rPr>
                <w:rFonts w:cs="David" w:hint="cs"/>
                <w:sz w:val="24"/>
                <w:szCs w:val="24"/>
                <w:rtl/>
              </w:rPr>
              <w:t xml:space="preserve">   ז' קרן הון </w:t>
            </w:r>
          </w:p>
        </w:tc>
        <w:tc>
          <w:tcPr>
            <w:tcW w:w="0" w:type="auto"/>
            <w:vAlign w:val="center"/>
          </w:tcPr>
          <w:p w:rsidR="00AA7835" w:rsidRDefault="00AA7835" w:rsidP="00AA7835">
            <w:pPr>
              <w:pStyle w:val="a7"/>
              <w:spacing w:line="360" w:lineRule="auto"/>
              <w:ind w:left="0"/>
              <w:rPr>
                <w:rFonts w:cs="David"/>
                <w:sz w:val="24"/>
                <w:szCs w:val="24"/>
              </w:rPr>
            </w:pPr>
            <w:r>
              <w:rPr>
                <w:rFonts w:cs="David"/>
                <w:sz w:val="24"/>
                <w:szCs w:val="24"/>
              </w:rPr>
              <w:t>120-90,000=30,000</w:t>
            </w:r>
          </w:p>
        </w:tc>
      </w:tr>
    </w:tbl>
    <w:p w:rsidR="00AA7835" w:rsidRDefault="00AA7835" w:rsidP="00AA7835">
      <w:pPr>
        <w:pStyle w:val="a7"/>
        <w:spacing w:line="360" w:lineRule="auto"/>
        <w:jc w:val="both"/>
        <w:rPr>
          <w:rFonts w:cs="David"/>
          <w:b/>
          <w:bCs/>
          <w:sz w:val="24"/>
          <w:szCs w:val="24"/>
          <w:u w:val="single"/>
          <w:rtl/>
        </w:rPr>
      </w:pPr>
      <w:r>
        <w:rPr>
          <w:rFonts w:cs="David" w:hint="cs"/>
          <w:b/>
          <w:bCs/>
          <w:sz w:val="24"/>
          <w:szCs w:val="24"/>
          <w:u w:val="single"/>
          <w:rtl/>
        </w:rPr>
        <w:t>טיפול במס</w:t>
      </w:r>
    </w:p>
    <w:p w:rsidR="00AA7835" w:rsidRDefault="00B6544C" w:rsidP="00AA7835">
      <w:pPr>
        <w:pStyle w:val="a7"/>
        <w:spacing w:line="360" w:lineRule="auto"/>
        <w:jc w:val="both"/>
        <w:rPr>
          <w:rFonts w:cs="David"/>
          <w:sz w:val="24"/>
          <w:szCs w:val="24"/>
        </w:rPr>
      </w:pPr>
      <w:r>
        <w:rPr>
          <w:rFonts w:cs="David" w:hint="cs"/>
          <w:sz w:val="24"/>
          <w:szCs w:val="24"/>
          <w:rtl/>
        </w:rPr>
        <w:t xml:space="preserve">יתרת מ"נ </w:t>
      </w:r>
      <w:r>
        <w:rPr>
          <w:rFonts w:cs="David"/>
          <w:sz w:val="24"/>
          <w:szCs w:val="24"/>
        </w:rPr>
        <w:t>25%*(120,000-100,000)=5,000</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701"/>
      </w:tblGrid>
      <w:tr w:rsidR="00B6544C" w:rsidTr="00B6544C">
        <w:tc>
          <w:tcPr>
            <w:tcW w:w="0" w:type="auto"/>
            <w:vAlign w:val="center"/>
          </w:tcPr>
          <w:p w:rsidR="00B6544C" w:rsidRDefault="00B6544C" w:rsidP="00B6544C">
            <w:pPr>
              <w:pStyle w:val="a7"/>
              <w:spacing w:line="360" w:lineRule="auto"/>
              <w:ind w:left="0"/>
              <w:rPr>
                <w:rFonts w:cs="David"/>
                <w:sz w:val="24"/>
                <w:szCs w:val="24"/>
                <w:rtl/>
              </w:rPr>
            </w:pPr>
            <w:r>
              <w:rPr>
                <w:rFonts w:cs="David" w:hint="cs"/>
                <w:sz w:val="24"/>
                <w:szCs w:val="24"/>
                <w:rtl/>
              </w:rPr>
              <w:t xml:space="preserve">ח' קרן הון </w:t>
            </w:r>
          </w:p>
          <w:p w:rsidR="00B6544C" w:rsidRDefault="00B6544C" w:rsidP="00B6544C">
            <w:pPr>
              <w:pStyle w:val="a7"/>
              <w:spacing w:line="360" w:lineRule="auto"/>
              <w:ind w:left="0"/>
              <w:rPr>
                <w:rFonts w:cs="David"/>
                <w:sz w:val="24"/>
                <w:szCs w:val="24"/>
                <w:rtl/>
              </w:rPr>
            </w:pPr>
            <w:r>
              <w:rPr>
                <w:rFonts w:cs="David" w:hint="cs"/>
                <w:sz w:val="24"/>
                <w:szCs w:val="24"/>
                <w:rtl/>
              </w:rPr>
              <w:t xml:space="preserve">   ז' מ"נ </w:t>
            </w:r>
          </w:p>
        </w:tc>
        <w:tc>
          <w:tcPr>
            <w:tcW w:w="0" w:type="auto"/>
            <w:vAlign w:val="center"/>
          </w:tcPr>
          <w:p w:rsidR="00B6544C" w:rsidRDefault="00B6544C" w:rsidP="00B6544C">
            <w:pPr>
              <w:pStyle w:val="a7"/>
              <w:spacing w:line="360" w:lineRule="auto"/>
              <w:ind w:left="0"/>
              <w:rPr>
                <w:rFonts w:cs="David"/>
                <w:sz w:val="24"/>
                <w:szCs w:val="24"/>
                <w:rtl/>
              </w:rPr>
            </w:pPr>
            <w:r>
              <w:rPr>
                <w:rFonts w:cs="David" w:hint="cs"/>
                <w:sz w:val="24"/>
                <w:szCs w:val="24"/>
                <w:rtl/>
              </w:rPr>
              <w:t>5,000</w:t>
            </w:r>
          </w:p>
        </w:tc>
      </w:tr>
    </w:tbl>
    <w:p w:rsidR="00B6544C" w:rsidRDefault="00B6544C" w:rsidP="00AA7835">
      <w:pPr>
        <w:pStyle w:val="a7"/>
        <w:spacing w:line="360" w:lineRule="auto"/>
        <w:jc w:val="both"/>
        <w:rPr>
          <w:rFonts w:cs="David"/>
          <w:b/>
          <w:bCs/>
          <w:sz w:val="24"/>
          <w:szCs w:val="24"/>
          <w:u w:val="single"/>
          <w:rtl/>
        </w:rPr>
      </w:pPr>
      <w:r>
        <w:rPr>
          <w:rFonts w:cs="David" w:hint="cs"/>
          <w:b/>
          <w:bCs/>
          <w:sz w:val="24"/>
          <w:szCs w:val="24"/>
          <w:u w:val="single"/>
          <w:rtl/>
        </w:rPr>
        <w:t>רווח כולל אחר</w:t>
      </w:r>
    </w:p>
    <w:p w:rsidR="00B6544C" w:rsidRDefault="00B6544C" w:rsidP="00AA7835">
      <w:pPr>
        <w:pStyle w:val="a7"/>
        <w:spacing w:line="360" w:lineRule="auto"/>
        <w:jc w:val="both"/>
        <w:rPr>
          <w:rFonts w:cs="David"/>
          <w:sz w:val="24"/>
          <w:szCs w:val="24"/>
          <w:rtl/>
        </w:rPr>
      </w:pPr>
      <w:r>
        <w:rPr>
          <w:rFonts w:cs="David" w:hint="cs"/>
          <w:sz w:val="24"/>
          <w:szCs w:val="24"/>
          <w:rtl/>
        </w:rPr>
        <w:t xml:space="preserve">קרן הון </w:t>
      </w:r>
      <w:r>
        <w:rPr>
          <w:rFonts w:cs="David"/>
          <w:sz w:val="24"/>
          <w:szCs w:val="24"/>
        </w:rPr>
        <w:t>30,000-5,000=25,000</w:t>
      </w:r>
    </w:p>
    <w:p w:rsidR="00396EFA" w:rsidRPr="00B6544C" w:rsidRDefault="00396EFA" w:rsidP="00AA7835">
      <w:pPr>
        <w:pStyle w:val="a7"/>
        <w:spacing w:line="360" w:lineRule="auto"/>
        <w:jc w:val="both"/>
        <w:rPr>
          <w:rFonts w:cs="David"/>
          <w:sz w:val="24"/>
          <w:szCs w:val="24"/>
        </w:rPr>
      </w:pPr>
    </w:p>
    <w:p w:rsidR="00A22478" w:rsidRDefault="00B6544C" w:rsidP="00A22478">
      <w:pPr>
        <w:pStyle w:val="a7"/>
        <w:numPr>
          <w:ilvl w:val="0"/>
          <w:numId w:val="41"/>
        </w:numPr>
        <w:spacing w:line="360" w:lineRule="auto"/>
        <w:jc w:val="both"/>
        <w:rPr>
          <w:rFonts w:cs="David"/>
          <w:sz w:val="24"/>
          <w:szCs w:val="24"/>
        </w:rPr>
      </w:pPr>
      <w:r>
        <w:rPr>
          <w:rFonts w:cs="David" w:hint="cs"/>
          <w:b/>
          <w:bCs/>
          <w:sz w:val="24"/>
          <w:szCs w:val="24"/>
          <w:rtl/>
        </w:rPr>
        <w:t xml:space="preserve">ירידת ערך של השקעה של מכשיר חוב המסווג לקבוצת ז"ל </w:t>
      </w:r>
      <w:r w:rsidR="00FB7F43">
        <w:rPr>
          <w:rFonts w:cs="David"/>
          <w:b/>
          <w:bCs/>
          <w:sz w:val="24"/>
          <w:szCs w:val="24"/>
          <w:rtl/>
        </w:rPr>
        <w:t>–</w:t>
      </w:r>
      <w:r>
        <w:rPr>
          <w:rFonts w:cs="David" w:hint="cs"/>
          <w:b/>
          <w:bCs/>
          <w:sz w:val="24"/>
          <w:szCs w:val="24"/>
          <w:rtl/>
        </w:rPr>
        <w:t xml:space="preserve"> </w:t>
      </w:r>
      <w:r w:rsidR="00FB7F43">
        <w:rPr>
          <w:rFonts w:cs="David" w:hint="cs"/>
          <w:sz w:val="24"/>
          <w:szCs w:val="24"/>
          <w:rtl/>
        </w:rPr>
        <w:t xml:space="preserve">אם השוו"ה נמוך מהעלות המופחתת המקורית תיווצר קרן הון בחובה, ושוב כעיקרון אין בעיה. אבל אם יש ראיות לירידת ערך נמיין אותה להפסד וברגע שהכרנו בהפסד עלינו לשנות את הריבית האפקטיבית . בשלב מאוחר יותר אם יש ראיות לעליית ערך נכיר ברווח עד גובה העלות המופחתת המקורית , לרבות חובות העבר. </w:t>
      </w:r>
      <w:r w:rsidR="00A22478">
        <w:rPr>
          <w:rFonts w:cs="David" w:hint="cs"/>
          <w:sz w:val="24"/>
          <w:szCs w:val="24"/>
          <w:rtl/>
        </w:rPr>
        <w:t>ברגע שהכרנו ברווח נחשב שוב את הריבית האפקטיבית.</w:t>
      </w:r>
    </w:p>
    <w:p w:rsidR="00A22478" w:rsidRDefault="00A22478" w:rsidP="00A22478">
      <w:pPr>
        <w:pStyle w:val="a7"/>
        <w:spacing w:line="360" w:lineRule="auto"/>
        <w:jc w:val="both"/>
        <w:rPr>
          <w:rFonts w:cs="David"/>
          <w:sz w:val="24"/>
          <w:szCs w:val="24"/>
          <w:rtl/>
        </w:rPr>
      </w:pPr>
      <w:r>
        <w:rPr>
          <w:rFonts w:cs="David" w:hint="cs"/>
          <w:b/>
          <w:bCs/>
          <w:sz w:val="24"/>
          <w:szCs w:val="24"/>
          <w:rtl/>
        </w:rPr>
        <w:t>דוגמא:</w:t>
      </w:r>
      <w:r>
        <w:rPr>
          <w:rFonts w:cs="David" w:hint="cs"/>
          <w:sz w:val="24"/>
          <w:szCs w:val="24"/>
          <w:rtl/>
        </w:rPr>
        <w:t xml:space="preserve"> </w:t>
      </w:r>
      <w:r w:rsidRPr="00A22478">
        <w:rPr>
          <w:rFonts w:cs="David" w:hint="cs"/>
          <w:sz w:val="24"/>
          <w:szCs w:val="24"/>
          <w:rtl/>
        </w:rPr>
        <w:t>ב-01/14 רכשה החברה 100,000 ע.נ אג"ח . ריבית 10% , 8 שנים , ריבית השוק 7%. ב-12/14 השוו"ה 102,000</w:t>
      </w:r>
      <w:r>
        <w:rPr>
          <w:rFonts w:cs="David" w:hint="cs"/>
          <w:sz w:val="24"/>
          <w:szCs w:val="24"/>
          <w:rtl/>
        </w:rPr>
        <w:t xml:space="preserve"> נוצרו ראיות לירידת ערך והישות צופה לקבל את מלוא הריבית אבל רק 80% מהקרן</w:t>
      </w:r>
    </w:p>
    <w:p w:rsidR="00A22478" w:rsidRDefault="00A22478" w:rsidP="00A22478">
      <w:pPr>
        <w:pStyle w:val="a7"/>
        <w:spacing w:line="360" w:lineRule="auto"/>
        <w:jc w:val="both"/>
        <w:rPr>
          <w:rFonts w:cs="David"/>
          <w:b/>
          <w:bCs/>
          <w:sz w:val="24"/>
          <w:szCs w:val="24"/>
          <w:rtl/>
        </w:rPr>
      </w:pPr>
      <w:r>
        <w:rPr>
          <w:rFonts w:cs="David" w:hint="cs"/>
          <w:b/>
          <w:bCs/>
          <w:sz w:val="24"/>
          <w:szCs w:val="24"/>
          <w:rtl/>
        </w:rPr>
        <w:t xml:space="preserve">נדרש א </w:t>
      </w:r>
      <w:r>
        <w:rPr>
          <w:rFonts w:cs="David"/>
          <w:b/>
          <w:bCs/>
          <w:sz w:val="24"/>
          <w:szCs w:val="24"/>
          <w:rtl/>
        </w:rPr>
        <w:t>–</w:t>
      </w:r>
      <w:r>
        <w:rPr>
          <w:rFonts w:cs="David" w:hint="cs"/>
          <w:b/>
          <w:bCs/>
          <w:sz w:val="24"/>
          <w:szCs w:val="24"/>
          <w:rtl/>
        </w:rPr>
        <w:t xml:space="preserve"> תנועה לשנת 2014</w:t>
      </w:r>
    </w:p>
    <w:p w:rsidR="00396EFA" w:rsidRDefault="00396EFA" w:rsidP="00A22478">
      <w:pPr>
        <w:pStyle w:val="a7"/>
        <w:spacing w:line="360" w:lineRule="auto"/>
        <w:jc w:val="both"/>
        <w:rPr>
          <w:rFonts w:cs="David"/>
          <w:b/>
          <w:bCs/>
          <w:sz w:val="24"/>
          <w:szCs w:val="24"/>
          <w:rtl/>
        </w:rPr>
      </w:pPr>
    </w:p>
    <w:p w:rsidR="00396EFA" w:rsidRDefault="00396EFA" w:rsidP="00A22478">
      <w:pPr>
        <w:pStyle w:val="a7"/>
        <w:spacing w:line="360" w:lineRule="auto"/>
        <w:jc w:val="both"/>
        <w:rPr>
          <w:rFonts w:cs="David"/>
          <w:b/>
          <w:bCs/>
          <w:sz w:val="24"/>
          <w:szCs w:val="24"/>
          <w:rtl/>
        </w:rPr>
      </w:pPr>
    </w:p>
    <w:p w:rsidR="00396EFA" w:rsidRDefault="00396EFA" w:rsidP="00A22478">
      <w:pPr>
        <w:pStyle w:val="a7"/>
        <w:spacing w:line="360" w:lineRule="auto"/>
        <w:jc w:val="both"/>
        <w:rPr>
          <w:rFonts w:cs="David"/>
          <w:b/>
          <w:bCs/>
          <w:sz w:val="24"/>
          <w:szCs w:val="24"/>
          <w:rtl/>
        </w:rPr>
      </w:pPr>
    </w:p>
    <w:p w:rsidR="00396EFA" w:rsidRDefault="00396EFA" w:rsidP="00A22478">
      <w:pPr>
        <w:pStyle w:val="a7"/>
        <w:spacing w:line="360" w:lineRule="auto"/>
        <w:jc w:val="both"/>
        <w:rPr>
          <w:rFonts w:cs="David"/>
          <w:b/>
          <w:bCs/>
          <w:sz w:val="24"/>
          <w:szCs w:val="24"/>
          <w:rtl/>
        </w:rPr>
      </w:pPr>
    </w:p>
    <w:p w:rsidR="00396EFA" w:rsidRDefault="00396EFA" w:rsidP="00A22478">
      <w:pPr>
        <w:pStyle w:val="a7"/>
        <w:spacing w:line="360" w:lineRule="auto"/>
        <w:jc w:val="both"/>
        <w:rPr>
          <w:rFonts w:cs="David"/>
          <w:b/>
          <w:bCs/>
          <w:sz w:val="24"/>
          <w:szCs w:val="24"/>
          <w:rtl/>
        </w:rPr>
      </w:pPr>
    </w:p>
    <w:p w:rsidR="00A22478" w:rsidRDefault="00743F96" w:rsidP="00A22478">
      <w:pPr>
        <w:pStyle w:val="a7"/>
        <w:spacing w:line="360" w:lineRule="auto"/>
        <w:jc w:val="both"/>
        <w:rPr>
          <w:rFonts w:cs="David"/>
          <w:b/>
          <w:bCs/>
          <w:sz w:val="24"/>
          <w:szCs w:val="24"/>
          <w:rtl/>
        </w:rPr>
      </w:pPr>
      <w:r>
        <w:rPr>
          <w:rFonts w:cs="David" w:hint="cs"/>
          <w:b/>
          <w:bCs/>
          <w:sz w:val="24"/>
          <w:szCs w:val="24"/>
          <w:rtl/>
        </w:rPr>
        <w:lastRenderedPageBreak/>
        <w:t>פיתרון</w:t>
      </w:r>
    </w:p>
    <w:p w:rsidR="006E6A22" w:rsidRDefault="006E6A22" w:rsidP="00A22478">
      <w:pPr>
        <w:pStyle w:val="a7"/>
        <w:spacing w:line="360" w:lineRule="auto"/>
        <w:jc w:val="both"/>
        <w:rPr>
          <w:rFonts w:cs="David"/>
          <w:sz w:val="24"/>
          <w:szCs w:val="24"/>
        </w:rPr>
      </w:pPr>
      <w:r w:rsidRPr="006E6A22">
        <w:rPr>
          <w:rFonts w:cs="David"/>
          <w:sz w:val="24"/>
          <w:szCs w:val="24"/>
        </w:rPr>
        <w:t xml:space="preserve">n=8 , i=7% , pmt=10,000 , fv=100,000 </w:t>
      </w:r>
      <w:r w:rsidRPr="006E6A22">
        <w:rPr>
          <w:rFonts w:cs="David"/>
          <w:sz w:val="24"/>
          <w:szCs w:val="24"/>
        </w:rPr>
        <w:sym w:font="Wingdings" w:char="F0E0"/>
      </w:r>
      <w:r w:rsidRPr="006E6A22">
        <w:rPr>
          <w:rFonts w:cs="David"/>
          <w:sz w:val="24"/>
          <w:szCs w:val="24"/>
        </w:rPr>
        <w:t xml:space="preserve"> pv=117,914</w:t>
      </w:r>
      <w:r>
        <w:rPr>
          <w:rFonts w:cs="David"/>
          <w:sz w:val="24"/>
          <w:szCs w:val="24"/>
        </w:rPr>
        <w:t xml:space="preserve"> sc-1</w:t>
      </w:r>
    </w:p>
    <w:tbl>
      <w:tblPr>
        <w:tblStyle w:val="ab"/>
        <w:bidiVisual/>
        <w:tblW w:w="0" w:type="auto"/>
        <w:tblInd w:w="720" w:type="dxa"/>
        <w:tblLook w:val="04A0" w:firstRow="1" w:lastRow="0" w:firstColumn="1" w:lastColumn="0" w:noHBand="0" w:noVBand="1"/>
      </w:tblPr>
      <w:tblGrid>
        <w:gridCol w:w="1945"/>
        <w:gridCol w:w="927"/>
        <w:gridCol w:w="927"/>
        <w:gridCol w:w="914"/>
      </w:tblGrid>
      <w:tr w:rsidR="006E6A22" w:rsidTr="00396EFA">
        <w:tc>
          <w:tcPr>
            <w:tcW w:w="0" w:type="auto"/>
            <w:vAlign w:val="center"/>
          </w:tcPr>
          <w:p w:rsidR="006E6A22" w:rsidRDefault="006E6A22" w:rsidP="000325A0">
            <w:pPr>
              <w:pStyle w:val="a7"/>
              <w:spacing w:line="276" w:lineRule="auto"/>
              <w:ind w:left="0"/>
              <w:rPr>
                <w:rFonts w:cs="David"/>
                <w:sz w:val="24"/>
                <w:szCs w:val="24"/>
                <w:rtl/>
              </w:rPr>
            </w:pPr>
          </w:p>
        </w:tc>
        <w:tc>
          <w:tcPr>
            <w:tcW w:w="0" w:type="auto"/>
            <w:vAlign w:val="center"/>
          </w:tcPr>
          <w:p w:rsidR="006E6A22" w:rsidRDefault="006E6A22" w:rsidP="000325A0">
            <w:pPr>
              <w:pStyle w:val="a7"/>
              <w:spacing w:line="276" w:lineRule="auto"/>
              <w:ind w:left="0"/>
              <w:rPr>
                <w:rFonts w:cs="David"/>
                <w:sz w:val="24"/>
                <w:szCs w:val="24"/>
                <w:rtl/>
              </w:rPr>
            </w:pPr>
            <w:r>
              <w:rPr>
                <w:rFonts w:cs="David" w:hint="cs"/>
                <w:sz w:val="24"/>
                <w:szCs w:val="24"/>
                <w:rtl/>
              </w:rPr>
              <w:t>ע"מ</w:t>
            </w:r>
          </w:p>
        </w:tc>
        <w:tc>
          <w:tcPr>
            <w:tcW w:w="0" w:type="auto"/>
            <w:vAlign w:val="center"/>
          </w:tcPr>
          <w:p w:rsidR="006E6A22" w:rsidRDefault="006E6A22" w:rsidP="000325A0">
            <w:pPr>
              <w:pStyle w:val="a7"/>
              <w:spacing w:line="276" w:lineRule="auto"/>
              <w:ind w:left="0"/>
              <w:rPr>
                <w:rFonts w:cs="David"/>
                <w:sz w:val="24"/>
                <w:szCs w:val="24"/>
                <w:rtl/>
              </w:rPr>
            </w:pPr>
            <w:r>
              <w:rPr>
                <w:rFonts w:cs="David" w:hint="cs"/>
                <w:sz w:val="24"/>
                <w:szCs w:val="24"/>
                <w:rtl/>
              </w:rPr>
              <w:t>קרן הון</w:t>
            </w:r>
          </w:p>
        </w:tc>
        <w:tc>
          <w:tcPr>
            <w:tcW w:w="0" w:type="auto"/>
            <w:vAlign w:val="center"/>
          </w:tcPr>
          <w:p w:rsidR="006E6A22" w:rsidRDefault="006E6A22" w:rsidP="000325A0">
            <w:pPr>
              <w:pStyle w:val="a7"/>
              <w:spacing w:line="276" w:lineRule="auto"/>
              <w:ind w:left="0"/>
              <w:rPr>
                <w:rFonts w:cs="David"/>
                <w:sz w:val="24"/>
                <w:szCs w:val="24"/>
                <w:rtl/>
              </w:rPr>
            </w:pPr>
            <w:r>
              <w:rPr>
                <w:rFonts w:cs="David" w:hint="cs"/>
                <w:sz w:val="24"/>
                <w:szCs w:val="24"/>
                <w:rtl/>
              </w:rPr>
              <w:t>סה"כ</w:t>
            </w:r>
          </w:p>
        </w:tc>
      </w:tr>
      <w:tr w:rsidR="006E6A22" w:rsidTr="00396EFA">
        <w:tc>
          <w:tcPr>
            <w:tcW w:w="0" w:type="auto"/>
            <w:vAlign w:val="center"/>
          </w:tcPr>
          <w:p w:rsidR="006E6A22" w:rsidRDefault="006E6A22" w:rsidP="000325A0">
            <w:pPr>
              <w:pStyle w:val="a7"/>
              <w:spacing w:line="276" w:lineRule="auto"/>
              <w:ind w:left="0"/>
              <w:rPr>
                <w:rFonts w:cs="David"/>
                <w:sz w:val="24"/>
                <w:szCs w:val="24"/>
                <w:rtl/>
              </w:rPr>
            </w:pPr>
            <w:r>
              <w:rPr>
                <w:rFonts w:cs="David" w:hint="cs"/>
                <w:sz w:val="24"/>
                <w:szCs w:val="24"/>
                <w:rtl/>
              </w:rPr>
              <w:t xml:space="preserve">01/01/14 עלות </w:t>
            </w:r>
          </w:p>
        </w:tc>
        <w:tc>
          <w:tcPr>
            <w:tcW w:w="0" w:type="auto"/>
            <w:vAlign w:val="center"/>
          </w:tcPr>
          <w:p w:rsidR="006E6A22" w:rsidRDefault="006E6A22" w:rsidP="000325A0">
            <w:pPr>
              <w:pStyle w:val="a7"/>
              <w:spacing w:line="276" w:lineRule="auto"/>
              <w:ind w:left="0"/>
              <w:rPr>
                <w:rFonts w:cs="David"/>
                <w:sz w:val="24"/>
                <w:szCs w:val="24"/>
                <w:rtl/>
              </w:rPr>
            </w:pPr>
            <w:r>
              <w:rPr>
                <w:rFonts w:cs="David" w:hint="cs"/>
                <w:sz w:val="24"/>
                <w:szCs w:val="24"/>
                <w:rtl/>
              </w:rPr>
              <w:t>117,914</w:t>
            </w:r>
          </w:p>
        </w:tc>
        <w:tc>
          <w:tcPr>
            <w:tcW w:w="0" w:type="auto"/>
            <w:vAlign w:val="center"/>
          </w:tcPr>
          <w:p w:rsidR="006E6A22" w:rsidRDefault="006E6A22" w:rsidP="000325A0">
            <w:pPr>
              <w:pStyle w:val="a7"/>
              <w:spacing w:line="276" w:lineRule="auto"/>
              <w:ind w:left="0"/>
              <w:rPr>
                <w:rFonts w:cs="David"/>
                <w:sz w:val="24"/>
                <w:szCs w:val="24"/>
                <w:rtl/>
              </w:rPr>
            </w:pPr>
          </w:p>
        </w:tc>
        <w:tc>
          <w:tcPr>
            <w:tcW w:w="0" w:type="auto"/>
            <w:vAlign w:val="center"/>
          </w:tcPr>
          <w:p w:rsidR="006E6A22" w:rsidRDefault="006E6A22" w:rsidP="000325A0">
            <w:pPr>
              <w:pStyle w:val="a7"/>
              <w:spacing w:line="276" w:lineRule="auto"/>
              <w:ind w:left="0"/>
              <w:rPr>
                <w:rFonts w:cs="David"/>
                <w:sz w:val="24"/>
                <w:szCs w:val="24"/>
                <w:rtl/>
              </w:rPr>
            </w:pPr>
          </w:p>
        </w:tc>
      </w:tr>
      <w:tr w:rsidR="006E6A22" w:rsidTr="00396EFA">
        <w:tc>
          <w:tcPr>
            <w:tcW w:w="0" w:type="auto"/>
            <w:vAlign w:val="center"/>
          </w:tcPr>
          <w:p w:rsidR="006E6A22" w:rsidRDefault="001B271F" w:rsidP="000325A0">
            <w:pPr>
              <w:pStyle w:val="a7"/>
              <w:spacing w:line="276" w:lineRule="auto"/>
              <w:ind w:left="0"/>
              <w:rPr>
                <w:rFonts w:cs="David"/>
                <w:sz w:val="24"/>
                <w:szCs w:val="24"/>
                <w:rtl/>
              </w:rPr>
            </w:pPr>
            <w:r>
              <w:rPr>
                <w:rFonts w:cs="David" w:hint="cs"/>
                <w:sz w:val="24"/>
                <w:szCs w:val="24"/>
              </w:rPr>
              <w:t>INT1</w:t>
            </w:r>
            <w:r>
              <w:rPr>
                <w:rFonts w:cs="David" w:hint="cs"/>
                <w:sz w:val="24"/>
                <w:szCs w:val="24"/>
                <w:rtl/>
              </w:rPr>
              <w:t xml:space="preserve"> הכנסות מימון</w:t>
            </w:r>
          </w:p>
        </w:tc>
        <w:tc>
          <w:tcPr>
            <w:tcW w:w="0" w:type="auto"/>
            <w:vAlign w:val="center"/>
          </w:tcPr>
          <w:p w:rsidR="006E6A22" w:rsidRDefault="006E6A22" w:rsidP="000325A0">
            <w:pPr>
              <w:pStyle w:val="a7"/>
              <w:spacing w:line="276" w:lineRule="auto"/>
              <w:ind w:left="0"/>
              <w:rPr>
                <w:rFonts w:cs="David"/>
                <w:sz w:val="24"/>
                <w:szCs w:val="24"/>
                <w:rtl/>
              </w:rPr>
            </w:pPr>
            <w:r>
              <w:rPr>
                <w:rFonts w:cs="David" w:hint="cs"/>
                <w:sz w:val="24"/>
                <w:szCs w:val="24"/>
                <w:rtl/>
              </w:rPr>
              <w:t>8,254</w:t>
            </w:r>
          </w:p>
        </w:tc>
        <w:tc>
          <w:tcPr>
            <w:tcW w:w="0" w:type="auto"/>
            <w:vAlign w:val="center"/>
          </w:tcPr>
          <w:p w:rsidR="006E6A22" w:rsidRDefault="006E6A22" w:rsidP="000325A0">
            <w:pPr>
              <w:pStyle w:val="a7"/>
              <w:spacing w:line="276" w:lineRule="auto"/>
              <w:ind w:left="0"/>
              <w:rPr>
                <w:rFonts w:cs="David"/>
                <w:sz w:val="24"/>
                <w:szCs w:val="24"/>
                <w:rtl/>
              </w:rPr>
            </w:pPr>
          </w:p>
        </w:tc>
        <w:tc>
          <w:tcPr>
            <w:tcW w:w="0" w:type="auto"/>
            <w:vAlign w:val="center"/>
          </w:tcPr>
          <w:p w:rsidR="006E6A22" w:rsidRDefault="006E6A22" w:rsidP="000325A0">
            <w:pPr>
              <w:pStyle w:val="a7"/>
              <w:spacing w:line="276" w:lineRule="auto"/>
              <w:ind w:left="0"/>
              <w:rPr>
                <w:rFonts w:cs="David"/>
                <w:sz w:val="24"/>
                <w:szCs w:val="24"/>
                <w:rtl/>
              </w:rPr>
            </w:pPr>
          </w:p>
        </w:tc>
      </w:tr>
      <w:tr w:rsidR="006E6A22" w:rsidTr="00396EFA">
        <w:tc>
          <w:tcPr>
            <w:tcW w:w="0" w:type="auto"/>
            <w:vAlign w:val="center"/>
          </w:tcPr>
          <w:p w:rsidR="006E6A22" w:rsidRDefault="006E6A22" w:rsidP="000325A0">
            <w:pPr>
              <w:pStyle w:val="a7"/>
              <w:spacing w:line="276" w:lineRule="auto"/>
              <w:ind w:left="0"/>
              <w:rPr>
                <w:rFonts w:cs="David"/>
                <w:sz w:val="24"/>
                <w:szCs w:val="24"/>
                <w:rtl/>
              </w:rPr>
            </w:pPr>
            <w:r>
              <w:rPr>
                <w:rFonts w:cs="David" w:hint="cs"/>
                <w:sz w:val="24"/>
                <w:szCs w:val="24"/>
                <w:rtl/>
              </w:rPr>
              <w:t>תקבול</w:t>
            </w:r>
          </w:p>
        </w:tc>
        <w:tc>
          <w:tcPr>
            <w:tcW w:w="0" w:type="auto"/>
            <w:vAlign w:val="center"/>
          </w:tcPr>
          <w:p w:rsidR="006E6A22" w:rsidRDefault="006E6A22" w:rsidP="000325A0">
            <w:pPr>
              <w:pStyle w:val="a7"/>
              <w:spacing w:line="276" w:lineRule="auto"/>
              <w:ind w:left="0"/>
              <w:rPr>
                <w:rFonts w:cs="David"/>
                <w:sz w:val="24"/>
                <w:szCs w:val="24"/>
                <w:rtl/>
              </w:rPr>
            </w:pPr>
            <w:r>
              <w:rPr>
                <w:rFonts w:cs="David" w:hint="cs"/>
                <w:sz w:val="24"/>
                <w:szCs w:val="24"/>
                <w:rtl/>
              </w:rPr>
              <w:t>(10,000)</w:t>
            </w:r>
          </w:p>
        </w:tc>
        <w:tc>
          <w:tcPr>
            <w:tcW w:w="0" w:type="auto"/>
            <w:vAlign w:val="center"/>
          </w:tcPr>
          <w:p w:rsidR="006E6A22" w:rsidRDefault="006E6A22" w:rsidP="000325A0">
            <w:pPr>
              <w:pStyle w:val="a7"/>
              <w:spacing w:line="276" w:lineRule="auto"/>
              <w:ind w:left="0"/>
              <w:rPr>
                <w:rFonts w:cs="David"/>
                <w:sz w:val="24"/>
                <w:szCs w:val="24"/>
                <w:rtl/>
              </w:rPr>
            </w:pPr>
          </w:p>
        </w:tc>
        <w:tc>
          <w:tcPr>
            <w:tcW w:w="0" w:type="auto"/>
            <w:vAlign w:val="center"/>
          </w:tcPr>
          <w:p w:rsidR="006E6A22" w:rsidRDefault="006E6A22" w:rsidP="000325A0">
            <w:pPr>
              <w:pStyle w:val="a7"/>
              <w:spacing w:line="276" w:lineRule="auto"/>
              <w:ind w:left="0"/>
              <w:rPr>
                <w:rFonts w:cs="David"/>
                <w:sz w:val="24"/>
                <w:szCs w:val="24"/>
                <w:rtl/>
              </w:rPr>
            </w:pPr>
          </w:p>
        </w:tc>
      </w:tr>
      <w:tr w:rsidR="006E6A22" w:rsidTr="00396EFA">
        <w:tc>
          <w:tcPr>
            <w:tcW w:w="0" w:type="auto"/>
            <w:vAlign w:val="center"/>
          </w:tcPr>
          <w:p w:rsidR="006E6A22" w:rsidRDefault="001B271F" w:rsidP="000325A0">
            <w:pPr>
              <w:pStyle w:val="a7"/>
              <w:spacing w:line="276" w:lineRule="auto"/>
              <w:ind w:left="0"/>
              <w:rPr>
                <w:rFonts w:cs="David"/>
                <w:sz w:val="24"/>
                <w:szCs w:val="24"/>
                <w:rtl/>
              </w:rPr>
            </w:pPr>
            <w:r>
              <w:rPr>
                <w:rFonts w:cs="David" w:hint="cs"/>
                <w:sz w:val="24"/>
                <w:szCs w:val="24"/>
                <w:rtl/>
              </w:rPr>
              <w:t>קרן הון</w:t>
            </w:r>
          </w:p>
        </w:tc>
        <w:tc>
          <w:tcPr>
            <w:tcW w:w="0" w:type="auto"/>
            <w:vAlign w:val="center"/>
          </w:tcPr>
          <w:p w:rsidR="006E6A22" w:rsidRDefault="006E6A22" w:rsidP="000325A0">
            <w:pPr>
              <w:pStyle w:val="a7"/>
              <w:spacing w:line="276" w:lineRule="auto"/>
              <w:ind w:left="0"/>
              <w:rPr>
                <w:rFonts w:cs="David"/>
                <w:sz w:val="24"/>
                <w:szCs w:val="24"/>
                <w:rtl/>
              </w:rPr>
            </w:pPr>
          </w:p>
        </w:tc>
        <w:tc>
          <w:tcPr>
            <w:tcW w:w="0" w:type="auto"/>
            <w:vAlign w:val="center"/>
          </w:tcPr>
          <w:p w:rsidR="006E6A22" w:rsidRDefault="001B271F" w:rsidP="000325A0">
            <w:pPr>
              <w:pStyle w:val="a7"/>
              <w:spacing w:line="276" w:lineRule="auto"/>
              <w:ind w:left="0"/>
              <w:rPr>
                <w:rFonts w:cs="David"/>
                <w:sz w:val="24"/>
                <w:szCs w:val="24"/>
                <w:rtl/>
              </w:rPr>
            </w:pPr>
            <w:r>
              <w:rPr>
                <w:rFonts w:cs="David" w:hint="cs"/>
                <w:sz w:val="24"/>
                <w:szCs w:val="24"/>
                <w:rtl/>
              </w:rPr>
              <w:t>(14,168)</w:t>
            </w:r>
          </w:p>
        </w:tc>
        <w:tc>
          <w:tcPr>
            <w:tcW w:w="0" w:type="auto"/>
            <w:vAlign w:val="center"/>
          </w:tcPr>
          <w:p w:rsidR="006E6A22" w:rsidRDefault="006E6A22" w:rsidP="000325A0">
            <w:pPr>
              <w:pStyle w:val="a7"/>
              <w:spacing w:line="276" w:lineRule="auto"/>
              <w:ind w:left="0"/>
              <w:rPr>
                <w:rFonts w:cs="David"/>
                <w:sz w:val="24"/>
                <w:szCs w:val="24"/>
                <w:rtl/>
              </w:rPr>
            </w:pPr>
          </w:p>
        </w:tc>
      </w:tr>
      <w:tr w:rsidR="001B271F" w:rsidTr="00396EFA">
        <w:tc>
          <w:tcPr>
            <w:tcW w:w="0" w:type="auto"/>
            <w:vAlign w:val="center"/>
          </w:tcPr>
          <w:p w:rsidR="001B271F" w:rsidRDefault="001B271F" w:rsidP="000325A0">
            <w:pPr>
              <w:pStyle w:val="a7"/>
              <w:spacing w:line="276" w:lineRule="auto"/>
              <w:ind w:left="0"/>
              <w:rPr>
                <w:rFonts w:cs="David"/>
                <w:sz w:val="24"/>
                <w:szCs w:val="24"/>
                <w:rtl/>
              </w:rPr>
            </w:pPr>
            <w:r>
              <w:rPr>
                <w:rFonts w:cs="David" w:hint="cs"/>
                <w:sz w:val="24"/>
                <w:szCs w:val="24"/>
              </w:rPr>
              <w:t>BAL1</w:t>
            </w:r>
            <w:r>
              <w:rPr>
                <w:rFonts w:cs="David" w:hint="cs"/>
                <w:sz w:val="24"/>
                <w:szCs w:val="24"/>
                <w:rtl/>
              </w:rPr>
              <w:t xml:space="preserve"> 12/14</w:t>
            </w:r>
          </w:p>
        </w:tc>
        <w:tc>
          <w:tcPr>
            <w:tcW w:w="0" w:type="auto"/>
            <w:vAlign w:val="center"/>
          </w:tcPr>
          <w:p w:rsidR="001B271F" w:rsidRDefault="001B271F" w:rsidP="000325A0">
            <w:pPr>
              <w:pStyle w:val="a7"/>
              <w:spacing w:line="276" w:lineRule="auto"/>
              <w:ind w:left="0"/>
              <w:rPr>
                <w:rFonts w:cs="David"/>
                <w:sz w:val="24"/>
                <w:szCs w:val="24"/>
                <w:rtl/>
              </w:rPr>
            </w:pPr>
            <w:r>
              <w:rPr>
                <w:rFonts w:cs="David" w:hint="cs"/>
                <w:sz w:val="24"/>
                <w:szCs w:val="24"/>
                <w:rtl/>
              </w:rPr>
              <w:t>116,168</w:t>
            </w:r>
          </w:p>
        </w:tc>
        <w:tc>
          <w:tcPr>
            <w:tcW w:w="0" w:type="auto"/>
            <w:vAlign w:val="center"/>
          </w:tcPr>
          <w:p w:rsidR="001B271F" w:rsidRDefault="001B271F" w:rsidP="000325A0">
            <w:pPr>
              <w:pStyle w:val="a7"/>
              <w:spacing w:line="276" w:lineRule="auto"/>
              <w:ind w:left="0"/>
              <w:rPr>
                <w:rFonts w:cs="David"/>
                <w:sz w:val="24"/>
                <w:szCs w:val="24"/>
                <w:rtl/>
              </w:rPr>
            </w:pPr>
            <w:r>
              <w:rPr>
                <w:rFonts w:cs="David" w:hint="cs"/>
                <w:sz w:val="24"/>
                <w:szCs w:val="24"/>
                <w:rtl/>
              </w:rPr>
              <w:t>(14,168)</w:t>
            </w:r>
          </w:p>
        </w:tc>
        <w:tc>
          <w:tcPr>
            <w:tcW w:w="0" w:type="auto"/>
            <w:vAlign w:val="center"/>
          </w:tcPr>
          <w:p w:rsidR="001B271F" w:rsidRDefault="001B271F" w:rsidP="000325A0">
            <w:pPr>
              <w:pStyle w:val="a7"/>
              <w:spacing w:line="276" w:lineRule="auto"/>
              <w:ind w:left="0"/>
              <w:rPr>
                <w:rFonts w:cs="David"/>
                <w:sz w:val="24"/>
                <w:szCs w:val="24"/>
                <w:rtl/>
              </w:rPr>
            </w:pPr>
            <w:r>
              <w:rPr>
                <w:rFonts w:cs="David" w:hint="cs"/>
                <w:sz w:val="24"/>
                <w:szCs w:val="24"/>
                <w:rtl/>
              </w:rPr>
              <w:t>102,000</w:t>
            </w:r>
          </w:p>
        </w:tc>
      </w:tr>
    </w:tbl>
    <w:p w:rsidR="006E6A22" w:rsidRPr="006E6A22" w:rsidRDefault="006E6A22" w:rsidP="00A22478">
      <w:pPr>
        <w:pStyle w:val="a7"/>
        <w:spacing w:line="360" w:lineRule="auto"/>
        <w:jc w:val="both"/>
        <w:rPr>
          <w:rFonts w:cs="David"/>
          <w:sz w:val="24"/>
          <w:szCs w:val="24"/>
          <w:rtl/>
        </w:rPr>
      </w:pPr>
      <w:r>
        <w:rPr>
          <w:rFonts w:cs="David" w:hint="cs"/>
          <w:sz w:val="24"/>
          <w:szCs w:val="24"/>
          <w:rtl/>
        </w:rPr>
        <w:t xml:space="preserve"> </w:t>
      </w:r>
      <w:r w:rsidR="001B271F">
        <w:rPr>
          <w:rFonts w:cs="David" w:hint="cs"/>
          <w:sz w:val="24"/>
          <w:szCs w:val="24"/>
          <w:rtl/>
        </w:rPr>
        <w:t xml:space="preserve">לאור העובדה שיש ראיות אובייקטיביות לירידת ערך נעביר את קרן ההון להפסד </w:t>
      </w:r>
      <w:r w:rsidR="00396EFA">
        <w:rPr>
          <w:rFonts w:cs="David" w:hint="cs"/>
          <w:sz w:val="24"/>
          <w:szCs w:val="24"/>
          <w:rtl/>
        </w:rPr>
        <w:t>. ברגע שהכרנו בהפסד עלינו לשנות את הריבית האפקטיבית.</w:t>
      </w:r>
    </w:p>
    <w:p w:rsidR="00743F96" w:rsidRPr="00743F96" w:rsidRDefault="00396EFA" w:rsidP="00A22478">
      <w:pPr>
        <w:pStyle w:val="a7"/>
        <w:spacing w:line="360" w:lineRule="auto"/>
        <w:jc w:val="both"/>
        <w:rPr>
          <w:rFonts w:cs="David"/>
          <w:sz w:val="24"/>
          <w:szCs w:val="24"/>
          <w:rtl/>
        </w:rPr>
      </w:pPr>
      <w:r>
        <w:rPr>
          <w:rFonts w:cs="David"/>
          <w:sz w:val="24"/>
          <w:szCs w:val="24"/>
        </w:rPr>
        <w:t>N=7 , pv= 102,000 , pmt= 10,000 , fv=80%*100,000=80,000</w:t>
      </w:r>
      <w:r w:rsidRPr="00396EFA">
        <w:rPr>
          <w:rFonts w:cs="David"/>
          <w:sz w:val="24"/>
          <w:szCs w:val="24"/>
        </w:rPr>
        <w:sym w:font="Wingdings" w:char="F0E0"/>
      </w:r>
      <w:r>
        <w:rPr>
          <w:rFonts w:cs="David"/>
          <w:sz w:val="24"/>
          <w:szCs w:val="24"/>
        </w:rPr>
        <w:t>i=7.34% sc-2</w:t>
      </w:r>
    </w:p>
    <w:p w:rsidR="00A22478" w:rsidRDefault="00A22478" w:rsidP="00A22478">
      <w:pPr>
        <w:pStyle w:val="a7"/>
        <w:spacing w:line="360" w:lineRule="auto"/>
        <w:jc w:val="both"/>
        <w:rPr>
          <w:rFonts w:cs="David"/>
          <w:b/>
          <w:bCs/>
          <w:sz w:val="24"/>
          <w:szCs w:val="24"/>
          <w:rtl/>
        </w:rPr>
      </w:pPr>
      <w:r>
        <w:rPr>
          <w:rFonts w:cs="David" w:hint="cs"/>
          <w:b/>
          <w:bCs/>
          <w:sz w:val="24"/>
          <w:szCs w:val="24"/>
          <w:rtl/>
        </w:rPr>
        <w:t xml:space="preserve">נדרש </w:t>
      </w:r>
      <w:r w:rsidR="00396EFA">
        <w:rPr>
          <w:rFonts w:cs="David" w:hint="cs"/>
          <w:b/>
          <w:bCs/>
          <w:sz w:val="24"/>
          <w:szCs w:val="24"/>
          <w:rtl/>
        </w:rPr>
        <w:t>ב: הנח שב-12/15 השוו"ה הוא 105,000 ואין ראיות לעליית ערך הצג את התנועה לדצמבר 2015</w:t>
      </w:r>
    </w:p>
    <w:p w:rsidR="00396EFA" w:rsidRDefault="00396EFA" w:rsidP="00A22478">
      <w:pPr>
        <w:pStyle w:val="a7"/>
        <w:spacing w:line="360" w:lineRule="auto"/>
        <w:jc w:val="both"/>
        <w:rPr>
          <w:rFonts w:cs="David"/>
          <w:b/>
          <w:bCs/>
          <w:sz w:val="24"/>
          <w:szCs w:val="24"/>
          <w:rtl/>
        </w:rPr>
      </w:pPr>
      <w:r>
        <w:rPr>
          <w:rFonts w:cs="David" w:hint="cs"/>
          <w:b/>
          <w:bCs/>
          <w:sz w:val="24"/>
          <w:szCs w:val="24"/>
          <w:rtl/>
        </w:rPr>
        <w:t>פיתרון</w:t>
      </w:r>
    </w:p>
    <w:tbl>
      <w:tblPr>
        <w:tblStyle w:val="ab"/>
        <w:bidiVisual/>
        <w:tblW w:w="0" w:type="auto"/>
        <w:tblInd w:w="720" w:type="dxa"/>
        <w:tblLook w:val="04A0" w:firstRow="1" w:lastRow="0" w:firstColumn="1" w:lastColumn="0" w:noHBand="0" w:noVBand="1"/>
      </w:tblPr>
      <w:tblGrid>
        <w:gridCol w:w="1945"/>
        <w:gridCol w:w="927"/>
        <w:gridCol w:w="874"/>
        <w:gridCol w:w="914"/>
      </w:tblGrid>
      <w:tr w:rsidR="00396EFA" w:rsidTr="0034340E">
        <w:tc>
          <w:tcPr>
            <w:tcW w:w="0" w:type="auto"/>
            <w:vAlign w:val="center"/>
          </w:tcPr>
          <w:p w:rsidR="00396EFA" w:rsidRDefault="00396EFA" w:rsidP="000325A0">
            <w:pPr>
              <w:pStyle w:val="a7"/>
              <w:spacing w:line="276" w:lineRule="auto"/>
              <w:ind w:left="0"/>
              <w:rPr>
                <w:rFonts w:cs="David"/>
                <w:sz w:val="24"/>
                <w:szCs w:val="24"/>
                <w:rtl/>
              </w:rPr>
            </w:pPr>
          </w:p>
        </w:tc>
        <w:tc>
          <w:tcPr>
            <w:tcW w:w="0" w:type="auto"/>
            <w:vAlign w:val="center"/>
          </w:tcPr>
          <w:p w:rsidR="00396EFA" w:rsidRDefault="00396EFA" w:rsidP="000325A0">
            <w:pPr>
              <w:pStyle w:val="a7"/>
              <w:spacing w:line="276" w:lineRule="auto"/>
              <w:ind w:left="0"/>
              <w:rPr>
                <w:rFonts w:cs="David"/>
                <w:sz w:val="24"/>
                <w:szCs w:val="24"/>
                <w:rtl/>
              </w:rPr>
            </w:pPr>
            <w:r>
              <w:rPr>
                <w:rFonts w:cs="David"/>
                <w:sz w:val="24"/>
                <w:szCs w:val="24"/>
              </w:rPr>
              <w:t>Sc-2</w:t>
            </w:r>
          </w:p>
          <w:p w:rsidR="00396EFA" w:rsidRDefault="00396EFA" w:rsidP="000325A0">
            <w:pPr>
              <w:pStyle w:val="a7"/>
              <w:spacing w:line="276" w:lineRule="auto"/>
              <w:ind w:left="0"/>
              <w:rPr>
                <w:rFonts w:cs="David"/>
                <w:sz w:val="24"/>
                <w:szCs w:val="24"/>
                <w:rtl/>
              </w:rPr>
            </w:pPr>
            <w:r>
              <w:rPr>
                <w:rFonts w:cs="David" w:hint="cs"/>
                <w:sz w:val="24"/>
                <w:szCs w:val="24"/>
                <w:rtl/>
              </w:rPr>
              <w:t>ע"מ</w:t>
            </w:r>
          </w:p>
        </w:tc>
        <w:tc>
          <w:tcPr>
            <w:tcW w:w="0" w:type="auto"/>
            <w:vAlign w:val="center"/>
          </w:tcPr>
          <w:p w:rsidR="00396EFA" w:rsidRDefault="00396EFA" w:rsidP="000325A0">
            <w:pPr>
              <w:pStyle w:val="a7"/>
              <w:spacing w:line="276" w:lineRule="auto"/>
              <w:ind w:left="0"/>
              <w:rPr>
                <w:rFonts w:cs="David"/>
                <w:sz w:val="24"/>
                <w:szCs w:val="24"/>
                <w:rtl/>
              </w:rPr>
            </w:pPr>
            <w:r>
              <w:rPr>
                <w:rFonts w:cs="David" w:hint="cs"/>
                <w:sz w:val="24"/>
                <w:szCs w:val="24"/>
                <w:rtl/>
              </w:rPr>
              <w:t>קרן הון</w:t>
            </w:r>
          </w:p>
        </w:tc>
        <w:tc>
          <w:tcPr>
            <w:tcW w:w="0" w:type="auto"/>
            <w:vAlign w:val="center"/>
          </w:tcPr>
          <w:p w:rsidR="00396EFA" w:rsidRDefault="00396EFA" w:rsidP="000325A0">
            <w:pPr>
              <w:pStyle w:val="a7"/>
              <w:spacing w:line="276" w:lineRule="auto"/>
              <w:ind w:left="0"/>
              <w:rPr>
                <w:rFonts w:cs="David"/>
                <w:sz w:val="24"/>
                <w:szCs w:val="24"/>
                <w:rtl/>
              </w:rPr>
            </w:pPr>
            <w:r>
              <w:rPr>
                <w:rFonts w:cs="David" w:hint="cs"/>
                <w:sz w:val="24"/>
                <w:szCs w:val="24"/>
                <w:rtl/>
              </w:rPr>
              <w:t>סה"כ</w:t>
            </w:r>
          </w:p>
        </w:tc>
      </w:tr>
      <w:tr w:rsidR="00396EFA" w:rsidTr="0034340E">
        <w:tc>
          <w:tcPr>
            <w:tcW w:w="0" w:type="auto"/>
            <w:vAlign w:val="center"/>
          </w:tcPr>
          <w:p w:rsidR="00396EFA" w:rsidRDefault="00396EFA" w:rsidP="000325A0">
            <w:pPr>
              <w:pStyle w:val="a7"/>
              <w:spacing w:line="276" w:lineRule="auto"/>
              <w:ind w:left="0"/>
              <w:rPr>
                <w:rFonts w:cs="David"/>
                <w:sz w:val="24"/>
                <w:szCs w:val="24"/>
                <w:rtl/>
              </w:rPr>
            </w:pPr>
            <w:r>
              <w:rPr>
                <w:rFonts w:cs="David" w:hint="cs"/>
                <w:sz w:val="24"/>
                <w:szCs w:val="24"/>
                <w:rtl/>
              </w:rPr>
              <w:t xml:space="preserve">01/01/15  </w:t>
            </w:r>
          </w:p>
        </w:tc>
        <w:tc>
          <w:tcPr>
            <w:tcW w:w="0" w:type="auto"/>
            <w:vAlign w:val="center"/>
          </w:tcPr>
          <w:p w:rsidR="00396EFA" w:rsidRDefault="00396EFA" w:rsidP="000325A0">
            <w:pPr>
              <w:pStyle w:val="a7"/>
              <w:spacing w:line="276" w:lineRule="auto"/>
              <w:ind w:left="0"/>
              <w:rPr>
                <w:rFonts w:cs="David"/>
                <w:sz w:val="24"/>
                <w:szCs w:val="24"/>
                <w:rtl/>
              </w:rPr>
            </w:pPr>
            <w:r>
              <w:rPr>
                <w:rFonts w:cs="David" w:hint="cs"/>
                <w:sz w:val="24"/>
                <w:szCs w:val="24"/>
                <w:rtl/>
              </w:rPr>
              <w:t>102,000</w:t>
            </w:r>
          </w:p>
        </w:tc>
        <w:tc>
          <w:tcPr>
            <w:tcW w:w="0" w:type="auto"/>
            <w:vAlign w:val="center"/>
          </w:tcPr>
          <w:p w:rsidR="00396EFA" w:rsidRDefault="00396EFA" w:rsidP="000325A0">
            <w:pPr>
              <w:pStyle w:val="a7"/>
              <w:spacing w:line="276" w:lineRule="auto"/>
              <w:ind w:left="0"/>
              <w:rPr>
                <w:rFonts w:cs="David"/>
                <w:sz w:val="24"/>
                <w:szCs w:val="24"/>
                <w:rtl/>
              </w:rPr>
            </w:pPr>
          </w:p>
        </w:tc>
        <w:tc>
          <w:tcPr>
            <w:tcW w:w="0" w:type="auto"/>
            <w:vAlign w:val="center"/>
          </w:tcPr>
          <w:p w:rsidR="00396EFA" w:rsidRDefault="00396EFA" w:rsidP="000325A0">
            <w:pPr>
              <w:pStyle w:val="a7"/>
              <w:spacing w:line="276" w:lineRule="auto"/>
              <w:ind w:left="0"/>
              <w:rPr>
                <w:rFonts w:cs="David"/>
                <w:sz w:val="24"/>
                <w:szCs w:val="24"/>
                <w:rtl/>
              </w:rPr>
            </w:pPr>
          </w:p>
        </w:tc>
      </w:tr>
      <w:tr w:rsidR="00396EFA" w:rsidTr="0034340E">
        <w:tc>
          <w:tcPr>
            <w:tcW w:w="0" w:type="auto"/>
            <w:vAlign w:val="center"/>
          </w:tcPr>
          <w:p w:rsidR="00396EFA" w:rsidRDefault="00396EFA" w:rsidP="000325A0">
            <w:pPr>
              <w:pStyle w:val="a7"/>
              <w:spacing w:line="276" w:lineRule="auto"/>
              <w:ind w:left="0"/>
              <w:rPr>
                <w:rFonts w:cs="David"/>
                <w:sz w:val="24"/>
                <w:szCs w:val="24"/>
                <w:rtl/>
              </w:rPr>
            </w:pPr>
            <w:r>
              <w:rPr>
                <w:rFonts w:cs="David" w:hint="cs"/>
                <w:sz w:val="24"/>
                <w:szCs w:val="24"/>
              </w:rPr>
              <w:t>INT1</w:t>
            </w:r>
            <w:r>
              <w:rPr>
                <w:rFonts w:cs="David" w:hint="cs"/>
                <w:sz w:val="24"/>
                <w:szCs w:val="24"/>
                <w:rtl/>
              </w:rPr>
              <w:t xml:space="preserve"> הכנסות מימון</w:t>
            </w:r>
          </w:p>
        </w:tc>
        <w:tc>
          <w:tcPr>
            <w:tcW w:w="0" w:type="auto"/>
            <w:vAlign w:val="center"/>
          </w:tcPr>
          <w:p w:rsidR="00396EFA" w:rsidRDefault="00396EFA" w:rsidP="000325A0">
            <w:pPr>
              <w:pStyle w:val="a7"/>
              <w:spacing w:line="276" w:lineRule="auto"/>
              <w:ind w:left="0"/>
              <w:rPr>
                <w:rFonts w:cs="David"/>
                <w:sz w:val="24"/>
                <w:szCs w:val="24"/>
                <w:rtl/>
              </w:rPr>
            </w:pPr>
            <w:r>
              <w:rPr>
                <w:rFonts w:cs="David" w:hint="cs"/>
                <w:sz w:val="24"/>
                <w:szCs w:val="24"/>
                <w:rtl/>
              </w:rPr>
              <w:t>7,484</w:t>
            </w:r>
          </w:p>
        </w:tc>
        <w:tc>
          <w:tcPr>
            <w:tcW w:w="0" w:type="auto"/>
            <w:vAlign w:val="center"/>
          </w:tcPr>
          <w:p w:rsidR="00396EFA" w:rsidRDefault="00396EFA" w:rsidP="000325A0">
            <w:pPr>
              <w:pStyle w:val="a7"/>
              <w:spacing w:line="276" w:lineRule="auto"/>
              <w:ind w:left="0"/>
              <w:rPr>
                <w:rFonts w:cs="David"/>
                <w:sz w:val="24"/>
                <w:szCs w:val="24"/>
                <w:rtl/>
              </w:rPr>
            </w:pPr>
          </w:p>
        </w:tc>
        <w:tc>
          <w:tcPr>
            <w:tcW w:w="0" w:type="auto"/>
            <w:vAlign w:val="center"/>
          </w:tcPr>
          <w:p w:rsidR="00396EFA" w:rsidRDefault="00396EFA" w:rsidP="000325A0">
            <w:pPr>
              <w:pStyle w:val="a7"/>
              <w:spacing w:line="276" w:lineRule="auto"/>
              <w:ind w:left="0"/>
              <w:rPr>
                <w:rFonts w:cs="David"/>
                <w:sz w:val="24"/>
                <w:szCs w:val="24"/>
                <w:rtl/>
              </w:rPr>
            </w:pPr>
          </w:p>
        </w:tc>
      </w:tr>
      <w:tr w:rsidR="00396EFA" w:rsidTr="0034340E">
        <w:tc>
          <w:tcPr>
            <w:tcW w:w="0" w:type="auto"/>
            <w:vAlign w:val="center"/>
          </w:tcPr>
          <w:p w:rsidR="00396EFA" w:rsidRDefault="00396EFA" w:rsidP="000325A0">
            <w:pPr>
              <w:pStyle w:val="a7"/>
              <w:spacing w:line="276" w:lineRule="auto"/>
              <w:ind w:left="0"/>
              <w:rPr>
                <w:rFonts w:cs="David"/>
                <w:sz w:val="24"/>
                <w:szCs w:val="24"/>
                <w:rtl/>
              </w:rPr>
            </w:pPr>
            <w:r>
              <w:rPr>
                <w:rFonts w:cs="David" w:hint="cs"/>
                <w:sz w:val="24"/>
                <w:szCs w:val="24"/>
                <w:rtl/>
              </w:rPr>
              <w:t>תקבול</w:t>
            </w:r>
          </w:p>
        </w:tc>
        <w:tc>
          <w:tcPr>
            <w:tcW w:w="0" w:type="auto"/>
            <w:vAlign w:val="center"/>
          </w:tcPr>
          <w:p w:rsidR="00396EFA" w:rsidRDefault="00396EFA" w:rsidP="000325A0">
            <w:pPr>
              <w:pStyle w:val="a7"/>
              <w:spacing w:line="276" w:lineRule="auto"/>
              <w:ind w:left="0"/>
              <w:rPr>
                <w:rFonts w:cs="David"/>
                <w:sz w:val="24"/>
                <w:szCs w:val="24"/>
                <w:rtl/>
              </w:rPr>
            </w:pPr>
            <w:r>
              <w:rPr>
                <w:rFonts w:cs="David" w:hint="cs"/>
                <w:sz w:val="24"/>
                <w:szCs w:val="24"/>
                <w:rtl/>
              </w:rPr>
              <w:t>(10,000)</w:t>
            </w:r>
          </w:p>
        </w:tc>
        <w:tc>
          <w:tcPr>
            <w:tcW w:w="0" w:type="auto"/>
            <w:vAlign w:val="center"/>
          </w:tcPr>
          <w:p w:rsidR="00396EFA" w:rsidRDefault="00396EFA" w:rsidP="000325A0">
            <w:pPr>
              <w:pStyle w:val="a7"/>
              <w:spacing w:line="276" w:lineRule="auto"/>
              <w:ind w:left="0"/>
              <w:rPr>
                <w:rFonts w:cs="David"/>
                <w:sz w:val="24"/>
                <w:szCs w:val="24"/>
                <w:rtl/>
              </w:rPr>
            </w:pPr>
          </w:p>
        </w:tc>
        <w:tc>
          <w:tcPr>
            <w:tcW w:w="0" w:type="auto"/>
            <w:vAlign w:val="center"/>
          </w:tcPr>
          <w:p w:rsidR="00396EFA" w:rsidRDefault="00396EFA" w:rsidP="000325A0">
            <w:pPr>
              <w:pStyle w:val="a7"/>
              <w:spacing w:line="276" w:lineRule="auto"/>
              <w:ind w:left="0"/>
              <w:rPr>
                <w:rFonts w:cs="David"/>
                <w:sz w:val="24"/>
                <w:szCs w:val="24"/>
                <w:rtl/>
              </w:rPr>
            </w:pPr>
          </w:p>
        </w:tc>
      </w:tr>
      <w:tr w:rsidR="00396EFA" w:rsidTr="0034340E">
        <w:tc>
          <w:tcPr>
            <w:tcW w:w="0" w:type="auto"/>
            <w:vAlign w:val="center"/>
          </w:tcPr>
          <w:p w:rsidR="00396EFA" w:rsidRDefault="00396EFA" w:rsidP="000325A0">
            <w:pPr>
              <w:pStyle w:val="a7"/>
              <w:spacing w:line="276" w:lineRule="auto"/>
              <w:ind w:left="0"/>
              <w:rPr>
                <w:rFonts w:cs="David"/>
                <w:sz w:val="24"/>
                <w:szCs w:val="24"/>
                <w:rtl/>
              </w:rPr>
            </w:pPr>
            <w:r>
              <w:rPr>
                <w:rFonts w:cs="David" w:hint="cs"/>
                <w:sz w:val="24"/>
                <w:szCs w:val="24"/>
                <w:rtl/>
              </w:rPr>
              <w:t>קרן הון</w:t>
            </w:r>
          </w:p>
        </w:tc>
        <w:tc>
          <w:tcPr>
            <w:tcW w:w="0" w:type="auto"/>
            <w:vAlign w:val="center"/>
          </w:tcPr>
          <w:p w:rsidR="00396EFA" w:rsidRDefault="00396EFA" w:rsidP="000325A0">
            <w:pPr>
              <w:pStyle w:val="a7"/>
              <w:spacing w:line="276" w:lineRule="auto"/>
              <w:ind w:left="0"/>
              <w:rPr>
                <w:rFonts w:cs="David"/>
                <w:sz w:val="24"/>
                <w:szCs w:val="24"/>
                <w:rtl/>
              </w:rPr>
            </w:pPr>
          </w:p>
        </w:tc>
        <w:tc>
          <w:tcPr>
            <w:tcW w:w="0" w:type="auto"/>
            <w:vAlign w:val="center"/>
          </w:tcPr>
          <w:p w:rsidR="00396EFA" w:rsidRPr="00396EFA" w:rsidRDefault="00396EFA" w:rsidP="000325A0">
            <w:pPr>
              <w:pStyle w:val="a7"/>
              <w:spacing w:line="276" w:lineRule="auto"/>
              <w:ind w:left="0"/>
              <w:rPr>
                <w:rFonts w:cs="David"/>
                <w:b/>
                <w:bCs/>
                <w:sz w:val="24"/>
                <w:szCs w:val="24"/>
                <w:rtl/>
              </w:rPr>
            </w:pPr>
            <w:r w:rsidRPr="00396EFA">
              <w:rPr>
                <w:rFonts w:cs="David" w:hint="cs"/>
                <w:b/>
                <w:bCs/>
                <w:sz w:val="24"/>
                <w:szCs w:val="24"/>
                <w:rtl/>
              </w:rPr>
              <w:t>(5,516)</w:t>
            </w:r>
          </w:p>
        </w:tc>
        <w:tc>
          <w:tcPr>
            <w:tcW w:w="0" w:type="auto"/>
            <w:vAlign w:val="center"/>
          </w:tcPr>
          <w:p w:rsidR="00396EFA" w:rsidRDefault="00396EFA" w:rsidP="000325A0">
            <w:pPr>
              <w:pStyle w:val="a7"/>
              <w:spacing w:line="276" w:lineRule="auto"/>
              <w:ind w:left="0"/>
              <w:rPr>
                <w:rFonts w:cs="David"/>
                <w:sz w:val="24"/>
                <w:szCs w:val="24"/>
                <w:rtl/>
              </w:rPr>
            </w:pPr>
          </w:p>
        </w:tc>
      </w:tr>
      <w:tr w:rsidR="00396EFA" w:rsidTr="0034340E">
        <w:tc>
          <w:tcPr>
            <w:tcW w:w="0" w:type="auto"/>
            <w:vAlign w:val="center"/>
          </w:tcPr>
          <w:p w:rsidR="00396EFA" w:rsidRDefault="00396EFA" w:rsidP="000325A0">
            <w:pPr>
              <w:pStyle w:val="a7"/>
              <w:spacing w:line="276" w:lineRule="auto"/>
              <w:ind w:left="0"/>
              <w:rPr>
                <w:rFonts w:cs="David"/>
                <w:sz w:val="24"/>
                <w:szCs w:val="24"/>
                <w:rtl/>
              </w:rPr>
            </w:pPr>
            <w:r>
              <w:rPr>
                <w:rFonts w:cs="David" w:hint="cs"/>
                <w:sz w:val="24"/>
                <w:szCs w:val="24"/>
              </w:rPr>
              <w:t>BAL1</w:t>
            </w:r>
            <w:r w:rsidR="00210197">
              <w:rPr>
                <w:rFonts w:cs="David" w:hint="cs"/>
                <w:sz w:val="24"/>
                <w:szCs w:val="24"/>
                <w:rtl/>
              </w:rPr>
              <w:t xml:space="preserve"> 12/15</w:t>
            </w:r>
          </w:p>
        </w:tc>
        <w:tc>
          <w:tcPr>
            <w:tcW w:w="0" w:type="auto"/>
            <w:vAlign w:val="center"/>
          </w:tcPr>
          <w:p w:rsidR="00396EFA" w:rsidRDefault="00396EFA" w:rsidP="000325A0">
            <w:pPr>
              <w:pStyle w:val="a7"/>
              <w:spacing w:line="276" w:lineRule="auto"/>
              <w:ind w:left="0"/>
              <w:rPr>
                <w:rFonts w:cs="David"/>
                <w:sz w:val="24"/>
                <w:szCs w:val="24"/>
                <w:rtl/>
              </w:rPr>
            </w:pPr>
            <w:r>
              <w:rPr>
                <w:rFonts w:cs="David" w:hint="cs"/>
                <w:sz w:val="24"/>
                <w:szCs w:val="24"/>
                <w:rtl/>
              </w:rPr>
              <w:t>99,484</w:t>
            </w:r>
          </w:p>
        </w:tc>
        <w:tc>
          <w:tcPr>
            <w:tcW w:w="0" w:type="auto"/>
            <w:vAlign w:val="center"/>
          </w:tcPr>
          <w:p w:rsidR="00396EFA" w:rsidRPr="00396EFA" w:rsidRDefault="00396EFA" w:rsidP="000325A0">
            <w:pPr>
              <w:pStyle w:val="a7"/>
              <w:spacing w:line="276" w:lineRule="auto"/>
              <w:ind w:left="0"/>
              <w:rPr>
                <w:rFonts w:cs="David"/>
                <w:b/>
                <w:bCs/>
                <w:sz w:val="24"/>
                <w:szCs w:val="24"/>
                <w:rtl/>
              </w:rPr>
            </w:pPr>
            <w:r w:rsidRPr="00396EFA">
              <w:rPr>
                <w:rFonts w:cs="David" w:hint="cs"/>
                <w:b/>
                <w:bCs/>
                <w:sz w:val="24"/>
                <w:szCs w:val="24"/>
                <w:rtl/>
              </w:rPr>
              <w:t>(5,516)</w:t>
            </w:r>
          </w:p>
        </w:tc>
        <w:tc>
          <w:tcPr>
            <w:tcW w:w="0" w:type="auto"/>
            <w:vAlign w:val="center"/>
          </w:tcPr>
          <w:p w:rsidR="00396EFA" w:rsidRDefault="00396EFA" w:rsidP="000325A0">
            <w:pPr>
              <w:pStyle w:val="a7"/>
              <w:spacing w:line="276" w:lineRule="auto"/>
              <w:ind w:left="0"/>
              <w:rPr>
                <w:rFonts w:cs="David"/>
                <w:sz w:val="24"/>
                <w:szCs w:val="24"/>
                <w:rtl/>
              </w:rPr>
            </w:pPr>
            <w:r>
              <w:rPr>
                <w:rFonts w:cs="David" w:hint="cs"/>
                <w:sz w:val="24"/>
                <w:szCs w:val="24"/>
                <w:rtl/>
              </w:rPr>
              <w:t>105,000</w:t>
            </w:r>
          </w:p>
        </w:tc>
      </w:tr>
    </w:tbl>
    <w:p w:rsidR="00396EFA" w:rsidRDefault="00396EFA" w:rsidP="00A22478">
      <w:pPr>
        <w:pStyle w:val="a7"/>
        <w:spacing w:line="360" w:lineRule="auto"/>
        <w:jc w:val="both"/>
        <w:rPr>
          <w:rFonts w:cs="David"/>
          <w:sz w:val="24"/>
          <w:szCs w:val="24"/>
          <w:rtl/>
        </w:rPr>
      </w:pPr>
      <w:r>
        <w:rPr>
          <w:rFonts w:cs="David" w:hint="cs"/>
          <w:sz w:val="24"/>
          <w:szCs w:val="24"/>
          <w:rtl/>
        </w:rPr>
        <w:t xml:space="preserve">יש לשים לב שאנחנו לא מכירים ברווח ואנחנו לא משנים את הריבית האפקטיבית גם בשנה הבאה נמשיך לפי 7.34% </w:t>
      </w:r>
    </w:p>
    <w:p w:rsidR="00396EFA" w:rsidRPr="00396EFA" w:rsidRDefault="00396EFA" w:rsidP="00396EFA">
      <w:pPr>
        <w:pStyle w:val="a7"/>
        <w:spacing w:line="360" w:lineRule="auto"/>
        <w:jc w:val="both"/>
        <w:rPr>
          <w:rFonts w:cs="David"/>
          <w:b/>
          <w:bCs/>
          <w:sz w:val="24"/>
          <w:szCs w:val="24"/>
          <w:rtl/>
        </w:rPr>
      </w:pPr>
      <w:r>
        <w:rPr>
          <w:rFonts w:cs="David" w:hint="cs"/>
          <w:b/>
          <w:bCs/>
          <w:sz w:val="24"/>
          <w:szCs w:val="24"/>
          <w:rtl/>
        </w:rPr>
        <w:t>נדרש 3 - הנח שב-12/15 השוו"ה הוא 105,000 והפעם יש ראיות לעליית ערך והישות צופה לקבל 95% מהקרן הצג את התנועה לדצמבר 2015</w:t>
      </w:r>
    </w:p>
    <w:p w:rsidR="00396EFA" w:rsidRPr="000325A0" w:rsidRDefault="00396EFA" w:rsidP="000325A0">
      <w:pPr>
        <w:pStyle w:val="a7"/>
        <w:spacing w:line="360" w:lineRule="auto"/>
        <w:jc w:val="both"/>
        <w:rPr>
          <w:rFonts w:cs="David"/>
          <w:b/>
          <w:bCs/>
          <w:sz w:val="24"/>
          <w:szCs w:val="24"/>
          <w:rtl/>
        </w:rPr>
      </w:pPr>
      <w:r>
        <w:rPr>
          <w:rFonts w:cs="David" w:hint="cs"/>
          <w:b/>
          <w:bCs/>
          <w:sz w:val="24"/>
          <w:szCs w:val="24"/>
          <w:rtl/>
        </w:rPr>
        <w:t>פיתרון</w:t>
      </w:r>
    </w:p>
    <w:tbl>
      <w:tblPr>
        <w:tblStyle w:val="ab"/>
        <w:bidiVisual/>
        <w:tblW w:w="0" w:type="auto"/>
        <w:tblInd w:w="720" w:type="dxa"/>
        <w:tblLook w:val="04A0" w:firstRow="1" w:lastRow="0" w:firstColumn="1" w:lastColumn="0" w:noHBand="0" w:noVBand="1"/>
      </w:tblPr>
      <w:tblGrid>
        <w:gridCol w:w="1945"/>
        <w:gridCol w:w="927"/>
      </w:tblGrid>
      <w:tr w:rsidR="000325A0" w:rsidTr="0034340E">
        <w:tc>
          <w:tcPr>
            <w:tcW w:w="0" w:type="auto"/>
            <w:vAlign w:val="center"/>
          </w:tcPr>
          <w:p w:rsidR="000325A0" w:rsidRDefault="000325A0" w:rsidP="000325A0">
            <w:pPr>
              <w:pStyle w:val="a7"/>
              <w:spacing w:line="276" w:lineRule="auto"/>
              <w:ind w:left="0"/>
              <w:rPr>
                <w:rFonts w:cs="David"/>
                <w:sz w:val="24"/>
                <w:szCs w:val="24"/>
                <w:rtl/>
              </w:rPr>
            </w:pPr>
          </w:p>
        </w:tc>
        <w:tc>
          <w:tcPr>
            <w:tcW w:w="0" w:type="auto"/>
            <w:vAlign w:val="center"/>
          </w:tcPr>
          <w:p w:rsidR="000325A0" w:rsidRDefault="000325A0" w:rsidP="000325A0">
            <w:pPr>
              <w:pStyle w:val="a7"/>
              <w:spacing w:line="276" w:lineRule="auto"/>
              <w:ind w:left="0"/>
              <w:rPr>
                <w:rFonts w:cs="David"/>
                <w:sz w:val="24"/>
                <w:szCs w:val="24"/>
                <w:rtl/>
              </w:rPr>
            </w:pPr>
            <w:r>
              <w:rPr>
                <w:rFonts w:cs="David"/>
                <w:sz w:val="24"/>
                <w:szCs w:val="24"/>
              </w:rPr>
              <w:t>Sc-2</w:t>
            </w:r>
          </w:p>
          <w:p w:rsidR="000325A0" w:rsidRDefault="000325A0" w:rsidP="000325A0">
            <w:pPr>
              <w:pStyle w:val="a7"/>
              <w:spacing w:line="276" w:lineRule="auto"/>
              <w:ind w:left="0"/>
              <w:rPr>
                <w:rFonts w:cs="David"/>
                <w:sz w:val="24"/>
                <w:szCs w:val="24"/>
                <w:rtl/>
              </w:rPr>
            </w:pPr>
            <w:r>
              <w:rPr>
                <w:rFonts w:cs="David" w:hint="cs"/>
                <w:sz w:val="24"/>
                <w:szCs w:val="24"/>
                <w:rtl/>
              </w:rPr>
              <w:t>ע"מ</w:t>
            </w:r>
          </w:p>
        </w:tc>
      </w:tr>
      <w:tr w:rsidR="000325A0" w:rsidTr="0034340E">
        <w:tc>
          <w:tcPr>
            <w:tcW w:w="0" w:type="auto"/>
            <w:vAlign w:val="center"/>
          </w:tcPr>
          <w:p w:rsidR="000325A0" w:rsidRDefault="000325A0" w:rsidP="000325A0">
            <w:pPr>
              <w:pStyle w:val="a7"/>
              <w:spacing w:line="276" w:lineRule="auto"/>
              <w:ind w:left="0"/>
              <w:rPr>
                <w:rFonts w:cs="David"/>
                <w:sz w:val="24"/>
                <w:szCs w:val="24"/>
                <w:rtl/>
              </w:rPr>
            </w:pPr>
            <w:r>
              <w:rPr>
                <w:rFonts w:cs="David" w:hint="cs"/>
                <w:sz w:val="24"/>
                <w:szCs w:val="24"/>
                <w:rtl/>
              </w:rPr>
              <w:t xml:space="preserve">01/01/15  </w:t>
            </w:r>
          </w:p>
        </w:tc>
        <w:tc>
          <w:tcPr>
            <w:tcW w:w="0" w:type="auto"/>
            <w:vAlign w:val="center"/>
          </w:tcPr>
          <w:p w:rsidR="000325A0" w:rsidRDefault="000325A0" w:rsidP="000325A0">
            <w:pPr>
              <w:pStyle w:val="a7"/>
              <w:spacing w:line="276" w:lineRule="auto"/>
              <w:ind w:left="0"/>
              <w:rPr>
                <w:rFonts w:cs="David"/>
                <w:sz w:val="24"/>
                <w:szCs w:val="24"/>
                <w:rtl/>
              </w:rPr>
            </w:pPr>
            <w:r>
              <w:rPr>
                <w:rFonts w:cs="David" w:hint="cs"/>
                <w:sz w:val="24"/>
                <w:szCs w:val="24"/>
                <w:rtl/>
              </w:rPr>
              <w:t>102,000</w:t>
            </w:r>
          </w:p>
        </w:tc>
      </w:tr>
      <w:tr w:rsidR="000325A0" w:rsidTr="0034340E">
        <w:tc>
          <w:tcPr>
            <w:tcW w:w="0" w:type="auto"/>
            <w:vAlign w:val="center"/>
          </w:tcPr>
          <w:p w:rsidR="000325A0" w:rsidRDefault="000325A0" w:rsidP="000325A0">
            <w:pPr>
              <w:pStyle w:val="a7"/>
              <w:spacing w:line="276" w:lineRule="auto"/>
              <w:ind w:left="0"/>
              <w:rPr>
                <w:rFonts w:cs="David"/>
                <w:sz w:val="24"/>
                <w:szCs w:val="24"/>
                <w:rtl/>
              </w:rPr>
            </w:pPr>
            <w:r>
              <w:rPr>
                <w:rFonts w:cs="David" w:hint="cs"/>
                <w:sz w:val="24"/>
                <w:szCs w:val="24"/>
              </w:rPr>
              <w:t>INT1</w:t>
            </w:r>
            <w:r>
              <w:rPr>
                <w:rFonts w:cs="David" w:hint="cs"/>
                <w:sz w:val="24"/>
                <w:szCs w:val="24"/>
                <w:rtl/>
              </w:rPr>
              <w:t xml:space="preserve"> הכנסות מימון</w:t>
            </w:r>
          </w:p>
        </w:tc>
        <w:tc>
          <w:tcPr>
            <w:tcW w:w="0" w:type="auto"/>
            <w:vAlign w:val="center"/>
          </w:tcPr>
          <w:p w:rsidR="000325A0" w:rsidRDefault="000325A0" w:rsidP="000325A0">
            <w:pPr>
              <w:pStyle w:val="a7"/>
              <w:spacing w:line="276" w:lineRule="auto"/>
              <w:ind w:left="0"/>
              <w:rPr>
                <w:rFonts w:cs="David"/>
                <w:sz w:val="24"/>
                <w:szCs w:val="24"/>
                <w:rtl/>
              </w:rPr>
            </w:pPr>
            <w:r>
              <w:rPr>
                <w:rFonts w:cs="David" w:hint="cs"/>
                <w:sz w:val="24"/>
                <w:szCs w:val="24"/>
                <w:rtl/>
              </w:rPr>
              <w:t>7,484</w:t>
            </w:r>
          </w:p>
        </w:tc>
      </w:tr>
      <w:tr w:rsidR="000325A0" w:rsidTr="0034340E">
        <w:tc>
          <w:tcPr>
            <w:tcW w:w="0" w:type="auto"/>
            <w:vAlign w:val="center"/>
          </w:tcPr>
          <w:p w:rsidR="000325A0" w:rsidRDefault="000325A0" w:rsidP="000325A0">
            <w:pPr>
              <w:pStyle w:val="a7"/>
              <w:spacing w:line="276" w:lineRule="auto"/>
              <w:ind w:left="0"/>
              <w:rPr>
                <w:rFonts w:cs="David"/>
                <w:sz w:val="24"/>
                <w:szCs w:val="24"/>
                <w:rtl/>
              </w:rPr>
            </w:pPr>
            <w:r>
              <w:rPr>
                <w:rFonts w:cs="David" w:hint="cs"/>
                <w:sz w:val="24"/>
                <w:szCs w:val="24"/>
                <w:rtl/>
              </w:rPr>
              <w:t>תקבול</w:t>
            </w:r>
          </w:p>
        </w:tc>
        <w:tc>
          <w:tcPr>
            <w:tcW w:w="0" w:type="auto"/>
            <w:vAlign w:val="center"/>
          </w:tcPr>
          <w:p w:rsidR="000325A0" w:rsidRDefault="000325A0" w:rsidP="000325A0">
            <w:pPr>
              <w:pStyle w:val="a7"/>
              <w:spacing w:line="276" w:lineRule="auto"/>
              <w:ind w:left="0"/>
              <w:rPr>
                <w:rFonts w:cs="David"/>
                <w:sz w:val="24"/>
                <w:szCs w:val="24"/>
                <w:rtl/>
              </w:rPr>
            </w:pPr>
            <w:r>
              <w:rPr>
                <w:rFonts w:cs="David" w:hint="cs"/>
                <w:sz w:val="24"/>
                <w:szCs w:val="24"/>
                <w:rtl/>
              </w:rPr>
              <w:t>(10,000)</w:t>
            </w:r>
          </w:p>
        </w:tc>
      </w:tr>
      <w:tr w:rsidR="000325A0" w:rsidTr="0034340E">
        <w:tc>
          <w:tcPr>
            <w:tcW w:w="0" w:type="auto"/>
            <w:vAlign w:val="center"/>
          </w:tcPr>
          <w:p w:rsidR="000325A0" w:rsidRDefault="000325A0" w:rsidP="000325A0">
            <w:pPr>
              <w:pStyle w:val="a7"/>
              <w:spacing w:line="276" w:lineRule="auto"/>
              <w:ind w:left="0"/>
              <w:rPr>
                <w:rFonts w:cs="David"/>
                <w:sz w:val="24"/>
                <w:szCs w:val="24"/>
                <w:rtl/>
              </w:rPr>
            </w:pPr>
            <w:r>
              <w:rPr>
                <w:rFonts w:cs="David" w:hint="cs"/>
                <w:sz w:val="24"/>
                <w:szCs w:val="24"/>
                <w:rtl/>
              </w:rPr>
              <w:t xml:space="preserve">רווח מני"ע </w:t>
            </w:r>
          </w:p>
        </w:tc>
        <w:tc>
          <w:tcPr>
            <w:tcW w:w="0" w:type="auto"/>
            <w:vAlign w:val="center"/>
          </w:tcPr>
          <w:p w:rsidR="000325A0" w:rsidRDefault="000325A0" w:rsidP="000325A0">
            <w:pPr>
              <w:pStyle w:val="a7"/>
              <w:spacing w:line="276" w:lineRule="auto"/>
              <w:ind w:left="0"/>
              <w:rPr>
                <w:rFonts w:cs="David"/>
                <w:sz w:val="24"/>
                <w:szCs w:val="24"/>
                <w:rtl/>
              </w:rPr>
            </w:pPr>
            <w:r>
              <w:rPr>
                <w:rFonts w:cs="David" w:hint="cs"/>
                <w:sz w:val="24"/>
                <w:szCs w:val="24"/>
                <w:rtl/>
              </w:rPr>
              <w:t>5,516</w:t>
            </w:r>
          </w:p>
        </w:tc>
      </w:tr>
      <w:tr w:rsidR="000325A0" w:rsidTr="0034340E">
        <w:tc>
          <w:tcPr>
            <w:tcW w:w="0" w:type="auto"/>
            <w:vAlign w:val="center"/>
          </w:tcPr>
          <w:p w:rsidR="000325A0" w:rsidRDefault="000325A0" w:rsidP="000325A0">
            <w:pPr>
              <w:pStyle w:val="a7"/>
              <w:spacing w:line="276" w:lineRule="auto"/>
              <w:ind w:left="0"/>
              <w:rPr>
                <w:rFonts w:cs="David"/>
                <w:sz w:val="24"/>
                <w:szCs w:val="24"/>
                <w:rtl/>
              </w:rPr>
            </w:pPr>
            <w:r>
              <w:rPr>
                <w:rFonts w:cs="David" w:hint="cs"/>
                <w:sz w:val="24"/>
                <w:szCs w:val="24"/>
                <w:rtl/>
              </w:rPr>
              <w:t>שוו"ה 12/15</w:t>
            </w:r>
          </w:p>
        </w:tc>
        <w:tc>
          <w:tcPr>
            <w:tcW w:w="0" w:type="auto"/>
            <w:vAlign w:val="center"/>
          </w:tcPr>
          <w:p w:rsidR="000325A0" w:rsidRDefault="000325A0" w:rsidP="000325A0">
            <w:pPr>
              <w:pStyle w:val="a7"/>
              <w:spacing w:line="276" w:lineRule="auto"/>
              <w:ind w:left="0"/>
              <w:rPr>
                <w:rFonts w:cs="David"/>
                <w:sz w:val="24"/>
                <w:szCs w:val="24"/>
                <w:rtl/>
              </w:rPr>
            </w:pPr>
            <w:r>
              <w:rPr>
                <w:rFonts w:cs="David" w:hint="cs"/>
                <w:sz w:val="24"/>
                <w:szCs w:val="24"/>
                <w:rtl/>
              </w:rPr>
              <w:t>105,000</w:t>
            </w:r>
          </w:p>
        </w:tc>
      </w:tr>
    </w:tbl>
    <w:p w:rsidR="00396EFA" w:rsidRDefault="000325A0" w:rsidP="000325A0">
      <w:pPr>
        <w:pStyle w:val="a7"/>
        <w:numPr>
          <w:ilvl w:val="0"/>
          <w:numId w:val="42"/>
        </w:numPr>
        <w:spacing w:line="360" w:lineRule="auto"/>
        <w:jc w:val="both"/>
        <w:rPr>
          <w:rFonts w:cs="David"/>
          <w:b/>
          <w:bCs/>
          <w:sz w:val="24"/>
          <w:szCs w:val="24"/>
        </w:rPr>
      </w:pPr>
      <w:r>
        <w:rPr>
          <w:rFonts w:cs="David" w:hint="cs"/>
          <w:b/>
          <w:bCs/>
          <w:sz w:val="24"/>
          <w:szCs w:val="24"/>
          <w:rtl/>
        </w:rPr>
        <w:t xml:space="preserve">יש לבדוק את העלות המופחתת המקורית כיוון שלעולם לא נוכל לעלות מעל הסכום הזה: </w:t>
      </w:r>
      <w:r>
        <w:rPr>
          <w:rFonts w:cs="David" w:hint="cs"/>
          <w:b/>
          <w:bCs/>
          <w:sz w:val="24"/>
          <w:szCs w:val="24"/>
        </w:rPr>
        <w:t>SC-1 BAL2=114,300</w:t>
      </w:r>
      <w:r>
        <w:rPr>
          <w:rFonts w:cs="David" w:hint="cs"/>
          <w:b/>
          <w:bCs/>
          <w:sz w:val="24"/>
          <w:szCs w:val="24"/>
          <w:rtl/>
        </w:rPr>
        <w:t xml:space="preserve"> . בגלל שהכרנו ברווח אנו שוב משנים את הריבית האפקטיבית: </w:t>
      </w:r>
      <w:r>
        <w:rPr>
          <w:rFonts w:cs="David"/>
          <w:b/>
          <w:bCs/>
          <w:sz w:val="24"/>
          <w:szCs w:val="24"/>
        </w:rPr>
        <w:t xml:space="preserve">n=6 , pv=-105,000 , pmt=10,000 , fv=95,000 </w:t>
      </w:r>
      <w:r w:rsidRPr="000325A0">
        <w:rPr>
          <w:rFonts w:cs="David"/>
          <w:b/>
          <w:bCs/>
          <w:sz w:val="24"/>
          <w:szCs w:val="24"/>
        </w:rPr>
        <w:sym w:font="Wingdings" w:char="F0E0"/>
      </w:r>
      <w:r>
        <w:rPr>
          <w:rFonts w:cs="David"/>
          <w:b/>
          <w:bCs/>
          <w:sz w:val="24"/>
          <w:szCs w:val="24"/>
        </w:rPr>
        <w:t xml:space="preserve"> i=8.23%</w:t>
      </w:r>
    </w:p>
    <w:p w:rsidR="000325A0" w:rsidRDefault="000325A0" w:rsidP="000325A0">
      <w:pPr>
        <w:pStyle w:val="a7"/>
        <w:spacing w:line="360" w:lineRule="auto"/>
        <w:ind w:left="1080"/>
        <w:jc w:val="both"/>
        <w:rPr>
          <w:rFonts w:cs="David"/>
          <w:b/>
          <w:bCs/>
          <w:sz w:val="24"/>
          <w:szCs w:val="24"/>
          <w:rtl/>
        </w:rPr>
      </w:pPr>
      <w:r>
        <w:rPr>
          <w:rFonts w:cs="David" w:hint="cs"/>
          <w:b/>
          <w:bCs/>
          <w:sz w:val="24"/>
          <w:szCs w:val="24"/>
          <w:rtl/>
        </w:rPr>
        <w:t>החל מנקודה זו ואילך נעבוד עם 8.23%</w:t>
      </w:r>
    </w:p>
    <w:p w:rsidR="000325A0" w:rsidRDefault="000325A0" w:rsidP="000325A0">
      <w:pPr>
        <w:spacing w:line="360" w:lineRule="auto"/>
        <w:ind w:left="340"/>
        <w:jc w:val="both"/>
        <w:rPr>
          <w:rFonts w:cs="David"/>
          <w:b/>
          <w:bCs/>
          <w:sz w:val="24"/>
          <w:szCs w:val="24"/>
          <w:rtl/>
        </w:rPr>
      </w:pPr>
    </w:p>
    <w:p w:rsidR="000325A0" w:rsidRDefault="000325A0" w:rsidP="000325A0">
      <w:pPr>
        <w:spacing w:line="360" w:lineRule="auto"/>
        <w:ind w:left="340"/>
        <w:jc w:val="both"/>
        <w:rPr>
          <w:rFonts w:cs="David"/>
          <w:b/>
          <w:bCs/>
          <w:sz w:val="24"/>
          <w:szCs w:val="24"/>
          <w:rtl/>
        </w:rPr>
      </w:pPr>
    </w:p>
    <w:p w:rsidR="000325A0" w:rsidRDefault="000325A0" w:rsidP="000325A0">
      <w:pPr>
        <w:spacing w:line="360" w:lineRule="auto"/>
        <w:ind w:left="680"/>
        <w:jc w:val="both"/>
        <w:rPr>
          <w:rFonts w:cs="David"/>
          <w:b/>
          <w:bCs/>
          <w:sz w:val="24"/>
          <w:szCs w:val="24"/>
          <w:rtl/>
        </w:rPr>
      </w:pPr>
      <w:r>
        <w:rPr>
          <w:rFonts w:cs="David" w:hint="cs"/>
          <w:b/>
          <w:bCs/>
          <w:sz w:val="24"/>
          <w:szCs w:val="24"/>
          <w:rtl/>
        </w:rPr>
        <w:lastRenderedPageBreak/>
        <w:t xml:space="preserve">נדרש 4 </w:t>
      </w:r>
      <w:r>
        <w:rPr>
          <w:rFonts w:cs="David"/>
          <w:b/>
          <w:bCs/>
          <w:sz w:val="24"/>
          <w:szCs w:val="24"/>
          <w:rtl/>
        </w:rPr>
        <w:t>–</w:t>
      </w:r>
      <w:r>
        <w:rPr>
          <w:rFonts w:cs="David" w:hint="cs"/>
          <w:b/>
          <w:bCs/>
          <w:sz w:val="24"/>
          <w:szCs w:val="24"/>
          <w:rtl/>
        </w:rPr>
        <w:t xml:space="preserve"> השוו"ה 115,300 ויש ראיות שהכל יתקבל בעתיד</w:t>
      </w:r>
    </w:p>
    <w:p w:rsidR="000325A0" w:rsidRDefault="000325A0" w:rsidP="000325A0">
      <w:pPr>
        <w:spacing w:line="360" w:lineRule="auto"/>
        <w:ind w:left="680"/>
        <w:jc w:val="both"/>
        <w:rPr>
          <w:rFonts w:cs="David"/>
          <w:b/>
          <w:bCs/>
          <w:sz w:val="24"/>
          <w:szCs w:val="24"/>
          <w:rtl/>
        </w:rPr>
      </w:pPr>
      <w:r>
        <w:rPr>
          <w:rFonts w:cs="David" w:hint="cs"/>
          <w:b/>
          <w:bCs/>
          <w:sz w:val="24"/>
          <w:szCs w:val="24"/>
          <w:rtl/>
        </w:rPr>
        <w:t>פיתרון</w:t>
      </w:r>
    </w:p>
    <w:tbl>
      <w:tblPr>
        <w:tblStyle w:val="ab"/>
        <w:bidiVisual/>
        <w:tblW w:w="0" w:type="auto"/>
        <w:tblInd w:w="720" w:type="dxa"/>
        <w:tblLook w:val="04A0" w:firstRow="1" w:lastRow="0" w:firstColumn="1" w:lastColumn="0" w:noHBand="0" w:noVBand="1"/>
      </w:tblPr>
      <w:tblGrid>
        <w:gridCol w:w="1945"/>
        <w:gridCol w:w="1826"/>
        <w:gridCol w:w="874"/>
        <w:gridCol w:w="914"/>
      </w:tblGrid>
      <w:tr w:rsidR="00070BB0" w:rsidTr="0062000B">
        <w:tc>
          <w:tcPr>
            <w:tcW w:w="0" w:type="auto"/>
            <w:vAlign w:val="center"/>
          </w:tcPr>
          <w:p w:rsidR="00070BB0" w:rsidRDefault="00070BB0" w:rsidP="0034340E">
            <w:pPr>
              <w:pStyle w:val="a7"/>
              <w:spacing w:line="276" w:lineRule="auto"/>
              <w:ind w:left="0"/>
              <w:rPr>
                <w:rFonts w:cs="David"/>
                <w:sz w:val="24"/>
                <w:szCs w:val="24"/>
                <w:rtl/>
              </w:rPr>
            </w:pPr>
          </w:p>
        </w:tc>
        <w:tc>
          <w:tcPr>
            <w:tcW w:w="0" w:type="auto"/>
            <w:vAlign w:val="center"/>
          </w:tcPr>
          <w:p w:rsidR="00070BB0" w:rsidRDefault="00070BB0" w:rsidP="0034340E">
            <w:pPr>
              <w:pStyle w:val="a7"/>
              <w:spacing w:line="276" w:lineRule="auto"/>
              <w:ind w:left="0"/>
              <w:rPr>
                <w:rFonts w:cs="David"/>
                <w:sz w:val="24"/>
                <w:szCs w:val="24"/>
                <w:rtl/>
              </w:rPr>
            </w:pPr>
            <w:r>
              <w:rPr>
                <w:rFonts w:cs="David"/>
                <w:sz w:val="24"/>
                <w:szCs w:val="24"/>
              </w:rPr>
              <w:t>Sc-2</w:t>
            </w:r>
          </w:p>
          <w:p w:rsidR="00070BB0" w:rsidRDefault="00070BB0" w:rsidP="0034340E">
            <w:pPr>
              <w:pStyle w:val="a7"/>
              <w:spacing w:line="276" w:lineRule="auto"/>
              <w:ind w:left="0"/>
              <w:rPr>
                <w:rFonts w:cs="David"/>
                <w:sz w:val="24"/>
                <w:szCs w:val="24"/>
                <w:rtl/>
              </w:rPr>
            </w:pPr>
            <w:r>
              <w:rPr>
                <w:rFonts w:cs="David" w:hint="cs"/>
                <w:sz w:val="24"/>
                <w:szCs w:val="24"/>
                <w:rtl/>
              </w:rPr>
              <w:t>ע"מ</w:t>
            </w:r>
          </w:p>
        </w:tc>
        <w:tc>
          <w:tcPr>
            <w:tcW w:w="0" w:type="auto"/>
          </w:tcPr>
          <w:p w:rsidR="00070BB0" w:rsidRDefault="00070BB0" w:rsidP="0034340E">
            <w:pPr>
              <w:pStyle w:val="a7"/>
              <w:spacing w:line="276" w:lineRule="auto"/>
              <w:ind w:left="0"/>
              <w:rPr>
                <w:rFonts w:cs="David"/>
                <w:sz w:val="24"/>
                <w:szCs w:val="24"/>
              </w:rPr>
            </w:pPr>
            <w:r>
              <w:rPr>
                <w:rFonts w:cs="David" w:hint="cs"/>
                <w:sz w:val="24"/>
                <w:szCs w:val="24"/>
                <w:rtl/>
              </w:rPr>
              <w:t>קרן הון</w:t>
            </w:r>
          </w:p>
        </w:tc>
        <w:tc>
          <w:tcPr>
            <w:tcW w:w="0" w:type="auto"/>
          </w:tcPr>
          <w:p w:rsidR="00070BB0" w:rsidRDefault="00070BB0" w:rsidP="0034340E">
            <w:pPr>
              <w:pStyle w:val="a7"/>
              <w:spacing w:line="276" w:lineRule="auto"/>
              <w:ind w:left="0"/>
              <w:rPr>
                <w:rFonts w:cs="David"/>
                <w:sz w:val="24"/>
                <w:szCs w:val="24"/>
                <w:rtl/>
              </w:rPr>
            </w:pPr>
            <w:r>
              <w:rPr>
                <w:rFonts w:cs="David" w:hint="cs"/>
                <w:sz w:val="24"/>
                <w:szCs w:val="24"/>
                <w:rtl/>
              </w:rPr>
              <w:t>שוו"ה</w:t>
            </w:r>
          </w:p>
        </w:tc>
      </w:tr>
      <w:tr w:rsidR="00070BB0" w:rsidTr="0062000B">
        <w:tc>
          <w:tcPr>
            <w:tcW w:w="0" w:type="auto"/>
            <w:vAlign w:val="center"/>
          </w:tcPr>
          <w:p w:rsidR="00070BB0" w:rsidRDefault="00070BB0" w:rsidP="0034340E">
            <w:pPr>
              <w:pStyle w:val="a7"/>
              <w:spacing w:line="276" w:lineRule="auto"/>
              <w:ind w:left="0"/>
              <w:rPr>
                <w:rFonts w:cs="David"/>
                <w:sz w:val="24"/>
                <w:szCs w:val="24"/>
                <w:rtl/>
              </w:rPr>
            </w:pPr>
            <w:r>
              <w:rPr>
                <w:rFonts w:cs="David" w:hint="cs"/>
                <w:sz w:val="24"/>
                <w:szCs w:val="24"/>
                <w:rtl/>
              </w:rPr>
              <w:t xml:space="preserve">01/01/15  </w:t>
            </w:r>
          </w:p>
        </w:tc>
        <w:tc>
          <w:tcPr>
            <w:tcW w:w="0" w:type="auto"/>
            <w:vAlign w:val="center"/>
          </w:tcPr>
          <w:p w:rsidR="00070BB0" w:rsidRDefault="00070BB0" w:rsidP="0034340E">
            <w:pPr>
              <w:pStyle w:val="a7"/>
              <w:spacing w:line="276" w:lineRule="auto"/>
              <w:ind w:left="0"/>
              <w:rPr>
                <w:rFonts w:cs="David"/>
                <w:sz w:val="24"/>
                <w:szCs w:val="24"/>
                <w:rtl/>
              </w:rPr>
            </w:pPr>
            <w:r>
              <w:rPr>
                <w:rFonts w:cs="David" w:hint="cs"/>
                <w:sz w:val="24"/>
                <w:szCs w:val="24"/>
                <w:rtl/>
              </w:rPr>
              <w:t>102,000</w:t>
            </w:r>
          </w:p>
        </w:tc>
        <w:tc>
          <w:tcPr>
            <w:tcW w:w="0" w:type="auto"/>
          </w:tcPr>
          <w:p w:rsidR="00070BB0" w:rsidRDefault="00070BB0" w:rsidP="0034340E">
            <w:pPr>
              <w:pStyle w:val="a7"/>
              <w:spacing w:line="276" w:lineRule="auto"/>
              <w:ind w:left="0"/>
              <w:rPr>
                <w:rFonts w:cs="David"/>
                <w:sz w:val="24"/>
                <w:szCs w:val="24"/>
                <w:rtl/>
              </w:rPr>
            </w:pPr>
          </w:p>
        </w:tc>
        <w:tc>
          <w:tcPr>
            <w:tcW w:w="0" w:type="auto"/>
          </w:tcPr>
          <w:p w:rsidR="00070BB0" w:rsidRDefault="00070BB0" w:rsidP="0034340E">
            <w:pPr>
              <w:pStyle w:val="a7"/>
              <w:spacing w:line="276" w:lineRule="auto"/>
              <w:ind w:left="0"/>
              <w:rPr>
                <w:rFonts w:cs="David"/>
                <w:sz w:val="24"/>
                <w:szCs w:val="24"/>
                <w:rtl/>
              </w:rPr>
            </w:pPr>
          </w:p>
        </w:tc>
      </w:tr>
      <w:tr w:rsidR="00070BB0" w:rsidTr="0062000B">
        <w:tc>
          <w:tcPr>
            <w:tcW w:w="0" w:type="auto"/>
            <w:vAlign w:val="center"/>
          </w:tcPr>
          <w:p w:rsidR="00070BB0" w:rsidRDefault="00070BB0" w:rsidP="0034340E">
            <w:pPr>
              <w:pStyle w:val="a7"/>
              <w:spacing w:line="276" w:lineRule="auto"/>
              <w:ind w:left="0"/>
              <w:rPr>
                <w:rFonts w:cs="David"/>
                <w:sz w:val="24"/>
                <w:szCs w:val="24"/>
                <w:rtl/>
              </w:rPr>
            </w:pPr>
            <w:r>
              <w:rPr>
                <w:rFonts w:cs="David" w:hint="cs"/>
                <w:sz w:val="24"/>
                <w:szCs w:val="24"/>
              </w:rPr>
              <w:t>INT1</w:t>
            </w:r>
            <w:r>
              <w:rPr>
                <w:rFonts w:cs="David" w:hint="cs"/>
                <w:sz w:val="24"/>
                <w:szCs w:val="24"/>
                <w:rtl/>
              </w:rPr>
              <w:t xml:space="preserve"> הכנסות מימון</w:t>
            </w:r>
          </w:p>
        </w:tc>
        <w:tc>
          <w:tcPr>
            <w:tcW w:w="0" w:type="auto"/>
            <w:vAlign w:val="center"/>
          </w:tcPr>
          <w:p w:rsidR="00070BB0" w:rsidRDefault="00070BB0" w:rsidP="0034340E">
            <w:pPr>
              <w:pStyle w:val="a7"/>
              <w:spacing w:line="276" w:lineRule="auto"/>
              <w:ind w:left="0"/>
              <w:rPr>
                <w:rFonts w:cs="David"/>
                <w:sz w:val="24"/>
                <w:szCs w:val="24"/>
                <w:rtl/>
              </w:rPr>
            </w:pPr>
            <w:r>
              <w:rPr>
                <w:rFonts w:cs="David" w:hint="cs"/>
                <w:sz w:val="24"/>
                <w:szCs w:val="24"/>
                <w:rtl/>
              </w:rPr>
              <w:t>7,484</w:t>
            </w:r>
          </w:p>
        </w:tc>
        <w:tc>
          <w:tcPr>
            <w:tcW w:w="0" w:type="auto"/>
          </w:tcPr>
          <w:p w:rsidR="00070BB0" w:rsidRDefault="00070BB0" w:rsidP="0034340E">
            <w:pPr>
              <w:pStyle w:val="a7"/>
              <w:spacing w:line="276" w:lineRule="auto"/>
              <w:ind w:left="0"/>
              <w:rPr>
                <w:rFonts w:cs="David"/>
                <w:sz w:val="24"/>
                <w:szCs w:val="24"/>
                <w:rtl/>
              </w:rPr>
            </w:pPr>
          </w:p>
        </w:tc>
        <w:tc>
          <w:tcPr>
            <w:tcW w:w="0" w:type="auto"/>
          </w:tcPr>
          <w:p w:rsidR="00070BB0" w:rsidRDefault="00070BB0" w:rsidP="0034340E">
            <w:pPr>
              <w:pStyle w:val="a7"/>
              <w:spacing w:line="276" w:lineRule="auto"/>
              <w:ind w:left="0"/>
              <w:rPr>
                <w:rFonts w:cs="David"/>
                <w:sz w:val="24"/>
                <w:szCs w:val="24"/>
                <w:rtl/>
              </w:rPr>
            </w:pPr>
          </w:p>
        </w:tc>
      </w:tr>
      <w:tr w:rsidR="00070BB0" w:rsidTr="0062000B">
        <w:tc>
          <w:tcPr>
            <w:tcW w:w="0" w:type="auto"/>
            <w:vAlign w:val="center"/>
          </w:tcPr>
          <w:p w:rsidR="00070BB0" w:rsidRDefault="00070BB0" w:rsidP="0034340E">
            <w:pPr>
              <w:pStyle w:val="a7"/>
              <w:spacing w:line="276" w:lineRule="auto"/>
              <w:ind w:left="0"/>
              <w:rPr>
                <w:rFonts w:cs="David"/>
                <w:sz w:val="24"/>
                <w:szCs w:val="24"/>
                <w:rtl/>
              </w:rPr>
            </w:pPr>
            <w:r>
              <w:rPr>
                <w:rFonts w:cs="David" w:hint="cs"/>
                <w:sz w:val="24"/>
                <w:szCs w:val="24"/>
                <w:rtl/>
              </w:rPr>
              <w:t>תקבול</w:t>
            </w:r>
          </w:p>
        </w:tc>
        <w:tc>
          <w:tcPr>
            <w:tcW w:w="0" w:type="auto"/>
            <w:vAlign w:val="center"/>
          </w:tcPr>
          <w:p w:rsidR="00070BB0" w:rsidRDefault="00070BB0" w:rsidP="0034340E">
            <w:pPr>
              <w:pStyle w:val="a7"/>
              <w:spacing w:line="276" w:lineRule="auto"/>
              <w:ind w:left="0"/>
              <w:rPr>
                <w:rFonts w:cs="David"/>
                <w:sz w:val="24"/>
                <w:szCs w:val="24"/>
                <w:rtl/>
              </w:rPr>
            </w:pPr>
            <w:r>
              <w:rPr>
                <w:rFonts w:cs="David" w:hint="cs"/>
                <w:sz w:val="24"/>
                <w:szCs w:val="24"/>
                <w:rtl/>
              </w:rPr>
              <w:t>(10,000)</w:t>
            </w:r>
          </w:p>
        </w:tc>
        <w:tc>
          <w:tcPr>
            <w:tcW w:w="0" w:type="auto"/>
          </w:tcPr>
          <w:p w:rsidR="00070BB0" w:rsidRDefault="00070BB0" w:rsidP="0034340E">
            <w:pPr>
              <w:pStyle w:val="a7"/>
              <w:spacing w:line="276" w:lineRule="auto"/>
              <w:ind w:left="0"/>
              <w:rPr>
                <w:rFonts w:cs="David"/>
                <w:sz w:val="24"/>
                <w:szCs w:val="24"/>
                <w:rtl/>
              </w:rPr>
            </w:pPr>
          </w:p>
        </w:tc>
        <w:tc>
          <w:tcPr>
            <w:tcW w:w="0" w:type="auto"/>
          </w:tcPr>
          <w:p w:rsidR="00070BB0" w:rsidRDefault="00070BB0" w:rsidP="0034340E">
            <w:pPr>
              <w:pStyle w:val="a7"/>
              <w:spacing w:line="276" w:lineRule="auto"/>
              <w:ind w:left="0"/>
              <w:rPr>
                <w:rFonts w:cs="David"/>
                <w:sz w:val="24"/>
                <w:szCs w:val="24"/>
                <w:rtl/>
              </w:rPr>
            </w:pPr>
          </w:p>
        </w:tc>
      </w:tr>
      <w:tr w:rsidR="00070BB0" w:rsidTr="0062000B">
        <w:tc>
          <w:tcPr>
            <w:tcW w:w="0" w:type="auto"/>
            <w:vAlign w:val="center"/>
          </w:tcPr>
          <w:p w:rsidR="00070BB0" w:rsidRDefault="00070BB0" w:rsidP="0034340E">
            <w:pPr>
              <w:pStyle w:val="a7"/>
              <w:spacing w:line="276" w:lineRule="auto"/>
              <w:ind w:left="0"/>
              <w:rPr>
                <w:rFonts w:cs="David"/>
                <w:sz w:val="24"/>
                <w:szCs w:val="24"/>
                <w:rtl/>
              </w:rPr>
            </w:pPr>
            <w:r>
              <w:rPr>
                <w:rFonts w:cs="David" w:hint="cs"/>
                <w:sz w:val="24"/>
                <w:szCs w:val="24"/>
                <w:rtl/>
              </w:rPr>
              <w:t>רווח מני"ע</w:t>
            </w:r>
          </w:p>
        </w:tc>
        <w:tc>
          <w:tcPr>
            <w:tcW w:w="0" w:type="auto"/>
            <w:vAlign w:val="center"/>
          </w:tcPr>
          <w:p w:rsidR="00070BB0" w:rsidRDefault="00070BB0" w:rsidP="0034340E">
            <w:pPr>
              <w:pStyle w:val="a7"/>
              <w:spacing w:line="276" w:lineRule="auto"/>
              <w:ind w:left="0"/>
              <w:rPr>
                <w:rFonts w:cs="David"/>
                <w:sz w:val="24"/>
                <w:szCs w:val="24"/>
                <w:rtl/>
              </w:rPr>
            </w:pPr>
            <w:r>
              <w:rPr>
                <w:rFonts w:cs="David" w:hint="cs"/>
                <w:sz w:val="24"/>
                <w:szCs w:val="24"/>
                <w:rtl/>
              </w:rPr>
              <w:t>14,816</w:t>
            </w:r>
          </w:p>
        </w:tc>
        <w:tc>
          <w:tcPr>
            <w:tcW w:w="0" w:type="auto"/>
          </w:tcPr>
          <w:p w:rsidR="00070BB0" w:rsidRDefault="00070BB0" w:rsidP="0034340E">
            <w:pPr>
              <w:pStyle w:val="a7"/>
              <w:spacing w:line="276" w:lineRule="auto"/>
              <w:ind w:left="0"/>
              <w:rPr>
                <w:rFonts w:cs="David"/>
                <w:sz w:val="24"/>
                <w:szCs w:val="24"/>
                <w:rtl/>
              </w:rPr>
            </w:pPr>
          </w:p>
        </w:tc>
        <w:tc>
          <w:tcPr>
            <w:tcW w:w="0" w:type="auto"/>
          </w:tcPr>
          <w:p w:rsidR="00070BB0" w:rsidRDefault="00070BB0" w:rsidP="0034340E">
            <w:pPr>
              <w:pStyle w:val="a7"/>
              <w:spacing w:line="276" w:lineRule="auto"/>
              <w:ind w:left="0"/>
              <w:rPr>
                <w:rFonts w:cs="David"/>
                <w:sz w:val="24"/>
                <w:szCs w:val="24"/>
                <w:rtl/>
              </w:rPr>
            </w:pPr>
          </w:p>
        </w:tc>
      </w:tr>
      <w:tr w:rsidR="00070BB0" w:rsidTr="0062000B">
        <w:tc>
          <w:tcPr>
            <w:tcW w:w="0" w:type="auto"/>
            <w:vAlign w:val="center"/>
          </w:tcPr>
          <w:p w:rsidR="00070BB0" w:rsidRDefault="00070BB0" w:rsidP="0034340E">
            <w:pPr>
              <w:pStyle w:val="a7"/>
              <w:spacing w:line="276" w:lineRule="auto"/>
              <w:ind w:left="0"/>
              <w:rPr>
                <w:rFonts w:cs="David"/>
                <w:sz w:val="24"/>
                <w:szCs w:val="24"/>
                <w:rtl/>
              </w:rPr>
            </w:pPr>
            <w:r>
              <w:rPr>
                <w:rFonts w:cs="David" w:hint="cs"/>
                <w:sz w:val="24"/>
                <w:szCs w:val="24"/>
                <w:rtl/>
              </w:rPr>
              <w:t>קרן הון</w:t>
            </w:r>
          </w:p>
        </w:tc>
        <w:tc>
          <w:tcPr>
            <w:tcW w:w="0" w:type="auto"/>
            <w:vAlign w:val="center"/>
          </w:tcPr>
          <w:p w:rsidR="00070BB0" w:rsidRDefault="00070BB0" w:rsidP="0034340E">
            <w:pPr>
              <w:pStyle w:val="a7"/>
              <w:spacing w:line="276" w:lineRule="auto"/>
              <w:ind w:left="0"/>
              <w:rPr>
                <w:rFonts w:cs="David"/>
                <w:sz w:val="24"/>
                <w:szCs w:val="24"/>
                <w:rtl/>
              </w:rPr>
            </w:pPr>
          </w:p>
        </w:tc>
        <w:tc>
          <w:tcPr>
            <w:tcW w:w="0" w:type="auto"/>
          </w:tcPr>
          <w:p w:rsidR="00070BB0" w:rsidRDefault="00070BB0" w:rsidP="0034340E">
            <w:pPr>
              <w:pStyle w:val="a7"/>
              <w:spacing w:line="276" w:lineRule="auto"/>
              <w:ind w:left="0"/>
              <w:rPr>
                <w:rFonts w:cs="David"/>
                <w:sz w:val="24"/>
                <w:szCs w:val="24"/>
                <w:rtl/>
              </w:rPr>
            </w:pPr>
            <w:r>
              <w:rPr>
                <w:rFonts w:cs="David" w:hint="cs"/>
                <w:sz w:val="24"/>
                <w:szCs w:val="24"/>
                <w:rtl/>
              </w:rPr>
              <w:t>1,000</w:t>
            </w:r>
          </w:p>
        </w:tc>
        <w:tc>
          <w:tcPr>
            <w:tcW w:w="0" w:type="auto"/>
          </w:tcPr>
          <w:p w:rsidR="00070BB0" w:rsidRDefault="00070BB0" w:rsidP="0034340E">
            <w:pPr>
              <w:pStyle w:val="a7"/>
              <w:spacing w:line="276" w:lineRule="auto"/>
              <w:ind w:left="0"/>
              <w:rPr>
                <w:rFonts w:cs="David"/>
                <w:sz w:val="24"/>
                <w:szCs w:val="24"/>
                <w:rtl/>
              </w:rPr>
            </w:pPr>
          </w:p>
        </w:tc>
      </w:tr>
      <w:tr w:rsidR="00070BB0" w:rsidTr="0062000B">
        <w:tc>
          <w:tcPr>
            <w:tcW w:w="0" w:type="auto"/>
            <w:vAlign w:val="center"/>
          </w:tcPr>
          <w:p w:rsidR="00070BB0" w:rsidRDefault="00070BB0" w:rsidP="0034340E">
            <w:pPr>
              <w:pStyle w:val="a7"/>
              <w:spacing w:line="276" w:lineRule="auto"/>
              <w:ind w:left="0"/>
              <w:rPr>
                <w:rFonts w:cs="David"/>
                <w:sz w:val="24"/>
                <w:szCs w:val="24"/>
                <w:rtl/>
              </w:rPr>
            </w:pPr>
            <w:r>
              <w:rPr>
                <w:rFonts w:cs="David" w:hint="cs"/>
                <w:sz w:val="24"/>
                <w:szCs w:val="24"/>
                <w:rtl/>
              </w:rPr>
              <w:t>שוו"ה 12/15</w:t>
            </w:r>
          </w:p>
        </w:tc>
        <w:tc>
          <w:tcPr>
            <w:tcW w:w="0" w:type="auto"/>
            <w:vAlign w:val="center"/>
          </w:tcPr>
          <w:p w:rsidR="00070BB0" w:rsidRDefault="00070BB0" w:rsidP="0034340E">
            <w:pPr>
              <w:pStyle w:val="a7"/>
              <w:spacing w:line="276" w:lineRule="auto"/>
              <w:ind w:left="0"/>
              <w:rPr>
                <w:rFonts w:cs="David"/>
                <w:sz w:val="24"/>
                <w:szCs w:val="24"/>
                <w:rtl/>
              </w:rPr>
            </w:pPr>
            <w:r>
              <w:rPr>
                <w:rFonts w:cs="David" w:hint="cs"/>
                <w:sz w:val="24"/>
                <w:szCs w:val="24"/>
                <w:rtl/>
              </w:rPr>
              <w:t xml:space="preserve">114,300 </w:t>
            </w:r>
            <w:r w:rsidRPr="000325A0">
              <w:rPr>
                <w:rFonts w:cs="David"/>
                <w:sz w:val="24"/>
                <w:szCs w:val="24"/>
              </w:rPr>
              <w:sym w:font="Wingdings" w:char="F0DF"/>
            </w:r>
            <w:r>
              <w:rPr>
                <w:rFonts w:cs="David" w:hint="cs"/>
                <w:sz w:val="24"/>
                <w:szCs w:val="24"/>
                <w:rtl/>
              </w:rPr>
              <w:t xml:space="preserve"> מגבלה</w:t>
            </w:r>
          </w:p>
        </w:tc>
        <w:tc>
          <w:tcPr>
            <w:tcW w:w="0" w:type="auto"/>
          </w:tcPr>
          <w:p w:rsidR="00070BB0" w:rsidRDefault="00070BB0" w:rsidP="0034340E">
            <w:pPr>
              <w:pStyle w:val="a7"/>
              <w:spacing w:line="276" w:lineRule="auto"/>
              <w:ind w:left="0"/>
              <w:rPr>
                <w:rFonts w:cs="David"/>
                <w:sz w:val="24"/>
                <w:szCs w:val="24"/>
                <w:rtl/>
              </w:rPr>
            </w:pPr>
            <w:r>
              <w:rPr>
                <w:rFonts w:cs="David" w:hint="cs"/>
                <w:sz w:val="24"/>
                <w:szCs w:val="24"/>
                <w:rtl/>
              </w:rPr>
              <w:t>1,000</w:t>
            </w:r>
          </w:p>
        </w:tc>
        <w:tc>
          <w:tcPr>
            <w:tcW w:w="0" w:type="auto"/>
          </w:tcPr>
          <w:p w:rsidR="00070BB0" w:rsidRDefault="00070BB0" w:rsidP="0034340E">
            <w:pPr>
              <w:pStyle w:val="a7"/>
              <w:spacing w:line="276" w:lineRule="auto"/>
              <w:ind w:left="0"/>
              <w:rPr>
                <w:rFonts w:cs="David"/>
                <w:sz w:val="24"/>
                <w:szCs w:val="24"/>
                <w:rtl/>
              </w:rPr>
            </w:pPr>
            <w:r>
              <w:rPr>
                <w:rFonts w:cs="David" w:hint="cs"/>
                <w:sz w:val="24"/>
                <w:szCs w:val="24"/>
                <w:rtl/>
              </w:rPr>
              <w:t>115,300</w:t>
            </w:r>
          </w:p>
        </w:tc>
      </w:tr>
    </w:tbl>
    <w:p w:rsidR="000325A0" w:rsidRDefault="00070BB0" w:rsidP="00070BB0">
      <w:pPr>
        <w:spacing w:line="360" w:lineRule="auto"/>
        <w:ind w:left="680"/>
        <w:jc w:val="both"/>
        <w:rPr>
          <w:rFonts w:cs="David"/>
          <w:b/>
          <w:bCs/>
          <w:sz w:val="24"/>
          <w:szCs w:val="24"/>
          <w:rtl/>
        </w:rPr>
      </w:pPr>
      <w:r>
        <w:rPr>
          <w:rFonts w:cs="David" w:hint="cs"/>
          <w:b/>
          <w:bCs/>
          <w:sz w:val="24"/>
          <w:szCs w:val="24"/>
          <w:rtl/>
        </w:rPr>
        <w:t>משנים את הריבית האפקטיבית כי הכרנו ברווח וחוזרים למצב המקורי של 7%</w:t>
      </w:r>
    </w:p>
    <w:p w:rsidR="00070BB0" w:rsidRDefault="00070BB0" w:rsidP="00070BB0">
      <w:pPr>
        <w:spacing w:line="360" w:lineRule="auto"/>
        <w:jc w:val="center"/>
        <w:rPr>
          <w:rFonts w:cs="David"/>
          <w:b/>
          <w:bCs/>
          <w:sz w:val="24"/>
          <w:szCs w:val="24"/>
          <w:u w:val="single"/>
          <w:rtl/>
        </w:rPr>
      </w:pPr>
      <w:r w:rsidRPr="00070BB0">
        <w:rPr>
          <w:rFonts w:cs="David" w:hint="cs"/>
          <w:b/>
          <w:bCs/>
          <w:sz w:val="24"/>
          <w:szCs w:val="24"/>
          <w:u w:val="single"/>
          <w:rtl/>
        </w:rPr>
        <w:t>2.5.2 טבלת סיכום ירידת ערך</w:t>
      </w:r>
    </w:p>
    <w:tbl>
      <w:tblPr>
        <w:tblStyle w:val="ab"/>
        <w:bidiVisual/>
        <w:tblW w:w="0" w:type="auto"/>
        <w:tblLook w:val="04A0" w:firstRow="1" w:lastRow="0" w:firstColumn="1" w:lastColumn="0" w:noHBand="0" w:noVBand="1"/>
      </w:tblPr>
      <w:tblGrid>
        <w:gridCol w:w="2712"/>
        <w:gridCol w:w="922"/>
        <w:gridCol w:w="1363"/>
        <w:gridCol w:w="1046"/>
        <w:gridCol w:w="1338"/>
        <w:gridCol w:w="915"/>
      </w:tblGrid>
      <w:tr w:rsidR="00816FEF" w:rsidTr="004D0BFC">
        <w:tc>
          <w:tcPr>
            <w:tcW w:w="0" w:type="auto"/>
            <w:vAlign w:val="center"/>
          </w:tcPr>
          <w:p w:rsidR="00FE1C02" w:rsidRPr="004D0BFC" w:rsidRDefault="00FE1C02" w:rsidP="004D0BFC">
            <w:pPr>
              <w:spacing w:line="360" w:lineRule="auto"/>
              <w:jc w:val="center"/>
              <w:rPr>
                <w:rFonts w:cs="David"/>
                <w:b/>
                <w:bCs/>
                <w:rtl/>
              </w:rPr>
            </w:pPr>
            <w:r w:rsidRPr="004D0BFC">
              <w:rPr>
                <w:rFonts w:cs="David" w:hint="cs"/>
                <w:b/>
                <w:bCs/>
                <w:rtl/>
              </w:rPr>
              <w:t>המצב</w:t>
            </w:r>
          </w:p>
        </w:tc>
        <w:tc>
          <w:tcPr>
            <w:tcW w:w="0" w:type="auto"/>
            <w:vAlign w:val="center"/>
          </w:tcPr>
          <w:p w:rsidR="00FE1C02" w:rsidRPr="004D0BFC" w:rsidRDefault="00FE1C02" w:rsidP="004D0BFC">
            <w:pPr>
              <w:spacing w:line="360" w:lineRule="auto"/>
              <w:jc w:val="center"/>
              <w:rPr>
                <w:rFonts w:cs="David"/>
                <w:b/>
                <w:bCs/>
                <w:rtl/>
              </w:rPr>
            </w:pPr>
            <w:r w:rsidRPr="004D0BFC">
              <w:rPr>
                <w:rFonts w:cs="David" w:hint="cs"/>
                <w:b/>
                <w:bCs/>
                <w:rtl/>
              </w:rPr>
              <w:t>הכרה בהפסד</w:t>
            </w:r>
          </w:p>
        </w:tc>
        <w:tc>
          <w:tcPr>
            <w:tcW w:w="0" w:type="auto"/>
            <w:vAlign w:val="center"/>
          </w:tcPr>
          <w:p w:rsidR="00FE1C02" w:rsidRPr="004D0BFC" w:rsidRDefault="00FE1C02" w:rsidP="004D0BFC">
            <w:pPr>
              <w:spacing w:line="360" w:lineRule="auto"/>
              <w:jc w:val="center"/>
              <w:rPr>
                <w:rFonts w:cs="David"/>
                <w:b/>
                <w:bCs/>
                <w:rtl/>
              </w:rPr>
            </w:pPr>
            <w:r w:rsidRPr="004D0BFC">
              <w:rPr>
                <w:rFonts w:cs="David" w:hint="cs"/>
                <w:b/>
                <w:bCs/>
                <w:rtl/>
              </w:rPr>
              <w:t>שינוי בריבית אפקטיבית</w:t>
            </w:r>
          </w:p>
        </w:tc>
        <w:tc>
          <w:tcPr>
            <w:tcW w:w="0" w:type="auto"/>
            <w:vAlign w:val="center"/>
          </w:tcPr>
          <w:p w:rsidR="00FE1C02" w:rsidRPr="004D0BFC" w:rsidRDefault="00FE1C02" w:rsidP="004D0BFC">
            <w:pPr>
              <w:spacing w:line="360" w:lineRule="auto"/>
              <w:jc w:val="center"/>
              <w:rPr>
                <w:rFonts w:cs="David"/>
                <w:b/>
                <w:bCs/>
                <w:rtl/>
              </w:rPr>
            </w:pPr>
            <w:r w:rsidRPr="004D0BFC">
              <w:rPr>
                <w:rFonts w:cs="David" w:hint="cs"/>
                <w:b/>
                <w:bCs/>
                <w:rtl/>
              </w:rPr>
              <w:t>הכרה בביטול הפסד</w:t>
            </w:r>
          </w:p>
        </w:tc>
        <w:tc>
          <w:tcPr>
            <w:tcW w:w="0" w:type="auto"/>
            <w:vAlign w:val="center"/>
          </w:tcPr>
          <w:p w:rsidR="00FE1C02" w:rsidRPr="004D0BFC" w:rsidRDefault="00FE1C02" w:rsidP="004D0BFC">
            <w:pPr>
              <w:spacing w:line="360" w:lineRule="auto"/>
              <w:jc w:val="center"/>
              <w:rPr>
                <w:rFonts w:cs="David"/>
                <w:b/>
                <w:bCs/>
                <w:rtl/>
              </w:rPr>
            </w:pPr>
            <w:r w:rsidRPr="004D0BFC">
              <w:rPr>
                <w:rFonts w:cs="David" w:hint="cs"/>
                <w:b/>
                <w:bCs/>
                <w:rtl/>
              </w:rPr>
              <w:t>שינוי ריבית אפקטיבית</w:t>
            </w:r>
          </w:p>
        </w:tc>
        <w:tc>
          <w:tcPr>
            <w:tcW w:w="0" w:type="auto"/>
            <w:vAlign w:val="center"/>
          </w:tcPr>
          <w:p w:rsidR="00FE1C02" w:rsidRPr="004D0BFC" w:rsidRDefault="00FE1C02" w:rsidP="004D0BFC">
            <w:pPr>
              <w:spacing w:line="360" w:lineRule="auto"/>
              <w:jc w:val="center"/>
              <w:rPr>
                <w:rFonts w:cs="David"/>
                <w:b/>
                <w:bCs/>
                <w:rtl/>
              </w:rPr>
            </w:pPr>
            <w:r w:rsidRPr="004D0BFC">
              <w:rPr>
                <w:rFonts w:cs="David" w:hint="cs"/>
                <w:b/>
                <w:bCs/>
                <w:rtl/>
              </w:rPr>
              <w:t>הפניה לביאור</w:t>
            </w:r>
          </w:p>
        </w:tc>
      </w:tr>
      <w:tr w:rsidR="00816FEF" w:rsidTr="004D0BFC">
        <w:tc>
          <w:tcPr>
            <w:tcW w:w="0" w:type="auto"/>
            <w:vAlign w:val="center"/>
          </w:tcPr>
          <w:p w:rsidR="00FE1C02" w:rsidRPr="004D0BFC" w:rsidRDefault="00FE1C02" w:rsidP="003967F2">
            <w:pPr>
              <w:pStyle w:val="a7"/>
              <w:numPr>
                <w:ilvl w:val="0"/>
                <w:numId w:val="45"/>
              </w:numPr>
              <w:spacing w:line="360" w:lineRule="auto"/>
              <w:jc w:val="center"/>
              <w:rPr>
                <w:rFonts w:cs="David"/>
                <w:b/>
                <w:bCs/>
                <w:rtl/>
              </w:rPr>
            </w:pPr>
            <w:r w:rsidRPr="004D0BFC">
              <w:rPr>
                <w:rFonts w:cs="David" w:hint="cs"/>
                <w:b/>
                <w:bCs/>
                <w:rtl/>
              </w:rPr>
              <w:t>נכס פיננסי בשוו"ה דרך רוה"ס</w:t>
            </w:r>
          </w:p>
        </w:tc>
        <w:tc>
          <w:tcPr>
            <w:tcW w:w="0" w:type="auto"/>
            <w:vAlign w:val="center"/>
          </w:tcPr>
          <w:p w:rsidR="00FE1C02" w:rsidRPr="004D0BFC" w:rsidRDefault="00FE1C02" w:rsidP="003967F2">
            <w:pPr>
              <w:spacing w:line="360" w:lineRule="auto"/>
              <w:jc w:val="center"/>
              <w:rPr>
                <w:rFonts w:cs="David"/>
                <w:rtl/>
              </w:rPr>
            </w:pPr>
            <w:r w:rsidRPr="004D0BFC">
              <w:rPr>
                <w:rFonts w:cs="David" w:hint="cs"/>
              </w:rPr>
              <w:t>V</w:t>
            </w:r>
          </w:p>
        </w:tc>
        <w:tc>
          <w:tcPr>
            <w:tcW w:w="0" w:type="auto"/>
            <w:vAlign w:val="center"/>
          </w:tcPr>
          <w:p w:rsidR="00FE1C02" w:rsidRPr="004D0BFC" w:rsidRDefault="00FE1C02" w:rsidP="003967F2">
            <w:pPr>
              <w:spacing w:line="360" w:lineRule="auto"/>
              <w:jc w:val="center"/>
              <w:rPr>
                <w:rFonts w:cs="David"/>
                <w:rtl/>
              </w:rPr>
            </w:pPr>
            <w:r>
              <w:rPr>
                <w:rFonts w:cs="David" w:hint="cs"/>
                <w:rtl/>
              </w:rPr>
              <w:t>לא רלוונטי</w:t>
            </w:r>
          </w:p>
        </w:tc>
        <w:tc>
          <w:tcPr>
            <w:tcW w:w="0" w:type="auto"/>
            <w:vAlign w:val="center"/>
          </w:tcPr>
          <w:p w:rsidR="00FE1C02" w:rsidRPr="004D0BFC" w:rsidRDefault="00FE1C02" w:rsidP="003967F2">
            <w:pPr>
              <w:spacing w:line="360" w:lineRule="auto"/>
              <w:jc w:val="center"/>
              <w:rPr>
                <w:rFonts w:cs="David"/>
                <w:rtl/>
              </w:rPr>
            </w:pPr>
            <w:r>
              <w:rPr>
                <w:rFonts w:cs="David" w:hint="cs"/>
              </w:rPr>
              <w:t>V</w:t>
            </w:r>
          </w:p>
        </w:tc>
        <w:tc>
          <w:tcPr>
            <w:tcW w:w="0" w:type="auto"/>
            <w:vAlign w:val="center"/>
          </w:tcPr>
          <w:p w:rsidR="00FE1C02" w:rsidRPr="004D0BFC" w:rsidRDefault="00FE1C02" w:rsidP="003967F2">
            <w:pPr>
              <w:spacing w:line="360" w:lineRule="auto"/>
              <w:jc w:val="center"/>
              <w:rPr>
                <w:rFonts w:cs="David"/>
                <w:rtl/>
              </w:rPr>
            </w:pPr>
            <w:r>
              <w:rPr>
                <w:rFonts w:cs="David" w:hint="cs"/>
                <w:rtl/>
              </w:rPr>
              <w:t>לא רלוונטי</w:t>
            </w:r>
          </w:p>
        </w:tc>
        <w:tc>
          <w:tcPr>
            <w:tcW w:w="0" w:type="auto"/>
            <w:vAlign w:val="center"/>
          </w:tcPr>
          <w:p w:rsidR="00FE1C02" w:rsidRPr="004D0BFC" w:rsidRDefault="00FE1C02" w:rsidP="003967F2">
            <w:pPr>
              <w:spacing w:line="360" w:lineRule="auto"/>
              <w:jc w:val="center"/>
              <w:rPr>
                <w:rFonts w:cs="David"/>
                <w:rtl/>
              </w:rPr>
            </w:pPr>
            <w:r>
              <w:rPr>
                <w:rFonts w:cs="David" w:hint="cs"/>
                <w:rtl/>
              </w:rPr>
              <w:t>(1)</w:t>
            </w:r>
          </w:p>
        </w:tc>
      </w:tr>
      <w:tr w:rsidR="00816FEF" w:rsidTr="004D0BFC">
        <w:tc>
          <w:tcPr>
            <w:tcW w:w="0" w:type="auto"/>
            <w:vAlign w:val="center"/>
          </w:tcPr>
          <w:p w:rsidR="00FE1C02" w:rsidRPr="006C28EB" w:rsidRDefault="00FE1C02" w:rsidP="003967F2">
            <w:pPr>
              <w:pStyle w:val="a7"/>
              <w:numPr>
                <w:ilvl w:val="0"/>
                <w:numId w:val="45"/>
              </w:numPr>
              <w:spacing w:line="360" w:lineRule="auto"/>
              <w:jc w:val="center"/>
              <w:rPr>
                <w:rFonts w:cs="David"/>
                <w:b/>
                <w:bCs/>
                <w:rtl/>
              </w:rPr>
            </w:pPr>
            <w:r w:rsidRPr="006C28EB">
              <w:rPr>
                <w:rFonts w:cs="David" w:hint="cs"/>
                <w:b/>
                <w:bCs/>
                <w:rtl/>
              </w:rPr>
              <w:t>השקעה במכשיר הוני המתואם לעלות מופחתת</w:t>
            </w:r>
          </w:p>
        </w:tc>
        <w:tc>
          <w:tcPr>
            <w:tcW w:w="0" w:type="auto"/>
            <w:vAlign w:val="center"/>
          </w:tcPr>
          <w:p w:rsidR="00FE1C02" w:rsidRPr="004D0BFC" w:rsidRDefault="00FE1C02" w:rsidP="003967F2">
            <w:pPr>
              <w:spacing w:line="360" w:lineRule="auto"/>
              <w:jc w:val="center"/>
              <w:rPr>
                <w:rFonts w:cs="David"/>
                <w:rtl/>
              </w:rPr>
            </w:pPr>
            <w:r>
              <w:rPr>
                <w:rFonts w:cs="David" w:hint="cs"/>
              </w:rPr>
              <w:t>V</w:t>
            </w:r>
          </w:p>
        </w:tc>
        <w:tc>
          <w:tcPr>
            <w:tcW w:w="0" w:type="auto"/>
            <w:vAlign w:val="center"/>
          </w:tcPr>
          <w:p w:rsidR="00FE1C02" w:rsidRPr="004D0BFC" w:rsidRDefault="00FE1C02" w:rsidP="003967F2">
            <w:pPr>
              <w:spacing w:line="360" w:lineRule="auto"/>
              <w:jc w:val="center"/>
              <w:rPr>
                <w:rFonts w:cs="David"/>
                <w:rtl/>
              </w:rPr>
            </w:pPr>
            <w:r>
              <w:rPr>
                <w:rFonts w:cs="David" w:hint="cs"/>
                <w:rtl/>
              </w:rPr>
              <w:t>לא רלוונטי</w:t>
            </w:r>
          </w:p>
        </w:tc>
        <w:tc>
          <w:tcPr>
            <w:tcW w:w="0" w:type="auto"/>
            <w:vAlign w:val="center"/>
          </w:tcPr>
          <w:p w:rsidR="00FE1C02" w:rsidRPr="004D0BFC" w:rsidRDefault="00FE1C02" w:rsidP="003967F2">
            <w:pPr>
              <w:spacing w:line="360" w:lineRule="auto"/>
              <w:jc w:val="center"/>
              <w:rPr>
                <w:rFonts w:cs="David"/>
                <w:rtl/>
              </w:rPr>
            </w:pPr>
            <w:r>
              <w:rPr>
                <w:rFonts w:cs="David" w:hint="cs"/>
              </w:rPr>
              <w:t>X</w:t>
            </w:r>
            <w:r>
              <w:rPr>
                <w:rFonts w:cs="David" w:hint="cs"/>
                <w:rtl/>
              </w:rPr>
              <w:t xml:space="preserve"> </w:t>
            </w:r>
          </w:p>
        </w:tc>
        <w:tc>
          <w:tcPr>
            <w:tcW w:w="0" w:type="auto"/>
            <w:vAlign w:val="center"/>
          </w:tcPr>
          <w:p w:rsidR="00FE1C02" w:rsidRPr="004D0BFC" w:rsidRDefault="00FE1C02" w:rsidP="003967F2">
            <w:pPr>
              <w:spacing w:line="360" w:lineRule="auto"/>
              <w:jc w:val="center"/>
              <w:rPr>
                <w:rFonts w:cs="David"/>
                <w:rtl/>
              </w:rPr>
            </w:pPr>
            <w:r>
              <w:rPr>
                <w:rFonts w:cs="David" w:hint="cs"/>
                <w:rtl/>
              </w:rPr>
              <w:t>לא רלוונטי</w:t>
            </w:r>
          </w:p>
        </w:tc>
        <w:tc>
          <w:tcPr>
            <w:tcW w:w="0" w:type="auto"/>
            <w:vAlign w:val="center"/>
          </w:tcPr>
          <w:p w:rsidR="00FE1C02" w:rsidRPr="004D0BFC" w:rsidRDefault="00FE1C02" w:rsidP="003967F2">
            <w:pPr>
              <w:spacing w:line="360" w:lineRule="auto"/>
              <w:jc w:val="center"/>
              <w:rPr>
                <w:rFonts w:cs="David"/>
                <w:rtl/>
              </w:rPr>
            </w:pPr>
            <w:r>
              <w:rPr>
                <w:rFonts w:cs="David" w:hint="cs"/>
                <w:rtl/>
              </w:rPr>
              <w:t>(2)</w:t>
            </w:r>
          </w:p>
        </w:tc>
      </w:tr>
      <w:tr w:rsidR="00816FEF" w:rsidTr="004D0BFC">
        <w:tc>
          <w:tcPr>
            <w:tcW w:w="0" w:type="auto"/>
            <w:vAlign w:val="center"/>
          </w:tcPr>
          <w:p w:rsidR="00FE1C02" w:rsidRPr="006C28EB" w:rsidRDefault="00FE1C02" w:rsidP="003967F2">
            <w:pPr>
              <w:pStyle w:val="a7"/>
              <w:numPr>
                <w:ilvl w:val="0"/>
                <w:numId w:val="45"/>
              </w:numPr>
              <w:spacing w:line="360" w:lineRule="auto"/>
              <w:jc w:val="center"/>
              <w:rPr>
                <w:rFonts w:cs="David"/>
                <w:b/>
                <w:bCs/>
                <w:rtl/>
              </w:rPr>
            </w:pPr>
            <w:r w:rsidRPr="006C28EB">
              <w:rPr>
                <w:rFonts w:cs="David" w:hint="cs"/>
                <w:b/>
                <w:bCs/>
                <w:rtl/>
              </w:rPr>
              <w:t>נכס פיננסי הנמדד לפי עלות מופחתת</w:t>
            </w:r>
          </w:p>
        </w:tc>
        <w:tc>
          <w:tcPr>
            <w:tcW w:w="0" w:type="auto"/>
            <w:vAlign w:val="center"/>
          </w:tcPr>
          <w:p w:rsidR="00FE1C02" w:rsidRPr="004D0BFC" w:rsidRDefault="00FE1C02" w:rsidP="003967F2">
            <w:pPr>
              <w:spacing w:line="360" w:lineRule="auto"/>
              <w:jc w:val="center"/>
              <w:rPr>
                <w:rFonts w:cs="David"/>
                <w:rtl/>
              </w:rPr>
            </w:pPr>
            <w:r>
              <w:rPr>
                <w:rFonts w:cs="David" w:hint="cs"/>
              </w:rPr>
              <w:t>V</w:t>
            </w:r>
          </w:p>
        </w:tc>
        <w:tc>
          <w:tcPr>
            <w:tcW w:w="0" w:type="auto"/>
            <w:vAlign w:val="center"/>
          </w:tcPr>
          <w:p w:rsidR="00FE1C02" w:rsidRPr="004D0BFC" w:rsidRDefault="00FE1C02" w:rsidP="003967F2">
            <w:pPr>
              <w:spacing w:line="360" w:lineRule="auto"/>
              <w:jc w:val="center"/>
              <w:rPr>
                <w:rFonts w:cs="David"/>
                <w:rtl/>
              </w:rPr>
            </w:pPr>
            <w:r>
              <w:rPr>
                <w:rFonts w:cs="David" w:hint="cs"/>
              </w:rPr>
              <w:t>X</w:t>
            </w:r>
          </w:p>
        </w:tc>
        <w:tc>
          <w:tcPr>
            <w:tcW w:w="0" w:type="auto"/>
            <w:vAlign w:val="center"/>
          </w:tcPr>
          <w:p w:rsidR="00FE1C02" w:rsidRPr="004D0BFC" w:rsidRDefault="00FE1C02" w:rsidP="003967F2">
            <w:pPr>
              <w:spacing w:line="360" w:lineRule="auto"/>
              <w:jc w:val="center"/>
              <w:rPr>
                <w:rFonts w:cs="David"/>
                <w:rtl/>
              </w:rPr>
            </w:pPr>
            <w:r>
              <w:rPr>
                <w:rFonts w:cs="David" w:hint="cs"/>
              </w:rPr>
              <w:t>V</w:t>
            </w:r>
          </w:p>
        </w:tc>
        <w:tc>
          <w:tcPr>
            <w:tcW w:w="0" w:type="auto"/>
            <w:vAlign w:val="center"/>
          </w:tcPr>
          <w:p w:rsidR="00FE1C02" w:rsidRPr="004D0BFC" w:rsidRDefault="00FE1C02" w:rsidP="003967F2">
            <w:pPr>
              <w:spacing w:line="360" w:lineRule="auto"/>
              <w:jc w:val="center"/>
              <w:rPr>
                <w:rFonts w:cs="David"/>
                <w:rtl/>
              </w:rPr>
            </w:pPr>
            <w:r>
              <w:rPr>
                <w:rFonts w:cs="David" w:hint="cs"/>
                <w:rtl/>
              </w:rPr>
              <w:t xml:space="preserve">כעיקרון </w:t>
            </w:r>
            <w:r>
              <w:rPr>
                <w:rFonts w:cs="David" w:hint="cs"/>
              </w:rPr>
              <w:t>X</w:t>
            </w:r>
          </w:p>
        </w:tc>
        <w:tc>
          <w:tcPr>
            <w:tcW w:w="0" w:type="auto"/>
            <w:vAlign w:val="center"/>
          </w:tcPr>
          <w:p w:rsidR="00FE1C02" w:rsidRPr="004D0BFC" w:rsidRDefault="00FE1C02" w:rsidP="003967F2">
            <w:pPr>
              <w:spacing w:line="360" w:lineRule="auto"/>
              <w:jc w:val="center"/>
              <w:rPr>
                <w:rFonts w:cs="David"/>
                <w:rtl/>
              </w:rPr>
            </w:pPr>
            <w:r>
              <w:rPr>
                <w:rFonts w:cs="David" w:hint="cs"/>
                <w:rtl/>
              </w:rPr>
              <w:t>(3)</w:t>
            </w:r>
          </w:p>
        </w:tc>
      </w:tr>
      <w:tr w:rsidR="00816FEF" w:rsidTr="004D0BFC">
        <w:tc>
          <w:tcPr>
            <w:tcW w:w="0" w:type="auto"/>
            <w:vAlign w:val="center"/>
          </w:tcPr>
          <w:p w:rsidR="00FE1C02" w:rsidRPr="006C28EB" w:rsidRDefault="00816FEF" w:rsidP="00816FEF">
            <w:pPr>
              <w:pStyle w:val="a7"/>
              <w:numPr>
                <w:ilvl w:val="0"/>
                <w:numId w:val="45"/>
              </w:numPr>
              <w:spacing w:line="360" w:lineRule="auto"/>
              <w:jc w:val="center"/>
              <w:rPr>
                <w:rFonts w:cs="David"/>
                <w:b/>
                <w:bCs/>
                <w:rtl/>
              </w:rPr>
            </w:pPr>
            <w:r w:rsidRPr="006C28EB">
              <w:rPr>
                <w:rFonts w:cs="David" w:hint="cs"/>
                <w:b/>
                <w:bCs/>
                <w:rtl/>
              </w:rPr>
              <w:t>נכס פיננסי הנמדד לפי עלות (מוחזק לפדיון / הלוואות וחייבים)</w:t>
            </w:r>
          </w:p>
        </w:tc>
        <w:tc>
          <w:tcPr>
            <w:tcW w:w="0" w:type="auto"/>
            <w:vAlign w:val="center"/>
          </w:tcPr>
          <w:p w:rsidR="00FE1C02" w:rsidRPr="004D0BFC" w:rsidRDefault="00816FEF" w:rsidP="003967F2">
            <w:pPr>
              <w:spacing w:line="360" w:lineRule="auto"/>
              <w:jc w:val="center"/>
              <w:rPr>
                <w:rFonts w:cs="David"/>
                <w:rtl/>
              </w:rPr>
            </w:pPr>
            <w:r>
              <w:rPr>
                <w:rFonts w:cs="David" w:hint="cs"/>
              </w:rPr>
              <w:t>V</w:t>
            </w:r>
          </w:p>
        </w:tc>
        <w:tc>
          <w:tcPr>
            <w:tcW w:w="0" w:type="auto"/>
            <w:vAlign w:val="center"/>
          </w:tcPr>
          <w:p w:rsidR="00FE1C02" w:rsidRPr="004D0BFC" w:rsidRDefault="00816FEF" w:rsidP="003967F2">
            <w:pPr>
              <w:spacing w:line="360" w:lineRule="auto"/>
              <w:jc w:val="center"/>
              <w:rPr>
                <w:rFonts w:cs="David"/>
                <w:rtl/>
              </w:rPr>
            </w:pPr>
            <w:r>
              <w:rPr>
                <w:rFonts w:cs="David" w:hint="cs"/>
                <w:rtl/>
              </w:rPr>
              <w:t>לא רלוונטי</w:t>
            </w:r>
          </w:p>
        </w:tc>
        <w:tc>
          <w:tcPr>
            <w:tcW w:w="0" w:type="auto"/>
            <w:vAlign w:val="center"/>
          </w:tcPr>
          <w:p w:rsidR="00FE1C02" w:rsidRPr="004D0BFC" w:rsidRDefault="00816FEF" w:rsidP="003967F2">
            <w:pPr>
              <w:spacing w:line="360" w:lineRule="auto"/>
              <w:jc w:val="center"/>
              <w:rPr>
                <w:rFonts w:cs="David"/>
                <w:rtl/>
              </w:rPr>
            </w:pPr>
            <w:r>
              <w:rPr>
                <w:rFonts w:cs="David" w:hint="cs"/>
              </w:rPr>
              <w:t>V</w:t>
            </w:r>
          </w:p>
        </w:tc>
        <w:tc>
          <w:tcPr>
            <w:tcW w:w="0" w:type="auto"/>
            <w:vAlign w:val="center"/>
          </w:tcPr>
          <w:p w:rsidR="00FE1C02" w:rsidRPr="004D0BFC" w:rsidRDefault="00816FEF" w:rsidP="003967F2">
            <w:pPr>
              <w:spacing w:line="360" w:lineRule="auto"/>
              <w:jc w:val="center"/>
              <w:rPr>
                <w:rFonts w:cs="David"/>
                <w:rtl/>
              </w:rPr>
            </w:pPr>
            <w:r>
              <w:rPr>
                <w:rFonts w:cs="David" w:hint="cs"/>
                <w:rtl/>
              </w:rPr>
              <w:t>לא רלוונטי</w:t>
            </w:r>
          </w:p>
        </w:tc>
        <w:tc>
          <w:tcPr>
            <w:tcW w:w="0" w:type="auto"/>
            <w:vAlign w:val="center"/>
          </w:tcPr>
          <w:p w:rsidR="00FE1C02" w:rsidRPr="004D0BFC" w:rsidRDefault="00816FEF" w:rsidP="003967F2">
            <w:pPr>
              <w:spacing w:line="360" w:lineRule="auto"/>
              <w:jc w:val="center"/>
              <w:rPr>
                <w:rFonts w:cs="David"/>
                <w:rtl/>
              </w:rPr>
            </w:pPr>
            <w:r>
              <w:rPr>
                <w:rFonts w:cs="David" w:hint="cs"/>
                <w:rtl/>
              </w:rPr>
              <w:t>(4)</w:t>
            </w:r>
          </w:p>
        </w:tc>
      </w:tr>
      <w:tr w:rsidR="00816FEF" w:rsidTr="004D0BFC">
        <w:tc>
          <w:tcPr>
            <w:tcW w:w="0" w:type="auto"/>
            <w:vAlign w:val="center"/>
          </w:tcPr>
          <w:p w:rsidR="00FE1C02" w:rsidRPr="006C28EB" w:rsidRDefault="00816FEF" w:rsidP="00816FEF">
            <w:pPr>
              <w:pStyle w:val="a7"/>
              <w:numPr>
                <w:ilvl w:val="0"/>
                <w:numId w:val="45"/>
              </w:numPr>
              <w:spacing w:line="360" w:lineRule="auto"/>
              <w:jc w:val="center"/>
              <w:rPr>
                <w:rFonts w:cs="David"/>
                <w:b/>
                <w:bCs/>
                <w:rtl/>
              </w:rPr>
            </w:pPr>
            <w:r w:rsidRPr="006C28EB">
              <w:rPr>
                <w:rFonts w:cs="David" w:hint="cs"/>
                <w:b/>
                <w:bCs/>
                <w:rtl/>
              </w:rPr>
              <w:t>השקעה במכשיר הוני זמין למכירה</w:t>
            </w:r>
          </w:p>
        </w:tc>
        <w:tc>
          <w:tcPr>
            <w:tcW w:w="0" w:type="auto"/>
            <w:vAlign w:val="center"/>
          </w:tcPr>
          <w:p w:rsidR="00FE1C02" w:rsidRPr="004D0BFC" w:rsidRDefault="00816FEF" w:rsidP="003967F2">
            <w:pPr>
              <w:spacing w:line="360" w:lineRule="auto"/>
              <w:jc w:val="center"/>
              <w:rPr>
                <w:rFonts w:cs="David"/>
                <w:rtl/>
              </w:rPr>
            </w:pPr>
            <w:r>
              <w:rPr>
                <w:rFonts w:cs="David" w:hint="cs"/>
              </w:rPr>
              <w:t>V</w:t>
            </w:r>
          </w:p>
        </w:tc>
        <w:tc>
          <w:tcPr>
            <w:tcW w:w="0" w:type="auto"/>
            <w:vAlign w:val="center"/>
          </w:tcPr>
          <w:p w:rsidR="00FE1C02" w:rsidRPr="004D0BFC" w:rsidRDefault="00816FEF" w:rsidP="003967F2">
            <w:pPr>
              <w:spacing w:line="360" w:lineRule="auto"/>
              <w:jc w:val="center"/>
              <w:rPr>
                <w:rFonts w:cs="David"/>
                <w:rtl/>
              </w:rPr>
            </w:pPr>
            <w:r>
              <w:rPr>
                <w:rFonts w:cs="David" w:hint="cs"/>
                <w:rtl/>
              </w:rPr>
              <w:t>לא רלוונטי</w:t>
            </w:r>
          </w:p>
        </w:tc>
        <w:tc>
          <w:tcPr>
            <w:tcW w:w="0" w:type="auto"/>
            <w:vAlign w:val="center"/>
          </w:tcPr>
          <w:p w:rsidR="00FE1C02" w:rsidRPr="004D0BFC" w:rsidRDefault="00B06FE5" w:rsidP="003967F2">
            <w:pPr>
              <w:spacing w:line="360" w:lineRule="auto"/>
              <w:jc w:val="center"/>
              <w:rPr>
                <w:rFonts w:cs="David"/>
                <w:rtl/>
              </w:rPr>
            </w:pPr>
            <w:r>
              <w:rPr>
                <w:rFonts w:cs="David" w:hint="cs"/>
              </w:rPr>
              <w:t>X</w:t>
            </w:r>
          </w:p>
        </w:tc>
        <w:tc>
          <w:tcPr>
            <w:tcW w:w="0" w:type="auto"/>
            <w:vAlign w:val="center"/>
          </w:tcPr>
          <w:p w:rsidR="00FE1C02" w:rsidRPr="004D0BFC" w:rsidRDefault="006C28EB" w:rsidP="003967F2">
            <w:pPr>
              <w:spacing w:line="360" w:lineRule="auto"/>
              <w:jc w:val="center"/>
              <w:rPr>
                <w:rFonts w:cs="David"/>
                <w:rtl/>
              </w:rPr>
            </w:pPr>
            <w:r>
              <w:rPr>
                <w:rFonts w:cs="David" w:hint="cs"/>
                <w:rtl/>
              </w:rPr>
              <w:t>לא רלוונטי</w:t>
            </w:r>
          </w:p>
        </w:tc>
        <w:tc>
          <w:tcPr>
            <w:tcW w:w="0" w:type="auto"/>
            <w:vAlign w:val="center"/>
          </w:tcPr>
          <w:p w:rsidR="00FE1C02" w:rsidRPr="004D0BFC" w:rsidRDefault="006C28EB" w:rsidP="003967F2">
            <w:pPr>
              <w:spacing w:line="360" w:lineRule="auto"/>
              <w:jc w:val="center"/>
              <w:rPr>
                <w:rFonts w:cs="David"/>
                <w:rtl/>
              </w:rPr>
            </w:pPr>
            <w:r>
              <w:rPr>
                <w:rFonts w:cs="David" w:hint="cs"/>
                <w:rtl/>
              </w:rPr>
              <w:t>(5)</w:t>
            </w:r>
          </w:p>
        </w:tc>
      </w:tr>
      <w:tr w:rsidR="00816FEF" w:rsidTr="004D0BFC">
        <w:tc>
          <w:tcPr>
            <w:tcW w:w="0" w:type="auto"/>
            <w:vAlign w:val="center"/>
          </w:tcPr>
          <w:p w:rsidR="00FE1C02" w:rsidRPr="006C28EB" w:rsidRDefault="006C28EB" w:rsidP="006C28EB">
            <w:pPr>
              <w:pStyle w:val="a7"/>
              <w:numPr>
                <w:ilvl w:val="0"/>
                <w:numId w:val="45"/>
              </w:numPr>
              <w:spacing w:line="360" w:lineRule="auto"/>
              <w:jc w:val="center"/>
              <w:rPr>
                <w:rFonts w:cs="David"/>
                <w:b/>
                <w:bCs/>
                <w:rtl/>
              </w:rPr>
            </w:pPr>
            <w:r>
              <w:rPr>
                <w:rFonts w:cs="David" w:hint="cs"/>
                <w:b/>
                <w:bCs/>
                <w:rtl/>
              </w:rPr>
              <w:t>השקעה במכשיר חוב זמין למכירה</w:t>
            </w:r>
          </w:p>
        </w:tc>
        <w:tc>
          <w:tcPr>
            <w:tcW w:w="0" w:type="auto"/>
            <w:vAlign w:val="center"/>
          </w:tcPr>
          <w:p w:rsidR="00FE1C02" w:rsidRPr="004D0BFC" w:rsidRDefault="006C28EB" w:rsidP="003967F2">
            <w:pPr>
              <w:spacing w:line="360" w:lineRule="auto"/>
              <w:jc w:val="center"/>
              <w:rPr>
                <w:rFonts w:cs="David"/>
                <w:rtl/>
              </w:rPr>
            </w:pPr>
            <w:r>
              <w:rPr>
                <w:rFonts w:cs="David" w:hint="cs"/>
              </w:rPr>
              <w:t>V</w:t>
            </w:r>
          </w:p>
        </w:tc>
        <w:tc>
          <w:tcPr>
            <w:tcW w:w="0" w:type="auto"/>
            <w:vAlign w:val="center"/>
          </w:tcPr>
          <w:p w:rsidR="00FE1C02" w:rsidRPr="004D0BFC" w:rsidRDefault="006C28EB" w:rsidP="003967F2">
            <w:pPr>
              <w:spacing w:line="360" w:lineRule="auto"/>
              <w:jc w:val="center"/>
              <w:rPr>
                <w:rFonts w:cs="David"/>
                <w:rtl/>
              </w:rPr>
            </w:pPr>
            <w:r>
              <w:rPr>
                <w:rFonts w:cs="David" w:hint="cs"/>
              </w:rPr>
              <w:t>V</w:t>
            </w:r>
          </w:p>
        </w:tc>
        <w:tc>
          <w:tcPr>
            <w:tcW w:w="0" w:type="auto"/>
            <w:vAlign w:val="center"/>
          </w:tcPr>
          <w:p w:rsidR="00FE1C02" w:rsidRPr="004D0BFC" w:rsidRDefault="006C28EB" w:rsidP="003967F2">
            <w:pPr>
              <w:spacing w:line="360" w:lineRule="auto"/>
              <w:jc w:val="center"/>
              <w:rPr>
                <w:rFonts w:cs="David"/>
                <w:rtl/>
              </w:rPr>
            </w:pPr>
            <w:r>
              <w:rPr>
                <w:rFonts w:cs="David" w:hint="cs"/>
              </w:rPr>
              <w:t>V</w:t>
            </w:r>
          </w:p>
        </w:tc>
        <w:tc>
          <w:tcPr>
            <w:tcW w:w="0" w:type="auto"/>
            <w:vAlign w:val="center"/>
          </w:tcPr>
          <w:p w:rsidR="00FE1C02" w:rsidRPr="004D0BFC" w:rsidRDefault="006C28EB" w:rsidP="003967F2">
            <w:pPr>
              <w:spacing w:line="360" w:lineRule="auto"/>
              <w:jc w:val="center"/>
              <w:rPr>
                <w:rFonts w:cs="David"/>
                <w:rtl/>
              </w:rPr>
            </w:pPr>
            <w:r>
              <w:rPr>
                <w:rFonts w:cs="David" w:hint="cs"/>
              </w:rPr>
              <w:t>V</w:t>
            </w:r>
          </w:p>
        </w:tc>
        <w:tc>
          <w:tcPr>
            <w:tcW w:w="0" w:type="auto"/>
            <w:vAlign w:val="center"/>
          </w:tcPr>
          <w:p w:rsidR="00FE1C02" w:rsidRPr="004D0BFC" w:rsidRDefault="006C28EB" w:rsidP="003967F2">
            <w:pPr>
              <w:spacing w:line="360" w:lineRule="auto"/>
              <w:jc w:val="center"/>
              <w:rPr>
                <w:rFonts w:cs="David"/>
                <w:rtl/>
              </w:rPr>
            </w:pPr>
            <w:r>
              <w:rPr>
                <w:rFonts w:cs="David" w:hint="cs"/>
                <w:rtl/>
              </w:rPr>
              <w:t>(6)</w:t>
            </w:r>
          </w:p>
        </w:tc>
      </w:tr>
    </w:tbl>
    <w:p w:rsidR="006C28EB" w:rsidRDefault="006C28EB" w:rsidP="003967F2">
      <w:pPr>
        <w:spacing w:line="360" w:lineRule="auto"/>
        <w:rPr>
          <w:rFonts w:cs="David"/>
          <w:b/>
          <w:bCs/>
          <w:sz w:val="24"/>
          <w:szCs w:val="24"/>
          <w:u w:val="single"/>
          <w:rtl/>
        </w:rPr>
      </w:pPr>
    </w:p>
    <w:p w:rsidR="006C28EB" w:rsidRDefault="006C28EB" w:rsidP="003967F2">
      <w:pPr>
        <w:spacing w:line="360" w:lineRule="auto"/>
        <w:rPr>
          <w:rFonts w:cs="David"/>
          <w:b/>
          <w:bCs/>
          <w:sz w:val="24"/>
          <w:szCs w:val="24"/>
          <w:u w:val="single"/>
          <w:rtl/>
        </w:rPr>
      </w:pPr>
    </w:p>
    <w:p w:rsidR="006C28EB" w:rsidRDefault="006C28EB" w:rsidP="003967F2">
      <w:pPr>
        <w:spacing w:line="360" w:lineRule="auto"/>
        <w:rPr>
          <w:rFonts w:cs="David"/>
          <w:b/>
          <w:bCs/>
          <w:sz w:val="24"/>
          <w:szCs w:val="24"/>
          <w:u w:val="single"/>
          <w:rtl/>
        </w:rPr>
      </w:pPr>
    </w:p>
    <w:p w:rsidR="006C28EB" w:rsidRDefault="006C28EB" w:rsidP="003967F2">
      <w:pPr>
        <w:spacing w:line="360" w:lineRule="auto"/>
        <w:rPr>
          <w:rFonts w:cs="David"/>
          <w:b/>
          <w:bCs/>
          <w:sz w:val="24"/>
          <w:szCs w:val="24"/>
          <w:u w:val="single"/>
          <w:rtl/>
        </w:rPr>
      </w:pPr>
    </w:p>
    <w:p w:rsidR="006C28EB" w:rsidRDefault="006C28EB" w:rsidP="003967F2">
      <w:pPr>
        <w:spacing w:line="360" w:lineRule="auto"/>
        <w:rPr>
          <w:rFonts w:cs="David"/>
          <w:b/>
          <w:bCs/>
          <w:sz w:val="24"/>
          <w:szCs w:val="24"/>
          <w:u w:val="single"/>
          <w:rtl/>
        </w:rPr>
      </w:pPr>
    </w:p>
    <w:p w:rsidR="006C28EB" w:rsidRDefault="006C28EB" w:rsidP="003967F2">
      <w:pPr>
        <w:spacing w:line="360" w:lineRule="auto"/>
        <w:rPr>
          <w:rFonts w:cs="David"/>
          <w:b/>
          <w:bCs/>
          <w:sz w:val="24"/>
          <w:szCs w:val="24"/>
          <w:u w:val="single"/>
          <w:rtl/>
        </w:rPr>
      </w:pPr>
    </w:p>
    <w:p w:rsidR="00070BB0" w:rsidRDefault="003967F2" w:rsidP="003967F2">
      <w:pPr>
        <w:spacing w:line="360" w:lineRule="auto"/>
        <w:rPr>
          <w:rFonts w:cs="David"/>
          <w:b/>
          <w:bCs/>
          <w:sz w:val="24"/>
          <w:szCs w:val="24"/>
          <w:u w:val="single"/>
          <w:rtl/>
        </w:rPr>
      </w:pPr>
      <w:r>
        <w:rPr>
          <w:rFonts w:cs="David" w:hint="cs"/>
          <w:b/>
          <w:bCs/>
          <w:sz w:val="24"/>
          <w:szCs w:val="24"/>
          <w:u w:val="single"/>
          <w:rtl/>
        </w:rPr>
        <w:lastRenderedPageBreak/>
        <w:t xml:space="preserve">ביאורים </w:t>
      </w:r>
    </w:p>
    <w:p w:rsidR="003967F2" w:rsidRPr="003967F2" w:rsidRDefault="003967F2" w:rsidP="00FE1C02">
      <w:pPr>
        <w:pStyle w:val="a7"/>
        <w:numPr>
          <w:ilvl w:val="0"/>
          <w:numId w:val="44"/>
        </w:numPr>
        <w:spacing w:line="360" w:lineRule="auto"/>
        <w:jc w:val="both"/>
        <w:rPr>
          <w:rFonts w:cs="David"/>
          <w:sz w:val="24"/>
          <w:szCs w:val="24"/>
        </w:rPr>
      </w:pPr>
      <w:r w:rsidRPr="003967F2">
        <w:rPr>
          <w:rFonts w:cs="David" w:hint="cs"/>
          <w:sz w:val="24"/>
          <w:szCs w:val="24"/>
          <w:rtl/>
        </w:rPr>
        <w:t xml:space="preserve">ההכרה בהפסד או בביטול ההפסד מתבצעת באופן אוטומטי </w:t>
      </w:r>
      <w:r w:rsidR="00FE1C02">
        <w:rPr>
          <w:rFonts w:cs="David" w:hint="cs"/>
          <w:sz w:val="24"/>
          <w:szCs w:val="24"/>
          <w:rtl/>
        </w:rPr>
        <w:t>באמצעות התאמה לשוו</w:t>
      </w:r>
      <w:r w:rsidRPr="003967F2">
        <w:rPr>
          <w:rFonts w:cs="David" w:hint="cs"/>
          <w:sz w:val="24"/>
          <w:szCs w:val="24"/>
          <w:rtl/>
        </w:rPr>
        <w:t>"</w:t>
      </w:r>
      <w:r w:rsidR="00FE1C02">
        <w:rPr>
          <w:rFonts w:cs="David" w:hint="cs"/>
          <w:sz w:val="24"/>
          <w:szCs w:val="24"/>
          <w:rtl/>
        </w:rPr>
        <w:t>ה</w:t>
      </w:r>
    </w:p>
    <w:p w:rsidR="003967F2" w:rsidRDefault="003967F2" w:rsidP="00FE1C02">
      <w:pPr>
        <w:pStyle w:val="a7"/>
        <w:spacing w:line="360" w:lineRule="auto"/>
        <w:jc w:val="both"/>
        <w:rPr>
          <w:rFonts w:cs="David"/>
          <w:sz w:val="24"/>
          <w:szCs w:val="24"/>
          <w:rtl/>
        </w:rPr>
      </w:pPr>
      <w:r w:rsidRPr="003967F2">
        <w:rPr>
          <w:rFonts w:cs="David" w:hint="cs"/>
          <w:sz w:val="24"/>
          <w:szCs w:val="24"/>
          <w:rtl/>
        </w:rPr>
        <w:t xml:space="preserve">הנושא של הריבית האפקטיבית לא רלוונטי שכן הנכס לא מנוהל לפי שיטת הריבית האפקטיבית </w:t>
      </w:r>
    </w:p>
    <w:p w:rsidR="003967F2" w:rsidRDefault="003967F2" w:rsidP="00FE1C02">
      <w:pPr>
        <w:pStyle w:val="a7"/>
        <w:numPr>
          <w:ilvl w:val="0"/>
          <w:numId w:val="44"/>
        </w:numPr>
        <w:spacing w:line="360" w:lineRule="auto"/>
        <w:jc w:val="both"/>
        <w:rPr>
          <w:rFonts w:cs="David"/>
          <w:sz w:val="24"/>
          <w:szCs w:val="24"/>
        </w:rPr>
      </w:pPr>
      <w:r>
        <w:rPr>
          <w:rFonts w:cs="David" w:hint="cs"/>
          <w:sz w:val="24"/>
          <w:szCs w:val="24"/>
          <w:rtl/>
        </w:rPr>
        <w:t>ההכרה בהפסד מתבצעת ע"י היוון התזרים הצפוי בשיעור תשואה שוטף . הפסד שהוכר לא יבוטל. הנושא של הריבית האפקטיבית לא רלוונטי שכן הנכס לא מנוהל בשיטת הריבית האפקטיבית</w:t>
      </w:r>
    </w:p>
    <w:p w:rsidR="00FE1C02" w:rsidRDefault="00FE1C02" w:rsidP="00FE1C02">
      <w:pPr>
        <w:pStyle w:val="a7"/>
        <w:numPr>
          <w:ilvl w:val="0"/>
          <w:numId w:val="44"/>
        </w:numPr>
        <w:spacing w:line="360" w:lineRule="auto"/>
        <w:jc w:val="both"/>
        <w:rPr>
          <w:rFonts w:cs="David"/>
          <w:sz w:val="24"/>
          <w:szCs w:val="24"/>
        </w:rPr>
      </w:pPr>
      <w:r>
        <w:rPr>
          <w:rFonts w:cs="David" w:hint="cs"/>
          <w:sz w:val="24"/>
          <w:szCs w:val="24"/>
          <w:rtl/>
        </w:rPr>
        <w:t xml:space="preserve">ההכרה בהפסד מתבצעת ע"י היוון תזרים צפוי לפי ריבית אפקטיבית מקורית . כך , שאיך שינוי בריבית האפקטיבית . ההכרה ברווח מתבצעת ע"י היוון תזרים צפוי בריבית אפקטיבית מקורית . כך שכעיקרון אין שינוי בריבית האפקטיבית </w:t>
      </w:r>
      <w:r>
        <w:rPr>
          <w:rFonts w:cs="David" w:hint="cs"/>
          <w:b/>
          <w:bCs/>
          <w:sz w:val="24"/>
          <w:szCs w:val="24"/>
          <w:rtl/>
        </w:rPr>
        <w:t xml:space="preserve">אבל (חריג) </w:t>
      </w:r>
      <w:r>
        <w:rPr>
          <w:rFonts w:cs="David" w:hint="cs"/>
          <w:sz w:val="24"/>
          <w:szCs w:val="24"/>
          <w:rtl/>
        </w:rPr>
        <w:t xml:space="preserve">יש מגבלה להכרה ברווח עד גובה העלות המופחתת המקורית לרבות חובות העבר ואם עברנו את המגבלה הזאת אז משנים את הריבית האפקטיבית. </w:t>
      </w:r>
    </w:p>
    <w:p w:rsidR="00816FEF" w:rsidRDefault="00816FEF" w:rsidP="00FE1C02">
      <w:pPr>
        <w:pStyle w:val="a7"/>
        <w:numPr>
          <w:ilvl w:val="0"/>
          <w:numId w:val="44"/>
        </w:numPr>
        <w:spacing w:line="360" w:lineRule="auto"/>
        <w:jc w:val="both"/>
        <w:rPr>
          <w:rFonts w:cs="David"/>
          <w:sz w:val="24"/>
          <w:szCs w:val="24"/>
        </w:rPr>
      </w:pPr>
      <w:r>
        <w:rPr>
          <w:rFonts w:cs="David" w:hint="cs"/>
          <w:sz w:val="24"/>
          <w:szCs w:val="24"/>
          <w:rtl/>
        </w:rPr>
        <w:t xml:space="preserve">יוצרים הפרשה ספציפית וכוללת הריבית האפקטיבית לא רלוונטית מכיוון שהנכס לא נמדד לפי ריבית אפקטיבית </w:t>
      </w:r>
    </w:p>
    <w:p w:rsidR="00816FEF" w:rsidRDefault="006C28EB" w:rsidP="00FE1C02">
      <w:pPr>
        <w:pStyle w:val="a7"/>
        <w:numPr>
          <w:ilvl w:val="0"/>
          <w:numId w:val="44"/>
        </w:numPr>
        <w:spacing w:line="360" w:lineRule="auto"/>
        <w:jc w:val="both"/>
        <w:rPr>
          <w:rFonts w:cs="David"/>
          <w:sz w:val="24"/>
          <w:szCs w:val="24"/>
        </w:rPr>
      </w:pPr>
      <w:r>
        <w:rPr>
          <w:rFonts w:cs="David" w:hint="cs"/>
          <w:sz w:val="24"/>
          <w:szCs w:val="24"/>
          <w:rtl/>
        </w:rPr>
        <w:t xml:space="preserve">ההכרה בהפסד מתבצעת ע"י העברת קרן ההון בחובה להפסד . הפסד שהוכל לא יבוטל הנושא של הריבית האפקטיבית אינו רלוונטי שכן הנכס לא נמדד לפי עלות מופחתת . </w:t>
      </w:r>
    </w:p>
    <w:p w:rsidR="006C28EB" w:rsidRPr="003967F2" w:rsidRDefault="006C28EB" w:rsidP="00FE1C02">
      <w:pPr>
        <w:pStyle w:val="a7"/>
        <w:numPr>
          <w:ilvl w:val="0"/>
          <w:numId w:val="44"/>
        </w:numPr>
        <w:spacing w:line="360" w:lineRule="auto"/>
        <w:jc w:val="both"/>
        <w:rPr>
          <w:rFonts w:cs="David"/>
          <w:sz w:val="24"/>
          <w:szCs w:val="24"/>
          <w:rtl/>
        </w:rPr>
      </w:pPr>
      <w:r>
        <w:rPr>
          <w:rFonts w:cs="David" w:hint="cs"/>
          <w:sz w:val="24"/>
          <w:szCs w:val="24"/>
          <w:rtl/>
        </w:rPr>
        <w:t xml:space="preserve">ההכרה בהפסד מתבצעת ע"י העברת קרן ההון בחובה להפסד תוך שינוי הריבית האפקטיבית. ההכרה ברווח מוגבלת עד גובה העלות המופחתת המקורית לרבות חובות העבר ובכל הכרה ברווח נשנה את הריבית האפקטיבית . </w:t>
      </w:r>
    </w:p>
    <w:sectPr w:rsidR="006C28EB" w:rsidRPr="003967F2" w:rsidSect="00743F96">
      <w:headerReference w:type="default" r:id="rId13"/>
      <w:footerReference w:type="default" r:id="rId14"/>
      <w:pgSz w:w="11906" w:h="16838"/>
      <w:pgMar w:top="1440" w:right="1800" w:bottom="1440" w:left="1800" w:header="708" w:footer="708" w:gutter="0"/>
      <w:pgNumType w:start="11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EEB" w:rsidRDefault="00E17EEB" w:rsidP="00F172F9">
      <w:pPr>
        <w:spacing w:after="0" w:line="240" w:lineRule="auto"/>
      </w:pPr>
      <w:r>
        <w:separator/>
      </w:r>
    </w:p>
  </w:endnote>
  <w:endnote w:type="continuationSeparator" w:id="0">
    <w:p w:rsidR="00E17EEB" w:rsidRDefault="00E17EEB"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C31057" w:rsidRDefault="00C31057">
        <w:pPr>
          <w:pStyle w:val="a5"/>
          <w:jc w:val="center"/>
          <w:rPr>
            <w:rtl/>
            <w:cs/>
          </w:rPr>
        </w:pPr>
        <w:r>
          <w:fldChar w:fldCharType="begin"/>
        </w:r>
        <w:r>
          <w:rPr>
            <w:rtl/>
            <w:cs/>
          </w:rPr>
          <w:instrText>PAGE   \* MERGEFORMAT</w:instrText>
        </w:r>
        <w:r>
          <w:fldChar w:fldCharType="separate"/>
        </w:r>
        <w:r w:rsidR="003C41C0" w:rsidRPr="003C41C0">
          <w:rPr>
            <w:noProof/>
            <w:rtl/>
            <w:lang w:val="he-IL"/>
          </w:rPr>
          <w:t>110</w:t>
        </w:r>
        <w:r>
          <w:fldChar w:fldCharType="end"/>
        </w:r>
      </w:p>
    </w:sdtContent>
  </w:sdt>
  <w:p w:rsidR="00C31057" w:rsidRDefault="00C310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EEB" w:rsidRDefault="00E17EEB" w:rsidP="00F172F9">
      <w:pPr>
        <w:spacing w:after="0" w:line="240" w:lineRule="auto"/>
      </w:pPr>
      <w:r>
        <w:separator/>
      </w:r>
    </w:p>
  </w:footnote>
  <w:footnote w:type="continuationSeparator" w:id="0">
    <w:p w:rsidR="00E17EEB" w:rsidRDefault="00E17EEB"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057" w:rsidRPr="00F172F9" w:rsidRDefault="00C31057" w:rsidP="003C41C0">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sidR="003C41C0">
      <w:rPr>
        <w:rFonts w:cs="David" w:hint="cs"/>
        <w:sz w:val="24"/>
        <w:szCs w:val="24"/>
        <w:rtl/>
      </w:rPr>
      <w:t>02/10</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0812"/>
    <w:multiLevelType w:val="hybridMultilevel"/>
    <w:tmpl w:val="BEB83A70"/>
    <w:lvl w:ilvl="0" w:tplc="AAB6B9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E97568"/>
    <w:multiLevelType w:val="hybridMultilevel"/>
    <w:tmpl w:val="AB9CF40A"/>
    <w:lvl w:ilvl="0" w:tplc="341C7858">
      <w:start w:val="1"/>
      <w:numFmt w:val="hebrew1"/>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72479B"/>
    <w:multiLevelType w:val="hybridMultilevel"/>
    <w:tmpl w:val="78FA929C"/>
    <w:lvl w:ilvl="0" w:tplc="FD44DD8C">
      <w:start w:val="2"/>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D86CB96">
      <w:start w:val="1"/>
      <w:numFmt w:val="decimal"/>
      <w:lvlText w:val="%4."/>
      <w:lvlJc w:val="left"/>
      <w:pPr>
        <w:ind w:left="2880" w:hanging="360"/>
      </w:pPr>
      <w:rPr>
        <w:rFonts w:ascii="David" w:eastAsiaTheme="minorHAnsi" w:hAnsi="David" w:cs="David"/>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9515C4"/>
    <w:multiLevelType w:val="hybridMultilevel"/>
    <w:tmpl w:val="9B5C92BA"/>
    <w:lvl w:ilvl="0" w:tplc="C28C034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3E148A"/>
    <w:multiLevelType w:val="hybridMultilevel"/>
    <w:tmpl w:val="91D04A6E"/>
    <w:lvl w:ilvl="0" w:tplc="48E0441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69151E"/>
    <w:multiLevelType w:val="hybridMultilevel"/>
    <w:tmpl w:val="8918E136"/>
    <w:lvl w:ilvl="0" w:tplc="45D6A1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F1275"/>
    <w:multiLevelType w:val="hybridMultilevel"/>
    <w:tmpl w:val="70A4A5C8"/>
    <w:lvl w:ilvl="0" w:tplc="0409000F">
      <w:start w:val="1"/>
      <w:numFmt w:val="decimal"/>
      <w:lvlText w:val="%1."/>
      <w:lvlJc w:val="left"/>
      <w:pPr>
        <w:ind w:left="720" w:hanging="360"/>
      </w:pPr>
    </w:lvl>
    <w:lvl w:ilvl="1" w:tplc="667C14DA">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1940BF4"/>
    <w:multiLevelType w:val="hybridMultilevel"/>
    <w:tmpl w:val="17E4F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3294E45"/>
    <w:multiLevelType w:val="hybridMultilevel"/>
    <w:tmpl w:val="1D325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544143F"/>
    <w:multiLevelType w:val="hybridMultilevel"/>
    <w:tmpl w:val="C2AE07C2"/>
    <w:lvl w:ilvl="0" w:tplc="F3FC9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B1C59"/>
    <w:multiLevelType w:val="hybridMultilevel"/>
    <w:tmpl w:val="FE0A90A4"/>
    <w:lvl w:ilvl="0" w:tplc="8CA28D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71D5A"/>
    <w:multiLevelType w:val="hybridMultilevel"/>
    <w:tmpl w:val="186E851E"/>
    <w:lvl w:ilvl="0" w:tplc="0409000F">
      <w:start w:val="1"/>
      <w:numFmt w:val="decimal"/>
      <w:lvlText w:val="%1."/>
      <w:lvlJc w:val="left"/>
      <w:pPr>
        <w:ind w:left="720" w:hanging="360"/>
      </w:pPr>
    </w:lvl>
    <w:lvl w:ilvl="1" w:tplc="A524E290">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FE248B0"/>
    <w:multiLevelType w:val="hybridMultilevel"/>
    <w:tmpl w:val="B024D8D8"/>
    <w:lvl w:ilvl="0" w:tplc="8542CD26">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0C2546"/>
    <w:multiLevelType w:val="hybridMultilevel"/>
    <w:tmpl w:val="61D6BE84"/>
    <w:lvl w:ilvl="0" w:tplc="6A8AAA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5250F"/>
    <w:multiLevelType w:val="hybridMultilevel"/>
    <w:tmpl w:val="5AFAB80C"/>
    <w:lvl w:ilvl="0" w:tplc="0409000F">
      <w:start w:val="1"/>
      <w:numFmt w:val="decimal"/>
      <w:lvlText w:val="%1."/>
      <w:lvlJc w:val="left"/>
      <w:pPr>
        <w:ind w:left="720" w:hanging="360"/>
      </w:pPr>
    </w:lvl>
    <w:lvl w:ilvl="1" w:tplc="5C86F2CC">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3F9312D"/>
    <w:multiLevelType w:val="hybridMultilevel"/>
    <w:tmpl w:val="C5DE7238"/>
    <w:lvl w:ilvl="0" w:tplc="41607F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AE55B0"/>
    <w:multiLevelType w:val="hybridMultilevel"/>
    <w:tmpl w:val="867CB952"/>
    <w:lvl w:ilvl="0" w:tplc="1BDC3A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801A03"/>
    <w:multiLevelType w:val="hybridMultilevel"/>
    <w:tmpl w:val="4216D8E8"/>
    <w:lvl w:ilvl="0" w:tplc="58AEA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B981576"/>
    <w:multiLevelType w:val="hybridMultilevel"/>
    <w:tmpl w:val="43D23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532789A"/>
    <w:multiLevelType w:val="hybridMultilevel"/>
    <w:tmpl w:val="1A1C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06DD6"/>
    <w:multiLevelType w:val="hybridMultilevel"/>
    <w:tmpl w:val="C978A420"/>
    <w:lvl w:ilvl="0" w:tplc="7A8E015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nsid w:val="3C89037C"/>
    <w:multiLevelType w:val="hybridMultilevel"/>
    <w:tmpl w:val="2E06F22C"/>
    <w:lvl w:ilvl="0" w:tplc="3F3C63C0">
      <w:start w:val="120"/>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CD567ED"/>
    <w:multiLevelType w:val="hybridMultilevel"/>
    <w:tmpl w:val="596A9652"/>
    <w:lvl w:ilvl="0" w:tplc="D7EE8688">
      <w:start w:val="3"/>
      <w:numFmt w:val="decimal"/>
      <w:lvlText w:val="%1."/>
      <w:lvlJc w:val="left"/>
      <w:pPr>
        <w:ind w:left="1457"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FD5946"/>
    <w:multiLevelType w:val="hybridMultilevel"/>
    <w:tmpl w:val="F2343980"/>
    <w:lvl w:ilvl="0" w:tplc="A38A7B20">
      <w:start w:val="1"/>
      <w:numFmt w:val="hebrew1"/>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4">
    <w:nsid w:val="3E796065"/>
    <w:multiLevelType w:val="hybridMultilevel"/>
    <w:tmpl w:val="00725796"/>
    <w:lvl w:ilvl="0" w:tplc="8FF8AC54">
      <w:start w:val="1"/>
      <w:numFmt w:val="hebrew1"/>
      <w:lvlText w:val="%1."/>
      <w:lvlJc w:val="left"/>
      <w:pPr>
        <w:ind w:left="1074" w:hanging="360"/>
      </w:pPr>
      <w:rPr>
        <w:rFonts w:hint="default"/>
        <w:b/>
        <w:u w:val="none"/>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5">
    <w:nsid w:val="40826D1C"/>
    <w:multiLevelType w:val="hybridMultilevel"/>
    <w:tmpl w:val="84E2604E"/>
    <w:lvl w:ilvl="0" w:tplc="46DA8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B163C3"/>
    <w:multiLevelType w:val="hybridMultilevel"/>
    <w:tmpl w:val="573E3838"/>
    <w:lvl w:ilvl="0" w:tplc="C93C8028">
      <w:start w:val="1"/>
      <w:numFmt w:val="hebrew1"/>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7">
    <w:nsid w:val="46B41977"/>
    <w:multiLevelType w:val="hybridMultilevel"/>
    <w:tmpl w:val="5ABAE956"/>
    <w:lvl w:ilvl="0" w:tplc="341C785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B93AB4"/>
    <w:multiLevelType w:val="hybridMultilevel"/>
    <w:tmpl w:val="32821668"/>
    <w:lvl w:ilvl="0" w:tplc="D9786A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A44DFA"/>
    <w:multiLevelType w:val="hybridMultilevel"/>
    <w:tmpl w:val="D49851B2"/>
    <w:lvl w:ilvl="0" w:tplc="BC4C3A6C">
      <w:start w:val="1"/>
      <w:numFmt w:val="decimal"/>
      <w:lvlText w:val="%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8A74823"/>
    <w:multiLevelType w:val="hybridMultilevel"/>
    <w:tmpl w:val="0B761ECC"/>
    <w:lvl w:ilvl="0" w:tplc="602252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D80145"/>
    <w:multiLevelType w:val="hybridMultilevel"/>
    <w:tmpl w:val="AB18361E"/>
    <w:lvl w:ilvl="0" w:tplc="04090013">
      <w:start w:val="1"/>
      <w:numFmt w:val="hebrew1"/>
      <w:lvlText w:val="%1."/>
      <w:lvlJc w:val="center"/>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2">
    <w:nsid w:val="5C347C70"/>
    <w:multiLevelType w:val="hybridMultilevel"/>
    <w:tmpl w:val="F5B24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FD70793"/>
    <w:multiLevelType w:val="hybridMultilevel"/>
    <w:tmpl w:val="EE860CEC"/>
    <w:lvl w:ilvl="0" w:tplc="6B08AC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BF5FEB"/>
    <w:multiLevelType w:val="hybridMultilevel"/>
    <w:tmpl w:val="11FC4844"/>
    <w:lvl w:ilvl="0" w:tplc="35429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E0533D"/>
    <w:multiLevelType w:val="hybridMultilevel"/>
    <w:tmpl w:val="8F9A9C74"/>
    <w:lvl w:ilvl="0" w:tplc="880A7EA2">
      <w:start w:val="1"/>
      <w:numFmt w:val="hebrew1"/>
      <w:lvlText w:val="%1."/>
      <w:lvlJc w:val="left"/>
      <w:pPr>
        <w:ind w:left="1074" w:hanging="360"/>
      </w:pPr>
      <w:rPr>
        <w:rFonts w:hint="default"/>
        <w:b/>
        <w:u w:val="single"/>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6">
    <w:nsid w:val="6CCB6CC5"/>
    <w:multiLevelType w:val="hybridMultilevel"/>
    <w:tmpl w:val="B456E484"/>
    <w:lvl w:ilvl="0" w:tplc="0409000F">
      <w:start w:val="1"/>
      <w:numFmt w:val="decimal"/>
      <w:lvlText w:val="%1."/>
      <w:lvlJc w:val="left"/>
      <w:pPr>
        <w:ind w:left="720" w:hanging="360"/>
      </w:pPr>
    </w:lvl>
    <w:lvl w:ilvl="1" w:tplc="51661BDE">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C366D"/>
    <w:multiLevelType w:val="hybridMultilevel"/>
    <w:tmpl w:val="556209E4"/>
    <w:lvl w:ilvl="0" w:tplc="0409000F">
      <w:start w:val="1"/>
      <w:numFmt w:val="decimal"/>
      <w:lvlText w:val="%1."/>
      <w:lvlJc w:val="left"/>
      <w:pPr>
        <w:ind w:left="720" w:hanging="360"/>
      </w:pPr>
    </w:lvl>
    <w:lvl w:ilvl="1" w:tplc="C504BED2">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2557A27"/>
    <w:multiLevelType w:val="hybridMultilevel"/>
    <w:tmpl w:val="01A6B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43C76D7"/>
    <w:multiLevelType w:val="hybridMultilevel"/>
    <w:tmpl w:val="CFDEF9B0"/>
    <w:lvl w:ilvl="0" w:tplc="567C2A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F352B9"/>
    <w:multiLevelType w:val="hybridMultilevel"/>
    <w:tmpl w:val="D1706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CD42988"/>
    <w:multiLevelType w:val="hybridMultilevel"/>
    <w:tmpl w:val="DDBAD076"/>
    <w:lvl w:ilvl="0" w:tplc="70DE5E32">
      <w:start w:val="1"/>
      <w:numFmt w:val="decimal"/>
      <w:lvlText w:val="%1."/>
      <w:lvlJc w:val="left"/>
      <w:pPr>
        <w:ind w:left="720" w:hanging="360"/>
      </w:pPr>
    </w:lvl>
    <w:lvl w:ilvl="1" w:tplc="E90E62FE">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F1D5B49"/>
    <w:multiLevelType w:val="hybridMultilevel"/>
    <w:tmpl w:val="B3426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3"/>
  </w:num>
  <w:num w:numId="3">
    <w:abstractNumId w:val="39"/>
  </w:num>
  <w:num w:numId="4">
    <w:abstractNumId w:val="10"/>
  </w:num>
  <w:num w:numId="5">
    <w:abstractNumId w:val="27"/>
  </w:num>
  <w:num w:numId="6">
    <w:abstractNumId w:val="28"/>
  </w:num>
  <w:num w:numId="7">
    <w:abstractNumId w:val="0"/>
  </w:num>
  <w:num w:numId="8">
    <w:abstractNumId w:val="3"/>
  </w:num>
  <w:num w:numId="9">
    <w:abstractNumId w:val="19"/>
  </w:num>
  <w:num w:numId="10">
    <w:abstractNumId w:val="17"/>
  </w:num>
  <w:num w:numId="11">
    <w:abstractNumId w:val="2"/>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30"/>
  </w:num>
  <w:num w:numId="31">
    <w:abstractNumId w:val="16"/>
  </w:num>
  <w:num w:numId="32">
    <w:abstractNumId w:val="35"/>
  </w:num>
  <w:num w:numId="33">
    <w:abstractNumId w:val="23"/>
  </w:num>
  <w:num w:numId="34">
    <w:abstractNumId w:val="24"/>
  </w:num>
  <w:num w:numId="35">
    <w:abstractNumId w:val="26"/>
  </w:num>
  <w:num w:numId="36">
    <w:abstractNumId w:val="33"/>
  </w:num>
  <w:num w:numId="37">
    <w:abstractNumId w:val="31"/>
  </w:num>
  <w:num w:numId="38">
    <w:abstractNumId w:val="20"/>
  </w:num>
  <w:num w:numId="39">
    <w:abstractNumId w:val="5"/>
  </w:num>
  <w:num w:numId="40">
    <w:abstractNumId w:val="22"/>
  </w:num>
  <w:num w:numId="41">
    <w:abstractNumId w:val="12"/>
  </w:num>
  <w:num w:numId="42">
    <w:abstractNumId w:val="21"/>
  </w:num>
  <w:num w:numId="43">
    <w:abstractNumId w:val="25"/>
  </w:num>
  <w:num w:numId="44">
    <w:abstractNumId w:val="34"/>
  </w:num>
  <w:num w:numId="4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4AE3"/>
    <w:rsid w:val="00005C1A"/>
    <w:rsid w:val="00007E7D"/>
    <w:rsid w:val="0001041C"/>
    <w:rsid w:val="00012FCF"/>
    <w:rsid w:val="00014EBF"/>
    <w:rsid w:val="0002110F"/>
    <w:rsid w:val="00022F40"/>
    <w:rsid w:val="00031037"/>
    <w:rsid w:val="000325A0"/>
    <w:rsid w:val="00034437"/>
    <w:rsid w:val="00034F48"/>
    <w:rsid w:val="0003559A"/>
    <w:rsid w:val="00035E1A"/>
    <w:rsid w:val="000363BD"/>
    <w:rsid w:val="00041671"/>
    <w:rsid w:val="00042583"/>
    <w:rsid w:val="0004273E"/>
    <w:rsid w:val="0004387F"/>
    <w:rsid w:val="000474AF"/>
    <w:rsid w:val="00056DB1"/>
    <w:rsid w:val="00057726"/>
    <w:rsid w:val="00062979"/>
    <w:rsid w:val="00065474"/>
    <w:rsid w:val="00065477"/>
    <w:rsid w:val="00070BB0"/>
    <w:rsid w:val="000711EB"/>
    <w:rsid w:val="00074BC2"/>
    <w:rsid w:val="00086A1F"/>
    <w:rsid w:val="000945A1"/>
    <w:rsid w:val="00094D10"/>
    <w:rsid w:val="000A25BC"/>
    <w:rsid w:val="000A5E7F"/>
    <w:rsid w:val="000B52B7"/>
    <w:rsid w:val="000B5872"/>
    <w:rsid w:val="000B73F2"/>
    <w:rsid w:val="000C04AC"/>
    <w:rsid w:val="000C1E7F"/>
    <w:rsid w:val="000C2D8D"/>
    <w:rsid w:val="000C2FCB"/>
    <w:rsid w:val="000C4CE7"/>
    <w:rsid w:val="000D0AB8"/>
    <w:rsid w:val="000D3873"/>
    <w:rsid w:val="000D3CF8"/>
    <w:rsid w:val="000D3D75"/>
    <w:rsid w:val="000D44F9"/>
    <w:rsid w:val="000D4AA1"/>
    <w:rsid w:val="000D5807"/>
    <w:rsid w:val="000E0AF4"/>
    <w:rsid w:val="000E2D0E"/>
    <w:rsid w:val="000E2D7F"/>
    <w:rsid w:val="000E5F79"/>
    <w:rsid w:val="000F18A0"/>
    <w:rsid w:val="000F1905"/>
    <w:rsid w:val="000F4E45"/>
    <w:rsid w:val="000F5666"/>
    <w:rsid w:val="000F5E3D"/>
    <w:rsid w:val="001040B2"/>
    <w:rsid w:val="00105D60"/>
    <w:rsid w:val="00106CF4"/>
    <w:rsid w:val="00107C72"/>
    <w:rsid w:val="001107F0"/>
    <w:rsid w:val="00114265"/>
    <w:rsid w:val="001274E4"/>
    <w:rsid w:val="00130A16"/>
    <w:rsid w:val="00133BDF"/>
    <w:rsid w:val="00137FEC"/>
    <w:rsid w:val="001416AE"/>
    <w:rsid w:val="00141C1F"/>
    <w:rsid w:val="00142CE2"/>
    <w:rsid w:val="001438BD"/>
    <w:rsid w:val="001478E2"/>
    <w:rsid w:val="00151B37"/>
    <w:rsid w:val="00152452"/>
    <w:rsid w:val="001528B5"/>
    <w:rsid w:val="00153A8C"/>
    <w:rsid w:val="00155BF9"/>
    <w:rsid w:val="00171AEA"/>
    <w:rsid w:val="00171E49"/>
    <w:rsid w:val="001732EE"/>
    <w:rsid w:val="00174761"/>
    <w:rsid w:val="0017556A"/>
    <w:rsid w:val="00177F4F"/>
    <w:rsid w:val="00181677"/>
    <w:rsid w:val="00181AB9"/>
    <w:rsid w:val="00183855"/>
    <w:rsid w:val="001861C7"/>
    <w:rsid w:val="00192596"/>
    <w:rsid w:val="0019462D"/>
    <w:rsid w:val="001979E8"/>
    <w:rsid w:val="001A3F0D"/>
    <w:rsid w:val="001A3F35"/>
    <w:rsid w:val="001A662B"/>
    <w:rsid w:val="001A6750"/>
    <w:rsid w:val="001A6D02"/>
    <w:rsid w:val="001B12EE"/>
    <w:rsid w:val="001B271F"/>
    <w:rsid w:val="001B3F31"/>
    <w:rsid w:val="001B5A4F"/>
    <w:rsid w:val="001B5F84"/>
    <w:rsid w:val="001C0BB8"/>
    <w:rsid w:val="001C2B75"/>
    <w:rsid w:val="001C34F2"/>
    <w:rsid w:val="001C3AA4"/>
    <w:rsid w:val="001D0F23"/>
    <w:rsid w:val="001D5043"/>
    <w:rsid w:val="001D65D8"/>
    <w:rsid w:val="001D7530"/>
    <w:rsid w:val="001D7CD9"/>
    <w:rsid w:val="001E6DAB"/>
    <w:rsid w:val="001E7999"/>
    <w:rsid w:val="001F15BC"/>
    <w:rsid w:val="001F1958"/>
    <w:rsid w:val="001F380B"/>
    <w:rsid w:val="001F479D"/>
    <w:rsid w:val="0020624A"/>
    <w:rsid w:val="00210197"/>
    <w:rsid w:val="00210DB6"/>
    <w:rsid w:val="002135F4"/>
    <w:rsid w:val="002142EF"/>
    <w:rsid w:val="00214B39"/>
    <w:rsid w:val="00214B4C"/>
    <w:rsid w:val="00216BD7"/>
    <w:rsid w:val="00225BB1"/>
    <w:rsid w:val="002315F9"/>
    <w:rsid w:val="00233AD5"/>
    <w:rsid w:val="00233CD8"/>
    <w:rsid w:val="00237F0F"/>
    <w:rsid w:val="0024370B"/>
    <w:rsid w:val="00250F51"/>
    <w:rsid w:val="0025466F"/>
    <w:rsid w:val="00254F19"/>
    <w:rsid w:val="00255E31"/>
    <w:rsid w:val="00257A37"/>
    <w:rsid w:val="00260506"/>
    <w:rsid w:val="002626FA"/>
    <w:rsid w:val="00262C3E"/>
    <w:rsid w:val="00263292"/>
    <w:rsid w:val="00263D90"/>
    <w:rsid w:val="00264290"/>
    <w:rsid w:val="00275D38"/>
    <w:rsid w:val="00275EFC"/>
    <w:rsid w:val="00282E82"/>
    <w:rsid w:val="002853DF"/>
    <w:rsid w:val="00287EC0"/>
    <w:rsid w:val="00287F2F"/>
    <w:rsid w:val="00292C44"/>
    <w:rsid w:val="0029385E"/>
    <w:rsid w:val="0029387D"/>
    <w:rsid w:val="002952A5"/>
    <w:rsid w:val="002970BB"/>
    <w:rsid w:val="002A699A"/>
    <w:rsid w:val="002B0F48"/>
    <w:rsid w:val="002B7209"/>
    <w:rsid w:val="002C369E"/>
    <w:rsid w:val="002C6E69"/>
    <w:rsid w:val="002D0384"/>
    <w:rsid w:val="002D5B03"/>
    <w:rsid w:val="002E0EC1"/>
    <w:rsid w:val="002E2812"/>
    <w:rsid w:val="002F1E49"/>
    <w:rsid w:val="002F7118"/>
    <w:rsid w:val="00303786"/>
    <w:rsid w:val="00304704"/>
    <w:rsid w:val="00314416"/>
    <w:rsid w:val="0031522C"/>
    <w:rsid w:val="00315466"/>
    <w:rsid w:val="00316565"/>
    <w:rsid w:val="00316951"/>
    <w:rsid w:val="003170CB"/>
    <w:rsid w:val="003202F6"/>
    <w:rsid w:val="00321AB9"/>
    <w:rsid w:val="00322EF8"/>
    <w:rsid w:val="003338FF"/>
    <w:rsid w:val="00333AE6"/>
    <w:rsid w:val="0034091B"/>
    <w:rsid w:val="003454EF"/>
    <w:rsid w:val="00351CEF"/>
    <w:rsid w:val="00351D0A"/>
    <w:rsid w:val="00353B55"/>
    <w:rsid w:val="003563BC"/>
    <w:rsid w:val="00357D7E"/>
    <w:rsid w:val="003623E2"/>
    <w:rsid w:val="0036592B"/>
    <w:rsid w:val="00370064"/>
    <w:rsid w:val="003701A4"/>
    <w:rsid w:val="00370E32"/>
    <w:rsid w:val="003716B5"/>
    <w:rsid w:val="00372501"/>
    <w:rsid w:val="0037452A"/>
    <w:rsid w:val="00387DA1"/>
    <w:rsid w:val="00395B92"/>
    <w:rsid w:val="00395EFA"/>
    <w:rsid w:val="003967F2"/>
    <w:rsid w:val="00396E59"/>
    <w:rsid w:val="00396EFA"/>
    <w:rsid w:val="0039703C"/>
    <w:rsid w:val="003A02AF"/>
    <w:rsid w:val="003A1BDF"/>
    <w:rsid w:val="003A3AEE"/>
    <w:rsid w:val="003A4E5D"/>
    <w:rsid w:val="003A5320"/>
    <w:rsid w:val="003B06B6"/>
    <w:rsid w:val="003B16E1"/>
    <w:rsid w:val="003B451B"/>
    <w:rsid w:val="003B681C"/>
    <w:rsid w:val="003B790E"/>
    <w:rsid w:val="003C0C76"/>
    <w:rsid w:val="003C1BFB"/>
    <w:rsid w:val="003C2130"/>
    <w:rsid w:val="003C2873"/>
    <w:rsid w:val="003C2ADD"/>
    <w:rsid w:val="003C2C35"/>
    <w:rsid w:val="003C41C0"/>
    <w:rsid w:val="003C5BF2"/>
    <w:rsid w:val="003C7FE8"/>
    <w:rsid w:val="003D3219"/>
    <w:rsid w:val="003D3690"/>
    <w:rsid w:val="003D7939"/>
    <w:rsid w:val="003E4BBC"/>
    <w:rsid w:val="003E63AD"/>
    <w:rsid w:val="003F00CA"/>
    <w:rsid w:val="003F5C1D"/>
    <w:rsid w:val="00400039"/>
    <w:rsid w:val="00400434"/>
    <w:rsid w:val="00401692"/>
    <w:rsid w:val="00405BAF"/>
    <w:rsid w:val="004061F6"/>
    <w:rsid w:val="0041337A"/>
    <w:rsid w:val="00413CD9"/>
    <w:rsid w:val="00414878"/>
    <w:rsid w:val="00415D40"/>
    <w:rsid w:val="00416CE1"/>
    <w:rsid w:val="004175CF"/>
    <w:rsid w:val="00424CDA"/>
    <w:rsid w:val="00424DA0"/>
    <w:rsid w:val="00431510"/>
    <w:rsid w:val="00431CCA"/>
    <w:rsid w:val="0043321A"/>
    <w:rsid w:val="00435F65"/>
    <w:rsid w:val="0043674D"/>
    <w:rsid w:val="00441C02"/>
    <w:rsid w:val="00441C4A"/>
    <w:rsid w:val="00442803"/>
    <w:rsid w:val="004441EA"/>
    <w:rsid w:val="004441F2"/>
    <w:rsid w:val="004466F2"/>
    <w:rsid w:val="00447807"/>
    <w:rsid w:val="00447CBD"/>
    <w:rsid w:val="00450099"/>
    <w:rsid w:val="00454204"/>
    <w:rsid w:val="0045446B"/>
    <w:rsid w:val="0045471B"/>
    <w:rsid w:val="00456D14"/>
    <w:rsid w:val="004642BF"/>
    <w:rsid w:val="004666DB"/>
    <w:rsid w:val="00473877"/>
    <w:rsid w:val="0047642E"/>
    <w:rsid w:val="00476B71"/>
    <w:rsid w:val="00477285"/>
    <w:rsid w:val="004776A1"/>
    <w:rsid w:val="00480EA4"/>
    <w:rsid w:val="00481A21"/>
    <w:rsid w:val="00482764"/>
    <w:rsid w:val="00485269"/>
    <w:rsid w:val="00485354"/>
    <w:rsid w:val="0048700A"/>
    <w:rsid w:val="004A09C9"/>
    <w:rsid w:val="004A1D72"/>
    <w:rsid w:val="004A3A03"/>
    <w:rsid w:val="004A3DA3"/>
    <w:rsid w:val="004B0A8D"/>
    <w:rsid w:val="004B240E"/>
    <w:rsid w:val="004B2E63"/>
    <w:rsid w:val="004B46D2"/>
    <w:rsid w:val="004B5A83"/>
    <w:rsid w:val="004B6D28"/>
    <w:rsid w:val="004B7889"/>
    <w:rsid w:val="004C11EE"/>
    <w:rsid w:val="004C3C3B"/>
    <w:rsid w:val="004C473C"/>
    <w:rsid w:val="004C777B"/>
    <w:rsid w:val="004D0BFC"/>
    <w:rsid w:val="004D1A4F"/>
    <w:rsid w:val="004D429E"/>
    <w:rsid w:val="004D7AF2"/>
    <w:rsid w:val="004E1233"/>
    <w:rsid w:val="004E4EFC"/>
    <w:rsid w:val="004E5619"/>
    <w:rsid w:val="004E653C"/>
    <w:rsid w:val="004F09DC"/>
    <w:rsid w:val="004F1B3C"/>
    <w:rsid w:val="004F370E"/>
    <w:rsid w:val="004F5E9D"/>
    <w:rsid w:val="005043C0"/>
    <w:rsid w:val="005053DB"/>
    <w:rsid w:val="005153F3"/>
    <w:rsid w:val="00515B02"/>
    <w:rsid w:val="00522286"/>
    <w:rsid w:val="00524307"/>
    <w:rsid w:val="00526E39"/>
    <w:rsid w:val="005306EC"/>
    <w:rsid w:val="005314F6"/>
    <w:rsid w:val="00531C11"/>
    <w:rsid w:val="00535889"/>
    <w:rsid w:val="00540322"/>
    <w:rsid w:val="00552BEB"/>
    <w:rsid w:val="00553ABB"/>
    <w:rsid w:val="00555B82"/>
    <w:rsid w:val="00557EC0"/>
    <w:rsid w:val="00561D17"/>
    <w:rsid w:val="00562509"/>
    <w:rsid w:val="00566E9D"/>
    <w:rsid w:val="00572488"/>
    <w:rsid w:val="00574866"/>
    <w:rsid w:val="00576BF4"/>
    <w:rsid w:val="00582DA8"/>
    <w:rsid w:val="00583630"/>
    <w:rsid w:val="0058641D"/>
    <w:rsid w:val="005878BA"/>
    <w:rsid w:val="005904E7"/>
    <w:rsid w:val="00592A52"/>
    <w:rsid w:val="005946DE"/>
    <w:rsid w:val="005A1817"/>
    <w:rsid w:val="005A287B"/>
    <w:rsid w:val="005B0FFA"/>
    <w:rsid w:val="005B1FE5"/>
    <w:rsid w:val="005B57DD"/>
    <w:rsid w:val="005B7DCD"/>
    <w:rsid w:val="005C0D19"/>
    <w:rsid w:val="005C1ABC"/>
    <w:rsid w:val="005C4CE4"/>
    <w:rsid w:val="005C62F9"/>
    <w:rsid w:val="005D03F4"/>
    <w:rsid w:val="005D2F63"/>
    <w:rsid w:val="005E0CFE"/>
    <w:rsid w:val="005E51C0"/>
    <w:rsid w:val="005E6458"/>
    <w:rsid w:val="005E6D53"/>
    <w:rsid w:val="005F415D"/>
    <w:rsid w:val="005F5F77"/>
    <w:rsid w:val="005F66E4"/>
    <w:rsid w:val="005F7C62"/>
    <w:rsid w:val="005F7FCF"/>
    <w:rsid w:val="006016C4"/>
    <w:rsid w:val="00604369"/>
    <w:rsid w:val="00607778"/>
    <w:rsid w:val="00613AFB"/>
    <w:rsid w:val="006141BF"/>
    <w:rsid w:val="006143FA"/>
    <w:rsid w:val="006154DB"/>
    <w:rsid w:val="006156E2"/>
    <w:rsid w:val="00615E4C"/>
    <w:rsid w:val="00616266"/>
    <w:rsid w:val="00625B3E"/>
    <w:rsid w:val="00625FD9"/>
    <w:rsid w:val="00631C07"/>
    <w:rsid w:val="0063276A"/>
    <w:rsid w:val="00635136"/>
    <w:rsid w:val="00640D00"/>
    <w:rsid w:val="006414F2"/>
    <w:rsid w:val="006500AD"/>
    <w:rsid w:val="00653642"/>
    <w:rsid w:val="0065582D"/>
    <w:rsid w:val="0065689A"/>
    <w:rsid w:val="006575E9"/>
    <w:rsid w:val="00657D23"/>
    <w:rsid w:val="00660B05"/>
    <w:rsid w:val="00661B5C"/>
    <w:rsid w:val="00664FBA"/>
    <w:rsid w:val="006666B8"/>
    <w:rsid w:val="0066686D"/>
    <w:rsid w:val="00670758"/>
    <w:rsid w:val="006718ED"/>
    <w:rsid w:val="00674F62"/>
    <w:rsid w:val="00682F51"/>
    <w:rsid w:val="00685868"/>
    <w:rsid w:val="006870B6"/>
    <w:rsid w:val="00687EE7"/>
    <w:rsid w:val="006960A1"/>
    <w:rsid w:val="00696146"/>
    <w:rsid w:val="006A12B0"/>
    <w:rsid w:val="006A1D2A"/>
    <w:rsid w:val="006A1E55"/>
    <w:rsid w:val="006A1EB0"/>
    <w:rsid w:val="006A40CD"/>
    <w:rsid w:val="006A4191"/>
    <w:rsid w:val="006A45C1"/>
    <w:rsid w:val="006B2EEF"/>
    <w:rsid w:val="006C1D44"/>
    <w:rsid w:val="006C28EB"/>
    <w:rsid w:val="006C4570"/>
    <w:rsid w:val="006C6355"/>
    <w:rsid w:val="006C64D2"/>
    <w:rsid w:val="006C6B61"/>
    <w:rsid w:val="006C7FC0"/>
    <w:rsid w:val="006D24A4"/>
    <w:rsid w:val="006D282E"/>
    <w:rsid w:val="006D4974"/>
    <w:rsid w:val="006D4A26"/>
    <w:rsid w:val="006D6D3C"/>
    <w:rsid w:val="006E175A"/>
    <w:rsid w:val="006E62E1"/>
    <w:rsid w:val="006E679E"/>
    <w:rsid w:val="006E6A22"/>
    <w:rsid w:val="006F1587"/>
    <w:rsid w:val="006F2E48"/>
    <w:rsid w:val="006F442D"/>
    <w:rsid w:val="006F5E4B"/>
    <w:rsid w:val="006F642C"/>
    <w:rsid w:val="007014F5"/>
    <w:rsid w:val="007028CE"/>
    <w:rsid w:val="00702A1C"/>
    <w:rsid w:val="007031ED"/>
    <w:rsid w:val="00704304"/>
    <w:rsid w:val="00704E83"/>
    <w:rsid w:val="00705FCC"/>
    <w:rsid w:val="0070751A"/>
    <w:rsid w:val="00710E44"/>
    <w:rsid w:val="00710EE8"/>
    <w:rsid w:val="00711F67"/>
    <w:rsid w:val="0071286F"/>
    <w:rsid w:val="00716D70"/>
    <w:rsid w:val="00722CDB"/>
    <w:rsid w:val="007233B2"/>
    <w:rsid w:val="00723CAD"/>
    <w:rsid w:val="00725398"/>
    <w:rsid w:val="00725A43"/>
    <w:rsid w:val="00726C39"/>
    <w:rsid w:val="00727A8C"/>
    <w:rsid w:val="00730C72"/>
    <w:rsid w:val="0073208E"/>
    <w:rsid w:val="007349A9"/>
    <w:rsid w:val="00734FDE"/>
    <w:rsid w:val="00735458"/>
    <w:rsid w:val="007414F7"/>
    <w:rsid w:val="00743F96"/>
    <w:rsid w:val="0074451F"/>
    <w:rsid w:val="0074483E"/>
    <w:rsid w:val="00746F6B"/>
    <w:rsid w:val="00747D16"/>
    <w:rsid w:val="007508A0"/>
    <w:rsid w:val="007534D7"/>
    <w:rsid w:val="00753F52"/>
    <w:rsid w:val="0075442B"/>
    <w:rsid w:val="00755534"/>
    <w:rsid w:val="00755965"/>
    <w:rsid w:val="007603FD"/>
    <w:rsid w:val="00762087"/>
    <w:rsid w:val="00764E5E"/>
    <w:rsid w:val="00765C80"/>
    <w:rsid w:val="007679D6"/>
    <w:rsid w:val="00770639"/>
    <w:rsid w:val="0077124C"/>
    <w:rsid w:val="007725A9"/>
    <w:rsid w:val="007734E8"/>
    <w:rsid w:val="00777AB5"/>
    <w:rsid w:val="00777F80"/>
    <w:rsid w:val="00784F10"/>
    <w:rsid w:val="00786B98"/>
    <w:rsid w:val="00786EFC"/>
    <w:rsid w:val="007924B8"/>
    <w:rsid w:val="00794CF2"/>
    <w:rsid w:val="00794EBF"/>
    <w:rsid w:val="007967A1"/>
    <w:rsid w:val="007A0EC6"/>
    <w:rsid w:val="007A3398"/>
    <w:rsid w:val="007A43DE"/>
    <w:rsid w:val="007A4D1D"/>
    <w:rsid w:val="007A6470"/>
    <w:rsid w:val="007B35B3"/>
    <w:rsid w:val="007B5257"/>
    <w:rsid w:val="007C1A92"/>
    <w:rsid w:val="007C44E6"/>
    <w:rsid w:val="007C5CCD"/>
    <w:rsid w:val="007C72B0"/>
    <w:rsid w:val="007D4294"/>
    <w:rsid w:val="007D743C"/>
    <w:rsid w:val="007E0088"/>
    <w:rsid w:val="007E1582"/>
    <w:rsid w:val="007E5084"/>
    <w:rsid w:val="007F0078"/>
    <w:rsid w:val="007F096B"/>
    <w:rsid w:val="007F31B2"/>
    <w:rsid w:val="007F4D10"/>
    <w:rsid w:val="007F61B6"/>
    <w:rsid w:val="007F6A3F"/>
    <w:rsid w:val="007F7F49"/>
    <w:rsid w:val="00804548"/>
    <w:rsid w:val="00810D73"/>
    <w:rsid w:val="00812F64"/>
    <w:rsid w:val="008157FD"/>
    <w:rsid w:val="00816FEF"/>
    <w:rsid w:val="00820EF7"/>
    <w:rsid w:val="008239B6"/>
    <w:rsid w:val="00823F2D"/>
    <w:rsid w:val="00827119"/>
    <w:rsid w:val="00827A84"/>
    <w:rsid w:val="008346CA"/>
    <w:rsid w:val="00834C62"/>
    <w:rsid w:val="008401AC"/>
    <w:rsid w:val="008503B0"/>
    <w:rsid w:val="0085681E"/>
    <w:rsid w:val="008577C4"/>
    <w:rsid w:val="00861741"/>
    <w:rsid w:val="008630BF"/>
    <w:rsid w:val="00867A91"/>
    <w:rsid w:val="00870634"/>
    <w:rsid w:val="00873819"/>
    <w:rsid w:val="00877342"/>
    <w:rsid w:val="008813A2"/>
    <w:rsid w:val="00881C33"/>
    <w:rsid w:val="00883F49"/>
    <w:rsid w:val="00890FEC"/>
    <w:rsid w:val="00892C2D"/>
    <w:rsid w:val="00892E3F"/>
    <w:rsid w:val="00896808"/>
    <w:rsid w:val="008A032B"/>
    <w:rsid w:val="008A4738"/>
    <w:rsid w:val="008A5B2A"/>
    <w:rsid w:val="008B0267"/>
    <w:rsid w:val="008B0E4F"/>
    <w:rsid w:val="008B225B"/>
    <w:rsid w:val="008B503E"/>
    <w:rsid w:val="008C369A"/>
    <w:rsid w:val="008C70A4"/>
    <w:rsid w:val="008D009F"/>
    <w:rsid w:val="008D3305"/>
    <w:rsid w:val="008D4C3C"/>
    <w:rsid w:val="008E28BD"/>
    <w:rsid w:val="008F088E"/>
    <w:rsid w:val="008F1328"/>
    <w:rsid w:val="008F2D70"/>
    <w:rsid w:val="008F6D1C"/>
    <w:rsid w:val="00900F39"/>
    <w:rsid w:val="009024E3"/>
    <w:rsid w:val="00902C4E"/>
    <w:rsid w:val="009038DF"/>
    <w:rsid w:val="0090577B"/>
    <w:rsid w:val="00912571"/>
    <w:rsid w:val="009129A6"/>
    <w:rsid w:val="00913C18"/>
    <w:rsid w:val="00914EA8"/>
    <w:rsid w:val="0091681A"/>
    <w:rsid w:val="00917987"/>
    <w:rsid w:val="00922341"/>
    <w:rsid w:val="00923D5A"/>
    <w:rsid w:val="009242F7"/>
    <w:rsid w:val="009244A5"/>
    <w:rsid w:val="0092660D"/>
    <w:rsid w:val="009279BF"/>
    <w:rsid w:val="00932564"/>
    <w:rsid w:val="0093476B"/>
    <w:rsid w:val="0093555C"/>
    <w:rsid w:val="00936F14"/>
    <w:rsid w:val="00937D80"/>
    <w:rsid w:val="00941A7C"/>
    <w:rsid w:val="00943B2C"/>
    <w:rsid w:val="00944800"/>
    <w:rsid w:val="00950D4D"/>
    <w:rsid w:val="00953E39"/>
    <w:rsid w:val="00955DB4"/>
    <w:rsid w:val="00960595"/>
    <w:rsid w:val="00960844"/>
    <w:rsid w:val="009623AA"/>
    <w:rsid w:val="00974906"/>
    <w:rsid w:val="00974AC5"/>
    <w:rsid w:val="009779EE"/>
    <w:rsid w:val="00977C3F"/>
    <w:rsid w:val="00982546"/>
    <w:rsid w:val="00984DD0"/>
    <w:rsid w:val="00985625"/>
    <w:rsid w:val="009949AB"/>
    <w:rsid w:val="00997DAD"/>
    <w:rsid w:val="009A22BC"/>
    <w:rsid w:val="009A48CC"/>
    <w:rsid w:val="009B4889"/>
    <w:rsid w:val="009C5967"/>
    <w:rsid w:val="009D033B"/>
    <w:rsid w:val="009D043D"/>
    <w:rsid w:val="009D0B64"/>
    <w:rsid w:val="009D303B"/>
    <w:rsid w:val="009D3631"/>
    <w:rsid w:val="009D5054"/>
    <w:rsid w:val="009D5289"/>
    <w:rsid w:val="009E32CB"/>
    <w:rsid w:val="009F212B"/>
    <w:rsid w:val="009F7803"/>
    <w:rsid w:val="00A019EF"/>
    <w:rsid w:val="00A0288C"/>
    <w:rsid w:val="00A02EDA"/>
    <w:rsid w:val="00A0488D"/>
    <w:rsid w:val="00A04B57"/>
    <w:rsid w:val="00A0516F"/>
    <w:rsid w:val="00A05321"/>
    <w:rsid w:val="00A07A62"/>
    <w:rsid w:val="00A20F4C"/>
    <w:rsid w:val="00A22478"/>
    <w:rsid w:val="00A23D53"/>
    <w:rsid w:val="00A25D66"/>
    <w:rsid w:val="00A270A8"/>
    <w:rsid w:val="00A30EB2"/>
    <w:rsid w:val="00A31423"/>
    <w:rsid w:val="00A314CB"/>
    <w:rsid w:val="00A3197D"/>
    <w:rsid w:val="00A33079"/>
    <w:rsid w:val="00A34C9E"/>
    <w:rsid w:val="00A351A9"/>
    <w:rsid w:val="00A36D60"/>
    <w:rsid w:val="00A41A60"/>
    <w:rsid w:val="00A4414E"/>
    <w:rsid w:val="00A4617A"/>
    <w:rsid w:val="00A46DCF"/>
    <w:rsid w:val="00A52C26"/>
    <w:rsid w:val="00A539B4"/>
    <w:rsid w:val="00A5518E"/>
    <w:rsid w:val="00A563BE"/>
    <w:rsid w:val="00A61D8C"/>
    <w:rsid w:val="00A670F7"/>
    <w:rsid w:val="00A678FB"/>
    <w:rsid w:val="00A70D1A"/>
    <w:rsid w:val="00A80680"/>
    <w:rsid w:val="00A81AB1"/>
    <w:rsid w:val="00A8327A"/>
    <w:rsid w:val="00A83798"/>
    <w:rsid w:val="00A844E8"/>
    <w:rsid w:val="00A84939"/>
    <w:rsid w:val="00A86237"/>
    <w:rsid w:val="00A91570"/>
    <w:rsid w:val="00A93D89"/>
    <w:rsid w:val="00A96198"/>
    <w:rsid w:val="00AA184B"/>
    <w:rsid w:val="00AA212B"/>
    <w:rsid w:val="00AA3EF9"/>
    <w:rsid w:val="00AA5AFD"/>
    <w:rsid w:val="00AA7835"/>
    <w:rsid w:val="00AB4C0D"/>
    <w:rsid w:val="00AC09BC"/>
    <w:rsid w:val="00AC57E3"/>
    <w:rsid w:val="00AC5A4A"/>
    <w:rsid w:val="00AC79CB"/>
    <w:rsid w:val="00AD2844"/>
    <w:rsid w:val="00AD3E28"/>
    <w:rsid w:val="00AD68B9"/>
    <w:rsid w:val="00AE170E"/>
    <w:rsid w:val="00AE5B22"/>
    <w:rsid w:val="00AF19BB"/>
    <w:rsid w:val="00AF37D1"/>
    <w:rsid w:val="00AF3C20"/>
    <w:rsid w:val="00B011D3"/>
    <w:rsid w:val="00B02F56"/>
    <w:rsid w:val="00B052CF"/>
    <w:rsid w:val="00B06FAA"/>
    <w:rsid w:val="00B06FE5"/>
    <w:rsid w:val="00B07C2D"/>
    <w:rsid w:val="00B13407"/>
    <w:rsid w:val="00B137F9"/>
    <w:rsid w:val="00B15894"/>
    <w:rsid w:val="00B2055A"/>
    <w:rsid w:val="00B31679"/>
    <w:rsid w:val="00B3167D"/>
    <w:rsid w:val="00B36526"/>
    <w:rsid w:val="00B40F4A"/>
    <w:rsid w:val="00B42072"/>
    <w:rsid w:val="00B4697C"/>
    <w:rsid w:val="00B46BDC"/>
    <w:rsid w:val="00B46FB4"/>
    <w:rsid w:val="00B52B0C"/>
    <w:rsid w:val="00B52C2E"/>
    <w:rsid w:val="00B572F7"/>
    <w:rsid w:val="00B606B4"/>
    <w:rsid w:val="00B614A6"/>
    <w:rsid w:val="00B63988"/>
    <w:rsid w:val="00B6544C"/>
    <w:rsid w:val="00B74FCF"/>
    <w:rsid w:val="00B7516E"/>
    <w:rsid w:val="00B84DB9"/>
    <w:rsid w:val="00B86AFE"/>
    <w:rsid w:val="00B91B0D"/>
    <w:rsid w:val="00B91BF3"/>
    <w:rsid w:val="00B92DC0"/>
    <w:rsid w:val="00B9500C"/>
    <w:rsid w:val="00BA2461"/>
    <w:rsid w:val="00BA54A5"/>
    <w:rsid w:val="00BA56FD"/>
    <w:rsid w:val="00BA6F9D"/>
    <w:rsid w:val="00BB5DC0"/>
    <w:rsid w:val="00BC037D"/>
    <w:rsid w:val="00BC1F5E"/>
    <w:rsid w:val="00BC4C49"/>
    <w:rsid w:val="00BC4F82"/>
    <w:rsid w:val="00BD19CA"/>
    <w:rsid w:val="00BD2EF9"/>
    <w:rsid w:val="00BD6DCF"/>
    <w:rsid w:val="00BE3CEC"/>
    <w:rsid w:val="00BE4178"/>
    <w:rsid w:val="00BE73C9"/>
    <w:rsid w:val="00BF10CD"/>
    <w:rsid w:val="00BF3329"/>
    <w:rsid w:val="00BF4186"/>
    <w:rsid w:val="00C011D5"/>
    <w:rsid w:val="00C024B6"/>
    <w:rsid w:val="00C03228"/>
    <w:rsid w:val="00C10345"/>
    <w:rsid w:val="00C13690"/>
    <w:rsid w:val="00C161B9"/>
    <w:rsid w:val="00C166C1"/>
    <w:rsid w:val="00C21DC1"/>
    <w:rsid w:val="00C240BE"/>
    <w:rsid w:val="00C243AD"/>
    <w:rsid w:val="00C31057"/>
    <w:rsid w:val="00C34509"/>
    <w:rsid w:val="00C36F42"/>
    <w:rsid w:val="00C37656"/>
    <w:rsid w:val="00C422D9"/>
    <w:rsid w:val="00C4526E"/>
    <w:rsid w:val="00C45611"/>
    <w:rsid w:val="00C47753"/>
    <w:rsid w:val="00C500FF"/>
    <w:rsid w:val="00C50297"/>
    <w:rsid w:val="00C517BF"/>
    <w:rsid w:val="00C5231E"/>
    <w:rsid w:val="00C52FB7"/>
    <w:rsid w:val="00C57676"/>
    <w:rsid w:val="00C57B32"/>
    <w:rsid w:val="00C6075B"/>
    <w:rsid w:val="00C6255A"/>
    <w:rsid w:val="00C70F1B"/>
    <w:rsid w:val="00C7199A"/>
    <w:rsid w:val="00C73F0D"/>
    <w:rsid w:val="00C7473C"/>
    <w:rsid w:val="00C74BCE"/>
    <w:rsid w:val="00C7584E"/>
    <w:rsid w:val="00C778AE"/>
    <w:rsid w:val="00C77ABB"/>
    <w:rsid w:val="00C77BD5"/>
    <w:rsid w:val="00C83110"/>
    <w:rsid w:val="00C847CC"/>
    <w:rsid w:val="00C857A5"/>
    <w:rsid w:val="00C86AEA"/>
    <w:rsid w:val="00C8715E"/>
    <w:rsid w:val="00C90E9F"/>
    <w:rsid w:val="00C94B0F"/>
    <w:rsid w:val="00C957B6"/>
    <w:rsid w:val="00C965F1"/>
    <w:rsid w:val="00CA2944"/>
    <w:rsid w:val="00CA3742"/>
    <w:rsid w:val="00CB213C"/>
    <w:rsid w:val="00CB4F36"/>
    <w:rsid w:val="00CC1BA0"/>
    <w:rsid w:val="00CC1F14"/>
    <w:rsid w:val="00CC2C8E"/>
    <w:rsid w:val="00CC2CC3"/>
    <w:rsid w:val="00CC3074"/>
    <w:rsid w:val="00CC3491"/>
    <w:rsid w:val="00CC39BE"/>
    <w:rsid w:val="00CC4A24"/>
    <w:rsid w:val="00CC5300"/>
    <w:rsid w:val="00CD02CE"/>
    <w:rsid w:val="00CD1C46"/>
    <w:rsid w:val="00CD609C"/>
    <w:rsid w:val="00CE15BD"/>
    <w:rsid w:val="00CE4C14"/>
    <w:rsid w:val="00CF5460"/>
    <w:rsid w:val="00CF596B"/>
    <w:rsid w:val="00CF597C"/>
    <w:rsid w:val="00D0419F"/>
    <w:rsid w:val="00D11EC0"/>
    <w:rsid w:val="00D1410D"/>
    <w:rsid w:val="00D17D54"/>
    <w:rsid w:val="00D24CA0"/>
    <w:rsid w:val="00D273EA"/>
    <w:rsid w:val="00D352EB"/>
    <w:rsid w:val="00D44AF3"/>
    <w:rsid w:val="00D50990"/>
    <w:rsid w:val="00D51161"/>
    <w:rsid w:val="00D53C58"/>
    <w:rsid w:val="00D54A48"/>
    <w:rsid w:val="00D54D7A"/>
    <w:rsid w:val="00D618B7"/>
    <w:rsid w:val="00D63F68"/>
    <w:rsid w:val="00D724C0"/>
    <w:rsid w:val="00D7294E"/>
    <w:rsid w:val="00D80425"/>
    <w:rsid w:val="00D83624"/>
    <w:rsid w:val="00D8578E"/>
    <w:rsid w:val="00D864B0"/>
    <w:rsid w:val="00D91A4F"/>
    <w:rsid w:val="00D91E4B"/>
    <w:rsid w:val="00D96CF1"/>
    <w:rsid w:val="00D97F19"/>
    <w:rsid w:val="00DA0722"/>
    <w:rsid w:val="00DA18C3"/>
    <w:rsid w:val="00DA352E"/>
    <w:rsid w:val="00DA38F0"/>
    <w:rsid w:val="00DA3B20"/>
    <w:rsid w:val="00DA7442"/>
    <w:rsid w:val="00DB009C"/>
    <w:rsid w:val="00DB0300"/>
    <w:rsid w:val="00DB1B17"/>
    <w:rsid w:val="00DB7D5F"/>
    <w:rsid w:val="00DC2119"/>
    <w:rsid w:val="00DC2280"/>
    <w:rsid w:val="00DC72BD"/>
    <w:rsid w:val="00DD30C5"/>
    <w:rsid w:val="00DD5835"/>
    <w:rsid w:val="00DD74F9"/>
    <w:rsid w:val="00DE3FD5"/>
    <w:rsid w:val="00DE603D"/>
    <w:rsid w:val="00DE6488"/>
    <w:rsid w:val="00DF1303"/>
    <w:rsid w:val="00DF16BB"/>
    <w:rsid w:val="00DF1DD3"/>
    <w:rsid w:val="00DF3450"/>
    <w:rsid w:val="00DF48E7"/>
    <w:rsid w:val="00DF5A11"/>
    <w:rsid w:val="00E03A76"/>
    <w:rsid w:val="00E04E6F"/>
    <w:rsid w:val="00E11F83"/>
    <w:rsid w:val="00E12D87"/>
    <w:rsid w:val="00E151C4"/>
    <w:rsid w:val="00E1580A"/>
    <w:rsid w:val="00E17EEB"/>
    <w:rsid w:val="00E20ED7"/>
    <w:rsid w:val="00E215AB"/>
    <w:rsid w:val="00E24465"/>
    <w:rsid w:val="00E33266"/>
    <w:rsid w:val="00E3716B"/>
    <w:rsid w:val="00E3721B"/>
    <w:rsid w:val="00E40124"/>
    <w:rsid w:val="00E408D0"/>
    <w:rsid w:val="00E425EC"/>
    <w:rsid w:val="00E42627"/>
    <w:rsid w:val="00E42A69"/>
    <w:rsid w:val="00E43EE9"/>
    <w:rsid w:val="00E46234"/>
    <w:rsid w:val="00E509B3"/>
    <w:rsid w:val="00E5211B"/>
    <w:rsid w:val="00E55D8E"/>
    <w:rsid w:val="00E60AEE"/>
    <w:rsid w:val="00E61CD3"/>
    <w:rsid w:val="00E71E13"/>
    <w:rsid w:val="00E77C49"/>
    <w:rsid w:val="00E832D8"/>
    <w:rsid w:val="00E864A2"/>
    <w:rsid w:val="00E87EAD"/>
    <w:rsid w:val="00E91741"/>
    <w:rsid w:val="00E92BCC"/>
    <w:rsid w:val="00EB3751"/>
    <w:rsid w:val="00EB46B0"/>
    <w:rsid w:val="00EB49A4"/>
    <w:rsid w:val="00EB54AF"/>
    <w:rsid w:val="00EB7274"/>
    <w:rsid w:val="00EC01CD"/>
    <w:rsid w:val="00EC1E7E"/>
    <w:rsid w:val="00EC5E89"/>
    <w:rsid w:val="00ED09EA"/>
    <w:rsid w:val="00ED45E4"/>
    <w:rsid w:val="00ED6083"/>
    <w:rsid w:val="00ED7172"/>
    <w:rsid w:val="00EE17EE"/>
    <w:rsid w:val="00EF0D9C"/>
    <w:rsid w:val="00EF38BB"/>
    <w:rsid w:val="00EF4982"/>
    <w:rsid w:val="00F052DF"/>
    <w:rsid w:val="00F13610"/>
    <w:rsid w:val="00F13BEF"/>
    <w:rsid w:val="00F172F9"/>
    <w:rsid w:val="00F2280E"/>
    <w:rsid w:val="00F263B2"/>
    <w:rsid w:val="00F27DD0"/>
    <w:rsid w:val="00F37D01"/>
    <w:rsid w:val="00F418E1"/>
    <w:rsid w:val="00F45CB0"/>
    <w:rsid w:val="00F46679"/>
    <w:rsid w:val="00F46F6F"/>
    <w:rsid w:val="00F47B0F"/>
    <w:rsid w:val="00F5181C"/>
    <w:rsid w:val="00F533D4"/>
    <w:rsid w:val="00F609C3"/>
    <w:rsid w:val="00F64CAB"/>
    <w:rsid w:val="00F64DDB"/>
    <w:rsid w:val="00F65F11"/>
    <w:rsid w:val="00F661BA"/>
    <w:rsid w:val="00F701BC"/>
    <w:rsid w:val="00F70EBE"/>
    <w:rsid w:val="00F72980"/>
    <w:rsid w:val="00F76940"/>
    <w:rsid w:val="00F76EFD"/>
    <w:rsid w:val="00F76F8E"/>
    <w:rsid w:val="00F81D7C"/>
    <w:rsid w:val="00F8200F"/>
    <w:rsid w:val="00F8368E"/>
    <w:rsid w:val="00F9280C"/>
    <w:rsid w:val="00F943F7"/>
    <w:rsid w:val="00F95D4D"/>
    <w:rsid w:val="00FA17A0"/>
    <w:rsid w:val="00FA1875"/>
    <w:rsid w:val="00FA4085"/>
    <w:rsid w:val="00FB0E02"/>
    <w:rsid w:val="00FB7493"/>
    <w:rsid w:val="00FB77CA"/>
    <w:rsid w:val="00FB7F43"/>
    <w:rsid w:val="00FC34A8"/>
    <w:rsid w:val="00FC412E"/>
    <w:rsid w:val="00FC4F2B"/>
    <w:rsid w:val="00FC6956"/>
    <w:rsid w:val="00FD0F57"/>
    <w:rsid w:val="00FD58B5"/>
    <w:rsid w:val="00FD5FB5"/>
    <w:rsid w:val="00FD6B59"/>
    <w:rsid w:val="00FE0807"/>
    <w:rsid w:val="00FE1518"/>
    <w:rsid w:val="00FE179D"/>
    <w:rsid w:val="00FE1B34"/>
    <w:rsid w:val="00FE1C02"/>
    <w:rsid w:val="00FE2CE5"/>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11">
    <w:name w:val="Plain Table 1"/>
    <w:basedOn w:val="a1"/>
    <w:uiPriority w:val="41"/>
    <w:rsid w:val="00C3105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422427">
      <w:bodyDiv w:val="1"/>
      <w:marLeft w:val="0"/>
      <w:marRight w:val="0"/>
      <w:marTop w:val="0"/>
      <w:marBottom w:val="0"/>
      <w:divBdr>
        <w:top w:val="none" w:sz="0" w:space="0" w:color="auto"/>
        <w:left w:val="none" w:sz="0" w:space="0" w:color="auto"/>
        <w:bottom w:val="none" w:sz="0" w:space="0" w:color="auto"/>
        <w:right w:val="none" w:sz="0" w:space="0" w:color="auto"/>
      </w:divBdr>
      <w:divsChild>
        <w:div w:id="1385446466">
          <w:marLeft w:val="0"/>
          <w:marRight w:val="547"/>
          <w:marTop w:val="0"/>
          <w:marBottom w:val="0"/>
          <w:divBdr>
            <w:top w:val="none" w:sz="0" w:space="0" w:color="auto"/>
            <w:left w:val="none" w:sz="0" w:space="0" w:color="auto"/>
            <w:bottom w:val="none" w:sz="0" w:space="0" w:color="auto"/>
            <w:right w:val="none" w:sz="0" w:space="0" w:color="auto"/>
          </w:divBdr>
        </w:div>
        <w:div w:id="361826967">
          <w:marLeft w:val="0"/>
          <w:marRight w:val="547"/>
          <w:marTop w:val="0"/>
          <w:marBottom w:val="0"/>
          <w:divBdr>
            <w:top w:val="none" w:sz="0" w:space="0" w:color="auto"/>
            <w:left w:val="none" w:sz="0" w:space="0" w:color="auto"/>
            <w:bottom w:val="none" w:sz="0" w:space="0" w:color="auto"/>
            <w:right w:val="none" w:sz="0" w:space="0" w:color="auto"/>
          </w:divBdr>
        </w:div>
        <w:div w:id="850339242">
          <w:marLeft w:val="0"/>
          <w:marRight w:val="547"/>
          <w:marTop w:val="0"/>
          <w:marBottom w:val="0"/>
          <w:divBdr>
            <w:top w:val="none" w:sz="0" w:space="0" w:color="auto"/>
            <w:left w:val="none" w:sz="0" w:space="0" w:color="auto"/>
            <w:bottom w:val="none" w:sz="0" w:space="0" w:color="auto"/>
            <w:right w:val="none" w:sz="0" w:space="0" w:color="auto"/>
          </w:divBdr>
        </w:div>
        <w:div w:id="719867514">
          <w:marLeft w:val="0"/>
          <w:marRight w:val="547"/>
          <w:marTop w:val="0"/>
          <w:marBottom w:val="0"/>
          <w:divBdr>
            <w:top w:val="none" w:sz="0" w:space="0" w:color="auto"/>
            <w:left w:val="none" w:sz="0" w:space="0" w:color="auto"/>
            <w:bottom w:val="none" w:sz="0" w:space="0" w:color="auto"/>
            <w:right w:val="none" w:sz="0" w:space="0" w:color="auto"/>
          </w:divBdr>
        </w:div>
      </w:divsChild>
    </w:div>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 w:id="14599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254D2E-CBF6-4547-9729-34C0386A2C30}"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pPr rtl="1"/>
          <a:endParaRPr lang="he-IL"/>
        </a:p>
      </dgm:t>
    </dgm:pt>
    <dgm:pt modelId="{60597D56-188E-4F2F-AF44-7EB2A0D2984C}">
      <dgm:prSet phldrT="[טקסט]"/>
      <dgm:spPr/>
      <dgm:t>
        <a:bodyPr/>
        <a:lstStyle/>
        <a:p>
          <a:pPr rtl="1"/>
          <a:r>
            <a:rPr lang="he-IL">
              <a:latin typeface="David" panose="020E0502060401010101" pitchFamily="34" charset="-79"/>
              <a:cs typeface="David" panose="020E0502060401010101" pitchFamily="34" charset="-79"/>
            </a:rPr>
            <a:t>האם קיימת ראיה ללקוח המהותי בנפרד</a:t>
          </a:r>
        </a:p>
      </dgm:t>
    </dgm:pt>
    <dgm:pt modelId="{C67ED905-93C8-4D16-926E-9AC82E3259CA}" type="parTrans" cxnId="{E13D94EB-37A7-4BD5-968D-96A533385291}">
      <dgm:prSet/>
      <dgm:spPr/>
      <dgm:t>
        <a:bodyPr/>
        <a:lstStyle/>
        <a:p>
          <a:pPr rtl="1"/>
          <a:endParaRPr lang="he-IL"/>
        </a:p>
      </dgm:t>
    </dgm:pt>
    <dgm:pt modelId="{6CDB042A-06EF-4F75-B46B-03A0EBD5737F}" type="sibTrans" cxnId="{E13D94EB-37A7-4BD5-968D-96A533385291}">
      <dgm:prSet/>
      <dgm:spPr/>
      <dgm:t>
        <a:bodyPr/>
        <a:lstStyle/>
        <a:p>
          <a:pPr rtl="1"/>
          <a:endParaRPr lang="he-IL"/>
        </a:p>
      </dgm:t>
    </dgm:pt>
    <dgm:pt modelId="{D01DD0B7-9BDA-49A8-B95C-E1A90A0E9653}">
      <dgm:prSet phldrT="[טקסט]"/>
      <dgm:spPr/>
      <dgm:t>
        <a:bodyPr/>
        <a:lstStyle/>
        <a:p>
          <a:pPr rtl="1"/>
          <a:r>
            <a:rPr lang="he-IL">
              <a:latin typeface="David" panose="020E0502060401010101" pitchFamily="34" charset="-79"/>
              <a:cs typeface="David" panose="020E0502060401010101" pitchFamily="34" charset="-79"/>
            </a:rPr>
            <a:t>לא</a:t>
          </a:r>
        </a:p>
      </dgm:t>
    </dgm:pt>
    <dgm:pt modelId="{2CA5FAA6-EA7D-41D1-8A9B-EEAA485117A0}" type="parTrans" cxnId="{57BD7AD2-AA87-4D9A-8942-A5586E41A299}">
      <dgm:prSet/>
      <dgm:spPr/>
      <dgm:t>
        <a:bodyPr/>
        <a:lstStyle/>
        <a:p>
          <a:pPr rtl="1"/>
          <a:endParaRPr lang="he-IL">
            <a:latin typeface="David" panose="020E0502060401010101" pitchFamily="34" charset="-79"/>
            <a:cs typeface="David" panose="020E0502060401010101" pitchFamily="34" charset="-79"/>
          </a:endParaRPr>
        </a:p>
      </dgm:t>
    </dgm:pt>
    <dgm:pt modelId="{DEDF08E3-4987-4728-8837-79DA336FCE40}" type="sibTrans" cxnId="{57BD7AD2-AA87-4D9A-8942-A5586E41A299}">
      <dgm:prSet/>
      <dgm:spPr/>
      <dgm:t>
        <a:bodyPr/>
        <a:lstStyle/>
        <a:p>
          <a:pPr rtl="1"/>
          <a:endParaRPr lang="he-IL"/>
        </a:p>
      </dgm:t>
    </dgm:pt>
    <dgm:pt modelId="{748FAA85-8886-4FAC-AA69-11B6652A1764}">
      <dgm:prSet phldrT="[טקסט]"/>
      <dgm:spPr/>
      <dgm:t>
        <a:bodyPr/>
        <a:lstStyle/>
        <a:p>
          <a:pPr rtl="1"/>
          <a:r>
            <a:rPr lang="he-IL">
              <a:latin typeface="David" panose="020E0502060401010101" pitchFamily="34" charset="-79"/>
              <a:cs typeface="David" panose="020E0502060401010101" pitchFamily="34" charset="-79"/>
            </a:rPr>
            <a:t>הפרשה כללית לכל הקבוצה כמכלול (% מהלקוחות)</a:t>
          </a:r>
        </a:p>
      </dgm:t>
    </dgm:pt>
    <dgm:pt modelId="{8BAB09C4-D8EA-4A32-AE2C-8678E7836B70}" type="parTrans" cxnId="{2D89113A-DF27-41E3-A2F2-679671B2943D}">
      <dgm:prSet/>
      <dgm:spPr/>
      <dgm:t>
        <a:bodyPr/>
        <a:lstStyle/>
        <a:p>
          <a:pPr rtl="1"/>
          <a:endParaRPr lang="he-IL">
            <a:latin typeface="David" panose="020E0502060401010101" pitchFamily="34" charset="-79"/>
            <a:cs typeface="David" panose="020E0502060401010101" pitchFamily="34" charset="-79"/>
          </a:endParaRPr>
        </a:p>
      </dgm:t>
    </dgm:pt>
    <dgm:pt modelId="{4B58F9F6-53DF-4ED6-A8B4-2E64FA89D06A}" type="sibTrans" cxnId="{2D89113A-DF27-41E3-A2F2-679671B2943D}">
      <dgm:prSet/>
      <dgm:spPr/>
      <dgm:t>
        <a:bodyPr/>
        <a:lstStyle/>
        <a:p>
          <a:pPr rtl="1"/>
          <a:endParaRPr lang="he-IL"/>
        </a:p>
      </dgm:t>
    </dgm:pt>
    <dgm:pt modelId="{FD8DCE07-9743-424D-A44A-CC9196863DFC}">
      <dgm:prSet phldrT="[טקסט]"/>
      <dgm:spPr/>
      <dgm:t>
        <a:bodyPr/>
        <a:lstStyle/>
        <a:p>
          <a:pPr rtl="1"/>
          <a:r>
            <a:rPr lang="he-IL">
              <a:latin typeface="David" panose="020E0502060401010101" pitchFamily="34" charset="-79"/>
              <a:cs typeface="David" panose="020E0502060401010101" pitchFamily="34" charset="-79"/>
            </a:rPr>
            <a:t>כן</a:t>
          </a:r>
        </a:p>
      </dgm:t>
    </dgm:pt>
    <dgm:pt modelId="{307155C5-B25E-4754-9AA0-9BB78286EA98}" type="parTrans" cxnId="{D3B6B498-8D74-4C79-A910-92892E086173}">
      <dgm:prSet/>
      <dgm:spPr/>
      <dgm:t>
        <a:bodyPr/>
        <a:lstStyle/>
        <a:p>
          <a:pPr rtl="1"/>
          <a:endParaRPr lang="he-IL">
            <a:latin typeface="David" panose="020E0502060401010101" pitchFamily="34" charset="-79"/>
            <a:cs typeface="David" panose="020E0502060401010101" pitchFamily="34" charset="-79"/>
          </a:endParaRPr>
        </a:p>
      </dgm:t>
    </dgm:pt>
    <dgm:pt modelId="{19EB8141-0385-4E12-B65E-F1B9F188D105}" type="sibTrans" cxnId="{D3B6B498-8D74-4C79-A910-92892E086173}">
      <dgm:prSet/>
      <dgm:spPr/>
      <dgm:t>
        <a:bodyPr/>
        <a:lstStyle/>
        <a:p>
          <a:pPr rtl="1"/>
          <a:endParaRPr lang="he-IL"/>
        </a:p>
      </dgm:t>
    </dgm:pt>
    <dgm:pt modelId="{5ED22D1B-0E2D-4F34-8516-FE369F152943}">
      <dgm:prSet phldrT="[טקסט]"/>
      <dgm:spPr/>
      <dgm:t>
        <a:bodyPr/>
        <a:lstStyle/>
        <a:p>
          <a:pPr rtl="1"/>
          <a:r>
            <a:rPr lang="he-IL">
              <a:latin typeface="David" panose="020E0502060401010101" pitchFamily="34" charset="-79"/>
              <a:cs typeface="David" panose="020E0502060401010101" pitchFamily="34" charset="-79"/>
            </a:rPr>
            <a:t>מעמיקים את הבדיקה לגבי הלקוח ואז שואלים האם יש הצדקה להכיר בהפרשה ספציפית</a:t>
          </a:r>
        </a:p>
      </dgm:t>
    </dgm:pt>
    <dgm:pt modelId="{570CF6E7-7005-4259-B70B-828743CEA4C9}" type="parTrans" cxnId="{E085B74B-3141-477F-ADE8-2112236F4430}">
      <dgm:prSet/>
      <dgm:spPr/>
      <dgm:t>
        <a:bodyPr/>
        <a:lstStyle/>
        <a:p>
          <a:pPr rtl="1"/>
          <a:endParaRPr lang="he-IL">
            <a:latin typeface="David" panose="020E0502060401010101" pitchFamily="34" charset="-79"/>
            <a:cs typeface="David" panose="020E0502060401010101" pitchFamily="34" charset="-79"/>
          </a:endParaRPr>
        </a:p>
      </dgm:t>
    </dgm:pt>
    <dgm:pt modelId="{4B96CF1E-4513-4430-AFB8-ABEB646923C8}" type="sibTrans" cxnId="{E085B74B-3141-477F-ADE8-2112236F4430}">
      <dgm:prSet/>
      <dgm:spPr/>
      <dgm:t>
        <a:bodyPr/>
        <a:lstStyle/>
        <a:p>
          <a:pPr rtl="1"/>
          <a:endParaRPr lang="he-IL"/>
        </a:p>
      </dgm:t>
    </dgm:pt>
    <dgm:pt modelId="{D4656C1B-3ED6-49D5-A2CB-9BA9E8DB4B3A}">
      <dgm:prSet/>
      <dgm:spPr/>
      <dgm:t>
        <a:bodyPr/>
        <a:lstStyle/>
        <a:p>
          <a:pPr rtl="1"/>
          <a:r>
            <a:rPr lang="he-IL">
              <a:latin typeface="David" panose="020E0502060401010101" pitchFamily="34" charset="-79"/>
              <a:cs typeface="David" panose="020E0502060401010101" pitchFamily="34" charset="-79"/>
            </a:rPr>
            <a:t>לא</a:t>
          </a:r>
        </a:p>
      </dgm:t>
    </dgm:pt>
    <dgm:pt modelId="{1244232E-2359-4E05-8349-1DC2027E7D17}" type="parTrans" cxnId="{446231F6-0BA1-4FF2-BC7F-3EDE24226676}">
      <dgm:prSet/>
      <dgm:spPr/>
      <dgm:t>
        <a:bodyPr/>
        <a:lstStyle/>
        <a:p>
          <a:pPr rtl="1"/>
          <a:endParaRPr lang="he-IL">
            <a:latin typeface="David" panose="020E0502060401010101" pitchFamily="34" charset="-79"/>
            <a:cs typeface="David" panose="020E0502060401010101" pitchFamily="34" charset="-79"/>
          </a:endParaRPr>
        </a:p>
      </dgm:t>
    </dgm:pt>
    <dgm:pt modelId="{F9CF559E-13A9-4031-AFE0-49686B4DE54C}" type="sibTrans" cxnId="{446231F6-0BA1-4FF2-BC7F-3EDE24226676}">
      <dgm:prSet/>
      <dgm:spPr/>
      <dgm:t>
        <a:bodyPr/>
        <a:lstStyle/>
        <a:p>
          <a:pPr rtl="1"/>
          <a:endParaRPr lang="he-IL"/>
        </a:p>
      </dgm:t>
    </dgm:pt>
    <dgm:pt modelId="{20F5B008-7A42-41DD-9A67-E1A8FDD3D802}">
      <dgm:prSet/>
      <dgm:spPr/>
      <dgm:t>
        <a:bodyPr/>
        <a:lstStyle/>
        <a:p>
          <a:pPr rtl="1"/>
          <a:r>
            <a:rPr lang="he-IL">
              <a:latin typeface="David" panose="020E0502060401010101" pitchFamily="34" charset="-79"/>
              <a:cs typeface="David" panose="020E0502060401010101" pitchFamily="34" charset="-79"/>
            </a:rPr>
            <a:t>כן</a:t>
          </a:r>
        </a:p>
      </dgm:t>
    </dgm:pt>
    <dgm:pt modelId="{DACED8CB-7164-47DB-A204-A8877466DFF1}" type="parTrans" cxnId="{35FEA20B-1564-4EF3-96E4-A7B4D908F7AF}">
      <dgm:prSet/>
      <dgm:spPr/>
      <dgm:t>
        <a:bodyPr/>
        <a:lstStyle/>
        <a:p>
          <a:pPr rtl="1"/>
          <a:endParaRPr lang="he-IL">
            <a:latin typeface="David" panose="020E0502060401010101" pitchFamily="34" charset="-79"/>
            <a:cs typeface="David" panose="020E0502060401010101" pitchFamily="34" charset="-79"/>
          </a:endParaRPr>
        </a:p>
      </dgm:t>
    </dgm:pt>
    <dgm:pt modelId="{66F6829E-C349-4F72-9F7A-156134AF380E}" type="sibTrans" cxnId="{35FEA20B-1564-4EF3-96E4-A7B4D908F7AF}">
      <dgm:prSet/>
      <dgm:spPr/>
      <dgm:t>
        <a:bodyPr/>
        <a:lstStyle/>
        <a:p>
          <a:pPr rtl="1"/>
          <a:endParaRPr lang="he-IL"/>
        </a:p>
      </dgm:t>
    </dgm:pt>
    <dgm:pt modelId="{E80A22E8-1B67-4EAB-A6F9-876E8E06A622}">
      <dgm:prSet/>
      <dgm:spPr/>
      <dgm:t>
        <a:bodyPr/>
        <a:lstStyle/>
        <a:p>
          <a:pPr rtl="1"/>
          <a:r>
            <a:rPr lang="he-IL">
              <a:latin typeface="David" panose="020E0502060401010101" pitchFamily="34" charset="-79"/>
              <a:cs typeface="David" panose="020E0502060401010101" pitchFamily="34" charset="-79"/>
            </a:rPr>
            <a:t>חוזרים להפרשה כללית</a:t>
          </a:r>
        </a:p>
      </dgm:t>
    </dgm:pt>
    <dgm:pt modelId="{38DA8FBF-8B8E-4EE1-B038-6E114AACE3E2}" type="parTrans" cxnId="{FF27EDEF-1054-4218-8F1C-A2EEA09CE5A0}">
      <dgm:prSet/>
      <dgm:spPr/>
      <dgm:t>
        <a:bodyPr/>
        <a:lstStyle/>
        <a:p>
          <a:pPr rtl="1"/>
          <a:endParaRPr lang="he-IL">
            <a:latin typeface="David" panose="020E0502060401010101" pitchFamily="34" charset="-79"/>
            <a:cs typeface="David" panose="020E0502060401010101" pitchFamily="34" charset="-79"/>
          </a:endParaRPr>
        </a:p>
      </dgm:t>
    </dgm:pt>
    <dgm:pt modelId="{1E256ED0-8794-4AA0-BD5B-C2D8E94BC88B}" type="sibTrans" cxnId="{FF27EDEF-1054-4218-8F1C-A2EEA09CE5A0}">
      <dgm:prSet/>
      <dgm:spPr/>
      <dgm:t>
        <a:bodyPr/>
        <a:lstStyle/>
        <a:p>
          <a:pPr rtl="1"/>
          <a:endParaRPr lang="he-IL"/>
        </a:p>
      </dgm:t>
    </dgm:pt>
    <dgm:pt modelId="{3EA61D53-8867-4806-A786-7CFD804F59A8}">
      <dgm:prSet/>
      <dgm:spPr/>
      <dgm:t>
        <a:bodyPr/>
        <a:lstStyle/>
        <a:p>
          <a:pPr rtl="1"/>
          <a:r>
            <a:rPr lang="he-IL">
              <a:latin typeface="David" panose="020E0502060401010101" pitchFamily="34" charset="-79"/>
              <a:cs typeface="David" panose="020E0502060401010101" pitchFamily="34" charset="-79"/>
            </a:rPr>
            <a:t>מכירים ב-2 הפרשות: </a:t>
          </a:r>
        </a:p>
        <a:p>
          <a:pPr rtl="1"/>
          <a:r>
            <a:rPr lang="he-IL">
              <a:latin typeface="David" panose="020E0502060401010101" pitchFamily="34" charset="-79"/>
              <a:cs typeface="David" panose="020E0502060401010101" pitchFamily="34" charset="-79"/>
            </a:rPr>
            <a:t>א. הפרשה ספציפית בגין לקוח</a:t>
          </a:r>
        </a:p>
        <a:p>
          <a:pPr rtl="1"/>
          <a:r>
            <a:rPr lang="he-IL">
              <a:latin typeface="David" panose="020E0502060401010101" pitchFamily="34" charset="-79"/>
              <a:cs typeface="David" panose="020E0502060401010101" pitchFamily="34" charset="-79"/>
            </a:rPr>
            <a:t>ב. הפרשה כללית לשאר הלקוחות</a:t>
          </a:r>
        </a:p>
      </dgm:t>
    </dgm:pt>
    <dgm:pt modelId="{E1B35D0A-C372-4AA5-AE9C-B8BC1BB3B6EC}" type="parTrans" cxnId="{03E02A1F-9EC6-43E5-B62C-EE793BD7263C}">
      <dgm:prSet/>
      <dgm:spPr/>
      <dgm:t>
        <a:bodyPr/>
        <a:lstStyle/>
        <a:p>
          <a:pPr rtl="1"/>
          <a:endParaRPr lang="he-IL">
            <a:latin typeface="David" panose="020E0502060401010101" pitchFamily="34" charset="-79"/>
            <a:cs typeface="David" panose="020E0502060401010101" pitchFamily="34" charset="-79"/>
          </a:endParaRPr>
        </a:p>
      </dgm:t>
    </dgm:pt>
    <dgm:pt modelId="{79B9E787-89E0-48E7-AAD6-47B473F79B48}" type="sibTrans" cxnId="{03E02A1F-9EC6-43E5-B62C-EE793BD7263C}">
      <dgm:prSet/>
      <dgm:spPr/>
      <dgm:t>
        <a:bodyPr/>
        <a:lstStyle/>
        <a:p>
          <a:pPr rtl="1"/>
          <a:endParaRPr lang="he-IL"/>
        </a:p>
      </dgm:t>
    </dgm:pt>
    <dgm:pt modelId="{45386959-C678-4BB4-BDC1-CFFF778415C1}" type="pres">
      <dgm:prSet presAssocID="{33254D2E-CBF6-4547-9729-34C0386A2C30}" presName="hierChild1" presStyleCnt="0">
        <dgm:presLayoutVars>
          <dgm:chPref val="1"/>
          <dgm:dir/>
          <dgm:animOne val="branch"/>
          <dgm:animLvl val="lvl"/>
          <dgm:resizeHandles/>
        </dgm:presLayoutVars>
      </dgm:prSet>
      <dgm:spPr/>
      <dgm:t>
        <a:bodyPr/>
        <a:lstStyle/>
        <a:p>
          <a:pPr rtl="1"/>
          <a:endParaRPr lang="he-IL"/>
        </a:p>
      </dgm:t>
    </dgm:pt>
    <dgm:pt modelId="{C9FDCD72-E1F4-4F24-8219-89940D8603BE}" type="pres">
      <dgm:prSet presAssocID="{60597D56-188E-4F2F-AF44-7EB2A0D2984C}" presName="hierRoot1" presStyleCnt="0"/>
      <dgm:spPr/>
    </dgm:pt>
    <dgm:pt modelId="{A365D50D-3513-4DF4-86BC-8DF0A1334D97}" type="pres">
      <dgm:prSet presAssocID="{60597D56-188E-4F2F-AF44-7EB2A0D2984C}" presName="composite" presStyleCnt="0"/>
      <dgm:spPr/>
    </dgm:pt>
    <dgm:pt modelId="{6B4B96DE-3ACC-4E97-A504-BBC0F8DF9DB1}" type="pres">
      <dgm:prSet presAssocID="{60597D56-188E-4F2F-AF44-7EB2A0D2984C}" presName="background" presStyleLbl="node0" presStyleIdx="0" presStyleCnt="1"/>
      <dgm:spPr/>
    </dgm:pt>
    <dgm:pt modelId="{30E7B760-BA80-4A43-9D4E-DE5A4A401208}" type="pres">
      <dgm:prSet presAssocID="{60597D56-188E-4F2F-AF44-7EB2A0D2984C}" presName="text" presStyleLbl="fgAcc0" presStyleIdx="0" presStyleCnt="1" custScaleX="286098" custScaleY="136561">
        <dgm:presLayoutVars>
          <dgm:chPref val="3"/>
        </dgm:presLayoutVars>
      </dgm:prSet>
      <dgm:spPr/>
      <dgm:t>
        <a:bodyPr/>
        <a:lstStyle/>
        <a:p>
          <a:pPr rtl="1"/>
          <a:endParaRPr lang="he-IL"/>
        </a:p>
      </dgm:t>
    </dgm:pt>
    <dgm:pt modelId="{4AA59D76-6D37-4342-907D-CD2D5F4F76EF}" type="pres">
      <dgm:prSet presAssocID="{60597D56-188E-4F2F-AF44-7EB2A0D2984C}" presName="hierChild2" presStyleCnt="0"/>
      <dgm:spPr/>
    </dgm:pt>
    <dgm:pt modelId="{1D060547-FFF0-46ED-929B-E5717FCC0015}" type="pres">
      <dgm:prSet presAssocID="{2CA5FAA6-EA7D-41D1-8A9B-EEAA485117A0}" presName="Name10" presStyleLbl="parChTrans1D2" presStyleIdx="0" presStyleCnt="2" custSzX="1090189" custSzY="275705"/>
      <dgm:spPr/>
      <dgm:t>
        <a:bodyPr/>
        <a:lstStyle/>
        <a:p>
          <a:pPr rtl="1"/>
          <a:endParaRPr lang="he-IL"/>
        </a:p>
      </dgm:t>
    </dgm:pt>
    <dgm:pt modelId="{A4271540-1DC6-4588-81AF-4558388E7607}" type="pres">
      <dgm:prSet presAssocID="{D01DD0B7-9BDA-49A8-B95C-E1A90A0E9653}" presName="hierRoot2" presStyleCnt="0"/>
      <dgm:spPr/>
    </dgm:pt>
    <dgm:pt modelId="{E6A820ED-A890-4DFE-8CDB-E36DA87F19A4}" type="pres">
      <dgm:prSet presAssocID="{D01DD0B7-9BDA-49A8-B95C-E1A90A0E9653}" presName="composite2" presStyleCnt="0"/>
      <dgm:spPr/>
    </dgm:pt>
    <dgm:pt modelId="{2EEE5FB2-38DA-48F9-9CFE-1DC807FC22DB}" type="pres">
      <dgm:prSet presAssocID="{D01DD0B7-9BDA-49A8-B95C-E1A90A0E9653}" presName="background2" presStyleLbl="node2" presStyleIdx="0" presStyleCnt="2"/>
      <dgm:spPr/>
    </dgm:pt>
    <dgm:pt modelId="{B79FF0DE-EDD3-4202-9733-FFD447D3E1E1}" type="pres">
      <dgm:prSet presAssocID="{D01DD0B7-9BDA-49A8-B95C-E1A90A0E9653}" presName="text2" presStyleLbl="fgAcc2" presStyleIdx="0" presStyleCnt="2" custScaleX="286098" custScaleY="136561">
        <dgm:presLayoutVars>
          <dgm:chPref val="3"/>
        </dgm:presLayoutVars>
      </dgm:prSet>
      <dgm:spPr/>
      <dgm:t>
        <a:bodyPr/>
        <a:lstStyle/>
        <a:p>
          <a:pPr rtl="1"/>
          <a:endParaRPr lang="he-IL"/>
        </a:p>
      </dgm:t>
    </dgm:pt>
    <dgm:pt modelId="{FF1D55AA-48EC-41CF-896C-D488445E7496}" type="pres">
      <dgm:prSet presAssocID="{D01DD0B7-9BDA-49A8-B95C-E1A90A0E9653}" presName="hierChild3" presStyleCnt="0"/>
      <dgm:spPr/>
    </dgm:pt>
    <dgm:pt modelId="{66FB3834-A44F-4DA9-A20D-45B640653EC5}" type="pres">
      <dgm:prSet presAssocID="{8BAB09C4-D8EA-4A32-AE2C-8678E7836B70}" presName="Name17" presStyleLbl="parChTrans1D3" presStyleIdx="0" presStyleCnt="2" custSzX="119520" custSzY="275705"/>
      <dgm:spPr/>
      <dgm:t>
        <a:bodyPr/>
        <a:lstStyle/>
        <a:p>
          <a:pPr rtl="1"/>
          <a:endParaRPr lang="he-IL"/>
        </a:p>
      </dgm:t>
    </dgm:pt>
    <dgm:pt modelId="{70512DFA-7AE1-40A2-9CA5-24B96E458822}" type="pres">
      <dgm:prSet presAssocID="{748FAA85-8886-4FAC-AA69-11B6652A1764}" presName="hierRoot3" presStyleCnt="0"/>
      <dgm:spPr/>
    </dgm:pt>
    <dgm:pt modelId="{0F329067-DC3A-4480-9686-5B7FE12C0834}" type="pres">
      <dgm:prSet presAssocID="{748FAA85-8886-4FAC-AA69-11B6652A1764}" presName="composite3" presStyleCnt="0"/>
      <dgm:spPr/>
    </dgm:pt>
    <dgm:pt modelId="{5D949AE1-8FA0-4FC9-BA8F-754FEF7441C7}" type="pres">
      <dgm:prSet presAssocID="{748FAA85-8886-4FAC-AA69-11B6652A1764}" presName="background3" presStyleLbl="node3" presStyleIdx="0" presStyleCnt="2"/>
      <dgm:spPr/>
    </dgm:pt>
    <dgm:pt modelId="{410924E8-1454-489B-A95F-62E9341BAE56}" type="pres">
      <dgm:prSet presAssocID="{748FAA85-8886-4FAC-AA69-11B6652A1764}" presName="text3" presStyleLbl="fgAcc3" presStyleIdx="0" presStyleCnt="2" custScaleX="286098" custScaleY="136561">
        <dgm:presLayoutVars>
          <dgm:chPref val="3"/>
        </dgm:presLayoutVars>
      </dgm:prSet>
      <dgm:spPr/>
      <dgm:t>
        <a:bodyPr/>
        <a:lstStyle/>
        <a:p>
          <a:pPr rtl="1"/>
          <a:endParaRPr lang="he-IL"/>
        </a:p>
      </dgm:t>
    </dgm:pt>
    <dgm:pt modelId="{AEA248CC-6635-4D1D-A6D5-E91F170A4A86}" type="pres">
      <dgm:prSet presAssocID="{748FAA85-8886-4FAC-AA69-11B6652A1764}" presName="hierChild4" presStyleCnt="0"/>
      <dgm:spPr/>
    </dgm:pt>
    <dgm:pt modelId="{33563229-1ECF-4D4C-96C4-2C005E26234D}" type="pres">
      <dgm:prSet presAssocID="{307155C5-B25E-4754-9AA0-9BB78286EA98}" presName="Name10" presStyleLbl="parChTrans1D2" presStyleIdx="1" presStyleCnt="2" custSzX="1090189" custSzY="275705"/>
      <dgm:spPr/>
      <dgm:t>
        <a:bodyPr/>
        <a:lstStyle/>
        <a:p>
          <a:pPr rtl="1"/>
          <a:endParaRPr lang="he-IL"/>
        </a:p>
      </dgm:t>
    </dgm:pt>
    <dgm:pt modelId="{CABD09E0-C468-475A-844C-55705BED7D5A}" type="pres">
      <dgm:prSet presAssocID="{FD8DCE07-9743-424D-A44A-CC9196863DFC}" presName="hierRoot2" presStyleCnt="0"/>
      <dgm:spPr/>
    </dgm:pt>
    <dgm:pt modelId="{9E47DD41-AFBF-42EA-8AAE-8161816854C1}" type="pres">
      <dgm:prSet presAssocID="{FD8DCE07-9743-424D-A44A-CC9196863DFC}" presName="composite2" presStyleCnt="0"/>
      <dgm:spPr/>
    </dgm:pt>
    <dgm:pt modelId="{BB5D048F-BD0C-4335-BABB-92DA3E7AD551}" type="pres">
      <dgm:prSet presAssocID="{FD8DCE07-9743-424D-A44A-CC9196863DFC}" presName="background2" presStyleLbl="node2" presStyleIdx="1" presStyleCnt="2"/>
      <dgm:spPr/>
    </dgm:pt>
    <dgm:pt modelId="{E7C2DB79-E67D-48BA-A112-4640316132B7}" type="pres">
      <dgm:prSet presAssocID="{FD8DCE07-9743-424D-A44A-CC9196863DFC}" presName="text2" presStyleLbl="fgAcc2" presStyleIdx="1" presStyleCnt="2" custScaleX="286098" custScaleY="136561">
        <dgm:presLayoutVars>
          <dgm:chPref val="3"/>
        </dgm:presLayoutVars>
      </dgm:prSet>
      <dgm:spPr/>
      <dgm:t>
        <a:bodyPr/>
        <a:lstStyle/>
        <a:p>
          <a:pPr rtl="1"/>
          <a:endParaRPr lang="he-IL"/>
        </a:p>
      </dgm:t>
    </dgm:pt>
    <dgm:pt modelId="{1F54B8F4-2F18-496F-9D72-73249359B4C0}" type="pres">
      <dgm:prSet presAssocID="{FD8DCE07-9743-424D-A44A-CC9196863DFC}" presName="hierChild3" presStyleCnt="0"/>
      <dgm:spPr/>
    </dgm:pt>
    <dgm:pt modelId="{2F895D0D-20CF-42FB-9429-A0E074457CB8}" type="pres">
      <dgm:prSet presAssocID="{570CF6E7-7005-4259-B70B-828743CEA4C9}" presName="Name17" presStyleLbl="parChTrans1D3" presStyleIdx="1" presStyleCnt="2" custSzX="119520" custSzY="275705"/>
      <dgm:spPr/>
      <dgm:t>
        <a:bodyPr/>
        <a:lstStyle/>
        <a:p>
          <a:pPr rtl="1"/>
          <a:endParaRPr lang="he-IL"/>
        </a:p>
      </dgm:t>
    </dgm:pt>
    <dgm:pt modelId="{05BBB13A-BEE1-42FC-9903-9CAD9E3EFD1E}" type="pres">
      <dgm:prSet presAssocID="{5ED22D1B-0E2D-4F34-8516-FE369F152943}" presName="hierRoot3" presStyleCnt="0"/>
      <dgm:spPr/>
    </dgm:pt>
    <dgm:pt modelId="{2CD1AA6C-54B8-4D32-B4D6-BD375A303F1F}" type="pres">
      <dgm:prSet presAssocID="{5ED22D1B-0E2D-4F34-8516-FE369F152943}" presName="composite3" presStyleCnt="0"/>
      <dgm:spPr/>
    </dgm:pt>
    <dgm:pt modelId="{C38987A8-640A-4945-BD23-67124D690378}" type="pres">
      <dgm:prSet presAssocID="{5ED22D1B-0E2D-4F34-8516-FE369F152943}" presName="background3" presStyleLbl="node3" presStyleIdx="1" presStyleCnt="2"/>
      <dgm:spPr/>
    </dgm:pt>
    <dgm:pt modelId="{E44F1CC7-0089-4305-A62E-206E8F02D32D}" type="pres">
      <dgm:prSet presAssocID="{5ED22D1B-0E2D-4F34-8516-FE369F152943}" presName="text3" presStyleLbl="fgAcc3" presStyleIdx="1" presStyleCnt="2" custScaleX="286098" custScaleY="136561">
        <dgm:presLayoutVars>
          <dgm:chPref val="3"/>
        </dgm:presLayoutVars>
      </dgm:prSet>
      <dgm:spPr/>
      <dgm:t>
        <a:bodyPr/>
        <a:lstStyle/>
        <a:p>
          <a:pPr rtl="1"/>
          <a:endParaRPr lang="he-IL"/>
        </a:p>
      </dgm:t>
    </dgm:pt>
    <dgm:pt modelId="{169B3F8E-D00C-46C7-9157-84CA99324B7B}" type="pres">
      <dgm:prSet presAssocID="{5ED22D1B-0E2D-4F34-8516-FE369F152943}" presName="hierChild4" presStyleCnt="0"/>
      <dgm:spPr/>
    </dgm:pt>
    <dgm:pt modelId="{7A8B6657-F155-4FD8-A65D-AAE52EF1EA33}" type="pres">
      <dgm:prSet presAssocID="{1244232E-2359-4E05-8349-1DC2027E7D17}" presName="Name23" presStyleLbl="parChTrans1D4" presStyleIdx="0" presStyleCnt="4" custSzX="1090189" custSzY="275705"/>
      <dgm:spPr/>
      <dgm:t>
        <a:bodyPr/>
        <a:lstStyle/>
        <a:p>
          <a:pPr rtl="1"/>
          <a:endParaRPr lang="he-IL"/>
        </a:p>
      </dgm:t>
    </dgm:pt>
    <dgm:pt modelId="{C5111AE5-D210-424F-97C1-772CAD9A61A4}" type="pres">
      <dgm:prSet presAssocID="{D4656C1B-3ED6-49D5-A2CB-9BA9E8DB4B3A}" presName="hierRoot4" presStyleCnt="0"/>
      <dgm:spPr/>
    </dgm:pt>
    <dgm:pt modelId="{2C9E1D46-F40E-4B1F-B964-E4C1CF9CC1DA}" type="pres">
      <dgm:prSet presAssocID="{D4656C1B-3ED6-49D5-A2CB-9BA9E8DB4B3A}" presName="composite4" presStyleCnt="0"/>
      <dgm:spPr/>
    </dgm:pt>
    <dgm:pt modelId="{93439972-7D0D-4A24-8CE1-9A91B3778C64}" type="pres">
      <dgm:prSet presAssocID="{D4656C1B-3ED6-49D5-A2CB-9BA9E8DB4B3A}" presName="background4" presStyleLbl="node4" presStyleIdx="0" presStyleCnt="4"/>
      <dgm:spPr/>
    </dgm:pt>
    <dgm:pt modelId="{AE645108-3387-4A13-BF42-48CA204B8128}" type="pres">
      <dgm:prSet presAssocID="{D4656C1B-3ED6-49D5-A2CB-9BA9E8DB4B3A}" presName="text4" presStyleLbl="fgAcc4" presStyleIdx="0" presStyleCnt="4" custScaleX="286098" custScaleY="136561">
        <dgm:presLayoutVars>
          <dgm:chPref val="3"/>
        </dgm:presLayoutVars>
      </dgm:prSet>
      <dgm:spPr/>
      <dgm:t>
        <a:bodyPr/>
        <a:lstStyle/>
        <a:p>
          <a:pPr rtl="1"/>
          <a:endParaRPr lang="he-IL"/>
        </a:p>
      </dgm:t>
    </dgm:pt>
    <dgm:pt modelId="{95158EBB-7184-4F6C-BD0F-88D8A1823DE2}" type="pres">
      <dgm:prSet presAssocID="{D4656C1B-3ED6-49D5-A2CB-9BA9E8DB4B3A}" presName="hierChild5" presStyleCnt="0"/>
      <dgm:spPr/>
    </dgm:pt>
    <dgm:pt modelId="{C2238D35-49FC-445E-9156-796C01E043F8}" type="pres">
      <dgm:prSet presAssocID="{38DA8FBF-8B8E-4EE1-B038-6E114AACE3E2}" presName="Name23" presStyleLbl="parChTrans1D4" presStyleIdx="1" presStyleCnt="4" custSzX="119520" custSzY="275705"/>
      <dgm:spPr/>
      <dgm:t>
        <a:bodyPr/>
        <a:lstStyle/>
        <a:p>
          <a:pPr rtl="1"/>
          <a:endParaRPr lang="he-IL"/>
        </a:p>
      </dgm:t>
    </dgm:pt>
    <dgm:pt modelId="{747B809B-F3D8-457F-A941-3BECF9F439AF}" type="pres">
      <dgm:prSet presAssocID="{E80A22E8-1B67-4EAB-A6F9-876E8E06A622}" presName="hierRoot4" presStyleCnt="0"/>
      <dgm:spPr/>
    </dgm:pt>
    <dgm:pt modelId="{F25E9E08-81B7-492B-96A6-AB4EE3E759FA}" type="pres">
      <dgm:prSet presAssocID="{E80A22E8-1B67-4EAB-A6F9-876E8E06A622}" presName="composite4" presStyleCnt="0"/>
      <dgm:spPr/>
    </dgm:pt>
    <dgm:pt modelId="{C3479A01-DA26-453F-A59F-B0558D79D4FF}" type="pres">
      <dgm:prSet presAssocID="{E80A22E8-1B67-4EAB-A6F9-876E8E06A622}" presName="background4" presStyleLbl="node4" presStyleIdx="1" presStyleCnt="4"/>
      <dgm:spPr/>
    </dgm:pt>
    <dgm:pt modelId="{99F3AAAF-934F-4F01-AB43-4711D683096C}" type="pres">
      <dgm:prSet presAssocID="{E80A22E8-1B67-4EAB-A6F9-876E8E06A622}" presName="text4" presStyleLbl="fgAcc4" presStyleIdx="1" presStyleCnt="4" custScaleX="286098" custScaleY="136561">
        <dgm:presLayoutVars>
          <dgm:chPref val="3"/>
        </dgm:presLayoutVars>
      </dgm:prSet>
      <dgm:spPr/>
      <dgm:t>
        <a:bodyPr/>
        <a:lstStyle/>
        <a:p>
          <a:pPr rtl="1"/>
          <a:endParaRPr lang="he-IL"/>
        </a:p>
      </dgm:t>
    </dgm:pt>
    <dgm:pt modelId="{2A9E3A2A-299C-44BB-BFC2-736A488B4DAF}" type="pres">
      <dgm:prSet presAssocID="{E80A22E8-1B67-4EAB-A6F9-876E8E06A622}" presName="hierChild5" presStyleCnt="0"/>
      <dgm:spPr/>
    </dgm:pt>
    <dgm:pt modelId="{F24F6C80-5D62-43D7-BBF2-E1EE24A0BA4C}" type="pres">
      <dgm:prSet presAssocID="{DACED8CB-7164-47DB-A204-A8877466DFF1}" presName="Name23" presStyleLbl="parChTrans1D4" presStyleIdx="2" presStyleCnt="4" custSzX="1090189" custSzY="275705"/>
      <dgm:spPr/>
      <dgm:t>
        <a:bodyPr/>
        <a:lstStyle/>
        <a:p>
          <a:pPr rtl="1"/>
          <a:endParaRPr lang="he-IL"/>
        </a:p>
      </dgm:t>
    </dgm:pt>
    <dgm:pt modelId="{6962F3FF-1701-4C28-9A71-23810467608C}" type="pres">
      <dgm:prSet presAssocID="{20F5B008-7A42-41DD-9A67-E1A8FDD3D802}" presName="hierRoot4" presStyleCnt="0"/>
      <dgm:spPr/>
    </dgm:pt>
    <dgm:pt modelId="{6B6F51BA-3EDE-48A7-BF27-70A8CB4C7E2A}" type="pres">
      <dgm:prSet presAssocID="{20F5B008-7A42-41DD-9A67-E1A8FDD3D802}" presName="composite4" presStyleCnt="0"/>
      <dgm:spPr/>
    </dgm:pt>
    <dgm:pt modelId="{E3AB39EB-B137-4DD5-8D82-460EE1B13A3E}" type="pres">
      <dgm:prSet presAssocID="{20F5B008-7A42-41DD-9A67-E1A8FDD3D802}" presName="background4" presStyleLbl="node4" presStyleIdx="2" presStyleCnt="4"/>
      <dgm:spPr/>
    </dgm:pt>
    <dgm:pt modelId="{E73E994F-F446-4833-9A8F-55D7DBEB70A0}" type="pres">
      <dgm:prSet presAssocID="{20F5B008-7A42-41DD-9A67-E1A8FDD3D802}" presName="text4" presStyleLbl="fgAcc4" presStyleIdx="2" presStyleCnt="4" custScaleX="286098" custScaleY="136561">
        <dgm:presLayoutVars>
          <dgm:chPref val="3"/>
        </dgm:presLayoutVars>
      </dgm:prSet>
      <dgm:spPr/>
      <dgm:t>
        <a:bodyPr/>
        <a:lstStyle/>
        <a:p>
          <a:pPr rtl="1"/>
          <a:endParaRPr lang="he-IL"/>
        </a:p>
      </dgm:t>
    </dgm:pt>
    <dgm:pt modelId="{57A433EB-9B0A-40B3-9F49-1FCD238C9B1E}" type="pres">
      <dgm:prSet presAssocID="{20F5B008-7A42-41DD-9A67-E1A8FDD3D802}" presName="hierChild5" presStyleCnt="0"/>
      <dgm:spPr/>
    </dgm:pt>
    <dgm:pt modelId="{DBE6C4D9-00F3-4E92-91CC-357C94F24518}" type="pres">
      <dgm:prSet presAssocID="{E1B35D0A-C372-4AA5-AE9C-B8BC1BB3B6EC}" presName="Name23" presStyleLbl="parChTrans1D4" presStyleIdx="3" presStyleCnt="4" custSzX="119520" custSzY="275705"/>
      <dgm:spPr/>
      <dgm:t>
        <a:bodyPr/>
        <a:lstStyle/>
        <a:p>
          <a:pPr rtl="1"/>
          <a:endParaRPr lang="he-IL"/>
        </a:p>
      </dgm:t>
    </dgm:pt>
    <dgm:pt modelId="{89B495AD-AC8C-4CB1-A39A-B88E89D5B66E}" type="pres">
      <dgm:prSet presAssocID="{3EA61D53-8867-4806-A786-7CFD804F59A8}" presName="hierRoot4" presStyleCnt="0"/>
      <dgm:spPr/>
    </dgm:pt>
    <dgm:pt modelId="{63417E43-0C09-4812-8018-7C6ED39CB54E}" type="pres">
      <dgm:prSet presAssocID="{3EA61D53-8867-4806-A786-7CFD804F59A8}" presName="composite4" presStyleCnt="0"/>
      <dgm:spPr/>
    </dgm:pt>
    <dgm:pt modelId="{8D98E5A8-CE13-4CCF-8014-B29A049C331A}" type="pres">
      <dgm:prSet presAssocID="{3EA61D53-8867-4806-A786-7CFD804F59A8}" presName="background4" presStyleLbl="node4" presStyleIdx="3" presStyleCnt="4"/>
      <dgm:spPr/>
    </dgm:pt>
    <dgm:pt modelId="{9BBC4DF9-DDE9-4A0A-A091-04D6B2C3DE9C}" type="pres">
      <dgm:prSet presAssocID="{3EA61D53-8867-4806-A786-7CFD804F59A8}" presName="text4" presStyleLbl="fgAcc4" presStyleIdx="3" presStyleCnt="4" custScaleX="286098" custScaleY="136561">
        <dgm:presLayoutVars>
          <dgm:chPref val="3"/>
        </dgm:presLayoutVars>
      </dgm:prSet>
      <dgm:spPr/>
      <dgm:t>
        <a:bodyPr/>
        <a:lstStyle/>
        <a:p>
          <a:pPr rtl="1"/>
          <a:endParaRPr lang="he-IL"/>
        </a:p>
      </dgm:t>
    </dgm:pt>
    <dgm:pt modelId="{3C4B9C80-C314-4725-8A47-298806D1A173}" type="pres">
      <dgm:prSet presAssocID="{3EA61D53-8867-4806-A786-7CFD804F59A8}" presName="hierChild5" presStyleCnt="0"/>
      <dgm:spPr/>
    </dgm:pt>
  </dgm:ptLst>
  <dgm:cxnLst>
    <dgm:cxn modelId="{1FC014E3-0852-4D17-83D5-97B99A1705F5}" type="presOf" srcId="{E1B35D0A-C372-4AA5-AE9C-B8BC1BB3B6EC}" destId="{DBE6C4D9-00F3-4E92-91CC-357C94F24518}" srcOrd="0" destOrd="0" presId="urn:microsoft.com/office/officeart/2005/8/layout/hierarchy1"/>
    <dgm:cxn modelId="{D37EDD8C-C56B-4A74-8A46-10A15B04F1E2}" type="presOf" srcId="{D4656C1B-3ED6-49D5-A2CB-9BA9E8DB4B3A}" destId="{AE645108-3387-4A13-BF42-48CA204B8128}" srcOrd="0" destOrd="0" presId="urn:microsoft.com/office/officeart/2005/8/layout/hierarchy1"/>
    <dgm:cxn modelId="{3035A5C1-2F91-469C-879E-1BAE60EEF02F}" type="presOf" srcId="{FD8DCE07-9743-424D-A44A-CC9196863DFC}" destId="{E7C2DB79-E67D-48BA-A112-4640316132B7}" srcOrd="0" destOrd="0" presId="urn:microsoft.com/office/officeart/2005/8/layout/hierarchy1"/>
    <dgm:cxn modelId="{FF27EDEF-1054-4218-8F1C-A2EEA09CE5A0}" srcId="{D4656C1B-3ED6-49D5-A2CB-9BA9E8DB4B3A}" destId="{E80A22E8-1B67-4EAB-A6F9-876E8E06A622}" srcOrd="0" destOrd="0" parTransId="{38DA8FBF-8B8E-4EE1-B038-6E114AACE3E2}" sibTransId="{1E256ED0-8794-4AA0-BD5B-C2D8E94BC88B}"/>
    <dgm:cxn modelId="{446231F6-0BA1-4FF2-BC7F-3EDE24226676}" srcId="{5ED22D1B-0E2D-4F34-8516-FE369F152943}" destId="{D4656C1B-3ED6-49D5-A2CB-9BA9E8DB4B3A}" srcOrd="0" destOrd="0" parTransId="{1244232E-2359-4E05-8349-1DC2027E7D17}" sibTransId="{F9CF559E-13A9-4031-AFE0-49686B4DE54C}"/>
    <dgm:cxn modelId="{33AD2EDA-1481-4BDE-AB47-829E77943E0C}" type="presOf" srcId="{2CA5FAA6-EA7D-41D1-8A9B-EEAA485117A0}" destId="{1D060547-FFF0-46ED-929B-E5717FCC0015}" srcOrd="0" destOrd="0" presId="urn:microsoft.com/office/officeart/2005/8/layout/hierarchy1"/>
    <dgm:cxn modelId="{5B848D1E-2C2F-4E6A-BF3E-87A8FEAEFBD2}" type="presOf" srcId="{33254D2E-CBF6-4547-9729-34C0386A2C30}" destId="{45386959-C678-4BB4-BDC1-CFFF778415C1}" srcOrd="0" destOrd="0" presId="urn:microsoft.com/office/officeart/2005/8/layout/hierarchy1"/>
    <dgm:cxn modelId="{A5BABC7F-92BF-426B-86D6-E1848DEE169D}" type="presOf" srcId="{E80A22E8-1B67-4EAB-A6F9-876E8E06A622}" destId="{99F3AAAF-934F-4F01-AB43-4711D683096C}" srcOrd="0" destOrd="0" presId="urn:microsoft.com/office/officeart/2005/8/layout/hierarchy1"/>
    <dgm:cxn modelId="{E085B74B-3141-477F-ADE8-2112236F4430}" srcId="{FD8DCE07-9743-424D-A44A-CC9196863DFC}" destId="{5ED22D1B-0E2D-4F34-8516-FE369F152943}" srcOrd="0" destOrd="0" parTransId="{570CF6E7-7005-4259-B70B-828743CEA4C9}" sibTransId="{4B96CF1E-4513-4430-AFB8-ABEB646923C8}"/>
    <dgm:cxn modelId="{D3B6B498-8D74-4C79-A910-92892E086173}" srcId="{60597D56-188E-4F2F-AF44-7EB2A0D2984C}" destId="{FD8DCE07-9743-424D-A44A-CC9196863DFC}" srcOrd="1" destOrd="0" parTransId="{307155C5-B25E-4754-9AA0-9BB78286EA98}" sibTransId="{19EB8141-0385-4E12-B65E-F1B9F188D105}"/>
    <dgm:cxn modelId="{B3FF377E-E1A2-4F67-A68D-82E1EA9232AD}" type="presOf" srcId="{307155C5-B25E-4754-9AA0-9BB78286EA98}" destId="{33563229-1ECF-4D4C-96C4-2C005E26234D}" srcOrd="0" destOrd="0" presId="urn:microsoft.com/office/officeart/2005/8/layout/hierarchy1"/>
    <dgm:cxn modelId="{2D89113A-DF27-41E3-A2F2-679671B2943D}" srcId="{D01DD0B7-9BDA-49A8-B95C-E1A90A0E9653}" destId="{748FAA85-8886-4FAC-AA69-11B6652A1764}" srcOrd="0" destOrd="0" parTransId="{8BAB09C4-D8EA-4A32-AE2C-8678E7836B70}" sibTransId="{4B58F9F6-53DF-4ED6-A8B4-2E64FA89D06A}"/>
    <dgm:cxn modelId="{129D978F-29C8-4DFC-81CB-BF91FF1472EA}" type="presOf" srcId="{D01DD0B7-9BDA-49A8-B95C-E1A90A0E9653}" destId="{B79FF0DE-EDD3-4202-9733-FFD447D3E1E1}" srcOrd="0" destOrd="0" presId="urn:microsoft.com/office/officeart/2005/8/layout/hierarchy1"/>
    <dgm:cxn modelId="{D00CD027-64F0-4B80-88CD-4A59FD5F1C85}" type="presOf" srcId="{3EA61D53-8867-4806-A786-7CFD804F59A8}" destId="{9BBC4DF9-DDE9-4A0A-A091-04D6B2C3DE9C}" srcOrd="0" destOrd="0" presId="urn:microsoft.com/office/officeart/2005/8/layout/hierarchy1"/>
    <dgm:cxn modelId="{1362E64C-D0E9-427E-B3A6-E16F83EA738A}" type="presOf" srcId="{60597D56-188E-4F2F-AF44-7EB2A0D2984C}" destId="{30E7B760-BA80-4A43-9D4E-DE5A4A401208}" srcOrd="0" destOrd="0" presId="urn:microsoft.com/office/officeart/2005/8/layout/hierarchy1"/>
    <dgm:cxn modelId="{3668A77A-2D99-4532-9222-DA24236ECC1C}" type="presOf" srcId="{DACED8CB-7164-47DB-A204-A8877466DFF1}" destId="{F24F6C80-5D62-43D7-BBF2-E1EE24A0BA4C}" srcOrd="0" destOrd="0" presId="urn:microsoft.com/office/officeart/2005/8/layout/hierarchy1"/>
    <dgm:cxn modelId="{4869F832-0B50-4CEC-80C6-E2E3AA39E1F5}" type="presOf" srcId="{38DA8FBF-8B8E-4EE1-B038-6E114AACE3E2}" destId="{C2238D35-49FC-445E-9156-796C01E043F8}" srcOrd="0" destOrd="0" presId="urn:microsoft.com/office/officeart/2005/8/layout/hierarchy1"/>
    <dgm:cxn modelId="{E13D94EB-37A7-4BD5-968D-96A533385291}" srcId="{33254D2E-CBF6-4547-9729-34C0386A2C30}" destId="{60597D56-188E-4F2F-AF44-7EB2A0D2984C}" srcOrd="0" destOrd="0" parTransId="{C67ED905-93C8-4D16-926E-9AC82E3259CA}" sibTransId="{6CDB042A-06EF-4F75-B46B-03A0EBD5737F}"/>
    <dgm:cxn modelId="{57BD7AD2-AA87-4D9A-8942-A5586E41A299}" srcId="{60597D56-188E-4F2F-AF44-7EB2A0D2984C}" destId="{D01DD0B7-9BDA-49A8-B95C-E1A90A0E9653}" srcOrd="0" destOrd="0" parTransId="{2CA5FAA6-EA7D-41D1-8A9B-EEAA485117A0}" sibTransId="{DEDF08E3-4987-4728-8837-79DA336FCE40}"/>
    <dgm:cxn modelId="{AF6CDFA5-2A31-419B-BD48-54A5F9DBA623}" type="presOf" srcId="{748FAA85-8886-4FAC-AA69-11B6652A1764}" destId="{410924E8-1454-489B-A95F-62E9341BAE56}" srcOrd="0" destOrd="0" presId="urn:microsoft.com/office/officeart/2005/8/layout/hierarchy1"/>
    <dgm:cxn modelId="{DAA746FA-F853-4CB1-9B61-EB539EDD2591}" type="presOf" srcId="{8BAB09C4-D8EA-4A32-AE2C-8678E7836B70}" destId="{66FB3834-A44F-4DA9-A20D-45B640653EC5}" srcOrd="0" destOrd="0" presId="urn:microsoft.com/office/officeart/2005/8/layout/hierarchy1"/>
    <dgm:cxn modelId="{8B7FAE9A-D3F8-4233-A83D-FFEBFB742EC3}" type="presOf" srcId="{570CF6E7-7005-4259-B70B-828743CEA4C9}" destId="{2F895D0D-20CF-42FB-9429-A0E074457CB8}" srcOrd="0" destOrd="0" presId="urn:microsoft.com/office/officeart/2005/8/layout/hierarchy1"/>
    <dgm:cxn modelId="{85CFCA07-C67C-4B05-9421-14C9E3AEA43F}" type="presOf" srcId="{20F5B008-7A42-41DD-9A67-E1A8FDD3D802}" destId="{E73E994F-F446-4833-9A8F-55D7DBEB70A0}" srcOrd="0" destOrd="0" presId="urn:microsoft.com/office/officeart/2005/8/layout/hierarchy1"/>
    <dgm:cxn modelId="{C521012C-3B75-47DC-B541-7F5DC329CF20}" type="presOf" srcId="{1244232E-2359-4E05-8349-1DC2027E7D17}" destId="{7A8B6657-F155-4FD8-A65D-AAE52EF1EA33}" srcOrd="0" destOrd="0" presId="urn:microsoft.com/office/officeart/2005/8/layout/hierarchy1"/>
    <dgm:cxn modelId="{236D35B4-B269-4525-8359-A3B829A48A2F}" type="presOf" srcId="{5ED22D1B-0E2D-4F34-8516-FE369F152943}" destId="{E44F1CC7-0089-4305-A62E-206E8F02D32D}" srcOrd="0" destOrd="0" presId="urn:microsoft.com/office/officeart/2005/8/layout/hierarchy1"/>
    <dgm:cxn modelId="{03E02A1F-9EC6-43E5-B62C-EE793BD7263C}" srcId="{20F5B008-7A42-41DD-9A67-E1A8FDD3D802}" destId="{3EA61D53-8867-4806-A786-7CFD804F59A8}" srcOrd="0" destOrd="0" parTransId="{E1B35D0A-C372-4AA5-AE9C-B8BC1BB3B6EC}" sibTransId="{79B9E787-89E0-48E7-AAD6-47B473F79B48}"/>
    <dgm:cxn modelId="{35FEA20B-1564-4EF3-96E4-A7B4D908F7AF}" srcId="{5ED22D1B-0E2D-4F34-8516-FE369F152943}" destId="{20F5B008-7A42-41DD-9A67-E1A8FDD3D802}" srcOrd="1" destOrd="0" parTransId="{DACED8CB-7164-47DB-A204-A8877466DFF1}" sibTransId="{66F6829E-C349-4F72-9F7A-156134AF380E}"/>
    <dgm:cxn modelId="{5E0255DE-9E86-4D6A-8668-3F4E113A4615}" type="presParOf" srcId="{45386959-C678-4BB4-BDC1-CFFF778415C1}" destId="{C9FDCD72-E1F4-4F24-8219-89940D8603BE}" srcOrd="0" destOrd="0" presId="urn:microsoft.com/office/officeart/2005/8/layout/hierarchy1"/>
    <dgm:cxn modelId="{1D409145-A647-496A-BE2D-E78D368E51DA}" type="presParOf" srcId="{C9FDCD72-E1F4-4F24-8219-89940D8603BE}" destId="{A365D50D-3513-4DF4-86BC-8DF0A1334D97}" srcOrd="0" destOrd="0" presId="urn:microsoft.com/office/officeart/2005/8/layout/hierarchy1"/>
    <dgm:cxn modelId="{77351238-585B-44B7-9714-BE4BF92228DE}" type="presParOf" srcId="{A365D50D-3513-4DF4-86BC-8DF0A1334D97}" destId="{6B4B96DE-3ACC-4E97-A504-BBC0F8DF9DB1}" srcOrd="0" destOrd="0" presId="urn:microsoft.com/office/officeart/2005/8/layout/hierarchy1"/>
    <dgm:cxn modelId="{FC380CDF-F4A3-420C-8E8D-916C5BC81502}" type="presParOf" srcId="{A365D50D-3513-4DF4-86BC-8DF0A1334D97}" destId="{30E7B760-BA80-4A43-9D4E-DE5A4A401208}" srcOrd="1" destOrd="0" presId="urn:microsoft.com/office/officeart/2005/8/layout/hierarchy1"/>
    <dgm:cxn modelId="{702F5553-77C7-4AE3-8A72-AE67FD05B9F2}" type="presParOf" srcId="{C9FDCD72-E1F4-4F24-8219-89940D8603BE}" destId="{4AA59D76-6D37-4342-907D-CD2D5F4F76EF}" srcOrd="1" destOrd="0" presId="urn:microsoft.com/office/officeart/2005/8/layout/hierarchy1"/>
    <dgm:cxn modelId="{D6EE4501-2AE0-4E89-82D5-9F35396860EF}" type="presParOf" srcId="{4AA59D76-6D37-4342-907D-CD2D5F4F76EF}" destId="{1D060547-FFF0-46ED-929B-E5717FCC0015}" srcOrd="0" destOrd="0" presId="urn:microsoft.com/office/officeart/2005/8/layout/hierarchy1"/>
    <dgm:cxn modelId="{79D141D8-8507-460C-82B6-0C2216F73271}" type="presParOf" srcId="{4AA59D76-6D37-4342-907D-CD2D5F4F76EF}" destId="{A4271540-1DC6-4588-81AF-4558388E7607}" srcOrd="1" destOrd="0" presId="urn:microsoft.com/office/officeart/2005/8/layout/hierarchy1"/>
    <dgm:cxn modelId="{3785B500-C197-4E6D-9617-F4FFC21CE737}" type="presParOf" srcId="{A4271540-1DC6-4588-81AF-4558388E7607}" destId="{E6A820ED-A890-4DFE-8CDB-E36DA87F19A4}" srcOrd="0" destOrd="0" presId="urn:microsoft.com/office/officeart/2005/8/layout/hierarchy1"/>
    <dgm:cxn modelId="{410AA7D2-D5E9-4DED-9842-A7161A0D28B6}" type="presParOf" srcId="{E6A820ED-A890-4DFE-8CDB-E36DA87F19A4}" destId="{2EEE5FB2-38DA-48F9-9CFE-1DC807FC22DB}" srcOrd="0" destOrd="0" presId="urn:microsoft.com/office/officeart/2005/8/layout/hierarchy1"/>
    <dgm:cxn modelId="{168960C1-6F39-444F-96F5-DAA0EA526011}" type="presParOf" srcId="{E6A820ED-A890-4DFE-8CDB-E36DA87F19A4}" destId="{B79FF0DE-EDD3-4202-9733-FFD447D3E1E1}" srcOrd="1" destOrd="0" presId="urn:microsoft.com/office/officeart/2005/8/layout/hierarchy1"/>
    <dgm:cxn modelId="{DF2405A2-C901-459C-A4B5-4EA0D545B9BA}" type="presParOf" srcId="{A4271540-1DC6-4588-81AF-4558388E7607}" destId="{FF1D55AA-48EC-41CF-896C-D488445E7496}" srcOrd="1" destOrd="0" presId="urn:microsoft.com/office/officeart/2005/8/layout/hierarchy1"/>
    <dgm:cxn modelId="{20B1E18F-1C22-4E09-BFFE-BB14B3E52C4C}" type="presParOf" srcId="{FF1D55AA-48EC-41CF-896C-D488445E7496}" destId="{66FB3834-A44F-4DA9-A20D-45B640653EC5}" srcOrd="0" destOrd="0" presId="urn:microsoft.com/office/officeart/2005/8/layout/hierarchy1"/>
    <dgm:cxn modelId="{D5DF7B44-33D8-494F-AA29-4BFC2ED746BC}" type="presParOf" srcId="{FF1D55AA-48EC-41CF-896C-D488445E7496}" destId="{70512DFA-7AE1-40A2-9CA5-24B96E458822}" srcOrd="1" destOrd="0" presId="urn:microsoft.com/office/officeart/2005/8/layout/hierarchy1"/>
    <dgm:cxn modelId="{86EB2A33-1BBA-4347-8092-13FF771F22E1}" type="presParOf" srcId="{70512DFA-7AE1-40A2-9CA5-24B96E458822}" destId="{0F329067-DC3A-4480-9686-5B7FE12C0834}" srcOrd="0" destOrd="0" presId="urn:microsoft.com/office/officeart/2005/8/layout/hierarchy1"/>
    <dgm:cxn modelId="{5F10A91B-83C7-4647-97A0-8E5699C0D540}" type="presParOf" srcId="{0F329067-DC3A-4480-9686-5B7FE12C0834}" destId="{5D949AE1-8FA0-4FC9-BA8F-754FEF7441C7}" srcOrd="0" destOrd="0" presId="urn:microsoft.com/office/officeart/2005/8/layout/hierarchy1"/>
    <dgm:cxn modelId="{6DD7E189-42A1-4897-A480-888419E5671F}" type="presParOf" srcId="{0F329067-DC3A-4480-9686-5B7FE12C0834}" destId="{410924E8-1454-489B-A95F-62E9341BAE56}" srcOrd="1" destOrd="0" presId="urn:microsoft.com/office/officeart/2005/8/layout/hierarchy1"/>
    <dgm:cxn modelId="{E3FE2BC4-BCC1-41CE-AE69-31B7F4B614D0}" type="presParOf" srcId="{70512DFA-7AE1-40A2-9CA5-24B96E458822}" destId="{AEA248CC-6635-4D1D-A6D5-E91F170A4A86}" srcOrd="1" destOrd="0" presId="urn:microsoft.com/office/officeart/2005/8/layout/hierarchy1"/>
    <dgm:cxn modelId="{287B1E61-015B-46C5-A53A-43FC05129101}" type="presParOf" srcId="{4AA59D76-6D37-4342-907D-CD2D5F4F76EF}" destId="{33563229-1ECF-4D4C-96C4-2C005E26234D}" srcOrd="2" destOrd="0" presId="urn:microsoft.com/office/officeart/2005/8/layout/hierarchy1"/>
    <dgm:cxn modelId="{2A4AC725-1C69-4281-AFFB-D6B4AA0FA86E}" type="presParOf" srcId="{4AA59D76-6D37-4342-907D-CD2D5F4F76EF}" destId="{CABD09E0-C468-475A-844C-55705BED7D5A}" srcOrd="3" destOrd="0" presId="urn:microsoft.com/office/officeart/2005/8/layout/hierarchy1"/>
    <dgm:cxn modelId="{F8B1656C-D172-4D52-B754-03E66C2E5018}" type="presParOf" srcId="{CABD09E0-C468-475A-844C-55705BED7D5A}" destId="{9E47DD41-AFBF-42EA-8AAE-8161816854C1}" srcOrd="0" destOrd="0" presId="urn:microsoft.com/office/officeart/2005/8/layout/hierarchy1"/>
    <dgm:cxn modelId="{0304DB76-6D6F-460A-8B28-7E4B1A882B31}" type="presParOf" srcId="{9E47DD41-AFBF-42EA-8AAE-8161816854C1}" destId="{BB5D048F-BD0C-4335-BABB-92DA3E7AD551}" srcOrd="0" destOrd="0" presId="urn:microsoft.com/office/officeart/2005/8/layout/hierarchy1"/>
    <dgm:cxn modelId="{AC338ED4-457D-47E1-92A4-8DF27DF1D89A}" type="presParOf" srcId="{9E47DD41-AFBF-42EA-8AAE-8161816854C1}" destId="{E7C2DB79-E67D-48BA-A112-4640316132B7}" srcOrd="1" destOrd="0" presId="urn:microsoft.com/office/officeart/2005/8/layout/hierarchy1"/>
    <dgm:cxn modelId="{ACFAC95C-7612-462D-A5F2-B5F045C5AA9B}" type="presParOf" srcId="{CABD09E0-C468-475A-844C-55705BED7D5A}" destId="{1F54B8F4-2F18-496F-9D72-73249359B4C0}" srcOrd="1" destOrd="0" presId="urn:microsoft.com/office/officeart/2005/8/layout/hierarchy1"/>
    <dgm:cxn modelId="{2CD941CE-3624-4170-AF63-4246F586ECB4}" type="presParOf" srcId="{1F54B8F4-2F18-496F-9D72-73249359B4C0}" destId="{2F895D0D-20CF-42FB-9429-A0E074457CB8}" srcOrd="0" destOrd="0" presId="urn:microsoft.com/office/officeart/2005/8/layout/hierarchy1"/>
    <dgm:cxn modelId="{7F134EF7-8910-4DFA-BFDB-41AB66CC7A6B}" type="presParOf" srcId="{1F54B8F4-2F18-496F-9D72-73249359B4C0}" destId="{05BBB13A-BEE1-42FC-9903-9CAD9E3EFD1E}" srcOrd="1" destOrd="0" presId="urn:microsoft.com/office/officeart/2005/8/layout/hierarchy1"/>
    <dgm:cxn modelId="{F0C2EFF8-43F8-4253-89A5-7A8078E5DD58}" type="presParOf" srcId="{05BBB13A-BEE1-42FC-9903-9CAD9E3EFD1E}" destId="{2CD1AA6C-54B8-4D32-B4D6-BD375A303F1F}" srcOrd="0" destOrd="0" presId="urn:microsoft.com/office/officeart/2005/8/layout/hierarchy1"/>
    <dgm:cxn modelId="{E034BE10-9225-467C-B44F-F37E056831BA}" type="presParOf" srcId="{2CD1AA6C-54B8-4D32-B4D6-BD375A303F1F}" destId="{C38987A8-640A-4945-BD23-67124D690378}" srcOrd="0" destOrd="0" presId="urn:microsoft.com/office/officeart/2005/8/layout/hierarchy1"/>
    <dgm:cxn modelId="{0B079320-F1F9-4349-AEEF-1E9B82E5A8DF}" type="presParOf" srcId="{2CD1AA6C-54B8-4D32-B4D6-BD375A303F1F}" destId="{E44F1CC7-0089-4305-A62E-206E8F02D32D}" srcOrd="1" destOrd="0" presId="urn:microsoft.com/office/officeart/2005/8/layout/hierarchy1"/>
    <dgm:cxn modelId="{9099FF26-9160-48D3-8A37-51DB69BE8A84}" type="presParOf" srcId="{05BBB13A-BEE1-42FC-9903-9CAD9E3EFD1E}" destId="{169B3F8E-D00C-46C7-9157-84CA99324B7B}" srcOrd="1" destOrd="0" presId="urn:microsoft.com/office/officeart/2005/8/layout/hierarchy1"/>
    <dgm:cxn modelId="{264DE9E3-DF64-412C-B953-B6945C84E94C}" type="presParOf" srcId="{169B3F8E-D00C-46C7-9157-84CA99324B7B}" destId="{7A8B6657-F155-4FD8-A65D-AAE52EF1EA33}" srcOrd="0" destOrd="0" presId="urn:microsoft.com/office/officeart/2005/8/layout/hierarchy1"/>
    <dgm:cxn modelId="{E24CC71B-1C62-46A1-899B-0D0DB5CBF9CE}" type="presParOf" srcId="{169B3F8E-D00C-46C7-9157-84CA99324B7B}" destId="{C5111AE5-D210-424F-97C1-772CAD9A61A4}" srcOrd="1" destOrd="0" presId="urn:microsoft.com/office/officeart/2005/8/layout/hierarchy1"/>
    <dgm:cxn modelId="{BFCC1D00-B886-414D-B79F-9E41AC89E5D6}" type="presParOf" srcId="{C5111AE5-D210-424F-97C1-772CAD9A61A4}" destId="{2C9E1D46-F40E-4B1F-B964-E4C1CF9CC1DA}" srcOrd="0" destOrd="0" presId="urn:microsoft.com/office/officeart/2005/8/layout/hierarchy1"/>
    <dgm:cxn modelId="{E65AC971-F2C7-4E47-87E6-17DE8E854E52}" type="presParOf" srcId="{2C9E1D46-F40E-4B1F-B964-E4C1CF9CC1DA}" destId="{93439972-7D0D-4A24-8CE1-9A91B3778C64}" srcOrd="0" destOrd="0" presId="urn:microsoft.com/office/officeart/2005/8/layout/hierarchy1"/>
    <dgm:cxn modelId="{AF2E3010-81A1-4CD1-A8AE-D2C70F1BD51C}" type="presParOf" srcId="{2C9E1D46-F40E-4B1F-B964-E4C1CF9CC1DA}" destId="{AE645108-3387-4A13-BF42-48CA204B8128}" srcOrd="1" destOrd="0" presId="urn:microsoft.com/office/officeart/2005/8/layout/hierarchy1"/>
    <dgm:cxn modelId="{38FAA0BD-AB37-4C67-A21C-F26866870E5D}" type="presParOf" srcId="{C5111AE5-D210-424F-97C1-772CAD9A61A4}" destId="{95158EBB-7184-4F6C-BD0F-88D8A1823DE2}" srcOrd="1" destOrd="0" presId="urn:microsoft.com/office/officeart/2005/8/layout/hierarchy1"/>
    <dgm:cxn modelId="{EDF56900-37E3-4FEF-BED6-6FEA62178F0B}" type="presParOf" srcId="{95158EBB-7184-4F6C-BD0F-88D8A1823DE2}" destId="{C2238D35-49FC-445E-9156-796C01E043F8}" srcOrd="0" destOrd="0" presId="urn:microsoft.com/office/officeart/2005/8/layout/hierarchy1"/>
    <dgm:cxn modelId="{7B6E8728-DAA9-4BB9-BD71-1549E939FB54}" type="presParOf" srcId="{95158EBB-7184-4F6C-BD0F-88D8A1823DE2}" destId="{747B809B-F3D8-457F-A941-3BECF9F439AF}" srcOrd="1" destOrd="0" presId="urn:microsoft.com/office/officeart/2005/8/layout/hierarchy1"/>
    <dgm:cxn modelId="{7779EB9D-DE1B-4E7C-AA1E-A3FCF72BCE0F}" type="presParOf" srcId="{747B809B-F3D8-457F-A941-3BECF9F439AF}" destId="{F25E9E08-81B7-492B-96A6-AB4EE3E759FA}" srcOrd="0" destOrd="0" presId="urn:microsoft.com/office/officeart/2005/8/layout/hierarchy1"/>
    <dgm:cxn modelId="{FF9B7EC6-6A06-41FE-9B15-37F9D2CD2885}" type="presParOf" srcId="{F25E9E08-81B7-492B-96A6-AB4EE3E759FA}" destId="{C3479A01-DA26-453F-A59F-B0558D79D4FF}" srcOrd="0" destOrd="0" presId="urn:microsoft.com/office/officeart/2005/8/layout/hierarchy1"/>
    <dgm:cxn modelId="{8EB2A251-4CF1-4B36-B243-347D5D20FB6B}" type="presParOf" srcId="{F25E9E08-81B7-492B-96A6-AB4EE3E759FA}" destId="{99F3AAAF-934F-4F01-AB43-4711D683096C}" srcOrd="1" destOrd="0" presId="urn:microsoft.com/office/officeart/2005/8/layout/hierarchy1"/>
    <dgm:cxn modelId="{F53D41C8-417E-45FF-8F88-40D721402D94}" type="presParOf" srcId="{747B809B-F3D8-457F-A941-3BECF9F439AF}" destId="{2A9E3A2A-299C-44BB-BFC2-736A488B4DAF}" srcOrd="1" destOrd="0" presId="urn:microsoft.com/office/officeart/2005/8/layout/hierarchy1"/>
    <dgm:cxn modelId="{46DD8248-7989-4DB2-964A-FA6B778BD1C1}" type="presParOf" srcId="{169B3F8E-D00C-46C7-9157-84CA99324B7B}" destId="{F24F6C80-5D62-43D7-BBF2-E1EE24A0BA4C}" srcOrd="2" destOrd="0" presId="urn:microsoft.com/office/officeart/2005/8/layout/hierarchy1"/>
    <dgm:cxn modelId="{9A95A77F-6F20-4E73-AF12-2AAB19C0D72D}" type="presParOf" srcId="{169B3F8E-D00C-46C7-9157-84CA99324B7B}" destId="{6962F3FF-1701-4C28-9A71-23810467608C}" srcOrd="3" destOrd="0" presId="urn:microsoft.com/office/officeart/2005/8/layout/hierarchy1"/>
    <dgm:cxn modelId="{CC543DE5-0D3D-4AAB-AD81-A3C30248441C}" type="presParOf" srcId="{6962F3FF-1701-4C28-9A71-23810467608C}" destId="{6B6F51BA-3EDE-48A7-BF27-70A8CB4C7E2A}" srcOrd="0" destOrd="0" presId="urn:microsoft.com/office/officeart/2005/8/layout/hierarchy1"/>
    <dgm:cxn modelId="{3129D0F9-8B50-4EFF-81C6-11BFE963FDC6}" type="presParOf" srcId="{6B6F51BA-3EDE-48A7-BF27-70A8CB4C7E2A}" destId="{E3AB39EB-B137-4DD5-8D82-460EE1B13A3E}" srcOrd="0" destOrd="0" presId="urn:microsoft.com/office/officeart/2005/8/layout/hierarchy1"/>
    <dgm:cxn modelId="{E5B3C04C-CDDD-42CC-9142-44AAC5C2C8E0}" type="presParOf" srcId="{6B6F51BA-3EDE-48A7-BF27-70A8CB4C7E2A}" destId="{E73E994F-F446-4833-9A8F-55D7DBEB70A0}" srcOrd="1" destOrd="0" presId="urn:microsoft.com/office/officeart/2005/8/layout/hierarchy1"/>
    <dgm:cxn modelId="{F1BD4B5B-FAD7-4DA5-B281-18F16FE3B389}" type="presParOf" srcId="{6962F3FF-1701-4C28-9A71-23810467608C}" destId="{57A433EB-9B0A-40B3-9F49-1FCD238C9B1E}" srcOrd="1" destOrd="0" presId="urn:microsoft.com/office/officeart/2005/8/layout/hierarchy1"/>
    <dgm:cxn modelId="{BBD30331-B197-4ABE-9335-E117E6DA40C6}" type="presParOf" srcId="{57A433EB-9B0A-40B3-9F49-1FCD238C9B1E}" destId="{DBE6C4D9-00F3-4E92-91CC-357C94F24518}" srcOrd="0" destOrd="0" presId="urn:microsoft.com/office/officeart/2005/8/layout/hierarchy1"/>
    <dgm:cxn modelId="{08A9B6AB-FB90-47F1-BE98-7F8A470028CB}" type="presParOf" srcId="{57A433EB-9B0A-40B3-9F49-1FCD238C9B1E}" destId="{89B495AD-AC8C-4CB1-A39A-B88E89D5B66E}" srcOrd="1" destOrd="0" presId="urn:microsoft.com/office/officeart/2005/8/layout/hierarchy1"/>
    <dgm:cxn modelId="{9D7E2C62-CC53-4409-B53D-4EF1A72DF75F}" type="presParOf" srcId="{89B495AD-AC8C-4CB1-A39A-B88E89D5B66E}" destId="{63417E43-0C09-4812-8018-7C6ED39CB54E}" srcOrd="0" destOrd="0" presId="urn:microsoft.com/office/officeart/2005/8/layout/hierarchy1"/>
    <dgm:cxn modelId="{51BF992D-ED41-4A06-90ED-171957BDAA47}" type="presParOf" srcId="{63417E43-0C09-4812-8018-7C6ED39CB54E}" destId="{8D98E5A8-CE13-4CCF-8014-B29A049C331A}" srcOrd="0" destOrd="0" presId="urn:microsoft.com/office/officeart/2005/8/layout/hierarchy1"/>
    <dgm:cxn modelId="{3BC90C17-BCB5-4A9A-9E88-C40662035DF1}" type="presParOf" srcId="{63417E43-0C09-4812-8018-7C6ED39CB54E}" destId="{9BBC4DF9-DDE9-4A0A-A091-04D6B2C3DE9C}" srcOrd="1" destOrd="0" presId="urn:microsoft.com/office/officeart/2005/8/layout/hierarchy1"/>
    <dgm:cxn modelId="{FB91FCDA-E51C-422F-87B2-B1D487AD1294}" type="presParOf" srcId="{89B495AD-AC8C-4CB1-A39A-B88E89D5B66E}" destId="{3C4B9C80-C314-4725-8A47-298806D1A173}"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E6C4D9-00F3-4E92-91CC-357C94F24518}">
      <dsp:nvSpPr>
        <dsp:cNvPr id="0" name=""/>
        <dsp:cNvSpPr/>
      </dsp:nvSpPr>
      <dsp:spPr>
        <a:xfrm>
          <a:off x="4158103" y="3015763"/>
          <a:ext cx="91440" cy="201892"/>
        </a:xfrm>
        <a:custGeom>
          <a:avLst/>
          <a:gdLst/>
          <a:ahLst/>
          <a:cxnLst/>
          <a:rect l="0" t="0" r="0" b="0"/>
          <a:pathLst>
            <a:path>
              <a:moveTo>
                <a:pt x="45720" y="0"/>
              </a:moveTo>
              <a:lnTo>
                <a:pt x="45720" y="20189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4F6C80-5D62-43D7-BBF2-E1EE24A0BA4C}">
      <dsp:nvSpPr>
        <dsp:cNvPr id="0" name=""/>
        <dsp:cNvSpPr/>
      </dsp:nvSpPr>
      <dsp:spPr>
        <a:xfrm>
          <a:off x="3133667" y="2211900"/>
          <a:ext cx="1070155" cy="201892"/>
        </a:xfrm>
        <a:custGeom>
          <a:avLst/>
          <a:gdLst/>
          <a:ahLst/>
          <a:cxnLst/>
          <a:rect l="0" t="0" r="0" b="0"/>
          <a:pathLst>
            <a:path>
              <a:moveTo>
                <a:pt x="0" y="0"/>
              </a:moveTo>
              <a:lnTo>
                <a:pt x="0" y="137583"/>
              </a:lnTo>
              <a:lnTo>
                <a:pt x="1070155" y="137583"/>
              </a:lnTo>
              <a:lnTo>
                <a:pt x="1070155" y="20189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238D35-49FC-445E-9156-796C01E043F8}">
      <dsp:nvSpPr>
        <dsp:cNvPr id="0" name=""/>
        <dsp:cNvSpPr/>
      </dsp:nvSpPr>
      <dsp:spPr>
        <a:xfrm>
          <a:off x="2017791" y="3015763"/>
          <a:ext cx="91440" cy="201892"/>
        </a:xfrm>
        <a:custGeom>
          <a:avLst/>
          <a:gdLst/>
          <a:ahLst/>
          <a:cxnLst/>
          <a:rect l="0" t="0" r="0" b="0"/>
          <a:pathLst>
            <a:path>
              <a:moveTo>
                <a:pt x="45720" y="0"/>
              </a:moveTo>
              <a:lnTo>
                <a:pt x="45720" y="20189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8B6657-F155-4FD8-A65D-AAE52EF1EA33}">
      <dsp:nvSpPr>
        <dsp:cNvPr id="0" name=""/>
        <dsp:cNvSpPr/>
      </dsp:nvSpPr>
      <dsp:spPr>
        <a:xfrm>
          <a:off x="2063511" y="2211900"/>
          <a:ext cx="1070155" cy="201892"/>
        </a:xfrm>
        <a:custGeom>
          <a:avLst/>
          <a:gdLst/>
          <a:ahLst/>
          <a:cxnLst/>
          <a:rect l="0" t="0" r="0" b="0"/>
          <a:pathLst>
            <a:path>
              <a:moveTo>
                <a:pt x="1070155" y="0"/>
              </a:moveTo>
              <a:lnTo>
                <a:pt x="1070155" y="137583"/>
              </a:lnTo>
              <a:lnTo>
                <a:pt x="0" y="137583"/>
              </a:lnTo>
              <a:lnTo>
                <a:pt x="0" y="20189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895D0D-20CF-42FB-9429-A0E074457CB8}">
      <dsp:nvSpPr>
        <dsp:cNvPr id="0" name=""/>
        <dsp:cNvSpPr/>
      </dsp:nvSpPr>
      <dsp:spPr>
        <a:xfrm>
          <a:off x="3087947" y="1408038"/>
          <a:ext cx="91440" cy="201892"/>
        </a:xfrm>
        <a:custGeom>
          <a:avLst/>
          <a:gdLst/>
          <a:ahLst/>
          <a:cxnLst/>
          <a:rect l="0" t="0" r="0" b="0"/>
          <a:pathLst>
            <a:path>
              <a:moveTo>
                <a:pt x="45720" y="0"/>
              </a:moveTo>
              <a:lnTo>
                <a:pt x="45720" y="201892"/>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563229-1ECF-4D4C-96C4-2C005E26234D}">
      <dsp:nvSpPr>
        <dsp:cNvPr id="0" name=""/>
        <dsp:cNvSpPr/>
      </dsp:nvSpPr>
      <dsp:spPr>
        <a:xfrm>
          <a:off x="2063511" y="604175"/>
          <a:ext cx="1070155" cy="201892"/>
        </a:xfrm>
        <a:custGeom>
          <a:avLst/>
          <a:gdLst/>
          <a:ahLst/>
          <a:cxnLst/>
          <a:rect l="0" t="0" r="0" b="0"/>
          <a:pathLst>
            <a:path>
              <a:moveTo>
                <a:pt x="0" y="0"/>
              </a:moveTo>
              <a:lnTo>
                <a:pt x="0" y="137583"/>
              </a:lnTo>
              <a:lnTo>
                <a:pt x="1070155" y="137583"/>
              </a:lnTo>
              <a:lnTo>
                <a:pt x="1070155" y="20189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FB3834-A44F-4DA9-A20D-45B640653EC5}">
      <dsp:nvSpPr>
        <dsp:cNvPr id="0" name=""/>
        <dsp:cNvSpPr/>
      </dsp:nvSpPr>
      <dsp:spPr>
        <a:xfrm>
          <a:off x="947635" y="1408038"/>
          <a:ext cx="91440" cy="201892"/>
        </a:xfrm>
        <a:custGeom>
          <a:avLst/>
          <a:gdLst/>
          <a:ahLst/>
          <a:cxnLst/>
          <a:rect l="0" t="0" r="0" b="0"/>
          <a:pathLst>
            <a:path>
              <a:moveTo>
                <a:pt x="45720" y="0"/>
              </a:moveTo>
              <a:lnTo>
                <a:pt x="45720" y="201892"/>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060547-FFF0-46ED-929B-E5717FCC0015}">
      <dsp:nvSpPr>
        <dsp:cNvPr id="0" name=""/>
        <dsp:cNvSpPr/>
      </dsp:nvSpPr>
      <dsp:spPr>
        <a:xfrm>
          <a:off x="993355" y="604175"/>
          <a:ext cx="1070155" cy="201892"/>
        </a:xfrm>
        <a:custGeom>
          <a:avLst/>
          <a:gdLst/>
          <a:ahLst/>
          <a:cxnLst/>
          <a:rect l="0" t="0" r="0" b="0"/>
          <a:pathLst>
            <a:path>
              <a:moveTo>
                <a:pt x="1070155" y="0"/>
              </a:moveTo>
              <a:lnTo>
                <a:pt x="1070155" y="137583"/>
              </a:lnTo>
              <a:lnTo>
                <a:pt x="0" y="137583"/>
              </a:lnTo>
              <a:lnTo>
                <a:pt x="0" y="20189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4B96DE-3ACC-4E97-A504-BBC0F8DF9DB1}">
      <dsp:nvSpPr>
        <dsp:cNvPr id="0" name=""/>
        <dsp:cNvSpPr/>
      </dsp:nvSpPr>
      <dsp:spPr>
        <a:xfrm>
          <a:off x="1070486" y="2204"/>
          <a:ext cx="1986048" cy="60197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E7B760-BA80-4A43-9D4E-DE5A4A401208}">
      <dsp:nvSpPr>
        <dsp:cNvPr id="0" name=""/>
        <dsp:cNvSpPr/>
      </dsp:nvSpPr>
      <dsp:spPr>
        <a:xfrm>
          <a:off x="1147618" y="75479"/>
          <a:ext cx="1986048" cy="60197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האם קיימת ראיה ללקוח המהותי בנפרד</a:t>
          </a:r>
        </a:p>
      </dsp:txBody>
      <dsp:txXfrm>
        <a:off x="1165249" y="93110"/>
        <a:ext cx="1950786" cy="566708"/>
      </dsp:txXfrm>
    </dsp:sp>
    <dsp:sp modelId="{2EEE5FB2-38DA-48F9-9CFE-1DC807FC22DB}">
      <dsp:nvSpPr>
        <dsp:cNvPr id="0" name=""/>
        <dsp:cNvSpPr/>
      </dsp:nvSpPr>
      <dsp:spPr>
        <a:xfrm>
          <a:off x="331" y="806067"/>
          <a:ext cx="1986048" cy="60197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9FF0DE-EDD3-4202-9733-FFD447D3E1E1}">
      <dsp:nvSpPr>
        <dsp:cNvPr id="0" name=""/>
        <dsp:cNvSpPr/>
      </dsp:nvSpPr>
      <dsp:spPr>
        <a:xfrm>
          <a:off x="77462" y="879342"/>
          <a:ext cx="1986048" cy="601970"/>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לא</a:t>
          </a:r>
        </a:p>
      </dsp:txBody>
      <dsp:txXfrm>
        <a:off x="95093" y="896973"/>
        <a:ext cx="1950786" cy="566708"/>
      </dsp:txXfrm>
    </dsp:sp>
    <dsp:sp modelId="{5D949AE1-8FA0-4FC9-BA8F-754FEF7441C7}">
      <dsp:nvSpPr>
        <dsp:cNvPr id="0" name=""/>
        <dsp:cNvSpPr/>
      </dsp:nvSpPr>
      <dsp:spPr>
        <a:xfrm>
          <a:off x="331" y="1609930"/>
          <a:ext cx="1986048" cy="6019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0924E8-1454-489B-A95F-62E9341BAE56}">
      <dsp:nvSpPr>
        <dsp:cNvPr id="0" name=""/>
        <dsp:cNvSpPr/>
      </dsp:nvSpPr>
      <dsp:spPr>
        <a:xfrm>
          <a:off x="77462" y="1683205"/>
          <a:ext cx="1986048" cy="60197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הפרשה כללית לכל הקבוצה כמכלול (% מהלקוחות)</a:t>
          </a:r>
        </a:p>
      </dsp:txBody>
      <dsp:txXfrm>
        <a:off x="95093" y="1700836"/>
        <a:ext cx="1950786" cy="566708"/>
      </dsp:txXfrm>
    </dsp:sp>
    <dsp:sp modelId="{BB5D048F-BD0C-4335-BABB-92DA3E7AD551}">
      <dsp:nvSpPr>
        <dsp:cNvPr id="0" name=""/>
        <dsp:cNvSpPr/>
      </dsp:nvSpPr>
      <dsp:spPr>
        <a:xfrm>
          <a:off x="2140642" y="806067"/>
          <a:ext cx="1986048" cy="60197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C2DB79-E67D-48BA-A112-4640316132B7}">
      <dsp:nvSpPr>
        <dsp:cNvPr id="0" name=""/>
        <dsp:cNvSpPr/>
      </dsp:nvSpPr>
      <dsp:spPr>
        <a:xfrm>
          <a:off x="2217774" y="879342"/>
          <a:ext cx="1986048" cy="601970"/>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כן</a:t>
          </a:r>
        </a:p>
      </dsp:txBody>
      <dsp:txXfrm>
        <a:off x="2235405" y="896973"/>
        <a:ext cx="1950786" cy="566708"/>
      </dsp:txXfrm>
    </dsp:sp>
    <dsp:sp modelId="{C38987A8-640A-4945-BD23-67124D690378}">
      <dsp:nvSpPr>
        <dsp:cNvPr id="0" name=""/>
        <dsp:cNvSpPr/>
      </dsp:nvSpPr>
      <dsp:spPr>
        <a:xfrm>
          <a:off x="2140642" y="1609930"/>
          <a:ext cx="1986048" cy="6019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4F1CC7-0089-4305-A62E-206E8F02D32D}">
      <dsp:nvSpPr>
        <dsp:cNvPr id="0" name=""/>
        <dsp:cNvSpPr/>
      </dsp:nvSpPr>
      <dsp:spPr>
        <a:xfrm>
          <a:off x="2217774" y="1683205"/>
          <a:ext cx="1986048" cy="60197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מעמיקים את הבדיקה לגבי הלקוח ואז שואלים האם יש הצדקה להכיר בהפרשה ספציפית</a:t>
          </a:r>
        </a:p>
      </dsp:txBody>
      <dsp:txXfrm>
        <a:off x="2235405" y="1700836"/>
        <a:ext cx="1950786" cy="566708"/>
      </dsp:txXfrm>
    </dsp:sp>
    <dsp:sp modelId="{93439972-7D0D-4A24-8CE1-9A91B3778C64}">
      <dsp:nvSpPr>
        <dsp:cNvPr id="0" name=""/>
        <dsp:cNvSpPr/>
      </dsp:nvSpPr>
      <dsp:spPr>
        <a:xfrm>
          <a:off x="1070486" y="2413792"/>
          <a:ext cx="1986048" cy="60197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645108-3387-4A13-BF42-48CA204B8128}">
      <dsp:nvSpPr>
        <dsp:cNvPr id="0" name=""/>
        <dsp:cNvSpPr/>
      </dsp:nvSpPr>
      <dsp:spPr>
        <a:xfrm>
          <a:off x="1147618" y="2487067"/>
          <a:ext cx="1986048" cy="60197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לא</a:t>
          </a:r>
        </a:p>
      </dsp:txBody>
      <dsp:txXfrm>
        <a:off x="1165249" y="2504698"/>
        <a:ext cx="1950786" cy="566708"/>
      </dsp:txXfrm>
    </dsp:sp>
    <dsp:sp modelId="{C3479A01-DA26-453F-A59F-B0558D79D4FF}">
      <dsp:nvSpPr>
        <dsp:cNvPr id="0" name=""/>
        <dsp:cNvSpPr/>
      </dsp:nvSpPr>
      <dsp:spPr>
        <a:xfrm>
          <a:off x="1070486" y="3217655"/>
          <a:ext cx="1986048" cy="60197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F3AAAF-934F-4F01-AB43-4711D683096C}">
      <dsp:nvSpPr>
        <dsp:cNvPr id="0" name=""/>
        <dsp:cNvSpPr/>
      </dsp:nvSpPr>
      <dsp:spPr>
        <a:xfrm>
          <a:off x="1147618" y="3290930"/>
          <a:ext cx="1986048" cy="60197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חוזרים להפרשה כללית</a:t>
          </a:r>
        </a:p>
      </dsp:txBody>
      <dsp:txXfrm>
        <a:off x="1165249" y="3308561"/>
        <a:ext cx="1950786" cy="566708"/>
      </dsp:txXfrm>
    </dsp:sp>
    <dsp:sp modelId="{E3AB39EB-B137-4DD5-8D82-460EE1B13A3E}">
      <dsp:nvSpPr>
        <dsp:cNvPr id="0" name=""/>
        <dsp:cNvSpPr/>
      </dsp:nvSpPr>
      <dsp:spPr>
        <a:xfrm>
          <a:off x="3210798" y="2413792"/>
          <a:ext cx="1986048" cy="60197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3E994F-F446-4833-9A8F-55D7DBEB70A0}">
      <dsp:nvSpPr>
        <dsp:cNvPr id="0" name=""/>
        <dsp:cNvSpPr/>
      </dsp:nvSpPr>
      <dsp:spPr>
        <a:xfrm>
          <a:off x="3287930" y="2487067"/>
          <a:ext cx="1986048" cy="60197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כן</a:t>
          </a:r>
        </a:p>
      </dsp:txBody>
      <dsp:txXfrm>
        <a:off x="3305561" y="2504698"/>
        <a:ext cx="1950786" cy="566708"/>
      </dsp:txXfrm>
    </dsp:sp>
    <dsp:sp modelId="{8D98E5A8-CE13-4CCF-8014-B29A049C331A}">
      <dsp:nvSpPr>
        <dsp:cNvPr id="0" name=""/>
        <dsp:cNvSpPr/>
      </dsp:nvSpPr>
      <dsp:spPr>
        <a:xfrm>
          <a:off x="3210798" y="3217655"/>
          <a:ext cx="1986048" cy="60197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BC4DF9-DDE9-4A0A-A091-04D6B2C3DE9C}">
      <dsp:nvSpPr>
        <dsp:cNvPr id="0" name=""/>
        <dsp:cNvSpPr/>
      </dsp:nvSpPr>
      <dsp:spPr>
        <a:xfrm>
          <a:off x="3287930" y="3290930"/>
          <a:ext cx="1986048" cy="60197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מכירים ב-2 הפרשות: </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א. הפרשה ספציפית בגין לקוח</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ב. הפרשה כללית לשאר הלקוחות</a:t>
          </a:r>
        </a:p>
      </dsp:txBody>
      <dsp:txXfrm>
        <a:off x="3305561" y="3308561"/>
        <a:ext cx="1950786" cy="5667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C2A0F-EA6A-4116-92C8-F682CBDE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1022</Words>
  <Characters>5114</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28</cp:revision>
  <dcterms:created xsi:type="dcterms:W3CDTF">2014-10-02T11:47:00Z</dcterms:created>
  <dcterms:modified xsi:type="dcterms:W3CDTF">2014-10-05T04:29:00Z</dcterms:modified>
</cp:coreProperties>
</file>