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2D" w:rsidRDefault="009B295E" w:rsidP="002F0F21">
      <w:pPr>
        <w:spacing w:line="360" w:lineRule="auto"/>
        <w:jc w:val="center"/>
        <w:rPr>
          <w:rFonts w:cs="David"/>
          <w:b/>
          <w:bCs/>
          <w:sz w:val="24"/>
          <w:szCs w:val="24"/>
          <w:u w:val="single"/>
          <w:rtl/>
        </w:rPr>
      </w:pPr>
      <w:r>
        <w:rPr>
          <w:rFonts w:cs="David" w:hint="cs"/>
          <w:b/>
          <w:bCs/>
          <w:sz w:val="24"/>
          <w:szCs w:val="24"/>
          <w:u w:val="single"/>
          <w:rtl/>
        </w:rPr>
        <w:t>מיסים למתקדמים א</w:t>
      </w:r>
      <w:r w:rsidR="00B83888" w:rsidRPr="00B83888">
        <w:rPr>
          <w:rFonts w:cs="David" w:hint="cs"/>
          <w:b/>
          <w:bCs/>
          <w:sz w:val="24"/>
          <w:szCs w:val="24"/>
          <w:u w:val="single"/>
          <w:rtl/>
        </w:rPr>
        <w:t xml:space="preserve">' </w:t>
      </w:r>
      <w:r w:rsidR="00B83888" w:rsidRPr="00B83888">
        <w:rPr>
          <w:rFonts w:cs="David"/>
          <w:b/>
          <w:bCs/>
          <w:sz w:val="24"/>
          <w:szCs w:val="24"/>
          <w:u w:val="single"/>
          <w:rtl/>
        </w:rPr>
        <w:t>–</w:t>
      </w:r>
      <w:r w:rsidR="00B83888" w:rsidRPr="00B83888">
        <w:rPr>
          <w:rFonts w:cs="David" w:hint="cs"/>
          <w:b/>
          <w:bCs/>
          <w:sz w:val="24"/>
          <w:szCs w:val="24"/>
          <w:u w:val="single"/>
          <w:rtl/>
        </w:rPr>
        <w:t xml:space="preserve"> שיעור 1</w:t>
      </w:r>
    </w:p>
    <w:p w:rsidR="00B244CE" w:rsidRDefault="00AB0B99" w:rsidP="002F0F21">
      <w:pPr>
        <w:spacing w:line="360" w:lineRule="auto"/>
        <w:jc w:val="center"/>
        <w:rPr>
          <w:rFonts w:cs="David"/>
          <w:b/>
          <w:bCs/>
          <w:sz w:val="24"/>
          <w:szCs w:val="24"/>
          <w:u w:val="single"/>
          <w:rtl/>
        </w:rPr>
      </w:pPr>
      <w:r>
        <w:rPr>
          <w:rFonts w:cs="David" w:hint="cs"/>
          <w:b/>
          <w:bCs/>
          <w:sz w:val="24"/>
          <w:szCs w:val="24"/>
          <w:u w:val="single"/>
          <w:rtl/>
        </w:rPr>
        <w:t xml:space="preserve">שינוי מבנה </w:t>
      </w:r>
      <w:r>
        <w:rPr>
          <w:rFonts w:cs="David"/>
          <w:b/>
          <w:bCs/>
          <w:sz w:val="24"/>
          <w:szCs w:val="24"/>
          <w:u w:val="single"/>
          <w:rtl/>
        </w:rPr>
        <w:t>–</w:t>
      </w:r>
      <w:r>
        <w:rPr>
          <w:rFonts w:cs="David" w:hint="cs"/>
          <w:b/>
          <w:bCs/>
          <w:sz w:val="24"/>
          <w:szCs w:val="24"/>
          <w:u w:val="single"/>
          <w:rtl/>
        </w:rPr>
        <w:t xml:space="preserve"> חלק ה2 לפקודה</w:t>
      </w:r>
    </w:p>
    <w:p w:rsidR="00C22681" w:rsidRDefault="00C22681" w:rsidP="002F0F21">
      <w:pPr>
        <w:spacing w:line="360" w:lineRule="auto"/>
        <w:jc w:val="both"/>
        <w:rPr>
          <w:rFonts w:cs="David"/>
          <w:sz w:val="24"/>
          <w:szCs w:val="24"/>
          <w:rtl/>
        </w:rPr>
      </w:pPr>
      <w:r>
        <w:rPr>
          <w:rFonts w:cs="David" w:hint="cs"/>
          <w:sz w:val="24"/>
          <w:szCs w:val="24"/>
          <w:rtl/>
        </w:rPr>
        <w:t>חלק ה2 לפקודה כולל 4 פרקים :</w:t>
      </w:r>
    </w:p>
    <w:p w:rsidR="00C22681" w:rsidRDefault="00C22681" w:rsidP="002F0F21">
      <w:pPr>
        <w:pStyle w:val="a7"/>
        <w:numPr>
          <w:ilvl w:val="0"/>
          <w:numId w:val="23"/>
        </w:numPr>
        <w:spacing w:line="360" w:lineRule="auto"/>
        <w:jc w:val="both"/>
        <w:rPr>
          <w:rFonts w:cs="David"/>
          <w:sz w:val="24"/>
          <w:szCs w:val="24"/>
        </w:rPr>
      </w:pPr>
      <w:r w:rsidRPr="00C22681">
        <w:rPr>
          <w:rFonts w:cs="David" w:hint="cs"/>
          <w:sz w:val="24"/>
          <w:szCs w:val="24"/>
          <w:rtl/>
        </w:rPr>
        <w:t>סעיף 103 ו-103א- הגדרות ותחולה</w:t>
      </w:r>
      <w:r>
        <w:rPr>
          <w:rFonts w:cs="David" w:hint="cs"/>
          <w:sz w:val="24"/>
          <w:szCs w:val="24"/>
          <w:rtl/>
        </w:rPr>
        <w:t>.</w:t>
      </w:r>
    </w:p>
    <w:p w:rsidR="00C22681" w:rsidRDefault="00C22681" w:rsidP="002F0F21">
      <w:pPr>
        <w:pStyle w:val="a7"/>
        <w:numPr>
          <w:ilvl w:val="0"/>
          <w:numId w:val="23"/>
        </w:numPr>
        <w:spacing w:line="360" w:lineRule="auto"/>
        <w:jc w:val="both"/>
        <w:rPr>
          <w:rFonts w:cs="David"/>
          <w:sz w:val="24"/>
          <w:szCs w:val="24"/>
        </w:rPr>
      </w:pPr>
      <w:r>
        <w:rPr>
          <w:rFonts w:cs="David" w:hint="cs"/>
          <w:sz w:val="24"/>
          <w:szCs w:val="24"/>
          <w:rtl/>
        </w:rPr>
        <w:t xml:space="preserve">סעיף 103ב </w:t>
      </w:r>
      <w:r>
        <w:rPr>
          <w:rFonts w:cs="David"/>
          <w:sz w:val="24"/>
          <w:szCs w:val="24"/>
          <w:rtl/>
        </w:rPr>
        <w:t>–</w:t>
      </w:r>
      <w:r>
        <w:rPr>
          <w:rFonts w:cs="David" w:hint="cs"/>
          <w:sz w:val="24"/>
          <w:szCs w:val="24"/>
          <w:rtl/>
        </w:rPr>
        <w:t xml:space="preserve"> מטפל במיזוג חברות ואגודות שיתופיות.</w:t>
      </w:r>
    </w:p>
    <w:p w:rsidR="00C22681" w:rsidRDefault="00C22681" w:rsidP="002F0F21">
      <w:pPr>
        <w:pStyle w:val="a7"/>
        <w:numPr>
          <w:ilvl w:val="0"/>
          <w:numId w:val="23"/>
        </w:numPr>
        <w:spacing w:line="360" w:lineRule="auto"/>
        <w:jc w:val="both"/>
        <w:rPr>
          <w:rFonts w:cs="David"/>
          <w:sz w:val="24"/>
          <w:szCs w:val="24"/>
        </w:rPr>
      </w:pPr>
      <w:r>
        <w:rPr>
          <w:rFonts w:cs="David" w:hint="cs"/>
          <w:sz w:val="24"/>
          <w:szCs w:val="24"/>
          <w:rtl/>
        </w:rPr>
        <w:t xml:space="preserve">סעיף 104-104ח </w:t>
      </w:r>
      <w:r w:rsidRPr="00C22681">
        <w:rPr>
          <w:rFonts w:cs="David" w:hint="cs"/>
          <w:sz w:val="24"/>
          <w:szCs w:val="24"/>
          <w:rtl/>
        </w:rPr>
        <w:t xml:space="preserve"> </w:t>
      </w:r>
      <w:r>
        <w:rPr>
          <w:rFonts w:cs="David" w:hint="cs"/>
          <w:sz w:val="24"/>
          <w:szCs w:val="24"/>
          <w:rtl/>
        </w:rPr>
        <w:t>- מטפל בהעברת נכסים.</w:t>
      </w:r>
    </w:p>
    <w:p w:rsidR="00C22681" w:rsidRDefault="00C22681" w:rsidP="002F0F21">
      <w:pPr>
        <w:pStyle w:val="a7"/>
        <w:numPr>
          <w:ilvl w:val="0"/>
          <w:numId w:val="23"/>
        </w:numPr>
        <w:spacing w:line="360" w:lineRule="auto"/>
        <w:jc w:val="both"/>
        <w:rPr>
          <w:rFonts w:cs="David"/>
          <w:sz w:val="24"/>
          <w:szCs w:val="24"/>
        </w:rPr>
      </w:pPr>
      <w:r>
        <w:rPr>
          <w:rFonts w:cs="David" w:hint="cs"/>
          <w:sz w:val="24"/>
          <w:szCs w:val="24"/>
          <w:rtl/>
        </w:rPr>
        <w:t xml:space="preserve">סעיף 105-105י </w:t>
      </w:r>
      <w:r>
        <w:rPr>
          <w:rFonts w:cs="David"/>
          <w:sz w:val="24"/>
          <w:szCs w:val="24"/>
          <w:rtl/>
        </w:rPr>
        <w:t>–</w:t>
      </w:r>
      <w:r>
        <w:rPr>
          <w:rFonts w:cs="David" w:hint="cs"/>
          <w:sz w:val="24"/>
          <w:szCs w:val="24"/>
          <w:rtl/>
        </w:rPr>
        <w:t xml:space="preserve"> מטפל בפיצול חברות ואגודות שיתופיות.</w:t>
      </w:r>
    </w:p>
    <w:p w:rsidR="00455E77" w:rsidRDefault="00C22681" w:rsidP="002F0F21">
      <w:pPr>
        <w:spacing w:line="360" w:lineRule="auto"/>
        <w:jc w:val="both"/>
        <w:rPr>
          <w:rFonts w:cs="David"/>
          <w:sz w:val="24"/>
          <w:szCs w:val="24"/>
          <w:rtl/>
        </w:rPr>
      </w:pPr>
      <w:r>
        <w:rPr>
          <w:rFonts w:cs="David" w:hint="cs"/>
          <w:sz w:val="24"/>
          <w:szCs w:val="24"/>
          <w:rtl/>
        </w:rPr>
        <w:t xml:space="preserve">מטרת חלק ה2 לפקודה היא ליצור תנאים נוחים לביצוע שינוי מבנה (מיזוג חברות , העברות נכסים ופיצול חברות) שיביאו להתייעלות של הגופים המשתתפים בשינוי המבנה ויתרמו לצמיחה כלכלית במשק . </w:t>
      </w:r>
    </w:p>
    <w:p w:rsidR="00C22681" w:rsidRDefault="00C22681" w:rsidP="002F0F21">
      <w:pPr>
        <w:spacing w:line="360" w:lineRule="auto"/>
        <w:jc w:val="both"/>
        <w:rPr>
          <w:rFonts w:cs="David"/>
          <w:b/>
          <w:bCs/>
          <w:sz w:val="24"/>
          <w:szCs w:val="24"/>
          <w:rtl/>
        </w:rPr>
      </w:pPr>
      <w:r>
        <w:rPr>
          <w:rFonts w:cs="David" w:hint="cs"/>
          <w:b/>
          <w:bCs/>
          <w:sz w:val="24"/>
          <w:szCs w:val="24"/>
          <w:rtl/>
        </w:rPr>
        <w:t>דוגמאות לשינוי מבנה :</w:t>
      </w:r>
    </w:p>
    <w:p w:rsidR="00C22681" w:rsidRDefault="00C22681" w:rsidP="002F0F21">
      <w:pPr>
        <w:pStyle w:val="a7"/>
        <w:numPr>
          <w:ilvl w:val="0"/>
          <w:numId w:val="24"/>
        </w:numPr>
        <w:spacing w:line="360" w:lineRule="auto"/>
        <w:jc w:val="both"/>
        <w:rPr>
          <w:rFonts w:eastAsiaTheme="minorEastAsia" w:cs="David"/>
          <w:b/>
          <w:bCs/>
          <w:i/>
          <w:sz w:val="24"/>
          <w:szCs w:val="24"/>
        </w:rPr>
      </w:pPr>
      <w:r>
        <w:rPr>
          <w:rFonts w:eastAsiaTheme="minorEastAsia" w:cs="David" w:hint="cs"/>
          <w:b/>
          <w:bCs/>
          <w:i/>
          <w:sz w:val="24"/>
          <w:szCs w:val="24"/>
          <w:rtl/>
        </w:rPr>
        <w:t xml:space="preserve">סעיף 104א- </w:t>
      </w:r>
      <w:r>
        <w:rPr>
          <w:rFonts w:eastAsiaTheme="minorEastAsia" w:cs="David" w:hint="cs"/>
          <w:i/>
          <w:sz w:val="24"/>
          <w:szCs w:val="24"/>
          <w:rtl/>
        </w:rPr>
        <w:t>יחיד אשר לו מספר נכסים מחליט להקים חברה ולקיים פעילות במסגרתה לשם הנפקת מניות בבורסה או הכנסה משקיע. ככל שידוע לנו עד היום תחשב העברת הנכסים מהיחיד לחברה שברשותו כמכירה . ולכן תמוסה במס רווח הון. סעיף 104א מאפשר דחיית מס זה</w:t>
      </w:r>
      <w:r>
        <w:rPr>
          <w:rFonts w:eastAsiaTheme="minorEastAsia" w:cs="David" w:hint="cs"/>
          <w:b/>
          <w:bCs/>
          <w:i/>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0"/>
        <w:gridCol w:w="3826"/>
      </w:tblGrid>
      <w:tr w:rsidR="00A43C18" w:rsidTr="00A43C18">
        <w:tc>
          <w:tcPr>
            <w:tcW w:w="4148" w:type="dxa"/>
          </w:tcPr>
          <w:p w:rsidR="00A43C18" w:rsidRDefault="00A43C18" w:rsidP="00A43C18">
            <w:pPr>
              <w:pStyle w:val="a7"/>
              <w:spacing w:line="360" w:lineRule="auto"/>
              <w:ind w:left="0"/>
              <w:jc w:val="both"/>
              <w:rPr>
                <w:rFonts w:eastAsiaTheme="minorEastAsia" w:cs="David"/>
                <w:b/>
                <w:bCs/>
                <w:i/>
                <w:sz w:val="24"/>
                <w:szCs w:val="24"/>
                <w:rtl/>
              </w:rPr>
            </w:pPr>
            <w:r>
              <w:rPr>
                <w:rFonts w:eastAsiaTheme="minorEastAsia" w:cs="David" w:hint="cs"/>
                <w:b/>
                <w:bCs/>
                <w:i/>
                <w:noProof/>
                <w:sz w:val="24"/>
                <w:szCs w:val="24"/>
              </w:rPr>
              <w:drawing>
                <wp:inline distT="0" distB="0" distL="0" distR="0" wp14:anchorId="6DA3F18A" wp14:editId="4576362A">
                  <wp:extent cx="1921277" cy="1150012"/>
                  <wp:effectExtent l="0" t="0" r="22225" b="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c>
          <w:tcPr>
            <w:tcW w:w="4148" w:type="dxa"/>
          </w:tcPr>
          <w:p w:rsidR="00A43C18" w:rsidRDefault="00A43C18" w:rsidP="00A43C18">
            <w:pPr>
              <w:pStyle w:val="a7"/>
              <w:spacing w:line="360" w:lineRule="auto"/>
              <w:ind w:left="0"/>
              <w:jc w:val="both"/>
              <w:rPr>
                <w:rFonts w:eastAsiaTheme="minorEastAsia" w:cs="David"/>
                <w:b/>
                <w:bCs/>
                <w:i/>
                <w:sz w:val="24"/>
                <w:szCs w:val="24"/>
                <w:rtl/>
              </w:rPr>
            </w:pPr>
            <w:r>
              <w:rPr>
                <w:rFonts w:eastAsiaTheme="minorEastAsia" w:cs="David" w:hint="cs"/>
                <w:b/>
                <w:bCs/>
                <w:i/>
                <w:noProof/>
                <w:sz w:val="24"/>
                <w:szCs w:val="24"/>
              </w:rPr>
              <w:drawing>
                <wp:inline distT="0" distB="0" distL="0" distR="0" wp14:anchorId="38C0CFC6" wp14:editId="57EFA8BC">
                  <wp:extent cx="2016503" cy="1380014"/>
                  <wp:effectExtent l="0" t="0" r="22225" b="0"/>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c>
      </w:tr>
    </w:tbl>
    <w:p w:rsidR="002F0F21" w:rsidRPr="002F0F21" w:rsidRDefault="002F0F21" w:rsidP="002F0F21">
      <w:pPr>
        <w:pStyle w:val="a7"/>
        <w:numPr>
          <w:ilvl w:val="0"/>
          <w:numId w:val="24"/>
        </w:numPr>
        <w:spacing w:line="360" w:lineRule="auto"/>
        <w:jc w:val="both"/>
        <w:rPr>
          <w:rFonts w:eastAsiaTheme="minorEastAsia" w:cs="David"/>
          <w:i/>
          <w:sz w:val="24"/>
          <w:szCs w:val="24"/>
        </w:rPr>
      </w:pPr>
      <w:r>
        <w:rPr>
          <w:rFonts w:eastAsiaTheme="minorEastAsia" w:cs="David" w:hint="cs"/>
          <w:b/>
          <w:bCs/>
          <w:i/>
          <w:sz w:val="24"/>
          <w:szCs w:val="24"/>
          <w:rtl/>
        </w:rPr>
        <w:t>הנפה -</w:t>
      </w:r>
      <w:r w:rsidRPr="002F0F21">
        <w:rPr>
          <w:rFonts w:eastAsiaTheme="minorEastAsia" w:cs="David" w:hint="cs"/>
          <w:i/>
          <w:sz w:val="24"/>
          <w:szCs w:val="24"/>
          <w:rtl/>
        </w:rPr>
        <w:t>חברה ב' מחלקת את חברה א' כדיבידנד</w:t>
      </w:r>
      <w:r>
        <w:rPr>
          <w:rFonts w:eastAsiaTheme="minorEastAsia" w:cs="David" w:hint="cs"/>
          <w:i/>
          <w:sz w:val="24"/>
          <w:szCs w:val="24"/>
          <w:rtl/>
        </w:rPr>
        <w:t xml:space="preserve"> מצב שבו קבוצת חברות המוחזקות כשרשרת חברות מעוניינות לצרף משקיע חיצוני לאחת מהחברות המוחזקות או להנפיקה בבורסה או משיקולים כלכליים אחרים ולכן יש אינטרס להפריד את אותה חברה מהשרשרת</w:t>
      </w:r>
    </w:p>
    <w:tbl>
      <w:tblPr>
        <w:tblStyle w:val="ab"/>
        <w:bidiVisual/>
        <w:tblW w:w="0" w:type="auto"/>
        <w:tblInd w:w="720" w:type="dxa"/>
        <w:tblLook w:val="04A0" w:firstRow="1" w:lastRow="0" w:firstColumn="1" w:lastColumn="0" w:noHBand="0" w:noVBand="1"/>
      </w:tblPr>
      <w:tblGrid>
        <w:gridCol w:w="3500"/>
        <w:gridCol w:w="4076"/>
      </w:tblGrid>
      <w:tr w:rsidR="002F0F21" w:rsidTr="002F0F21">
        <w:tc>
          <w:tcPr>
            <w:tcW w:w="4148" w:type="dxa"/>
          </w:tcPr>
          <w:p w:rsidR="002F0F21" w:rsidRDefault="002F0F21" w:rsidP="002F0F21">
            <w:pPr>
              <w:pStyle w:val="a7"/>
              <w:spacing w:line="360" w:lineRule="auto"/>
              <w:ind w:left="0"/>
              <w:rPr>
                <w:rFonts w:eastAsiaTheme="minorEastAsia" w:cs="David"/>
                <w:b/>
                <w:bCs/>
                <w:i/>
                <w:sz w:val="24"/>
                <w:szCs w:val="24"/>
                <w:rtl/>
              </w:rPr>
            </w:pPr>
            <w:r>
              <w:rPr>
                <w:rFonts w:eastAsiaTheme="minorEastAsia" w:cs="David" w:hint="cs"/>
                <w:b/>
                <w:bCs/>
                <w:i/>
                <w:sz w:val="24"/>
                <w:szCs w:val="24"/>
                <w:rtl/>
              </w:rPr>
              <w:t xml:space="preserve">לפני </w:t>
            </w:r>
          </w:p>
        </w:tc>
        <w:tc>
          <w:tcPr>
            <w:tcW w:w="4148" w:type="dxa"/>
          </w:tcPr>
          <w:p w:rsidR="002F0F21" w:rsidRDefault="002F0F21" w:rsidP="002F0F21">
            <w:pPr>
              <w:pStyle w:val="a7"/>
              <w:spacing w:line="360" w:lineRule="auto"/>
              <w:ind w:left="0"/>
              <w:rPr>
                <w:rFonts w:eastAsiaTheme="minorEastAsia" w:cs="David"/>
                <w:b/>
                <w:bCs/>
                <w:i/>
                <w:sz w:val="24"/>
                <w:szCs w:val="24"/>
                <w:rtl/>
              </w:rPr>
            </w:pPr>
            <w:r>
              <w:rPr>
                <w:rFonts w:eastAsiaTheme="minorEastAsia" w:cs="David" w:hint="cs"/>
                <w:b/>
                <w:bCs/>
                <w:i/>
                <w:sz w:val="24"/>
                <w:szCs w:val="24"/>
                <w:rtl/>
              </w:rPr>
              <w:t>אחרי</w:t>
            </w:r>
          </w:p>
        </w:tc>
      </w:tr>
      <w:tr w:rsidR="002F0F21" w:rsidTr="002F0F21">
        <w:tc>
          <w:tcPr>
            <w:tcW w:w="4148" w:type="dxa"/>
          </w:tcPr>
          <w:p w:rsidR="002F0F21" w:rsidRDefault="002F0F21" w:rsidP="002F0F21">
            <w:pPr>
              <w:pStyle w:val="a7"/>
              <w:spacing w:line="360" w:lineRule="auto"/>
              <w:ind w:left="0"/>
              <w:rPr>
                <w:rFonts w:eastAsiaTheme="minorEastAsia" w:cs="David"/>
                <w:b/>
                <w:bCs/>
                <w:i/>
                <w:sz w:val="24"/>
                <w:szCs w:val="24"/>
                <w:rtl/>
              </w:rPr>
            </w:pPr>
            <w:r>
              <w:rPr>
                <w:rFonts w:eastAsiaTheme="minorEastAsia" w:cs="David" w:hint="cs"/>
                <w:b/>
                <w:bCs/>
                <w:i/>
                <w:noProof/>
                <w:sz w:val="24"/>
                <w:szCs w:val="24"/>
                <w:rtl/>
              </w:rPr>
              <w:drawing>
                <wp:inline distT="0" distB="0" distL="0" distR="0">
                  <wp:extent cx="536567" cy="1077085"/>
                  <wp:effectExtent l="0" t="19050" r="0" b="2794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c>
        <w:tc>
          <w:tcPr>
            <w:tcW w:w="4148" w:type="dxa"/>
          </w:tcPr>
          <w:p w:rsidR="002F0F21" w:rsidRDefault="002F0F21" w:rsidP="002F0F21">
            <w:pPr>
              <w:pStyle w:val="a7"/>
              <w:spacing w:line="360" w:lineRule="auto"/>
              <w:ind w:left="0"/>
              <w:rPr>
                <w:rFonts w:eastAsiaTheme="minorEastAsia" w:cs="David"/>
                <w:b/>
                <w:bCs/>
                <w:i/>
                <w:sz w:val="24"/>
                <w:szCs w:val="24"/>
                <w:rtl/>
              </w:rPr>
            </w:pPr>
            <w:r>
              <w:rPr>
                <w:rFonts w:eastAsiaTheme="minorEastAsia" w:cs="David" w:hint="cs"/>
                <w:b/>
                <w:bCs/>
                <w:i/>
                <w:noProof/>
                <w:sz w:val="24"/>
                <w:szCs w:val="24"/>
                <w:rtl/>
              </w:rPr>
              <w:drawing>
                <wp:inline distT="0" distB="0" distL="0" distR="0">
                  <wp:extent cx="2279451" cy="656349"/>
                  <wp:effectExtent l="0" t="0" r="0" b="2984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r>
    </w:tbl>
    <w:p w:rsidR="002F0F21" w:rsidRPr="002F0F21" w:rsidRDefault="002F0F21" w:rsidP="002F0F21">
      <w:pPr>
        <w:pStyle w:val="a7"/>
        <w:spacing w:line="360" w:lineRule="auto"/>
        <w:rPr>
          <w:rFonts w:eastAsiaTheme="minorEastAsia" w:cs="David"/>
          <w:i/>
          <w:sz w:val="24"/>
          <w:szCs w:val="24"/>
          <w:rtl/>
        </w:rPr>
      </w:pPr>
      <w:r>
        <w:rPr>
          <w:rFonts w:eastAsiaTheme="minorEastAsia" w:cs="David" w:hint="cs"/>
          <w:i/>
          <w:sz w:val="24"/>
          <w:szCs w:val="24"/>
          <w:rtl/>
        </w:rPr>
        <w:t xml:space="preserve">חלק ה2 למעשה קובע הוראות של פטור ממס במועד ביצוע שינוי המבנה תוך שמירה על רציפות המס עד למועד המימוש הכלכלי האמיתי של הנכסים  </w:t>
      </w:r>
    </w:p>
    <w:p w:rsidR="003E11E4" w:rsidRDefault="003E11E4" w:rsidP="002F0F21">
      <w:pPr>
        <w:spacing w:line="360" w:lineRule="auto"/>
        <w:jc w:val="center"/>
        <w:rPr>
          <w:rFonts w:eastAsiaTheme="minorEastAsia" w:cs="David"/>
          <w:b/>
          <w:bCs/>
          <w:i/>
          <w:sz w:val="24"/>
          <w:szCs w:val="24"/>
          <w:u w:val="single"/>
          <w:rtl/>
        </w:rPr>
      </w:pPr>
    </w:p>
    <w:p w:rsidR="002F0F21" w:rsidRDefault="002F0F21" w:rsidP="002F0F21">
      <w:pPr>
        <w:spacing w:line="360" w:lineRule="auto"/>
        <w:jc w:val="center"/>
        <w:rPr>
          <w:rFonts w:eastAsiaTheme="minorEastAsia" w:cs="David"/>
          <w:b/>
          <w:bCs/>
          <w:i/>
          <w:sz w:val="24"/>
          <w:szCs w:val="24"/>
          <w:u w:val="single"/>
          <w:rtl/>
        </w:rPr>
      </w:pPr>
      <w:r w:rsidRPr="002F0F21">
        <w:rPr>
          <w:rFonts w:eastAsiaTheme="minorEastAsia" w:cs="David" w:hint="cs"/>
          <w:b/>
          <w:bCs/>
          <w:i/>
          <w:sz w:val="24"/>
          <w:szCs w:val="24"/>
          <w:u w:val="single"/>
          <w:rtl/>
        </w:rPr>
        <w:lastRenderedPageBreak/>
        <w:t>מאפיינים עיקריים בחלק ה2 לפקודה</w:t>
      </w:r>
    </w:p>
    <w:p w:rsidR="002F0F21" w:rsidRDefault="002F0F21" w:rsidP="002F0F21">
      <w:pPr>
        <w:pStyle w:val="a7"/>
        <w:numPr>
          <w:ilvl w:val="0"/>
          <w:numId w:val="25"/>
        </w:numPr>
        <w:spacing w:line="360" w:lineRule="auto"/>
        <w:jc w:val="both"/>
        <w:rPr>
          <w:rFonts w:eastAsiaTheme="minorEastAsia" w:cs="David"/>
          <w:i/>
          <w:sz w:val="24"/>
          <w:szCs w:val="24"/>
        </w:rPr>
      </w:pPr>
      <w:r w:rsidRPr="002F0F21">
        <w:rPr>
          <w:rFonts w:eastAsiaTheme="minorEastAsia" w:cs="David" w:hint="cs"/>
          <w:i/>
          <w:sz w:val="24"/>
          <w:szCs w:val="24"/>
          <w:rtl/>
        </w:rPr>
        <w:t xml:space="preserve">מדובר ברשימה סגורה של שינוי מבנה שהמחוקק בחר לפטור אותה ממס . </w:t>
      </w:r>
    </w:p>
    <w:p w:rsidR="002F0F21" w:rsidRDefault="002F0F21" w:rsidP="002F0F21">
      <w:pPr>
        <w:pStyle w:val="a7"/>
        <w:numPr>
          <w:ilvl w:val="0"/>
          <w:numId w:val="25"/>
        </w:numPr>
        <w:spacing w:line="360" w:lineRule="auto"/>
        <w:jc w:val="both"/>
        <w:rPr>
          <w:rFonts w:eastAsiaTheme="minorEastAsia" w:cs="David"/>
          <w:i/>
          <w:sz w:val="24"/>
          <w:szCs w:val="24"/>
        </w:rPr>
      </w:pPr>
      <w:r>
        <w:rPr>
          <w:rFonts w:eastAsiaTheme="minorEastAsia" w:cs="David" w:hint="cs"/>
          <w:i/>
          <w:sz w:val="24"/>
          <w:szCs w:val="24"/>
          <w:rtl/>
        </w:rPr>
        <w:t xml:space="preserve">לא מדובר בפטור ממס אלא בדחייה עד למועד המימוש כלומר אירוע המס יהיה כשהנישום ימכור את המניות או את הנכס שהועבר במסגרת שינוי המבנה </w:t>
      </w:r>
    </w:p>
    <w:p w:rsidR="002F0F21" w:rsidRDefault="002F0F21" w:rsidP="002F0F21">
      <w:pPr>
        <w:pStyle w:val="a7"/>
        <w:numPr>
          <w:ilvl w:val="0"/>
          <w:numId w:val="25"/>
        </w:numPr>
        <w:spacing w:line="360" w:lineRule="auto"/>
        <w:jc w:val="both"/>
        <w:rPr>
          <w:rFonts w:eastAsiaTheme="minorEastAsia" w:cs="David"/>
          <w:i/>
          <w:sz w:val="24"/>
          <w:szCs w:val="24"/>
        </w:rPr>
      </w:pPr>
      <w:r>
        <w:rPr>
          <w:rFonts w:eastAsiaTheme="minorEastAsia" w:cs="David" w:hint="cs"/>
          <w:i/>
          <w:sz w:val="24"/>
          <w:szCs w:val="24"/>
          <w:rtl/>
        </w:rPr>
        <w:t xml:space="preserve">בכל שינויי המבנה למעט חריג אחד לא עובר מזומן במהלך שינוי המבנה . התמורה היא מניות מוקצות בחברה שאליה מועבר הנכס. </w:t>
      </w:r>
    </w:p>
    <w:p w:rsidR="00B33C8C" w:rsidRDefault="00B33C8C" w:rsidP="002F0F21">
      <w:pPr>
        <w:pStyle w:val="a7"/>
        <w:numPr>
          <w:ilvl w:val="0"/>
          <w:numId w:val="25"/>
        </w:numPr>
        <w:spacing w:line="360" w:lineRule="auto"/>
        <w:jc w:val="both"/>
        <w:rPr>
          <w:rFonts w:eastAsiaTheme="minorEastAsia" w:cs="David"/>
          <w:i/>
          <w:sz w:val="24"/>
          <w:szCs w:val="24"/>
        </w:rPr>
      </w:pPr>
      <w:r>
        <w:rPr>
          <w:rFonts w:eastAsiaTheme="minorEastAsia" w:cs="David" w:hint="cs"/>
          <w:i/>
          <w:sz w:val="24"/>
          <w:szCs w:val="24"/>
          <w:rtl/>
        </w:rPr>
        <w:t>בכל שינוי מבנה נשמרת מידה רבה של הבעלות הכלכלית בנכסים</w:t>
      </w:r>
    </w:p>
    <w:p w:rsidR="00B33C8C" w:rsidRDefault="00B33C8C" w:rsidP="002F0F21">
      <w:pPr>
        <w:pStyle w:val="a7"/>
        <w:numPr>
          <w:ilvl w:val="0"/>
          <w:numId w:val="25"/>
        </w:numPr>
        <w:spacing w:line="360" w:lineRule="auto"/>
        <w:jc w:val="both"/>
        <w:rPr>
          <w:rFonts w:eastAsiaTheme="minorEastAsia" w:cs="David"/>
          <w:i/>
          <w:sz w:val="24"/>
          <w:szCs w:val="24"/>
        </w:rPr>
      </w:pPr>
      <w:r>
        <w:rPr>
          <w:rFonts w:eastAsiaTheme="minorEastAsia" w:cs="David" w:hint="cs"/>
          <w:i/>
          <w:sz w:val="24"/>
          <w:szCs w:val="24"/>
          <w:rtl/>
        </w:rPr>
        <w:t>בכל העברות הנכסים מדובר בהעברות לחברה ולא ליחיד .</w:t>
      </w:r>
    </w:p>
    <w:p w:rsidR="00B33C8C" w:rsidRPr="00B33C8C" w:rsidRDefault="00B33C8C" w:rsidP="00B33C8C">
      <w:pPr>
        <w:spacing w:line="360" w:lineRule="auto"/>
        <w:jc w:val="center"/>
        <w:rPr>
          <w:rFonts w:eastAsiaTheme="minorEastAsia" w:cs="David"/>
          <w:b/>
          <w:bCs/>
          <w:i/>
          <w:sz w:val="24"/>
          <w:szCs w:val="24"/>
          <w:u w:val="single"/>
        </w:rPr>
      </w:pPr>
      <w:r>
        <w:rPr>
          <w:rFonts w:eastAsiaTheme="minorEastAsia" w:cs="David" w:hint="cs"/>
          <w:b/>
          <w:bCs/>
          <w:i/>
          <w:sz w:val="24"/>
          <w:szCs w:val="24"/>
          <w:u w:val="single"/>
          <w:rtl/>
        </w:rPr>
        <w:t>תנאים עיקריים בנוגע לשינוי המבנה</w:t>
      </w:r>
    </w:p>
    <w:p w:rsidR="00B33C8C" w:rsidRDefault="00B33C8C" w:rsidP="00B33C8C">
      <w:pPr>
        <w:spacing w:line="360" w:lineRule="auto"/>
        <w:jc w:val="both"/>
        <w:rPr>
          <w:rFonts w:eastAsiaTheme="minorEastAsia" w:cs="David"/>
          <w:i/>
          <w:sz w:val="24"/>
          <w:szCs w:val="24"/>
          <w:rtl/>
        </w:rPr>
      </w:pPr>
      <w:r>
        <w:rPr>
          <w:rFonts w:eastAsiaTheme="minorEastAsia" w:cs="David" w:hint="cs"/>
          <w:i/>
          <w:sz w:val="24"/>
          <w:szCs w:val="24"/>
          <w:rtl/>
        </w:rPr>
        <w:t>בחלק ה2 ישנם מספר תנאים שחוזרים על עצמם אשר באים להבטיח 3 דברים :</w:t>
      </w:r>
    </w:p>
    <w:p w:rsidR="00B33C8C" w:rsidRPr="00B33C8C" w:rsidRDefault="00B33C8C" w:rsidP="00B33C8C">
      <w:pPr>
        <w:pStyle w:val="a7"/>
        <w:numPr>
          <w:ilvl w:val="0"/>
          <w:numId w:val="26"/>
        </w:numPr>
        <w:spacing w:line="360" w:lineRule="auto"/>
        <w:jc w:val="both"/>
        <w:rPr>
          <w:rFonts w:eastAsiaTheme="minorEastAsia" w:cs="David"/>
          <w:b/>
          <w:bCs/>
          <w:i/>
          <w:sz w:val="24"/>
          <w:szCs w:val="24"/>
        </w:rPr>
      </w:pPr>
      <w:r w:rsidRPr="00B33C8C">
        <w:rPr>
          <w:rFonts w:eastAsiaTheme="minorEastAsia" w:cs="David" w:hint="cs"/>
          <w:b/>
          <w:bCs/>
          <w:i/>
          <w:sz w:val="24"/>
          <w:szCs w:val="24"/>
          <w:rtl/>
        </w:rPr>
        <w:t xml:space="preserve">מהות הנכס המועבר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הבטחה כי אין שינוי במצבו של הנכס במאפיינים שלו לפני ואחרי שינוי המבנה . ישנו תנאי שחוזר על עצמו שאומר כי יש להעביר את מלוא הזכויות בנכס. </w:t>
      </w:r>
    </w:p>
    <w:p w:rsidR="00B33C8C" w:rsidRPr="00B33C8C" w:rsidRDefault="00B33C8C" w:rsidP="00B33C8C">
      <w:pPr>
        <w:pStyle w:val="a7"/>
        <w:numPr>
          <w:ilvl w:val="0"/>
          <w:numId w:val="26"/>
        </w:numPr>
        <w:spacing w:line="360" w:lineRule="auto"/>
        <w:jc w:val="both"/>
        <w:rPr>
          <w:rFonts w:eastAsiaTheme="minorEastAsia" w:cs="David"/>
          <w:i/>
          <w:sz w:val="24"/>
          <w:szCs w:val="24"/>
        </w:rPr>
      </w:pPr>
      <w:r>
        <w:rPr>
          <w:rFonts w:eastAsiaTheme="minorEastAsia" w:cs="David" w:hint="cs"/>
          <w:b/>
          <w:bCs/>
          <w:i/>
          <w:sz w:val="24"/>
          <w:szCs w:val="24"/>
          <w:rtl/>
        </w:rPr>
        <w:t xml:space="preserve">שמירה על הבעלות הכלכלית </w:t>
      </w:r>
      <w:r>
        <w:rPr>
          <w:rFonts w:eastAsiaTheme="minorEastAsia" w:cs="David"/>
          <w:b/>
          <w:bCs/>
          <w:i/>
          <w:sz w:val="24"/>
          <w:szCs w:val="24"/>
          <w:rtl/>
        </w:rPr>
        <w:t>–</w:t>
      </w:r>
      <w:r>
        <w:rPr>
          <w:rFonts w:eastAsiaTheme="minorEastAsia" w:cs="David" w:hint="cs"/>
          <w:b/>
          <w:bCs/>
          <w:i/>
          <w:sz w:val="24"/>
          <w:szCs w:val="24"/>
          <w:rtl/>
        </w:rPr>
        <w:t xml:space="preserve"> </w:t>
      </w:r>
      <w:r w:rsidRPr="00B33C8C">
        <w:rPr>
          <w:rFonts w:eastAsiaTheme="minorEastAsia" w:cs="David" w:hint="cs"/>
          <w:i/>
          <w:sz w:val="24"/>
          <w:szCs w:val="24"/>
          <w:rtl/>
        </w:rPr>
        <w:t>לשם כך יש 2 תנאים שחוזרים על עצמם :</w:t>
      </w:r>
    </w:p>
    <w:p w:rsidR="00B33C8C" w:rsidRDefault="00B33C8C" w:rsidP="00B33C8C">
      <w:pPr>
        <w:pStyle w:val="a7"/>
        <w:numPr>
          <w:ilvl w:val="0"/>
          <w:numId w:val="27"/>
        </w:numPr>
        <w:spacing w:line="360" w:lineRule="auto"/>
        <w:jc w:val="both"/>
        <w:rPr>
          <w:rFonts w:eastAsiaTheme="minorEastAsia" w:cs="David"/>
          <w:i/>
          <w:sz w:val="24"/>
          <w:szCs w:val="24"/>
        </w:rPr>
      </w:pPr>
      <w:r w:rsidRPr="00B33C8C">
        <w:rPr>
          <w:rFonts w:eastAsiaTheme="minorEastAsia" w:cs="David" w:hint="cs"/>
          <w:i/>
          <w:sz w:val="24"/>
          <w:szCs w:val="24"/>
          <w:rtl/>
        </w:rPr>
        <w:t xml:space="preserve">יש להמשיך ולהחזיק בנכס המועבר במשך שנתיים </w:t>
      </w:r>
      <w:r>
        <w:rPr>
          <w:rFonts w:eastAsiaTheme="minorEastAsia" w:cs="David" w:hint="cs"/>
          <w:i/>
          <w:sz w:val="24"/>
          <w:szCs w:val="24"/>
          <w:rtl/>
        </w:rPr>
        <w:t>ממועד שינוי המבנה בידי החברה אליה הועבר הנכס (החברה הקולטת).</w:t>
      </w:r>
    </w:p>
    <w:p w:rsidR="00B33C8C" w:rsidRDefault="00B33C8C" w:rsidP="00B33C8C">
      <w:pPr>
        <w:pStyle w:val="a7"/>
        <w:numPr>
          <w:ilvl w:val="0"/>
          <w:numId w:val="27"/>
        </w:numPr>
        <w:spacing w:line="360" w:lineRule="auto"/>
        <w:jc w:val="both"/>
        <w:rPr>
          <w:rFonts w:eastAsiaTheme="minorEastAsia" w:cs="David"/>
          <w:i/>
          <w:sz w:val="24"/>
          <w:szCs w:val="24"/>
        </w:rPr>
      </w:pPr>
      <w:r>
        <w:rPr>
          <w:rFonts w:eastAsiaTheme="minorEastAsia" w:cs="David" w:hint="cs"/>
          <w:i/>
          <w:sz w:val="24"/>
          <w:szCs w:val="24"/>
          <w:rtl/>
        </w:rPr>
        <w:t xml:space="preserve">המעביר צריך להמשיך ולהחזיק בזכויות החברה הקולטת גם כן במשך שנתיים . </w:t>
      </w:r>
    </w:p>
    <w:p w:rsidR="00B33C8C" w:rsidRDefault="00B33C8C" w:rsidP="00B33C8C">
      <w:pPr>
        <w:pStyle w:val="a7"/>
        <w:numPr>
          <w:ilvl w:val="0"/>
          <w:numId w:val="26"/>
        </w:numPr>
        <w:spacing w:line="360" w:lineRule="auto"/>
        <w:jc w:val="both"/>
        <w:rPr>
          <w:rFonts w:eastAsiaTheme="minorEastAsia" w:cs="David"/>
          <w:i/>
          <w:sz w:val="24"/>
          <w:szCs w:val="24"/>
        </w:rPr>
      </w:pPr>
      <w:r>
        <w:rPr>
          <w:rFonts w:eastAsiaTheme="minorEastAsia" w:cs="David" w:hint="cs"/>
          <w:b/>
          <w:bCs/>
          <w:i/>
          <w:sz w:val="24"/>
          <w:szCs w:val="24"/>
          <w:rtl/>
        </w:rPr>
        <w:t xml:space="preserve">שמירה על שקילות כלכלית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יש להבטיח כי נשמרת שקילות כלכלית בין המניות שהוקצו בגין הנכס המועבר לבין הנכס עצמו . אנו נראה תנאי שחוזר על עצמו הקובע שבתמורה לנכס יש להקצות מניות באופן יחסי לשווי השוק של הנכס המועבר ביחס לשווי השוק של החברה הקולטת </w:t>
      </w:r>
    </w:p>
    <w:p w:rsidR="00B33C8C" w:rsidRDefault="00B33C8C" w:rsidP="00B33C8C">
      <w:pPr>
        <w:spacing w:line="360" w:lineRule="auto"/>
        <w:jc w:val="center"/>
        <w:rPr>
          <w:rFonts w:eastAsiaTheme="minorEastAsia" w:cs="David"/>
          <w:b/>
          <w:bCs/>
          <w:i/>
          <w:sz w:val="24"/>
          <w:szCs w:val="24"/>
          <w:u w:val="single"/>
          <w:rtl/>
        </w:rPr>
      </w:pPr>
      <w:r>
        <w:rPr>
          <w:rFonts w:eastAsiaTheme="minorEastAsia" w:cs="David" w:hint="cs"/>
          <w:b/>
          <w:bCs/>
          <w:i/>
          <w:sz w:val="24"/>
          <w:szCs w:val="24"/>
          <w:u w:val="single"/>
          <w:rtl/>
        </w:rPr>
        <w:t xml:space="preserve">סעיף 104 </w:t>
      </w:r>
      <w:r>
        <w:rPr>
          <w:rFonts w:eastAsiaTheme="minorEastAsia" w:cs="David"/>
          <w:b/>
          <w:bCs/>
          <w:i/>
          <w:sz w:val="24"/>
          <w:szCs w:val="24"/>
          <w:u w:val="single"/>
          <w:rtl/>
        </w:rPr>
        <w:t>–</w:t>
      </w:r>
      <w:r>
        <w:rPr>
          <w:rFonts w:eastAsiaTheme="minorEastAsia" w:cs="David" w:hint="cs"/>
          <w:b/>
          <w:bCs/>
          <w:i/>
          <w:sz w:val="24"/>
          <w:szCs w:val="24"/>
          <w:u w:val="single"/>
          <w:rtl/>
        </w:rPr>
        <w:t xml:space="preserve"> העברת נכסים תמורת מנייות</w:t>
      </w:r>
    </w:p>
    <w:p w:rsidR="00B33C8C" w:rsidRDefault="00B33C8C" w:rsidP="00B33C8C">
      <w:pPr>
        <w:spacing w:line="360" w:lineRule="auto"/>
        <w:jc w:val="both"/>
        <w:rPr>
          <w:rFonts w:eastAsiaTheme="minorEastAsia" w:cs="David"/>
          <w:b/>
          <w:bCs/>
          <w:i/>
          <w:sz w:val="24"/>
          <w:szCs w:val="24"/>
          <w:u w:val="single"/>
          <w:rtl/>
        </w:rPr>
      </w:pPr>
      <w:r>
        <w:rPr>
          <w:rFonts w:eastAsiaTheme="minorEastAsia" w:cs="David" w:hint="cs"/>
          <w:b/>
          <w:bCs/>
          <w:i/>
          <w:sz w:val="24"/>
          <w:szCs w:val="24"/>
          <w:u w:val="single"/>
          <w:rtl/>
        </w:rPr>
        <w:t xml:space="preserve">סעיף 104 </w:t>
      </w:r>
      <w:r>
        <w:rPr>
          <w:rFonts w:eastAsiaTheme="minorEastAsia" w:cs="David"/>
          <w:b/>
          <w:bCs/>
          <w:i/>
          <w:sz w:val="24"/>
          <w:szCs w:val="24"/>
          <w:u w:val="single"/>
          <w:rtl/>
        </w:rPr>
        <w:t>–</w:t>
      </w:r>
      <w:r>
        <w:rPr>
          <w:rFonts w:eastAsiaTheme="minorEastAsia" w:cs="David" w:hint="cs"/>
          <w:b/>
          <w:bCs/>
          <w:i/>
          <w:sz w:val="24"/>
          <w:szCs w:val="24"/>
          <w:u w:val="single"/>
          <w:rtl/>
        </w:rPr>
        <w:t>הגדרות</w:t>
      </w:r>
    </w:p>
    <w:p w:rsidR="00746D2D" w:rsidRPr="00746D2D" w:rsidRDefault="00746D2D" w:rsidP="00B33C8C">
      <w:pPr>
        <w:spacing w:line="360" w:lineRule="auto"/>
        <w:jc w:val="both"/>
        <w:rPr>
          <w:rFonts w:eastAsiaTheme="minorEastAsia" w:cs="David"/>
          <w:i/>
          <w:sz w:val="24"/>
          <w:szCs w:val="24"/>
          <w:rtl/>
        </w:rPr>
      </w:pPr>
      <w:r>
        <w:rPr>
          <w:rFonts w:eastAsiaTheme="minorEastAsia" w:cs="David" w:hint="cs"/>
          <w:i/>
          <w:sz w:val="24"/>
          <w:szCs w:val="24"/>
          <w:rtl/>
        </w:rPr>
        <w:t>סעיף 104 הוא סעיף הגדרות אשר רלוונטי רק לפרק של העברת נכסים ואינו רלוונטי לפרקים אחרים.</w:t>
      </w:r>
    </w:p>
    <w:p w:rsidR="00181A5B" w:rsidRDefault="00746D2D" w:rsidP="00746D2D">
      <w:pPr>
        <w:pStyle w:val="a7"/>
        <w:numPr>
          <w:ilvl w:val="0"/>
          <w:numId w:val="28"/>
        </w:numPr>
        <w:spacing w:line="360" w:lineRule="auto"/>
        <w:jc w:val="both"/>
        <w:rPr>
          <w:rFonts w:eastAsiaTheme="minorEastAsia" w:cs="David"/>
          <w:i/>
          <w:sz w:val="24"/>
          <w:szCs w:val="24"/>
        </w:rPr>
      </w:pPr>
      <w:r>
        <w:rPr>
          <w:rFonts w:eastAsiaTheme="minorEastAsia" w:cs="David" w:hint="cs"/>
          <w:b/>
          <w:bCs/>
          <w:i/>
          <w:sz w:val="24"/>
          <w:szCs w:val="24"/>
          <w:rtl/>
        </w:rPr>
        <w:t xml:space="preserve">הגדרת נכס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כהגדרתו בסעיף 88 ,</w:t>
      </w:r>
      <w:r w:rsidR="00181A5B">
        <w:rPr>
          <w:rFonts w:eastAsiaTheme="minorEastAsia" w:cs="David" w:hint="cs"/>
          <w:i/>
          <w:sz w:val="24"/>
          <w:szCs w:val="24"/>
          <w:rtl/>
        </w:rPr>
        <w:t xml:space="preserve"> בתוספת זכות במקרקעין ובאיגוד מקרקעין (איגוד שכל נכסיו מקרקעין) כלומר סעיף 88 מגדיר נכס בכל דבר למעט :</w:t>
      </w:r>
    </w:p>
    <w:p w:rsidR="00181A5B" w:rsidRDefault="00181A5B" w:rsidP="00181A5B">
      <w:pPr>
        <w:pStyle w:val="a7"/>
        <w:numPr>
          <w:ilvl w:val="0"/>
          <w:numId w:val="33"/>
        </w:numPr>
        <w:spacing w:line="360" w:lineRule="auto"/>
        <w:jc w:val="both"/>
        <w:rPr>
          <w:rFonts w:eastAsiaTheme="minorEastAsia" w:cs="David"/>
          <w:i/>
          <w:sz w:val="24"/>
          <w:szCs w:val="24"/>
        </w:rPr>
      </w:pPr>
      <w:r>
        <w:rPr>
          <w:rFonts w:eastAsiaTheme="minorEastAsia" w:cs="David" w:hint="cs"/>
          <w:i/>
          <w:sz w:val="24"/>
          <w:szCs w:val="24"/>
          <w:rtl/>
        </w:rPr>
        <w:t xml:space="preserve">מטלטליו לשימוש אישי </w:t>
      </w:r>
    </w:p>
    <w:p w:rsidR="00181A5B" w:rsidRDefault="00181A5B" w:rsidP="00181A5B">
      <w:pPr>
        <w:pStyle w:val="a7"/>
        <w:numPr>
          <w:ilvl w:val="0"/>
          <w:numId w:val="33"/>
        </w:numPr>
        <w:spacing w:line="360" w:lineRule="auto"/>
        <w:jc w:val="both"/>
        <w:rPr>
          <w:rFonts w:eastAsiaTheme="minorEastAsia" w:cs="David"/>
          <w:i/>
          <w:sz w:val="24"/>
          <w:szCs w:val="24"/>
        </w:rPr>
      </w:pPr>
      <w:r>
        <w:rPr>
          <w:rFonts w:eastAsiaTheme="minorEastAsia" w:cs="David" w:hint="cs"/>
          <w:i/>
          <w:sz w:val="24"/>
          <w:szCs w:val="24"/>
          <w:rtl/>
        </w:rPr>
        <w:t xml:space="preserve">מלאי עסקי </w:t>
      </w:r>
    </w:p>
    <w:p w:rsidR="00181A5B" w:rsidRDefault="00181A5B" w:rsidP="00181A5B">
      <w:pPr>
        <w:pStyle w:val="a7"/>
        <w:numPr>
          <w:ilvl w:val="0"/>
          <w:numId w:val="33"/>
        </w:numPr>
        <w:spacing w:line="360" w:lineRule="auto"/>
        <w:jc w:val="both"/>
        <w:rPr>
          <w:rFonts w:eastAsiaTheme="minorEastAsia" w:cs="David"/>
          <w:i/>
          <w:sz w:val="24"/>
          <w:szCs w:val="24"/>
        </w:rPr>
      </w:pPr>
      <w:r>
        <w:rPr>
          <w:rFonts w:eastAsiaTheme="minorEastAsia" w:cs="David" w:hint="cs"/>
          <w:i/>
          <w:sz w:val="24"/>
          <w:szCs w:val="24"/>
          <w:rtl/>
        </w:rPr>
        <w:t>זכות חזקה במקרקעין המשמשת למגורים (דמי מפתח)</w:t>
      </w:r>
    </w:p>
    <w:p w:rsidR="00181A5B" w:rsidRDefault="00181A5B" w:rsidP="00181A5B">
      <w:pPr>
        <w:pStyle w:val="a7"/>
        <w:numPr>
          <w:ilvl w:val="0"/>
          <w:numId w:val="33"/>
        </w:numPr>
        <w:spacing w:line="360" w:lineRule="auto"/>
        <w:jc w:val="both"/>
        <w:rPr>
          <w:rFonts w:eastAsiaTheme="minorEastAsia" w:cs="David"/>
          <w:i/>
          <w:sz w:val="24"/>
          <w:szCs w:val="24"/>
        </w:rPr>
      </w:pPr>
      <w:r>
        <w:rPr>
          <w:rFonts w:eastAsiaTheme="minorEastAsia" w:cs="David" w:hint="cs"/>
          <w:i/>
          <w:sz w:val="24"/>
          <w:szCs w:val="24"/>
          <w:rtl/>
        </w:rPr>
        <w:t>זכות חזקה במקרקעין לצורכי חוק מיסוי מקרקעין (מקרקעין בישראל)</w:t>
      </w:r>
      <w:r w:rsidR="00746D2D">
        <w:rPr>
          <w:rFonts w:eastAsiaTheme="minorEastAsia" w:cs="David" w:hint="cs"/>
          <w:i/>
          <w:sz w:val="24"/>
          <w:szCs w:val="24"/>
          <w:rtl/>
        </w:rPr>
        <w:t xml:space="preserve"> </w:t>
      </w:r>
    </w:p>
    <w:p w:rsidR="00181A5B" w:rsidRDefault="00181A5B" w:rsidP="00181A5B">
      <w:pPr>
        <w:spacing w:line="360" w:lineRule="auto"/>
        <w:ind w:left="720"/>
        <w:jc w:val="both"/>
        <w:rPr>
          <w:rFonts w:eastAsiaTheme="minorEastAsia" w:cs="David"/>
          <w:i/>
          <w:sz w:val="24"/>
          <w:szCs w:val="24"/>
          <w:rtl/>
        </w:rPr>
      </w:pPr>
      <w:r>
        <w:rPr>
          <w:rFonts w:eastAsiaTheme="minorEastAsia" w:cs="David" w:hint="cs"/>
          <w:i/>
          <w:sz w:val="24"/>
          <w:szCs w:val="24"/>
          <w:rtl/>
        </w:rPr>
        <w:t>לעניין 104 הלכו להגדרה הרגילה של סעיף 88 אך למעט החריג הרביעי כלומר זכות חזקה במקרקעין היא נכס לעניין סעיף 104.</w:t>
      </w:r>
    </w:p>
    <w:p w:rsidR="00746D2D" w:rsidRPr="00181A5B" w:rsidRDefault="00746D2D" w:rsidP="00181A5B">
      <w:pPr>
        <w:pStyle w:val="a7"/>
        <w:numPr>
          <w:ilvl w:val="0"/>
          <w:numId w:val="28"/>
        </w:numPr>
        <w:spacing w:line="360" w:lineRule="auto"/>
        <w:jc w:val="both"/>
        <w:rPr>
          <w:rFonts w:eastAsiaTheme="minorEastAsia" w:cs="David"/>
          <w:i/>
          <w:sz w:val="24"/>
          <w:szCs w:val="24"/>
        </w:rPr>
      </w:pPr>
      <w:r w:rsidRPr="00181A5B">
        <w:rPr>
          <w:rFonts w:eastAsiaTheme="minorEastAsia" w:cs="David" w:hint="cs"/>
          <w:i/>
          <w:sz w:val="24"/>
          <w:szCs w:val="24"/>
          <w:rtl/>
        </w:rPr>
        <w:lastRenderedPageBreak/>
        <w:t xml:space="preserve">מי עוד יכולה להיחשב חברה קולטת </w:t>
      </w:r>
      <w:r w:rsidR="00181A5B">
        <w:rPr>
          <w:rFonts w:eastAsiaTheme="minorEastAsia" w:cs="David" w:hint="cs"/>
          <w:i/>
          <w:sz w:val="24"/>
          <w:szCs w:val="24"/>
          <w:rtl/>
        </w:rPr>
        <w:t xml:space="preserve">שאליה ניתן להעביר את הנכס </w:t>
      </w:r>
      <w:r w:rsidRPr="00181A5B">
        <w:rPr>
          <w:rFonts w:eastAsiaTheme="minorEastAsia" w:cs="David" w:hint="cs"/>
          <w:i/>
          <w:sz w:val="24"/>
          <w:szCs w:val="24"/>
          <w:rtl/>
        </w:rPr>
        <w:t>לצורך המהלך</w:t>
      </w:r>
      <w:r w:rsidR="00181A5B">
        <w:rPr>
          <w:rFonts w:eastAsiaTheme="minorEastAsia" w:cs="David" w:hint="cs"/>
          <w:i/>
          <w:sz w:val="24"/>
          <w:szCs w:val="24"/>
          <w:rtl/>
        </w:rPr>
        <w:t>?</w:t>
      </w:r>
    </w:p>
    <w:p w:rsidR="00A43C18" w:rsidRDefault="00746D2D" w:rsidP="00746D2D">
      <w:pPr>
        <w:pStyle w:val="a7"/>
        <w:spacing w:line="360" w:lineRule="auto"/>
        <w:jc w:val="both"/>
        <w:rPr>
          <w:rFonts w:eastAsiaTheme="minorEastAsia" w:cs="David"/>
          <w:i/>
          <w:sz w:val="24"/>
          <w:szCs w:val="24"/>
          <w:rtl/>
        </w:rPr>
      </w:pPr>
      <w:r w:rsidRPr="00746D2D">
        <w:rPr>
          <w:rFonts w:eastAsiaTheme="minorEastAsia" w:cs="David" w:hint="cs"/>
          <w:i/>
          <w:sz w:val="24"/>
          <w:szCs w:val="24"/>
          <w:rtl/>
        </w:rPr>
        <w:t xml:space="preserve">"חברה קולטת" </w:t>
      </w:r>
      <w:r w:rsidRPr="00746D2D">
        <w:rPr>
          <w:rFonts w:eastAsiaTheme="minorEastAsia" w:cs="David"/>
          <w:i/>
          <w:sz w:val="24"/>
          <w:szCs w:val="24"/>
          <w:rtl/>
        </w:rPr>
        <w:t>–</w:t>
      </w:r>
      <w:r w:rsidRPr="00746D2D">
        <w:rPr>
          <w:rFonts w:eastAsiaTheme="minorEastAsia" w:cs="David" w:hint="cs"/>
          <w:i/>
          <w:sz w:val="24"/>
          <w:szCs w:val="24"/>
          <w:rtl/>
        </w:rPr>
        <w:t xml:space="preserve"> חבררה העומדת באחת מהחלופות הבאות :   </w:t>
      </w:r>
    </w:p>
    <w:p w:rsidR="00746D2D" w:rsidRDefault="00746D2D" w:rsidP="00746D2D">
      <w:pPr>
        <w:pStyle w:val="a7"/>
        <w:numPr>
          <w:ilvl w:val="0"/>
          <w:numId w:val="29"/>
        </w:numPr>
        <w:spacing w:line="360" w:lineRule="auto"/>
        <w:jc w:val="both"/>
        <w:rPr>
          <w:rFonts w:eastAsiaTheme="minorEastAsia" w:cs="David"/>
          <w:i/>
          <w:sz w:val="24"/>
          <w:szCs w:val="24"/>
        </w:rPr>
      </w:pPr>
      <w:r>
        <w:rPr>
          <w:rFonts w:eastAsiaTheme="minorEastAsia" w:cs="David" w:hint="cs"/>
          <w:i/>
          <w:sz w:val="24"/>
          <w:szCs w:val="24"/>
          <w:rtl/>
        </w:rPr>
        <w:t>חברה תושבת ישראל או שהתאגדה בישראל או אגודה שיתופית.</w:t>
      </w:r>
    </w:p>
    <w:p w:rsidR="00746D2D" w:rsidRDefault="00746D2D" w:rsidP="00746D2D">
      <w:pPr>
        <w:pStyle w:val="a7"/>
        <w:numPr>
          <w:ilvl w:val="0"/>
          <w:numId w:val="29"/>
        </w:numPr>
        <w:spacing w:line="360" w:lineRule="auto"/>
        <w:jc w:val="both"/>
        <w:rPr>
          <w:rFonts w:eastAsiaTheme="minorEastAsia" w:cs="David"/>
          <w:i/>
          <w:sz w:val="24"/>
          <w:szCs w:val="24"/>
        </w:rPr>
      </w:pPr>
      <w:r>
        <w:rPr>
          <w:rFonts w:eastAsiaTheme="minorEastAsia" w:cs="David" w:hint="cs"/>
          <w:i/>
          <w:sz w:val="24"/>
          <w:szCs w:val="24"/>
          <w:rtl/>
        </w:rPr>
        <w:t>חברה תושבת חוץ שניתן לה אישור ע"י מנהל רשות המיסים .</w:t>
      </w:r>
    </w:p>
    <w:p w:rsidR="0074281D" w:rsidRPr="0074281D" w:rsidRDefault="00746D2D" w:rsidP="00746D2D">
      <w:pPr>
        <w:pStyle w:val="a7"/>
        <w:numPr>
          <w:ilvl w:val="0"/>
          <w:numId w:val="31"/>
        </w:numPr>
        <w:spacing w:line="360" w:lineRule="auto"/>
        <w:jc w:val="both"/>
        <w:rPr>
          <w:rFonts w:eastAsiaTheme="minorEastAsia" w:cs="David"/>
          <w:i/>
          <w:sz w:val="24"/>
          <w:szCs w:val="24"/>
        </w:rPr>
      </w:pPr>
      <w:r>
        <w:rPr>
          <w:rFonts w:eastAsiaTheme="minorEastAsia" w:cs="David" w:hint="cs"/>
          <w:b/>
          <w:bCs/>
          <w:i/>
          <w:sz w:val="24"/>
          <w:szCs w:val="24"/>
          <w:rtl/>
        </w:rPr>
        <w:t>בסעיף 104א ו-104ב אין צורך לקבל פרה-רולינג (אישור מקדמי ע"י המנהל לצורך קבלת הפטור) יחד עם זאת כאשר ההעברה היא לחברה זרה יש לבוא קודם ולבקש את אישור המנהל .</w:t>
      </w:r>
    </w:p>
    <w:p w:rsidR="00746D2D" w:rsidRDefault="0074281D" w:rsidP="0074281D">
      <w:pPr>
        <w:spacing w:line="360" w:lineRule="auto"/>
        <w:rPr>
          <w:rFonts w:eastAsiaTheme="minorEastAsia" w:cs="David"/>
          <w:i/>
          <w:sz w:val="24"/>
          <w:szCs w:val="24"/>
          <w:rtl/>
        </w:rPr>
      </w:pPr>
      <w:r>
        <w:rPr>
          <w:rFonts w:eastAsiaTheme="minorEastAsia" w:cs="David" w:hint="cs"/>
          <w:b/>
          <w:bCs/>
          <w:i/>
          <w:sz w:val="24"/>
          <w:szCs w:val="24"/>
          <w:u w:val="single"/>
          <w:rtl/>
        </w:rPr>
        <w:t xml:space="preserve">סעיף 104א -העברת מלוא הזכויות בנכס תמורת קבלת מניות בחברה </w:t>
      </w:r>
    </w:p>
    <w:tbl>
      <w:tblPr>
        <w:tblStyle w:val="ab"/>
        <w:bidiVisual/>
        <w:tblW w:w="2707" w:type="dxa"/>
        <w:tblInd w:w="720" w:type="dxa"/>
        <w:tblLook w:val="04A0" w:firstRow="1" w:lastRow="0" w:firstColumn="1" w:lastColumn="0" w:noHBand="0" w:noVBand="1"/>
      </w:tblPr>
      <w:tblGrid>
        <w:gridCol w:w="1363"/>
        <w:gridCol w:w="1344"/>
      </w:tblGrid>
      <w:tr w:rsidR="0074281D" w:rsidTr="0074281D">
        <w:trPr>
          <w:trHeight w:val="275"/>
        </w:trPr>
        <w:tc>
          <w:tcPr>
            <w:tcW w:w="0" w:type="auto"/>
          </w:tcPr>
          <w:p w:rsidR="0074281D" w:rsidRDefault="0074281D" w:rsidP="0067567C">
            <w:pPr>
              <w:pStyle w:val="a7"/>
              <w:spacing w:line="360" w:lineRule="auto"/>
              <w:ind w:left="0"/>
              <w:rPr>
                <w:rFonts w:eastAsiaTheme="minorEastAsia" w:cs="David"/>
                <w:b/>
                <w:bCs/>
                <w:i/>
                <w:sz w:val="24"/>
                <w:szCs w:val="24"/>
                <w:rtl/>
              </w:rPr>
            </w:pPr>
            <w:r>
              <w:rPr>
                <w:rFonts w:eastAsiaTheme="minorEastAsia" w:cs="David" w:hint="cs"/>
                <w:b/>
                <w:bCs/>
                <w:i/>
                <w:sz w:val="24"/>
                <w:szCs w:val="24"/>
                <w:rtl/>
              </w:rPr>
              <w:t xml:space="preserve">לפני </w:t>
            </w:r>
          </w:p>
        </w:tc>
        <w:tc>
          <w:tcPr>
            <w:tcW w:w="0" w:type="auto"/>
          </w:tcPr>
          <w:p w:rsidR="0074281D" w:rsidRDefault="0074281D" w:rsidP="0067567C">
            <w:pPr>
              <w:pStyle w:val="a7"/>
              <w:spacing w:line="360" w:lineRule="auto"/>
              <w:ind w:left="0"/>
              <w:rPr>
                <w:rFonts w:eastAsiaTheme="minorEastAsia" w:cs="David"/>
                <w:b/>
                <w:bCs/>
                <w:i/>
                <w:sz w:val="24"/>
                <w:szCs w:val="24"/>
                <w:rtl/>
              </w:rPr>
            </w:pPr>
            <w:r>
              <w:rPr>
                <w:rFonts w:eastAsiaTheme="minorEastAsia" w:cs="David" w:hint="cs"/>
                <w:b/>
                <w:bCs/>
                <w:i/>
                <w:sz w:val="24"/>
                <w:szCs w:val="24"/>
                <w:rtl/>
              </w:rPr>
              <w:t>אחרי</w:t>
            </w:r>
          </w:p>
        </w:tc>
      </w:tr>
      <w:tr w:rsidR="0074281D" w:rsidTr="0074281D">
        <w:trPr>
          <w:trHeight w:val="2291"/>
        </w:trPr>
        <w:tc>
          <w:tcPr>
            <w:tcW w:w="0" w:type="auto"/>
          </w:tcPr>
          <w:p w:rsidR="0074281D" w:rsidRDefault="0074281D" w:rsidP="0067567C">
            <w:pPr>
              <w:pStyle w:val="a7"/>
              <w:spacing w:line="360" w:lineRule="auto"/>
              <w:ind w:left="0"/>
              <w:rPr>
                <w:rFonts w:eastAsiaTheme="minorEastAsia" w:cs="David"/>
                <w:b/>
                <w:bCs/>
                <w:i/>
                <w:sz w:val="24"/>
                <w:szCs w:val="24"/>
                <w:rtl/>
              </w:rPr>
            </w:pPr>
            <w:r>
              <w:rPr>
                <w:rFonts w:eastAsiaTheme="minorEastAsia" w:cs="David" w:hint="cs"/>
                <w:b/>
                <w:bCs/>
                <w:i/>
                <w:noProof/>
                <w:sz w:val="24"/>
                <w:szCs w:val="24"/>
                <w:rtl/>
              </w:rPr>
              <w:drawing>
                <wp:inline distT="0" distB="0" distL="0" distR="0" wp14:anchorId="6D33E8F9" wp14:editId="7B7D9A3B">
                  <wp:extent cx="654884" cy="1621342"/>
                  <wp:effectExtent l="19050" t="0" r="31115" b="0"/>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tc>
        <w:tc>
          <w:tcPr>
            <w:tcW w:w="0" w:type="auto"/>
          </w:tcPr>
          <w:p w:rsidR="0074281D" w:rsidRDefault="0074281D" w:rsidP="0067567C">
            <w:pPr>
              <w:pStyle w:val="a7"/>
              <w:spacing w:line="360" w:lineRule="auto"/>
              <w:ind w:left="0"/>
              <w:rPr>
                <w:rFonts w:eastAsiaTheme="minorEastAsia" w:cs="David"/>
                <w:b/>
                <w:bCs/>
                <w:i/>
                <w:sz w:val="24"/>
                <w:szCs w:val="24"/>
                <w:rtl/>
              </w:rPr>
            </w:pPr>
            <w:r>
              <w:rPr>
                <w:rFonts w:eastAsiaTheme="minorEastAsia" w:cs="David" w:hint="cs"/>
                <w:b/>
                <w:bCs/>
                <w:i/>
                <w:noProof/>
                <w:sz w:val="24"/>
                <w:szCs w:val="24"/>
                <w:rtl/>
              </w:rPr>
              <w:drawing>
                <wp:inline distT="0" distB="0" distL="0" distR="0" wp14:anchorId="469DB4EE" wp14:editId="2B32DABD">
                  <wp:extent cx="654884" cy="1615732"/>
                  <wp:effectExtent l="38100" t="0" r="0" b="3810"/>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bl>
    <w:p w:rsidR="0074281D" w:rsidRDefault="0074281D" w:rsidP="00ED2B51">
      <w:pPr>
        <w:spacing w:line="360" w:lineRule="auto"/>
        <w:rPr>
          <w:rFonts w:eastAsiaTheme="minorEastAsia" w:cs="David"/>
          <w:i/>
          <w:sz w:val="24"/>
          <w:szCs w:val="24"/>
          <w:rtl/>
        </w:rPr>
      </w:pPr>
      <w:r w:rsidRPr="0074281D">
        <w:rPr>
          <w:rFonts w:eastAsiaTheme="minorEastAsia" w:cs="David" w:hint="cs"/>
          <w:b/>
          <w:bCs/>
          <w:i/>
          <w:sz w:val="24"/>
          <w:szCs w:val="24"/>
          <w:rtl/>
        </w:rPr>
        <w:t>אדם</w:t>
      </w:r>
      <w:r>
        <w:rPr>
          <w:rFonts w:eastAsiaTheme="minorEastAsia" w:cs="David" w:hint="cs"/>
          <w:i/>
          <w:sz w:val="24"/>
          <w:szCs w:val="24"/>
          <w:rtl/>
        </w:rPr>
        <w:t xml:space="preserve"> </w:t>
      </w:r>
      <w:r>
        <w:rPr>
          <w:rFonts w:eastAsiaTheme="minorEastAsia" w:cs="David"/>
          <w:i/>
          <w:sz w:val="24"/>
          <w:szCs w:val="24"/>
          <w:rtl/>
        </w:rPr>
        <w:t>–</w:t>
      </w:r>
      <w:r>
        <w:rPr>
          <w:rFonts w:eastAsiaTheme="minorEastAsia" w:cs="David" w:hint="cs"/>
          <w:i/>
          <w:sz w:val="24"/>
          <w:szCs w:val="24"/>
          <w:rtl/>
        </w:rPr>
        <w:t xml:space="preserve"> ע חבר בני אדם אך יש לשים לב כי לנכס טרם ההעברה יש רק בעלים אחד .</w:t>
      </w:r>
      <w:r w:rsidR="00ED2B51">
        <w:rPr>
          <w:rFonts w:eastAsiaTheme="minorEastAsia" w:cs="David" w:hint="cs"/>
          <w:i/>
          <w:sz w:val="24"/>
          <w:szCs w:val="24"/>
          <w:rtl/>
        </w:rPr>
        <w:t xml:space="preserve"> </w:t>
      </w:r>
      <w:r>
        <w:rPr>
          <w:rFonts w:eastAsiaTheme="minorEastAsia" w:cs="David" w:hint="cs"/>
          <w:i/>
          <w:sz w:val="24"/>
          <w:szCs w:val="24"/>
          <w:rtl/>
        </w:rPr>
        <w:t xml:space="preserve">הסעיף קובע כי </w:t>
      </w:r>
      <w:r>
        <w:rPr>
          <w:rFonts w:eastAsiaTheme="minorEastAsia" w:cs="David" w:hint="cs"/>
          <w:b/>
          <w:bCs/>
          <w:i/>
          <w:sz w:val="24"/>
          <w:szCs w:val="24"/>
          <w:rtl/>
        </w:rPr>
        <w:t xml:space="preserve">אדם </w:t>
      </w:r>
      <w:r>
        <w:rPr>
          <w:rFonts w:eastAsiaTheme="minorEastAsia" w:cs="David" w:hint="cs"/>
          <w:i/>
          <w:sz w:val="24"/>
          <w:szCs w:val="24"/>
          <w:rtl/>
        </w:rPr>
        <w:t>המעביר את מלוא זכויותיו בנכס תמורת קבלת הזכויות הקיימות באותה חברה לא יהיה חייב עפ"י פקודת מס הכנסה ועל פי חוק מיסוי מקרקעין אם התקיימו כל אלה :</w:t>
      </w:r>
    </w:p>
    <w:p w:rsidR="0074281D" w:rsidRPr="00A721A2" w:rsidRDefault="0074281D" w:rsidP="00A721A2">
      <w:pPr>
        <w:spacing w:line="360" w:lineRule="auto"/>
        <w:jc w:val="both"/>
        <w:rPr>
          <w:rFonts w:eastAsiaTheme="minorEastAsia" w:cs="David"/>
          <w:b/>
          <w:bCs/>
          <w:i/>
          <w:sz w:val="24"/>
          <w:szCs w:val="24"/>
          <w:u w:val="single"/>
        </w:rPr>
      </w:pPr>
      <w:r w:rsidRPr="00A721A2">
        <w:rPr>
          <w:rFonts w:eastAsiaTheme="minorEastAsia" w:cs="David" w:hint="cs"/>
          <w:b/>
          <w:bCs/>
          <w:i/>
          <w:sz w:val="24"/>
          <w:szCs w:val="24"/>
          <w:rtl/>
        </w:rPr>
        <w:t xml:space="preserve">104א(1) </w:t>
      </w:r>
      <w:r w:rsidRPr="00A721A2">
        <w:rPr>
          <w:rFonts w:eastAsiaTheme="minorEastAsia" w:cs="David"/>
          <w:b/>
          <w:bCs/>
          <w:i/>
          <w:sz w:val="24"/>
          <w:szCs w:val="24"/>
          <w:rtl/>
        </w:rPr>
        <w:t>–</w:t>
      </w:r>
      <w:r w:rsidRPr="00A721A2">
        <w:rPr>
          <w:rFonts w:eastAsiaTheme="minorEastAsia" w:cs="David" w:hint="cs"/>
          <w:b/>
          <w:bCs/>
          <w:i/>
          <w:sz w:val="24"/>
          <w:szCs w:val="24"/>
          <w:rtl/>
        </w:rPr>
        <w:t xml:space="preserve"> </w:t>
      </w:r>
      <w:r w:rsidRPr="00A721A2">
        <w:rPr>
          <w:rFonts w:eastAsiaTheme="minorEastAsia" w:cs="David" w:hint="cs"/>
          <w:i/>
          <w:sz w:val="24"/>
          <w:szCs w:val="24"/>
          <w:rtl/>
        </w:rPr>
        <w:t>על המעביר להחזיק שנתיים לפחות ממועד שינוי המבנה ב-</w:t>
      </w:r>
      <w:r w:rsidRPr="00A721A2">
        <w:rPr>
          <w:rFonts w:eastAsiaTheme="minorEastAsia" w:cs="David" w:hint="cs"/>
          <w:b/>
          <w:bCs/>
          <w:i/>
          <w:sz w:val="24"/>
          <w:szCs w:val="24"/>
          <w:rtl/>
        </w:rPr>
        <w:t>90%</w:t>
      </w:r>
      <w:r w:rsidRPr="00A721A2">
        <w:rPr>
          <w:rFonts w:eastAsiaTheme="minorEastAsia" w:cs="David"/>
          <w:b/>
          <w:bCs/>
          <w:i/>
          <w:sz w:val="24"/>
          <w:szCs w:val="24"/>
        </w:rPr>
        <w:t xml:space="preserve"> </w:t>
      </w:r>
      <w:r w:rsidRPr="00A721A2">
        <w:rPr>
          <w:rFonts w:eastAsiaTheme="minorEastAsia" w:cs="David" w:hint="cs"/>
          <w:i/>
          <w:sz w:val="24"/>
          <w:szCs w:val="24"/>
          <w:rtl/>
        </w:rPr>
        <w:t>לפחות מכל אחת מהזכויות בחברה הקולטת.</w:t>
      </w:r>
    </w:p>
    <w:p w:rsidR="0074281D" w:rsidRPr="0074281D" w:rsidRDefault="0074281D" w:rsidP="0074281D">
      <w:pPr>
        <w:pStyle w:val="a7"/>
        <w:bidi w:val="0"/>
        <w:spacing w:line="360" w:lineRule="auto"/>
        <w:jc w:val="both"/>
        <w:rPr>
          <w:rFonts w:eastAsiaTheme="minorEastAsia" w:cs="David"/>
          <w:i/>
          <w:sz w:val="24"/>
          <w:szCs w:val="24"/>
          <w:u w:val="single"/>
        </w:rPr>
      </w:pPr>
      <m:oMathPara>
        <m:oMath>
          <m:r>
            <m:rPr>
              <m:sty m:val="p"/>
            </m:rPr>
            <w:rPr>
              <w:rFonts w:ascii="Cambria Math" w:eastAsiaTheme="minorEastAsia" w:hAnsi="Cambria Math" w:cs="David"/>
              <w:sz w:val="20"/>
              <w:szCs w:val="20"/>
            </w:rPr>
            <m:t>90%</m:t>
          </m:r>
          <m:r>
            <m:rPr>
              <m:sty m:val="p"/>
            </m:rPr>
            <w:rPr>
              <w:rFonts w:ascii="Cambria Math" w:eastAsiaTheme="minorEastAsia" w:hAnsi="Cambria Math" w:cs="Times New Roman"/>
              <w:sz w:val="20"/>
              <w:szCs w:val="20"/>
            </w:rPr>
            <m:t>≤</m:t>
          </m:r>
          <m:f>
            <m:fPr>
              <m:ctrlPr>
                <w:rPr>
                  <w:rFonts w:ascii="Cambria Math" w:eastAsiaTheme="minorEastAsia" w:hAnsi="Cambria Math" w:cs="David"/>
                  <w:b/>
                  <w:bCs/>
                  <w:i/>
                  <w:sz w:val="20"/>
                  <w:szCs w:val="20"/>
                  <w:u w:val="single"/>
                </w:rPr>
              </m:ctrlPr>
            </m:fPr>
            <m:num>
              <m:r>
                <m:rPr>
                  <m:sty m:val="p"/>
                </m:rPr>
                <w:rPr>
                  <w:rFonts w:ascii="Cambria Math" w:eastAsiaTheme="minorEastAsia" w:hAnsi="Cambria Math" w:cs="David" w:hint="cs"/>
                  <w:sz w:val="20"/>
                  <w:szCs w:val="20"/>
                  <w:rtl/>
                </w:rPr>
                <m:t>המוקצות המניות</m:t>
              </m:r>
              <m:r>
                <m:rPr>
                  <m:sty m:val="p"/>
                </m:rPr>
                <w:rPr>
                  <w:rFonts w:ascii="Cambria Math" w:eastAsiaTheme="minorEastAsia" w:hAnsi="Cambria Math" w:cs="David"/>
                  <w:sz w:val="20"/>
                  <w:szCs w:val="20"/>
                </w:rPr>
                <m:t xml:space="preserve"> </m:t>
              </m:r>
              <m:r>
                <m:rPr>
                  <m:sty m:val="p"/>
                </m:rPr>
                <w:rPr>
                  <w:rFonts w:ascii="Cambria Math" w:eastAsiaTheme="minorEastAsia" w:hAnsi="Cambria Math" w:cs="David" w:hint="cs"/>
                  <w:sz w:val="20"/>
                  <w:szCs w:val="20"/>
                  <w:rtl/>
                </w:rPr>
                <m:t>מספר</m:t>
              </m:r>
              <m:ctrlPr>
                <w:rPr>
                  <w:rFonts w:ascii="Cambria Math" w:eastAsiaTheme="minorEastAsia" w:hAnsi="Cambria Math" w:cs="Times New Roman"/>
                  <w:iCs/>
                  <w:sz w:val="20"/>
                  <w:szCs w:val="20"/>
                </w:rPr>
              </m:ctrlPr>
            </m:num>
            <m:den>
              <m:r>
                <m:rPr>
                  <m:sty m:val="p"/>
                </m:rPr>
                <w:rPr>
                  <w:rFonts w:ascii="Cambria Math" w:eastAsiaTheme="minorEastAsia" w:hAnsi="Cambria Math" w:cs="David" w:hint="cs"/>
                  <w:sz w:val="20"/>
                  <w:szCs w:val="20"/>
                  <w:u w:val="single"/>
                  <w:rtl/>
                </w:rPr>
                <m:t>בחברה המניות מספר</m:t>
              </m:r>
            </m:den>
          </m:f>
        </m:oMath>
      </m:oMathPara>
    </w:p>
    <w:p w:rsidR="00181A5B" w:rsidRPr="00181A5B" w:rsidRDefault="00181A5B" w:rsidP="00181A5B">
      <w:pPr>
        <w:pStyle w:val="a7"/>
        <w:numPr>
          <w:ilvl w:val="0"/>
          <w:numId w:val="31"/>
        </w:numPr>
        <w:spacing w:line="360" w:lineRule="auto"/>
        <w:jc w:val="both"/>
        <w:rPr>
          <w:rFonts w:eastAsiaTheme="minorEastAsia" w:cs="David"/>
          <w:b/>
          <w:bCs/>
          <w:i/>
          <w:sz w:val="24"/>
          <w:szCs w:val="24"/>
          <w:u w:val="single"/>
        </w:rPr>
      </w:pPr>
      <w:r>
        <w:rPr>
          <w:rFonts w:eastAsiaTheme="minorEastAsia" w:cs="David" w:hint="cs"/>
          <w:b/>
          <w:bCs/>
          <w:i/>
          <w:sz w:val="24"/>
          <w:szCs w:val="24"/>
          <w:rtl/>
        </w:rPr>
        <w:t xml:space="preserve">הערה : אין דרישה בסעיף שהחברה הקולטת תיהיה חברה חדשה אלא יתכן והחברה הקולטת היא חברה קיימת שהוחזקה לפני שינוי המבנה ע"י המעביר ויתכן שהיא חברה קיימת </w:t>
      </w:r>
      <w:r w:rsidR="00ED2B51">
        <w:rPr>
          <w:rFonts w:eastAsiaTheme="minorEastAsia" w:cs="David" w:hint="cs"/>
          <w:b/>
          <w:bCs/>
          <w:i/>
          <w:sz w:val="24"/>
          <w:szCs w:val="24"/>
          <w:rtl/>
        </w:rPr>
        <w:t>שלא הוחזקה כלל ע"י המעביר ובלבד שלאחר שינוי המבנה המעביר יחזיק למעלה מ90% בחברה הקולטת.</w:t>
      </w:r>
    </w:p>
    <w:p w:rsidR="0074281D" w:rsidRPr="00A721A2" w:rsidRDefault="0074281D" w:rsidP="00A721A2">
      <w:pPr>
        <w:spacing w:line="360" w:lineRule="auto"/>
        <w:jc w:val="both"/>
        <w:rPr>
          <w:rFonts w:eastAsiaTheme="minorEastAsia" w:cs="David"/>
          <w:b/>
          <w:bCs/>
          <w:i/>
          <w:sz w:val="24"/>
          <w:szCs w:val="24"/>
          <w:u w:val="single"/>
        </w:rPr>
      </w:pPr>
      <w:r w:rsidRPr="00A721A2">
        <w:rPr>
          <w:rFonts w:eastAsiaTheme="minorEastAsia" w:cs="David" w:hint="cs"/>
          <w:b/>
          <w:bCs/>
          <w:i/>
          <w:sz w:val="24"/>
          <w:szCs w:val="24"/>
          <w:rtl/>
        </w:rPr>
        <w:t>104א(2</w:t>
      </w:r>
      <w:r w:rsidR="00ED2B51" w:rsidRPr="00A721A2">
        <w:rPr>
          <w:rFonts w:eastAsiaTheme="minorEastAsia" w:cs="David" w:hint="cs"/>
          <w:b/>
          <w:bCs/>
          <w:i/>
          <w:sz w:val="24"/>
          <w:szCs w:val="24"/>
          <w:rtl/>
        </w:rPr>
        <w:t xml:space="preserve">) </w:t>
      </w:r>
      <w:r w:rsidR="00ED2B51" w:rsidRPr="00A721A2">
        <w:rPr>
          <w:rFonts w:eastAsiaTheme="minorEastAsia" w:cs="David"/>
          <w:b/>
          <w:bCs/>
          <w:i/>
          <w:sz w:val="24"/>
          <w:szCs w:val="24"/>
          <w:rtl/>
        </w:rPr>
        <w:t>–</w:t>
      </w:r>
      <w:r w:rsidR="00ED2B51" w:rsidRPr="00A721A2">
        <w:rPr>
          <w:rFonts w:eastAsiaTheme="minorEastAsia" w:cs="David" w:hint="cs"/>
          <w:b/>
          <w:bCs/>
          <w:i/>
          <w:sz w:val="24"/>
          <w:szCs w:val="24"/>
          <w:rtl/>
        </w:rPr>
        <w:t xml:space="preserve"> </w:t>
      </w:r>
      <w:r w:rsidR="00ED2B51" w:rsidRPr="00A721A2">
        <w:rPr>
          <w:rFonts w:eastAsiaTheme="minorEastAsia" w:cs="David" w:hint="cs"/>
          <w:i/>
          <w:sz w:val="24"/>
          <w:szCs w:val="24"/>
          <w:rtl/>
        </w:rPr>
        <w:t xml:space="preserve">הסעיף קובע כי החברה הקולטת תחזיק בנכס המועבר במשך שנתיים לפחות ממועד שינוי המבנה </w:t>
      </w:r>
      <w:r w:rsidR="00ED2B51" w:rsidRPr="00A721A2">
        <w:rPr>
          <w:rFonts w:eastAsiaTheme="minorEastAsia" w:cs="David"/>
          <w:i/>
          <w:sz w:val="24"/>
          <w:szCs w:val="24"/>
          <w:rtl/>
        </w:rPr>
        <w:t>–</w:t>
      </w:r>
      <w:r w:rsidR="00ED2B51" w:rsidRPr="00A721A2">
        <w:rPr>
          <w:rFonts w:eastAsiaTheme="minorEastAsia" w:cs="David" w:hint="cs"/>
          <w:i/>
          <w:sz w:val="24"/>
          <w:szCs w:val="24"/>
          <w:rtl/>
        </w:rPr>
        <w:t xml:space="preserve"> החזקה שנתיים .</w:t>
      </w:r>
    </w:p>
    <w:p w:rsidR="00693015" w:rsidRPr="00A721A2" w:rsidRDefault="0074281D" w:rsidP="00A721A2">
      <w:pPr>
        <w:spacing w:line="360" w:lineRule="auto"/>
        <w:jc w:val="both"/>
        <w:rPr>
          <w:rFonts w:eastAsiaTheme="minorEastAsia" w:cs="David"/>
          <w:b/>
          <w:bCs/>
          <w:i/>
          <w:sz w:val="24"/>
          <w:szCs w:val="24"/>
          <w:u w:val="single"/>
        </w:rPr>
      </w:pPr>
      <w:r w:rsidRPr="00A721A2">
        <w:rPr>
          <w:rFonts w:eastAsiaTheme="minorEastAsia" w:cs="David" w:hint="cs"/>
          <w:b/>
          <w:bCs/>
          <w:i/>
          <w:sz w:val="24"/>
          <w:szCs w:val="24"/>
          <w:rtl/>
        </w:rPr>
        <w:t xml:space="preserve">104א(3) </w:t>
      </w:r>
      <w:r w:rsidRPr="00A721A2">
        <w:rPr>
          <w:rFonts w:eastAsiaTheme="minorEastAsia" w:cs="David"/>
          <w:b/>
          <w:bCs/>
          <w:i/>
          <w:sz w:val="24"/>
          <w:szCs w:val="24"/>
          <w:rtl/>
        </w:rPr>
        <w:t>–</w:t>
      </w:r>
      <w:r w:rsidRPr="00A721A2">
        <w:rPr>
          <w:rFonts w:eastAsiaTheme="minorEastAsia" w:cs="David" w:hint="cs"/>
          <w:b/>
          <w:bCs/>
          <w:i/>
          <w:sz w:val="24"/>
          <w:szCs w:val="24"/>
          <w:rtl/>
        </w:rPr>
        <w:t xml:space="preserve"> </w:t>
      </w:r>
      <w:r w:rsidRPr="00A721A2">
        <w:rPr>
          <w:rFonts w:eastAsiaTheme="minorEastAsia" w:cs="David" w:hint="cs"/>
          <w:i/>
          <w:sz w:val="24"/>
          <w:szCs w:val="24"/>
          <w:rtl/>
        </w:rPr>
        <w:t xml:space="preserve">הסעיף קובע כי במסגרת שינוי המבנה הוקצו למעביר מניות </w:t>
      </w:r>
      <w:r w:rsidR="00693015" w:rsidRPr="00A721A2">
        <w:rPr>
          <w:rFonts w:eastAsiaTheme="minorEastAsia" w:cs="David" w:hint="cs"/>
          <w:i/>
          <w:sz w:val="24"/>
          <w:szCs w:val="24"/>
          <w:rtl/>
        </w:rPr>
        <w:t>בהתאם לשווי השוק של הנכס המועבר כלומר מתקיים היחס הבא :</w:t>
      </w:r>
    </w:p>
    <w:p w:rsidR="00693015" w:rsidRDefault="008229E1" w:rsidP="00693015">
      <w:pPr>
        <w:pStyle w:val="a7"/>
        <w:spacing w:line="360" w:lineRule="auto"/>
        <w:jc w:val="both"/>
        <w:rPr>
          <w:rFonts w:eastAsiaTheme="minorEastAsia" w:cs="David"/>
          <w:b/>
          <w:bCs/>
          <w:i/>
          <w:sz w:val="24"/>
          <w:szCs w:val="24"/>
          <w:u w:val="single"/>
          <w:rtl/>
        </w:rPr>
      </w:pPr>
      <m:oMath>
        <m:f>
          <m:fPr>
            <m:ctrlPr>
              <w:rPr>
                <w:rFonts w:ascii="Cambria Math" w:eastAsiaTheme="minorEastAsia" w:hAnsi="Cambria Math" w:cs="David"/>
                <w:b/>
                <w:bCs/>
                <w:i/>
                <w:sz w:val="24"/>
                <w:szCs w:val="24"/>
              </w:rPr>
            </m:ctrlPr>
          </m:fPr>
          <m:num>
            <m:r>
              <m:rPr>
                <m:sty m:val="p"/>
              </m:rPr>
              <w:rPr>
                <w:rFonts w:ascii="Cambria Math" w:eastAsiaTheme="minorEastAsia" w:hAnsi="Cambria Math" w:cs="David" w:hint="cs"/>
                <w:sz w:val="24"/>
                <w:szCs w:val="24"/>
                <w:rtl/>
              </w:rPr>
              <m:t>שהוקצו הזכויות שווי</m:t>
            </m:r>
            <m:ctrlPr>
              <w:rPr>
                <w:rFonts w:ascii="Cambria Math" w:eastAsiaTheme="minorEastAsia" w:hAnsi="Cambria Math" w:cs="David" w:hint="cs"/>
                <w:sz w:val="24"/>
                <w:szCs w:val="24"/>
                <w:rtl/>
              </w:rPr>
            </m:ctrlPr>
          </m:num>
          <m:den>
            <m:r>
              <m:rPr>
                <m:sty m:val="p"/>
              </m:rPr>
              <w:rPr>
                <w:rFonts w:ascii="Cambria Math" w:eastAsiaTheme="minorEastAsia" w:hAnsi="Cambria Math" w:cs="David" w:hint="cs"/>
                <w:sz w:val="24"/>
                <w:szCs w:val="24"/>
                <w:rtl/>
              </w:rPr>
              <m:t>החברה הזכויות כלל שוק שווי</m:t>
            </m:r>
          </m:den>
        </m:f>
        <m:r>
          <m:rPr>
            <m:sty m:val="bi"/>
          </m:rPr>
          <w:rPr>
            <w:rFonts w:ascii="Cambria Math" w:eastAsiaTheme="minorEastAsia" w:hAnsi="Cambria Math" w:cs="David"/>
            <w:sz w:val="24"/>
            <w:szCs w:val="24"/>
          </w:rPr>
          <m:t>=</m:t>
        </m:r>
        <m:f>
          <m:fPr>
            <m:ctrlPr>
              <w:rPr>
                <w:rFonts w:ascii="Cambria Math" w:eastAsiaTheme="minorEastAsia" w:hAnsi="Cambria Math" w:cs="David"/>
                <w:b/>
                <w:bCs/>
                <w:i/>
                <w:sz w:val="24"/>
                <w:szCs w:val="24"/>
              </w:rPr>
            </m:ctrlPr>
          </m:fPr>
          <m:num>
            <m:r>
              <m:rPr>
                <m:sty m:val="p"/>
              </m:rPr>
              <w:rPr>
                <w:rFonts w:ascii="Cambria Math" w:eastAsiaTheme="minorEastAsia" w:hAnsi="Cambria Math" w:cs="David" w:hint="cs"/>
                <w:sz w:val="24"/>
                <w:szCs w:val="24"/>
                <w:rtl/>
              </w:rPr>
              <m:t>המועבר הנכס של השוק שווי</m:t>
            </m:r>
            <m:ctrlPr>
              <w:rPr>
                <w:rFonts w:ascii="Cambria Math" w:eastAsiaTheme="minorEastAsia" w:hAnsi="Cambria Math" w:cs="David" w:hint="cs"/>
                <w:sz w:val="24"/>
                <w:szCs w:val="24"/>
                <w:rtl/>
              </w:rPr>
            </m:ctrlPr>
          </m:num>
          <m:den>
            <m:r>
              <m:rPr>
                <m:sty m:val="p"/>
              </m:rPr>
              <w:rPr>
                <w:rFonts w:ascii="Cambria Math" w:eastAsiaTheme="minorEastAsia" w:hAnsi="Cambria Math" w:cs="David" w:hint="cs"/>
                <w:sz w:val="24"/>
                <w:szCs w:val="24"/>
                <w:rtl/>
              </w:rPr>
              <m:t>העברה לאחר החברה של שוק שווי</m:t>
            </m:r>
          </m:den>
        </m:f>
      </m:oMath>
      <w:r w:rsidR="0074281D" w:rsidRPr="0074281D">
        <w:rPr>
          <w:rFonts w:eastAsiaTheme="minorEastAsia" w:cs="David" w:hint="cs"/>
          <w:b/>
          <w:bCs/>
          <w:i/>
          <w:sz w:val="24"/>
          <w:szCs w:val="24"/>
          <w:u w:val="single"/>
          <w:rtl/>
        </w:rPr>
        <w:t xml:space="preserve"> </w:t>
      </w:r>
    </w:p>
    <w:p w:rsidR="00693015" w:rsidRDefault="00693015" w:rsidP="00693015">
      <w:pPr>
        <w:spacing w:line="360" w:lineRule="auto"/>
        <w:jc w:val="both"/>
        <w:rPr>
          <w:rFonts w:eastAsiaTheme="minorEastAsia" w:cs="David"/>
          <w:i/>
          <w:sz w:val="24"/>
          <w:szCs w:val="24"/>
          <w:rtl/>
        </w:rPr>
      </w:pPr>
      <w:r>
        <w:rPr>
          <w:rFonts w:eastAsiaTheme="minorEastAsia" w:cs="David" w:hint="cs"/>
          <w:b/>
          <w:bCs/>
          <w:i/>
          <w:sz w:val="24"/>
          <w:szCs w:val="24"/>
          <w:rtl/>
        </w:rPr>
        <w:lastRenderedPageBreak/>
        <w:t>דוגמא :</w:t>
      </w:r>
      <w:r>
        <w:rPr>
          <w:rFonts w:eastAsiaTheme="minorEastAsia" w:cs="David" w:hint="cs"/>
          <w:i/>
          <w:sz w:val="24"/>
          <w:szCs w:val="24"/>
          <w:rtl/>
        </w:rPr>
        <w:t xml:space="preserve">אביתר מעוניין להעביר נכס ששוויו 9,000 </w:t>
      </w:r>
      <w:r>
        <w:rPr>
          <w:rFonts w:eastAsiaTheme="minorEastAsia" w:cs="David" w:hint="eastAsia"/>
          <w:i/>
          <w:sz w:val="24"/>
          <w:szCs w:val="24"/>
          <w:rtl/>
        </w:rPr>
        <w:t>₪</w:t>
      </w:r>
      <w:r>
        <w:rPr>
          <w:rFonts w:eastAsiaTheme="minorEastAsia" w:cs="David" w:hint="cs"/>
          <w:i/>
          <w:sz w:val="24"/>
          <w:szCs w:val="24"/>
          <w:rtl/>
        </w:rPr>
        <w:t xml:space="preserve"> לחברה </w:t>
      </w:r>
      <w:r>
        <w:rPr>
          <w:rFonts w:eastAsiaTheme="minorEastAsia" w:cs="David" w:hint="cs"/>
          <w:i/>
          <w:sz w:val="24"/>
          <w:szCs w:val="24"/>
        </w:rPr>
        <w:t>A</w:t>
      </w:r>
      <w:r>
        <w:rPr>
          <w:rFonts w:eastAsiaTheme="minorEastAsia" w:cs="David" w:hint="cs"/>
          <w:i/>
          <w:sz w:val="24"/>
          <w:szCs w:val="24"/>
          <w:rtl/>
        </w:rPr>
        <w:t xml:space="preserve"> הון המניות של חברה </w:t>
      </w:r>
      <w:r>
        <w:rPr>
          <w:rFonts w:eastAsiaTheme="minorEastAsia" w:cs="David" w:hint="cs"/>
          <w:i/>
          <w:sz w:val="24"/>
          <w:szCs w:val="24"/>
        </w:rPr>
        <w:t>A</w:t>
      </w:r>
      <w:r>
        <w:rPr>
          <w:rFonts w:eastAsiaTheme="minorEastAsia" w:cs="David" w:hint="cs"/>
          <w:i/>
          <w:sz w:val="24"/>
          <w:szCs w:val="24"/>
          <w:rtl/>
        </w:rPr>
        <w:t xml:space="preserve"> הוא 100 מניות בנות 1 </w:t>
      </w:r>
      <w:r>
        <w:rPr>
          <w:rFonts w:eastAsiaTheme="minorEastAsia" w:cs="David" w:hint="eastAsia"/>
          <w:i/>
          <w:sz w:val="24"/>
          <w:szCs w:val="24"/>
          <w:rtl/>
        </w:rPr>
        <w:t>₪</w:t>
      </w:r>
      <w:r>
        <w:rPr>
          <w:rFonts w:eastAsiaTheme="minorEastAsia" w:cs="David" w:hint="cs"/>
          <w:i/>
          <w:sz w:val="24"/>
          <w:szCs w:val="24"/>
          <w:rtl/>
        </w:rPr>
        <w:t xml:space="preserve"> ע"נ כל אחת החברה מוחזקת במלואה ע"י בנימין . שווי השוק של חברה </w:t>
      </w:r>
      <w:r>
        <w:rPr>
          <w:rFonts w:eastAsiaTheme="minorEastAsia" w:cs="David" w:hint="cs"/>
          <w:i/>
          <w:sz w:val="24"/>
          <w:szCs w:val="24"/>
        </w:rPr>
        <w:t>A</w:t>
      </w:r>
      <w:r>
        <w:rPr>
          <w:rFonts w:eastAsiaTheme="minorEastAsia" w:cs="David" w:hint="cs"/>
          <w:i/>
          <w:sz w:val="24"/>
          <w:szCs w:val="24"/>
          <w:rtl/>
        </w:rPr>
        <w:t xml:space="preserve"> לפני העברת הנכס עומד על 1,000 כמה מניות של חברה </w:t>
      </w:r>
      <w:r>
        <w:rPr>
          <w:rFonts w:eastAsiaTheme="minorEastAsia" w:cs="David" w:hint="cs"/>
          <w:i/>
          <w:sz w:val="24"/>
          <w:szCs w:val="24"/>
        </w:rPr>
        <w:t>A</w:t>
      </w:r>
      <w:r>
        <w:rPr>
          <w:rFonts w:eastAsiaTheme="minorEastAsia" w:cs="David" w:hint="cs"/>
          <w:i/>
          <w:sz w:val="24"/>
          <w:szCs w:val="24"/>
          <w:rtl/>
        </w:rPr>
        <w:t xml:space="preserve"> יש להקצות לאביתר בכדי שההקצאה תחשב הקצאה כלכלית?</w:t>
      </w:r>
    </w:p>
    <w:p w:rsidR="00693015" w:rsidRPr="00693015" w:rsidRDefault="008229E1" w:rsidP="00693015">
      <w:pPr>
        <w:bidi w:val="0"/>
        <w:spacing w:line="360" w:lineRule="auto"/>
        <w:jc w:val="both"/>
        <w:rPr>
          <w:rFonts w:eastAsiaTheme="minorEastAsia" w:cs="David"/>
          <w:i/>
          <w:sz w:val="20"/>
          <w:szCs w:val="20"/>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x</m:t>
              </m:r>
            </m:num>
            <m:den>
              <m:r>
                <w:rPr>
                  <w:rFonts w:ascii="Cambria Math" w:eastAsiaTheme="minorEastAsia" w:hAnsi="Cambria Math" w:cs="David"/>
                  <w:sz w:val="20"/>
                  <w:szCs w:val="20"/>
                </w:rPr>
                <m:t>100+x</m:t>
              </m:r>
            </m:den>
          </m:f>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9,000</m:t>
              </m:r>
            </m:num>
            <m:den>
              <m:r>
                <w:rPr>
                  <w:rFonts w:ascii="Cambria Math" w:eastAsiaTheme="minorEastAsia" w:hAnsi="Cambria Math" w:cs="David"/>
                  <w:sz w:val="20"/>
                  <w:szCs w:val="20"/>
                </w:rPr>
                <m:t>9,000+1,000</m:t>
              </m:r>
            </m:den>
          </m:f>
        </m:oMath>
      </m:oMathPara>
    </w:p>
    <w:p w:rsidR="00693015" w:rsidRPr="00693015" w:rsidRDefault="00693015" w:rsidP="00693015">
      <w:pPr>
        <w:bidi w:val="0"/>
        <w:spacing w:line="360" w:lineRule="auto"/>
        <w:jc w:val="both"/>
        <w:rPr>
          <w:rFonts w:eastAsiaTheme="minorEastAsia" w:cs="David"/>
          <w:i/>
          <w:sz w:val="20"/>
          <w:szCs w:val="20"/>
          <w:rtl/>
        </w:rPr>
      </w:pPr>
      <m:oMathPara>
        <m:oMathParaPr>
          <m:jc m:val="right"/>
        </m:oMathParaPr>
        <m:oMath>
          <m:r>
            <w:rPr>
              <w:rFonts w:ascii="Cambria Math" w:eastAsiaTheme="minorEastAsia" w:hAnsi="Cambria Math" w:cs="David"/>
              <w:sz w:val="20"/>
              <w:szCs w:val="20"/>
            </w:rPr>
            <m:t>x=900</m:t>
          </m:r>
        </m:oMath>
      </m:oMathPara>
    </w:p>
    <w:p w:rsidR="00693015" w:rsidRDefault="00693015" w:rsidP="00693015">
      <w:pPr>
        <w:spacing w:line="360" w:lineRule="auto"/>
        <w:jc w:val="both"/>
        <w:rPr>
          <w:rFonts w:eastAsiaTheme="minorEastAsia" w:cs="David"/>
          <w:i/>
          <w:sz w:val="24"/>
          <w:szCs w:val="24"/>
          <w:rtl/>
        </w:rPr>
      </w:pPr>
      <w:r>
        <w:rPr>
          <w:rFonts w:eastAsiaTheme="minorEastAsia" w:cs="David" w:hint="cs"/>
          <w:i/>
          <w:sz w:val="24"/>
          <w:szCs w:val="24"/>
          <w:rtl/>
        </w:rPr>
        <w:t xml:space="preserve">זה לא ייתכן בצדדים שאינם קשורים ) כל הקצאה שאינה כלכלית תגרום לחוסר איזון המעיד על מכירה ועל כן לא ניכנס לתחולת סעיף זה. </w:t>
      </w:r>
    </w:p>
    <w:p w:rsidR="00693015" w:rsidRDefault="00693015" w:rsidP="00693015">
      <w:pPr>
        <w:spacing w:line="360" w:lineRule="auto"/>
        <w:jc w:val="both"/>
        <w:rPr>
          <w:rFonts w:eastAsiaTheme="minorEastAsia" w:cs="David"/>
          <w:i/>
          <w:sz w:val="24"/>
          <w:szCs w:val="24"/>
          <w:rtl/>
        </w:rPr>
      </w:pPr>
      <w:r>
        <w:rPr>
          <w:rFonts w:eastAsiaTheme="minorEastAsia" w:cs="David" w:hint="cs"/>
          <w:i/>
          <w:sz w:val="24"/>
          <w:szCs w:val="24"/>
          <w:rtl/>
        </w:rPr>
        <w:t xml:space="preserve">אם למשל היינו מקצים לאביתר רק 80% ממניות החברה כלומר הוא מקבל 10,000 מהשווי כפול 80% סה"כ 8,000 </w:t>
      </w:r>
      <w:r>
        <w:rPr>
          <w:rFonts w:eastAsiaTheme="minorEastAsia" w:cs="David" w:hint="eastAsia"/>
          <w:i/>
          <w:sz w:val="24"/>
          <w:szCs w:val="24"/>
          <w:rtl/>
        </w:rPr>
        <w:t>₪</w:t>
      </w:r>
      <w:r>
        <w:rPr>
          <w:rFonts w:eastAsiaTheme="minorEastAsia" w:cs="David" w:hint="cs"/>
          <w:i/>
          <w:sz w:val="24"/>
          <w:szCs w:val="24"/>
          <w:rtl/>
        </w:rPr>
        <w:t xml:space="preserve"> </w:t>
      </w:r>
      <w:r w:rsidR="00D16042">
        <w:rPr>
          <w:rFonts w:eastAsiaTheme="minorEastAsia" w:cs="David" w:hint="cs"/>
          <w:i/>
          <w:sz w:val="24"/>
          <w:szCs w:val="24"/>
          <w:rtl/>
        </w:rPr>
        <w:t xml:space="preserve">הוא למעשה הכניס נכס של 9,000 ואילו בנימין שהכניס נכס של 1,000 יקבל בצורה מעוותת נכס של 2,000 ולכן הדרך היחידה לשמור על שקילות כלכלית היא להקצות 900 מניות לא יותר ולא פחות . </w:t>
      </w:r>
    </w:p>
    <w:p w:rsidR="00D16042" w:rsidRDefault="00D16042" w:rsidP="00693015">
      <w:pPr>
        <w:spacing w:line="360" w:lineRule="auto"/>
        <w:jc w:val="both"/>
        <w:rPr>
          <w:rFonts w:eastAsiaTheme="minorEastAsia" w:cs="David"/>
          <w:b/>
          <w:bCs/>
          <w:i/>
          <w:sz w:val="24"/>
          <w:szCs w:val="24"/>
          <w:rtl/>
        </w:rPr>
      </w:pPr>
      <w:r>
        <w:rPr>
          <w:rFonts w:eastAsiaTheme="minorEastAsia" w:cs="David" w:hint="cs"/>
          <w:b/>
          <w:bCs/>
          <w:i/>
          <w:sz w:val="24"/>
          <w:szCs w:val="24"/>
          <w:rtl/>
        </w:rPr>
        <w:t xml:space="preserve">שאלה : האם כאשר אדם מעוניין להעביר נכס לחברה שהוא כבר מחזיק בה 100% עדיין הוא צריך להקצות מניות? </w:t>
      </w:r>
    </w:p>
    <w:p w:rsidR="00D16042" w:rsidRDefault="00D16042" w:rsidP="00693015">
      <w:pPr>
        <w:spacing w:line="360" w:lineRule="auto"/>
        <w:jc w:val="both"/>
        <w:rPr>
          <w:rFonts w:eastAsiaTheme="minorEastAsia" w:cs="David"/>
          <w:i/>
          <w:sz w:val="24"/>
          <w:szCs w:val="24"/>
          <w:rtl/>
        </w:rPr>
      </w:pPr>
      <w:r>
        <w:rPr>
          <w:rFonts w:eastAsiaTheme="minorEastAsia" w:cs="David" w:hint="cs"/>
          <w:i/>
          <w:sz w:val="24"/>
          <w:szCs w:val="24"/>
          <w:rtl/>
        </w:rPr>
        <w:t xml:space="preserve">התשובה היא : כן, יש להקצות מניות לפי שווי השוק מאחר והמניות מקבלות את המאפיינים של הנכס המועבר . אם לדוגמא אדם העביר נכס שנרכש לפני 01/01/03 ובמכירתו יש מרכיב של רוו"ה ריאלי החייב במס שולי אותו מרכיב גם יישמר במניות המוקצות </w:t>
      </w:r>
    </w:p>
    <w:p w:rsidR="00D16042" w:rsidRDefault="00D16042" w:rsidP="00D16042">
      <w:pPr>
        <w:spacing w:line="360" w:lineRule="auto"/>
        <w:jc w:val="both"/>
        <w:rPr>
          <w:rFonts w:eastAsiaTheme="minorEastAsia" w:cs="David"/>
          <w:b/>
          <w:bCs/>
          <w:i/>
          <w:sz w:val="24"/>
          <w:szCs w:val="24"/>
          <w:rtl/>
        </w:rPr>
      </w:pPr>
      <w:r w:rsidRPr="00D16042">
        <w:rPr>
          <w:rFonts w:eastAsiaTheme="minorEastAsia" w:cs="David" w:hint="cs"/>
          <w:b/>
          <w:bCs/>
          <w:i/>
          <w:sz w:val="24"/>
          <w:szCs w:val="24"/>
          <w:rtl/>
        </w:rPr>
        <w:t>לדוגמא</w:t>
      </w:r>
      <w:r>
        <w:rPr>
          <w:rFonts w:eastAsiaTheme="minorEastAsia" w:cs="David" w:hint="cs"/>
          <w:b/>
          <w:bCs/>
          <w:i/>
          <w:sz w:val="24"/>
          <w:szCs w:val="24"/>
          <w:rtl/>
        </w:rPr>
        <w:t xml:space="preserve">: </w:t>
      </w:r>
      <w:r w:rsidRPr="00D16042">
        <w:rPr>
          <w:rFonts w:eastAsiaTheme="minorEastAsia" w:cs="David" w:hint="cs"/>
          <w:i/>
          <w:sz w:val="24"/>
          <w:szCs w:val="24"/>
          <w:rtl/>
        </w:rPr>
        <w:t xml:space="preserve">ביום 01/01/08 </w:t>
      </w:r>
      <w:r>
        <w:rPr>
          <w:rFonts w:eastAsiaTheme="minorEastAsia" w:cs="David" w:hint="cs"/>
          <w:i/>
          <w:sz w:val="24"/>
          <w:szCs w:val="24"/>
          <w:rtl/>
        </w:rPr>
        <w:t xml:space="preserve">מעוניין אביתר להעביר נכס ששוייו 9,000 לחברה </w:t>
      </w:r>
      <w:r>
        <w:rPr>
          <w:rFonts w:eastAsiaTheme="minorEastAsia" w:cs="David" w:hint="cs"/>
          <w:i/>
          <w:sz w:val="24"/>
          <w:szCs w:val="24"/>
        </w:rPr>
        <w:t>A</w:t>
      </w:r>
      <w:r>
        <w:rPr>
          <w:rFonts w:eastAsiaTheme="minorEastAsia" w:cs="David" w:hint="cs"/>
          <w:i/>
          <w:sz w:val="24"/>
          <w:szCs w:val="24"/>
          <w:rtl/>
        </w:rPr>
        <w:t xml:space="preserve"> הנכס נרכש ע"י אביתר בשנת 1980 והופחת במלואו . הון המניות של חברה </w:t>
      </w:r>
      <w:r>
        <w:rPr>
          <w:rFonts w:eastAsiaTheme="minorEastAsia" w:cs="David"/>
          <w:i/>
          <w:sz w:val="24"/>
          <w:szCs w:val="24"/>
        </w:rPr>
        <w:t>A</w:t>
      </w:r>
      <w:r>
        <w:rPr>
          <w:rFonts w:eastAsiaTheme="minorEastAsia" w:cs="David" w:hint="cs"/>
          <w:i/>
          <w:sz w:val="24"/>
          <w:szCs w:val="24"/>
          <w:rtl/>
        </w:rPr>
        <w:t xml:space="preserve"> הוא 100 מניות 1 </w:t>
      </w:r>
      <w:r>
        <w:rPr>
          <w:rFonts w:eastAsiaTheme="minorEastAsia" w:cs="David" w:hint="eastAsia"/>
          <w:i/>
          <w:sz w:val="24"/>
          <w:szCs w:val="24"/>
          <w:rtl/>
        </w:rPr>
        <w:t>₪</w:t>
      </w:r>
      <w:r>
        <w:rPr>
          <w:rFonts w:eastAsiaTheme="minorEastAsia" w:cs="David" w:hint="cs"/>
          <w:i/>
          <w:sz w:val="24"/>
          <w:szCs w:val="24"/>
          <w:rtl/>
        </w:rPr>
        <w:t xml:space="preserve"> ע.נ המוחזקת במלואה ע"י אביתר . החברה הוקמה בשנת 2006. שווי השוק של חברה </w:t>
      </w:r>
      <w:r>
        <w:rPr>
          <w:rFonts w:eastAsiaTheme="minorEastAsia" w:cs="David" w:hint="cs"/>
          <w:i/>
          <w:sz w:val="24"/>
          <w:szCs w:val="24"/>
        </w:rPr>
        <w:t>A</w:t>
      </w:r>
      <w:r>
        <w:rPr>
          <w:rFonts w:eastAsiaTheme="minorEastAsia" w:cs="David" w:hint="cs"/>
          <w:i/>
          <w:sz w:val="24"/>
          <w:szCs w:val="24"/>
          <w:rtl/>
        </w:rPr>
        <w:t xml:space="preserve"> לפני העברת הנכס עומד על 1,000 </w:t>
      </w:r>
      <w:r>
        <w:rPr>
          <w:rFonts w:eastAsiaTheme="minorEastAsia" w:cs="David" w:hint="cs"/>
          <w:b/>
          <w:bCs/>
          <w:i/>
          <w:sz w:val="24"/>
          <w:szCs w:val="24"/>
          <w:rtl/>
        </w:rPr>
        <w:t xml:space="preserve">האם חברה </w:t>
      </w:r>
      <w:r>
        <w:rPr>
          <w:rFonts w:eastAsiaTheme="minorEastAsia" w:cs="David" w:hint="cs"/>
          <w:b/>
          <w:bCs/>
          <w:i/>
          <w:sz w:val="24"/>
          <w:szCs w:val="24"/>
        </w:rPr>
        <w:t>A</w:t>
      </w:r>
      <w:r>
        <w:rPr>
          <w:rFonts w:eastAsiaTheme="minorEastAsia" w:cs="David" w:hint="cs"/>
          <w:b/>
          <w:bCs/>
          <w:i/>
          <w:sz w:val="24"/>
          <w:szCs w:val="24"/>
          <w:rtl/>
        </w:rPr>
        <w:t xml:space="preserve"> צריכה להקצות מניות לאביתר בכדי לעמוד בסעיף 104א </w:t>
      </w:r>
    </w:p>
    <w:p w:rsidR="00D16042" w:rsidRDefault="00D16042" w:rsidP="00ED2B51">
      <w:pPr>
        <w:spacing w:line="360" w:lineRule="auto"/>
        <w:jc w:val="both"/>
        <w:rPr>
          <w:rFonts w:eastAsiaTheme="minorEastAsia" w:cs="David"/>
          <w:i/>
          <w:sz w:val="24"/>
          <w:szCs w:val="24"/>
          <w:rtl/>
        </w:rPr>
      </w:pPr>
      <w:r>
        <w:rPr>
          <w:rFonts w:eastAsiaTheme="minorEastAsia" w:cs="David" w:hint="cs"/>
          <w:b/>
          <w:bCs/>
          <w:i/>
          <w:sz w:val="24"/>
          <w:szCs w:val="24"/>
          <w:u w:val="single"/>
          <w:rtl/>
        </w:rPr>
        <w:t>פיתרון:</w:t>
      </w:r>
      <w:r>
        <w:rPr>
          <w:rFonts w:eastAsiaTheme="minorEastAsia" w:cs="David" w:hint="cs"/>
          <w:b/>
          <w:bCs/>
          <w:i/>
          <w:sz w:val="24"/>
          <w:szCs w:val="24"/>
          <w:rtl/>
        </w:rPr>
        <w:t xml:space="preserve"> </w:t>
      </w:r>
      <w:r>
        <w:rPr>
          <w:rFonts w:eastAsiaTheme="minorEastAsia" w:cs="David" w:hint="cs"/>
          <w:i/>
          <w:sz w:val="24"/>
          <w:szCs w:val="24"/>
          <w:rtl/>
        </w:rPr>
        <w:t xml:space="preserve">לפי הדוגמא אם אביתר היה מוכר את הנכס לפני ההעברה בגין שווי השוק של ה-9,000 היה מרכיב משמעותי החייב במס שולי וזאת כיוון שהנכס נרכש בשנת 1980 . במידה ובהעברת הנכס לחברה תוקצה מניה אחת לחברה בגין הנכס ובעת מכירת המניות תקבל החברה נניח 10,000 </w:t>
      </w:r>
      <w:r>
        <w:rPr>
          <w:rFonts w:eastAsiaTheme="minorEastAsia" w:cs="David" w:hint="eastAsia"/>
          <w:i/>
          <w:sz w:val="24"/>
          <w:szCs w:val="24"/>
          <w:rtl/>
        </w:rPr>
        <w:t>₪</w:t>
      </w:r>
      <w:r>
        <w:rPr>
          <w:rFonts w:eastAsiaTheme="minorEastAsia" w:cs="David" w:hint="cs"/>
          <w:i/>
          <w:sz w:val="24"/>
          <w:szCs w:val="24"/>
          <w:rtl/>
        </w:rPr>
        <w:t xml:space="preserve"> יוצא כי כמעט 100% מהתמורה חייבת בשיעור מס מופחת של 25% או 30% במקום שיעור המס השולי שהיה חל אילו הנכס היה נמכר לפני ההעברה. בהעברה זו היה על החברה להקצות לאביתר 900 מניות ובעת מכירת המניות של החברה 90% משווי השוק היה מיוחס למעשה לנכס המועבר. לפי חלק ה2 והוראותיו כפי שנלמד בהמשך , בגין אותו מרכיב ישמרו שיעורי המס השוליים </w:t>
      </w:r>
      <w:r w:rsidR="00181A5B">
        <w:rPr>
          <w:rFonts w:eastAsiaTheme="minorEastAsia" w:cs="David" w:hint="cs"/>
          <w:i/>
          <w:sz w:val="24"/>
          <w:szCs w:val="24"/>
          <w:rtl/>
        </w:rPr>
        <w:t>כפי שהיו חלים על הנכס (סעיפים 104ה + 104ו )</w:t>
      </w:r>
    </w:p>
    <w:p w:rsidR="00A721A2" w:rsidRPr="00A721A2" w:rsidRDefault="00A721A2" w:rsidP="00A721A2">
      <w:pPr>
        <w:spacing w:line="360" w:lineRule="auto"/>
        <w:jc w:val="both"/>
        <w:rPr>
          <w:rFonts w:eastAsiaTheme="minorEastAsia" w:cs="David"/>
          <w:i/>
          <w:sz w:val="24"/>
          <w:szCs w:val="24"/>
          <w:rtl/>
        </w:rPr>
      </w:pPr>
      <w:r>
        <w:rPr>
          <w:rFonts w:eastAsiaTheme="minorEastAsia" w:cs="David" w:hint="cs"/>
          <w:b/>
          <w:bCs/>
          <w:i/>
          <w:sz w:val="24"/>
          <w:szCs w:val="24"/>
          <w:rtl/>
        </w:rPr>
        <w:t xml:space="preserve">104א(ב1) </w:t>
      </w:r>
      <w:r>
        <w:rPr>
          <w:rFonts w:eastAsiaTheme="minorEastAsia" w:cs="David"/>
          <w:b/>
          <w:bCs/>
          <w:i/>
          <w:sz w:val="24"/>
          <w:szCs w:val="24"/>
          <w:rtl/>
        </w:rPr>
        <w:t>–</w:t>
      </w:r>
      <w:r>
        <w:rPr>
          <w:rFonts w:eastAsiaTheme="minorEastAsia" w:cs="David" w:hint="cs"/>
          <w:b/>
          <w:bCs/>
          <w:i/>
          <w:sz w:val="24"/>
          <w:szCs w:val="24"/>
          <w:rtl/>
        </w:rPr>
        <w:t xml:space="preserve"> </w:t>
      </w:r>
      <w:r>
        <w:rPr>
          <w:rFonts w:eastAsiaTheme="minorEastAsia" w:cs="David" w:hint="cs"/>
          <w:i/>
          <w:sz w:val="24"/>
          <w:szCs w:val="24"/>
          <w:rtl/>
        </w:rPr>
        <w:t xml:space="preserve">הסעיף קובע כי אם הנכס המועבר הוא קרקע ללא מבנה עליה והיא מועברת לחברה שהיא איגוד מקרקעין או שהיא הפכה להיות איגוד מקרקעין לאחר ההעברה יש להשלים את הבניה </w:t>
      </w:r>
      <w:r>
        <w:rPr>
          <w:rFonts w:eastAsiaTheme="minorEastAsia" w:cs="David" w:hint="cs"/>
          <w:i/>
          <w:sz w:val="24"/>
          <w:szCs w:val="24"/>
          <w:rtl/>
        </w:rPr>
        <w:lastRenderedPageBreak/>
        <w:t xml:space="preserve">על אותה הקרקע תוך 4 שנים ממועד ההעברה. </w:t>
      </w:r>
      <w:r w:rsidRPr="00A721A2">
        <w:rPr>
          <w:rFonts w:eastAsiaTheme="minorEastAsia" w:cs="David" w:hint="cs"/>
          <w:b/>
          <w:bCs/>
          <w:i/>
          <w:sz w:val="24"/>
          <w:szCs w:val="24"/>
          <w:rtl/>
        </w:rPr>
        <w:t xml:space="preserve">הוראת ביצוע 9/2004 </w:t>
      </w:r>
      <w:r>
        <w:rPr>
          <w:rFonts w:eastAsiaTheme="minorEastAsia" w:cs="David" w:hint="cs"/>
          <w:b/>
          <w:bCs/>
          <w:i/>
          <w:sz w:val="24"/>
          <w:szCs w:val="24"/>
          <w:rtl/>
        </w:rPr>
        <w:t xml:space="preserve">שקובעת מה ייחשב קרקע לעניין הסעיף </w:t>
      </w:r>
      <w:r>
        <w:rPr>
          <w:rFonts w:eastAsiaTheme="minorEastAsia" w:cs="David" w:hint="cs"/>
          <w:i/>
          <w:sz w:val="24"/>
          <w:szCs w:val="24"/>
          <w:rtl/>
        </w:rPr>
        <w:t>.</w:t>
      </w:r>
    </w:p>
    <w:p w:rsidR="00A721A2" w:rsidRDefault="00A721A2" w:rsidP="00ED2B51">
      <w:pPr>
        <w:spacing w:line="360" w:lineRule="auto"/>
        <w:jc w:val="both"/>
        <w:rPr>
          <w:rFonts w:eastAsiaTheme="minorEastAsia" w:cs="David"/>
          <w:i/>
          <w:sz w:val="24"/>
          <w:szCs w:val="24"/>
          <w:rtl/>
        </w:rPr>
      </w:pPr>
      <w:r>
        <w:rPr>
          <w:rFonts w:eastAsiaTheme="minorEastAsia" w:cs="David" w:hint="cs"/>
          <w:b/>
          <w:bCs/>
          <w:i/>
          <w:sz w:val="24"/>
          <w:szCs w:val="24"/>
          <w:rtl/>
        </w:rPr>
        <w:t xml:space="preserve">לדוגמא: </w:t>
      </w:r>
      <w:r>
        <w:rPr>
          <w:rFonts w:eastAsiaTheme="minorEastAsia" w:cs="David" w:hint="cs"/>
          <w:i/>
          <w:sz w:val="24"/>
          <w:szCs w:val="24"/>
          <w:rtl/>
        </w:rPr>
        <w:t xml:space="preserve">קרקע עם מבנה הריסה </w:t>
      </w:r>
      <w:r>
        <w:rPr>
          <w:rFonts w:eastAsiaTheme="minorEastAsia" w:cs="David"/>
          <w:i/>
          <w:sz w:val="24"/>
          <w:szCs w:val="24"/>
          <w:rtl/>
        </w:rPr>
        <w:t>–</w:t>
      </w:r>
      <w:r>
        <w:rPr>
          <w:rFonts w:eastAsiaTheme="minorEastAsia" w:cs="David" w:hint="cs"/>
          <w:i/>
          <w:sz w:val="24"/>
          <w:szCs w:val="24"/>
          <w:rtl/>
        </w:rPr>
        <w:t xml:space="preserve"> קרקע עם מבנה המהווה 30% מניצול זכויות הבניה או חברה שכל מה שיש לה זה קרקע חשופה.</w:t>
      </w:r>
    </w:p>
    <w:p w:rsidR="00A721A2" w:rsidRPr="00A721A2" w:rsidRDefault="00A721A2" w:rsidP="00ED2B51">
      <w:pPr>
        <w:spacing w:line="360" w:lineRule="auto"/>
        <w:jc w:val="both"/>
        <w:rPr>
          <w:rFonts w:eastAsiaTheme="minorEastAsia" w:cs="David"/>
          <w:b/>
          <w:bCs/>
          <w:i/>
          <w:sz w:val="24"/>
          <w:szCs w:val="24"/>
          <w:u w:val="single"/>
          <w:rtl/>
        </w:rPr>
      </w:pPr>
      <w:r w:rsidRPr="00A721A2">
        <w:rPr>
          <w:rFonts w:eastAsiaTheme="minorEastAsia" w:cs="David" w:hint="cs"/>
          <w:b/>
          <w:bCs/>
          <w:i/>
          <w:sz w:val="24"/>
          <w:szCs w:val="24"/>
          <w:u w:val="single"/>
          <w:rtl/>
        </w:rPr>
        <w:t>הערות ודגשים לגבי סעיף 104א</w:t>
      </w:r>
    </w:p>
    <w:p w:rsidR="00A721A2" w:rsidRPr="00A721A2" w:rsidRDefault="00A721A2" w:rsidP="00A721A2">
      <w:pPr>
        <w:pStyle w:val="a7"/>
        <w:numPr>
          <w:ilvl w:val="0"/>
          <w:numId w:val="34"/>
        </w:numPr>
        <w:spacing w:line="360" w:lineRule="auto"/>
        <w:jc w:val="both"/>
        <w:rPr>
          <w:rFonts w:eastAsiaTheme="minorEastAsia" w:cs="David"/>
          <w:b/>
          <w:bCs/>
          <w:i/>
          <w:sz w:val="24"/>
          <w:szCs w:val="24"/>
        </w:rPr>
      </w:pPr>
      <w:r>
        <w:rPr>
          <w:rFonts w:eastAsiaTheme="minorEastAsia" w:cs="David" w:hint="cs"/>
          <w:i/>
          <w:sz w:val="24"/>
          <w:szCs w:val="24"/>
          <w:rtl/>
        </w:rPr>
        <w:t>סעיף 104א לא חל כאשר הנכס בבעלות משותפת של מספר בעלים</w:t>
      </w:r>
    </w:p>
    <w:p w:rsidR="00A721A2" w:rsidRPr="00A721A2" w:rsidRDefault="00A721A2" w:rsidP="00A721A2">
      <w:pPr>
        <w:pStyle w:val="a7"/>
        <w:numPr>
          <w:ilvl w:val="0"/>
          <w:numId w:val="34"/>
        </w:numPr>
        <w:spacing w:line="360" w:lineRule="auto"/>
        <w:jc w:val="both"/>
        <w:rPr>
          <w:rFonts w:eastAsiaTheme="minorEastAsia" w:cs="David"/>
          <w:b/>
          <w:bCs/>
          <w:i/>
          <w:sz w:val="24"/>
          <w:szCs w:val="24"/>
        </w:rPr>
      </w:pPr>
      <w:r>
        <w:rPr>
          <w:rFonts w:eastAsiaTheme="minorEastAsia" w:cs="David" w:hint="cs"/>
          <w:i/>
          <w:sz w:val="24"/>
          <w:szCs w:val="24"/>
          <w:rtl/>
        </w:rPr>
        <w:t xml:space="preserve">סעיף 104א אין צורך באישור המנהל וניתן לעשותו בכל יום במהלך השנה זאת בשונה ממיזוגים ופיצולים שלהן מועדים מיוחדים . הדרישה היחידה היא הודעה תוך 30 ימים ממועד ההעברה 104ז </w:t>
      </w:r>
    </w:p>
    <w:p w:rsidR="00ED2B51" w:rsidRDefault="00A721A2" w:rsidP="00A721A2">
      <w:pPr>
        <w:pStyle w:val="a7"/>
        <w:numPr>
          <w:ilvl w:val="0"/>
          <w:numId w:val="34"/>
        </w:numPr>
        <w:spacing w:line="360" w:lineRule="auto"/>
        <w:jc w:val="both"/>
        <w:rPr>
          <w:rFonts w:eastAsiaTheme="minorEastAsia" w:cs="David"/>
          <w:b/>
          <w:bCs/>
          <w:i/>
          <w:sz w:val="24"/>
          <w:szCs w:val="24"/>
        </w:rPr>
      </w:pPr>
      <w:r>
        <w:rPr>
          <w:rFonts w:eastAsiaTheme="minorEastAsia" w:cs="David" w:hint="cs"/>
          <w:i/>
          <w:sz w:val="24"/>
          <w:szCs w:val="24"/>
          <w:rtl/>
        </w:rPr>
        <w:t xml:space="preserve">לעניין מלוא הזכויות בנכס </w:t>
      </w:r>
      <w:r>
        <w:rPr>
          <w:rFonts w:eastAsiaTheme="minorEastAsia" w:cs="David"/>
          <w:i/>
          <w:sz w:val="24"/>
          <w:szCs w:val="24"/>
          <w:rtl/>
        </w:rPr>
        <w:t>–</w:t>
      </w:r>
      <w:r>
        <w:rPr>
          <w:rFonts w:eastAsiaTheme="minorEastAsia" w:cs="David" w:hint="cs"/>
          <w:i/>
          <w:sz w:val="24"/>
          <w:szCs w:val="24"/>
          <w:rtl/>
        </w:rPr>
        <w:t xml:space="preserve"> נשאלת השאלה האם הדבר רלוונטי גם לגבי מניות ?</w:t>
      </w:r>
      <w:r w:rsidR="0077222F">
        <w:rPr>
          <w:rFonts w:eastAsiaTheme="minorEastAsia" w:cs="David" w:hint="cs"/>
          <w:i/>
          <w:sz w:val="24"/>
          <w:szCs w:val="24"/>
          <w:rtl/>
        </w:rPr>
        <w:t xml:space="preserve"> מאחר ולא מצוין מפורשות האם יש להעביר את כולן או את חלקן לצורך עמידה בתנאים הפרשנות המקובלת היא שניתן להעביר מספר מסוים של מניות ולאו דווקא את כולן (בניגוד לסעיף 104ב)</w:t>
      </w:r>
      <w:r w:rsidRPr="00A721A2">
        <w:rPr>
          <w:rFonts w:eastAsiaTheme="minorEastAsia" w:cs="David" w:hint="cs"/>
          <w:i/>
          <w:sz w:val="24"/>
          <w:szCs w:val="24"/>
          <w:rtl/>
        </w:rPr>
        <w:t xml:space="preserve"> </w:t>
      </w:r>
      <w:r w:rsidRPr="00A721A2">
        <w:rPr>
          <w:rFonts w:eastAsiaTheme="minorEastAsia" w:cs="David" w:hint="cs"/>
          <w:b/>
          <w:bCs/>
          <w:i/>
          <w:sz w:val="24"/>
          <w:szCs w:val="24"/>
          <w:rtl/>
        </w:rPr>
        <w:t xml:space="preserve"> </w:t>
      </w:r>
    </w:p>
    <w:p w:rsidR="0077222F" w:rsidRDefault="0077222F" w:rsidP="0077222F">
      <w:pPr>
        <w:spacing w:line="360" w:lineRule="auto"/>
        <w:jc w:val="both"/>
        <w:rPr>
          <w:rFonts w:eastAsiaTheme="minorEastAsia" w:cs="David"/>
          <w:b/>
          <w:bCs/>
          <w:i/>
          <w:sz w:val="24"/>
          <w:szCs w:val="24"/>
          <w:u w:val="single"/>
          <w:rtl/>
        </w:rPr>
      </w:pPr>
      <w:r w:rsidRPr="0077222F">
        <w:rPr>
          <w:rFonts w:eastAsiaTheme="minorEastAsia" w:cs="David" w:hint="cs"/>
          <w:b/>
          <w:bCs/>
          <w:i/>
          <w:sz w:val="24"/>
          <w:szCs w:val="24"/>
          <w:u w:val="single"/>
          <w:rtl/>
        </w:rPr>
        <w:t xml:space="preserve">104ב(א) </w:t>
      </w:r>
      <w:r w:rsidRPr="0077222F">
        <w:rPr>
          <w:rFonts w:eastAsiaTheme="minorEastAsia" w:cs="David"/>
          <w:b/>
          <w:bCs/>
          <w:i/>
          <w:sz w:val="24"/>
          <w:szCs w:val="24"/>
          <w:u w:val="single"/>
          <w:rtl/>
        </w:rPr>
        <w:t>–</w:t>
      </w:r>
      <w:r w:rsidRPr="0077222F">
        <w:rPr>
          <w:rFonts w:eastAsiaTheme="minorEastAsia" w:cs="David" w:hint="cs"/>
          <w:b/>
          <w:bCs/>
          <w:i/>
          <w:sz w:val="24"/>
          <w:szCs w:val="24"/>
          <w:u w:val="single"/>
          <w:rtl/>
        </w:rPr>
        <w:t xml:space="preserve"> העברת נכס ע"י מספר בני אדם</w:t>
      </w:r>
    </w:p>
    <w:tbl>
      <w:tblPr>
        <w:tblStyle w:val="ab"/>
        <w:bidiVisual/>
        <w:tblW w:w="0" w:type="auto"/>
        <w:tblLook w:val="04A0" w:firstRow="1" w:lastRow="0" w:firstColumn="1" w:lastColumn="0" w:noHBand="0" w:noVBand="1"/>
      </w:tblPr>
      <w:tblGrid>
        <w:gridCol w:w="4096"/>
        <w:gridCol w:w="4200"/>
      </w:tblGrid>
      <w:tr w:rsidR="0077222F" w:rsidTr="00B20785">
        <w:tc>
          <w:tcPr>
            <w:tcW w:w="4096" w:type="dxa"/>
          </w:tcPr>
          <w:p w:rsidR="0077222F" w:rsidRPr="0077222F" w:rsidRDefault="0077222F" w:rsidP="0077222F">
            <w:pPr>
              <w:spacing w:line="360" w:lineRule="auto"/>
              <w:jc w:val="center"/>
              <w:rPr>
                <w:rFonts w:eastAsiaTheme="minorEastAsia" w:cs="David"/>
                <w:b/>
                <w:bCs/>
                <w:i/>
                <w:sz w:val="24"/>
                <w:szCs w:val="24"/>
                <w:rtl/>
              </w:rPr>
            </w:pPr>
            <w:r>
              <w:rPr>
                <w:rFonts w:eastAsiaTheme="minorEastAsia" w:cs="David" w:hint="cs"/>
                <w:b/>
                <w:bCs/>
                <w:i/>
                <w:sz w:val="24"/>
                <w:szCs w:val="24"/>
                <w:rtl/>
              </w:rPr>
              <w:t>לפני</w:t>
            </w:r>
          </w:p>
        </w:tc>
        <w:tc>
          <w:tcPr>
            <w:tcW w:w="4200" w:type="dxa"/>
          </w:tcPr>
          <w:p w:rsidR="0077222F" w:rsidRPr="0077222F" w:rsidRDefault="0077222F" w:rsidP="0077222F">
            <w:pPr>
              <w:spacing w:line="360" w:lineRule="auto"/>
              <w:jc w:val="center"/>
              <w:rPr>
                <w:rFonts w:eastAsiaTheme="minorEastAsia" w:cs="David"/>
                <w:b/>
                <w:bCs/>
                <w:i/>
                <w:sz w:val="24"/>
                <w:szCs w:val="24"/>
                <w:rtl/>
              </w:rPr>
            </w:pPr>
            <w:r>
              <w:rPr>
                <w:rFonts w:eastAsiaTheme="minorEastAsia" w:cs="David" w:hint="cs"/>
                <w:b/>
                <w:bCs/>
                <w:i/>
                <w:sz w:val="24"/>
                <w:szCs w:val="24"/>
                <w:rtl/>
              </w:rPr>
              <w:t>אחרי</w:t>
            </w:r>
          </w:p>
        </w:tc>
      </w:tr>
      <w:tr w:rsidR="0077222F" w:rsidTr="00B20785">
        <w:tc>
          <w:tcPr>
            <w:tcW w:w="4096" w:type="dxa"/>
          </w:tcPr>
          <w:p w:rsidR="0077222F" w:rsidRPr="0077222F" w:rsidRDefault="0077222F" w:rsidP="0077222F">
            <w:pPr>
              <w:spacing w:line="360" w:lineRule="auto"/>
              <w:jc w:val="both"/>
              <w:rPr>
                <w:rFonts w:eastAsiaTheme="minorEastAsia" w:cs="David"/>
                <w:i/>
                <w:sz w:val="24"/>
                <w:szCs w:val="24"/>
                <w:rtl/>
              </w:rPr>
            </w:pPr>
            <w:r w:rsidRPr="0077222F">
              <w:rPr>
                <w:rFonts w:eastAsiaTheme="minorEastAsia" w:cs="David" w:hint="cs"/>
                <w:b/>
                <w:bCs/>
                <w:i/>
                <w:noProof/>
                <w:sz w:val="24"/>
                <w:szCs w:val="24"/>
                <w:rtl/>
              </w:rPr>
              <w:drawing>
                <wp:inline distT="0" distB="0" distL="0" distR="0" wp14:anchorId="223DC262" wp14:editId="3656E41F">
                  <wp:extent cx="2372426" cy="1065866"/>
                  <wp:effectExtent l="0" t="0" r="0" b="2032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tc>
        <w:tc>
          <w:tcPr>
            <w:tcW w:w="4200" w:type="dxa"/>
          </w:tcPr>
          <w:p w:rsidR="0077222F" w:rsidRPr="000B0A06" w:rsidRDefault="000B0A06" w:rsidP="0077222F">
            <w:pPr>
              <w:spacing w:line="360" w:lineRule="auto"/>
              <w:jc w:val="both"/>
              <w:rPr>
                <w:rFonts w:eastAsiaTheme="minorEastAsia" w:cs="David"/>
                <w:i/>
                <w:color w:val="0066FF"/>
                <w:sz w:val="24"/>
                <w:szCs w:val="24"/>
                <w:rtl/>
              </w:rPr>
            </w:pPr>
            <w:r w:rsidRPr="000B0A06">
              <w:rPr>
                <w:rFonts w:eastAsiaTheme="minorEastAsia" w:cs="David"/>
                <w:i/>
                <w:noProof/>
                <w:color w:val="0066FF"/>
                <w:sz w:val="24"/>
                <w:szCs w:val="24"/>
                <w:rtl/>
              </w:rPr>
              <w:drawing>
                <wp:inline distT="0" distB="0" distL="0" distR="0">
                  <wp:extent cx="2530027" cy="998547"/>
                  <wp:effectExtent l="0" t="0" r="0" b="30480"/>
                  <wp:docPr id="18" name="דיאגרמה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tc>
      </w:tr>
    </w:tbl>
    <w:p w:rsidR="0077222F" w:rsidRDefault="0077222F" w:rsidP="0077222F">
      <w:pPr>
        <w:pStyle w:val="a7"/>
        <w:numPr>
          <w:ilvl w:val="0"/>
          <w:numId w:val="35"/>
        </w:numPr>
        <w:spacing w:line="360" w:lineRule="auto"/>
        <w:jc w:val="both"/>
        <w:rPr>
          <w:rFonts w:eastAsiaTheme="minorEastAsia" w:cs="David"/>
          <w:b/>
          <w:bCs/>
          <w:i/>
          <w:sz w:val="24"/>
          <w:szCs w:val="24"/>
          <w:u w:val="single"/>
        </w:rPr>
      </w:pPr>
      <w:r w:rsidRPr="0077222F">
        <w:rPr>
          <w:rFonts w:eastAsiaTheme="minorEastAsia" w:cs="David" w:hint="cs"/>
          <w:b/>
          <w:bCs/>
          <w:i/>
          <w:sz w:val="24"/>
          <w:szCs w:val="24"/>
          <w:rtl/>
        </w:rPr>
        <w:t>אדם</w:t>
      </w:r>
      <w:r w:rsidRPr="0077222F">
        <w:rPr>
          <w:rFonts w:eastAsiaTheme="minorEastAsia" w:cs="David" w:hint="cs"/>
          <w:i/>
          <w:sz w:val="24"/>
          <w:szCs w:val="24"/>
          <w:rtl/>
        </w:rPr>
        <w:t xml:space="preserve"> </w:t>
      </w:r>
      <w:r w:rsidRPr="0077222F">
        <w:rPr>
          <w:rFonts w:eastAsiaTheme="minorEastAsia" w:cs="David"/>
          <w:i/>
          <w:sz w:val="24"/>
          <w:szCs w:val="24"/>
          <w:rtl/>
        </w:rPr>
        <w:t>–</w:t>
      </w:r>
      <w:r w:rsidRPr="0077222F">
        <w:rPr>
          <w:rFonts w:eastAsiaTheme="minorEastAsia" w:cs="David" w:hint="cs"/>
          <w:i/>
          <w:sz w:val="24"/>
          <w:szCs w:val="24"/>
          <w:rtl/>
        </w:rPr>
        <w:t xml:space="preserve"> ע חבר בני אדם אך יש לשים לב כי לנכס טרם ההעברה יש רק בעלים אחד .</w:t>
      </w:r>
    </w:p>
    <w:p w:rsidR="0077222F" w:rsidRDefault="0077222F" w:rsidP="0077222F">
      <w:pPr>
        <w:pStyle w:val="a7"/>
        <w:numPr>
          <w:ilvl w:val="0"/>
          <w:numId w:val="35"/>
        </w:numPr>
        <w:spacing w:line="360" w:lineRule="auto"/>
        <w:jc w:val="both"/>
        <w:rPr>
          <w:rFonts w:eastAsiaTheme="minorEastAsia" w:cs="David"/>
          <w:b/>
          <w:bCs/>
          <w:i/>
          <w:sz w:val="24"/>
          <w:szCs w:val="24"/>
          <w:u w:val="single"/>
        </w:rPr>
      </w:pPr>
      <w:r>
        <w:rPr>
          <w:rFonts w:eastAsiaTheme="minorEastAsia" w:cs="David" w:hint="cs"/>
          <w:b/>
          <w:bCs/>
          <w:i/>
          <w:sz w:val="24"/>
          <w:szCs w:val="24"/>
          <w:rtl/>
        </w:rPr>
        <w:t>יכולים להיות למעלה משני בעלים או בעלים בשותפות או שותפים בנכס</w:t>
      </w:r>
      <w:r w:rsidRPr="0077222F">
        <w:rPr>
          <w:rFonts w:eastAsiaTheme="minorEastAsia" w:cs="David" w:hint="cs"/>
          <w:b/>
          <w:bCs/>
          <w:i/>
          <w:sz w:val="24"/>
          <w:szCs w:val="24"/>
          <w:rtl/>
        </w:rPr>
        <w:t>.</w:t>
      </w:r>
    </w:p>
    <w:p w:rsidR="0077222F" w:rsidRDefault="0077222F" w:rsidP="0077222F">
      <w:pPr>
        <w:spacing w:line="360" w:lineRule="auto"/>
        <w:jc w:val="both"/>
        <w:rPr>
          <w:rFonts w:eastAsiaTheme="minorEastAsia" w:cs="David"/>
          <w:i/>
          <w:sz w:val="24"/>
          <w:szCs w:val="24"/>
          <w:rtl/>
        </w:rPr>
      </w:pPr>
      <w:r>
        <w:rPr>
          <w:rFonts w:eastAsiaTheme="minorEastAsia" w:cs="David" w:hint="cs"/>
          <w:i/>
          <w:sz w:val="24"/>
          <w:szCs w:val="24"/>
          <w:rtl/>
        </w:rPr>
        <w:t xml:space="preserve">הסעיף קובע כי כאשר שותפים מעבירים את מלוא זכויותיהם לנכס שהוחזק במשותף לחברה </w:t>
      </w:r>
      <w:r>
        <w:rPr>
          <w:rFonts w:eastAsiaTheme="minorEastAsia" w:cs="David" w:hint="cs"/>
          <w:i/>
          <w:sz w:val="24"/>
          <w:szCs w:val="24"/>
          <w:u w:val="single"/>
          <w:rtl/>
        </w:rPr>
        <w:t xml:space="preserve">חדשה </w:t>
      </w:r>
      <w:r>
        <w:rPr>
          <w:rFonts w:eastAsiaTheme="minorEastAsia" w:cs="David" w:hint="cs"/>
          <w:i/>
          <w:sz w:val="24"/>
          <w:szCs w:val="24"/>
          <w:rtl/>
        </w:rPr>
        <w:t xml:space="preserve">שהוקמה </w:t>
      </w:r>
      <w:r>
        <w:rPr>
          <w:rFonts w:eastAsiaTheme="minorEastAsia" w:cs="David" w:hint="cs"/>
          <w:i/>
          <w:sz w:val="24"/>
          <w:szCs w:val="24"/>
          <w:u w:val="single"/>
          <w:rtl/>
        </w:rPr>
        <w:t xml:space="preserve">במיוחד </w:t>
      </w:r>
      <w:r>
        <w:rPr>
          <w:rFonts w:eastAsiaTheme="minorEastAsia" w:cs="David" w:hint="cs"/>
          <w:i/>
          <w:sz w:val="24"/>
          <w:szCs w:val="24"/>
          <w:rtl/>
        </w:rPr>
        <w:t>לצורך שינוי המבנה לא יהיו חייבים במס ע"פ פקודת מ"ה ועל פי חוק מיסוי מקרקעין ובלבד ש:</w:t>
      </w:r>
    </w:p>
    <w:p w:rsidR="00F8514F" w:rsidRDefault="0077222F" w:rsidP="00F8514F">
      <w:pPr>
        <w:pStyle w:val="a7"/>
        <w:numPr>
          <w:ilvl w:val="0"/>
          <w:numId w:val="36"/>
        </w:numPr>
        <w:spacing w:line="360" w:lineRule="auto"/>
        <w:jc w:val="both"/>
        <w:rPr>
          <w:rFonts w:eastAsiaTheme="minorEastAsia" w:cs="David"/>
          <w:i/>
          <w:sz w:val="24"/>
          <w:szCs w:val="24"/>
        </w:rPr>
      </w:pPr>
      <w:r>
        <w:rPr>
          <w:rFonts w:eastAsiaTheme="minorEastAsia" w:cs="David" w:hint="cs"/>
          <w:i/>
          <w:sz w:val="24"/>
          <w:szCs w:val="24"/>
          <w:rtl/>
        </w:rPr>
        <w:t xml:space="preserve">הנכסים חייבים להיות </w:t>
      </w:r>
      <w:r w:rsidR="00F8514F">
        <w:rPr>
          <w:rFonts w:eastAsiaTheme="minorEastAsia" w:cs="David" w:hint="cs"/>
          <w:i/>
          <w:sz w:val="24"/>
          <w:szCs w:val="24"/>
          <w:rtl/>
        </w:rPr>
        <w:t xml:space="preserve">מועברים לחברה חדשה שהוקמה במיוחד לצורך כך . </w:t>
      </w:r>
    </w:p>
    <w:p w:rsidR="00F8514F" w:rsidRDefault="00F8514F" w:rsidP="00F8514F">
      <w:pPr>
        <w:pStyle w:val="a7"/>
        <w:spacing w:line="360" w:lineRule="auto"/>
        <w:jc w:val="both"/>
        <w:rPr>
          <w:rFonts w:eastAsiaTheme="minorEastAsia" w:cs="David"/>
          <w:b/>
          <w:bCs/>
          <w:i/>
          <w:sz w:val="24"/>
          <w:szCs w:val="24"/>
          <w:rtl/>
        </w:rPr>
      </w:pPr>
      <w:r w:rsidRPr="00F8514F">
        <w:rPr>
          <w:rFonts w:eastAsiaTheme="minorEastAsia" w:cs="David" w:hint="cs"/>
          <w:b/>
          <w:bCs/>
          <w:i/>
          <w:sz w:val="24"/>
          <w:szCs w:val="24"/>
          <w:rtl/>
        </w:rPr>
        <w:t xml:space="preserve">החריג </w:t>
      </w:r>
      <w:r w:rsidRPr="00F8514F">
        <w:rPr>
          <w:rFonts w:eastAsiaTheme="minorEastAsia" w:cs="David"/>
          <w:b/>
          <w:bCs/>
          <w:i/>
          <w:sz w:val="24"/>
          <w:szCs w:val="24"/>
          <w:rtl/>
        </w:rPr>
        <w:t>–</w:t>
      </w:r>
      <w:r w:rsidRPr="00F8514F">
        <w:rPr>
          <w:rFonts w:eastAsiaTheme="minorEastAsia" w:cs="David" w:hint="cs"/>
          <w:b/>
          <w:bCs/>
          <w:i/>
          <w:sz w:val="24"/>
          <w:szCs w:val="24"/>
          <w:rtl/>
        </w:rPr>
        <w:t xml:space="preserve"> ניתן להעביר נכס לחברה קיימת אם בעבר הועבר אליה נכס לפי סעיף 104ב ומדובר באותם בעלי הזכויות ואחוז ההחזקה שלהם לא השתנה מיום ההקמה ושנתיים לאחר ההעברה וזאת לפי סעף 104ב(ג</w:t>
      </w:r>
      <w:r>
        <w:rPr>
          <w:rFonts w:eastAsiaTheme="minorEastAsia" w:cs="David" w:hint="cs"/>
          <w:b/>
          <w:bCs/>
          <w:i/>
          <w:sz w:val="24"/>
          <w:szCs w:val="24"/>
          <w:rtl/>
        </w:rPr>
        <w:t>)(</w:t>
      </w:r>
      <w:r w:rsidRPr="00F8514F">
        <w:rPr>
          <w:rFonts w:eastAsiaTheme="minorEastAsia" w:cs="David" w:hint="cs"/>
          <w:b/>
          <w:bCs/>
          <w:i/>
          <w:sz w:val="24"/>
          <w:szCs w:val="24"/>
          <w:rtl/>
        </w:rPr>
        <w:t>2)</w:t>
      </w:r>
    </w:p>
    <w:p w:rsidR="00F8514F" w:rsidRDefault="00F8514F" w:rsidP="00F8514F">
      <w:pPr>
        <w:pStyle w:val="a7"/>
        <w:numPr>
          <w:ilvl w:val="0"/>
          <w:numId w:val="36"/>
        </w:numPr>
        <w:spacing w:line="360" w:lineRule="auto"/>
        <w:jc w:val="both"/>
        <w:rPr>
          <w:rFonts w:eastAsiaTheme="minorEastAsia" w:cs="David"/>
          <w:i/>
          <w:sz w:val="24"/>
          <w:szCs w:val="24"/>
        </w:rPr>
      </w:pPr>
      <w:r w:rsidRPr="00F8514F">
        <w:rPr>
          <w:rFonts w:eastAsiaTheme="minorEastAsia" w:cs="David" w:hint="cs"/>
          <w:b/>
          <w:bCs/>
          <w:i/>
          <w:sz w:val="24"/>
          <w:szCs w:val="24"/>
          <w:rtl/>
        </w:rPr>
        <w:t xml:space="preserve">סעיף 104ב(א)(1) </w:t>
      </w:r>
      <w:r>
        <w:rPr>
          <w:rFonts w:eastAsiaTheme="minorEastAsia" w:cs="David"/>
          <w:i/>
          <w:sz w:val="24"/>
          <w:szCs w:val="24"/>
          <w:rtl/>
        </w:rPr>
        <w:t>–</w:t>
      </w:r>
      <w:r>
        <w:rPr>
          <w:rFonts w:eastAsiaTheme="minorEastAsia" w:cs="David" w:hint="cs"/>
          <w:i/>
          <w:sz w:val="24"/>
          <w:szCs w:val="24"/>
          <w:rtl/>
        </w:rPr>
        <w:t xml:space="preserve"> הסעיף קובע כי במשך שנתיים לפחות מיום ההעברה החלק של כל אחד מהשותפים או הבעלים המשותפים בכל אחת מהזכויות בחברה זהה לחלק שהיה לו בכל אחד מהנכסים או לחלקו בשותפות .</w:t>
      </w:r>
    </w:p>
    <w:p w:rsidR="00F8514F" w:rsidRDefault="00F8514F" w:rsidP="00F8514F">
      <w:pPr>
        <w:pStyle w:val="a7"/>
        <w:numPr>
          <w:ilvl w:val="0"/>
          <w:numId w:val="36"/>
        </w:numPr>
        <w:spacing w:line="360" w:lineRule="auto"/>
        <w:jc w:val="both"/>
        <w:rPr>
          <w:rFonts w:eastAsiaTheme="minorEastAsia" w:cs="David"/>
          <w:i/>
          <w:sz w:val="24"/>
          <w:szCs w:val="24"/>
        </w:rPr>
      </w:pPr>
      <w:r>
        <w:rPr>
          <w:rFonts w:eastAsiaTheme="minorEastAsia" w:cs="David" w:hint="cs"/>
          <w:i/>
          <w:sz w:val="24"/>
          <w:szCs w:val="24"/>
          <w:rtl/>
        </w:rPr>
        <w:t>104ב(א)(2)- על החברה להחזיק בנכסים לפחות שנתיים</w:t>
      </w:r>
    </w:p>
    <w:p w:rsidR="00F8514F" w:rsidRDefault="00F8514F" w:rsidP="00F8514F">
      <w:pPr>
        <w:pStyle w:val="a7"/>
        <w:numPr>
          <w:ilvl w:val="0"/>
          <w:numId w:val="36"/>
        </w:numPr>
        <w:spacing w:line="360" w:lineRule="auto"/>
        <w:jc w:val="both"/>
        <w:rPr>
          <w:rFonts w:eastAsiaTheme="minorEastAsia" w:cs="David"/>
          <w:i/>
          <w:sz w:val="24"/>
          <w:szCs w:val="24"/>
        </w:rPr>
      </w:pPr>
      <w:r>
        <w:rPr>
          <w:rFonts w:eastAsiaTheme="minorEastAsia" w:cs="David" w:hint="cs"/>
          <w:i/>
          <w:sz w:val="24"/>
          <w:szCs w:val="24"/>
          <w:rtl/>
        </w:rPr>
        <w:lastRenderedPageBreak/>
        <w:t xml:space="preserve">104ב(א)(3) </w:t>
      </w:r>
      <w:r>
        <w:rPr>
          <w:rFonts w:eastAsiaTheme="minorEastAsia" w:cs="David"/>
          <w:i/>
          <w:sz w:val="24"/>
          <w:szCs w:val="24"/>
          <w:rtl/>
        </w:rPr>
        <w:t>–</w:t>
      </w:r>
      <w:r>
        <w:rPr>
          <w:rFonts w:eastAsiaTheme="minorEastAsia" w:cs="David" w:hint="cs"/>
          <w:i/>
          <w:sz w:val="24"/>
          <w:szCs w:val="24"/>
          <w:rtl/>
        </w:rPr>
        <w:t xml:space="preserve"> שקילות כלכלית </w:t>
      </w:r>
      <w:r>
        <w:rPr>
          <w:rFonts w:eastAsiaTheme="minorEastAsia" w:cs="David"/>
          <w:i/>
          <w:sz w:val="24"/>
          <w:szCs w:val="24"/>
          <w:rtl/>
        </w:rPr>
        <w:t>–</w:t>
      </w:r>
      <w:r>
        <w:rPr>
          <w:rFonts w:eastAsiaTheme="minorEastAsia" w:cs="David" w:hint="cs"/>
          <w:i/>
          <w:sz w:val="24"/>
          <w:szCs w:val="24"/>
          <w:rtl/>
        </w:rPr>
        <w:t xml:space="preserve"> יש להקצות זכויות למעברים לפי שווי השוק של הנכסים המועברים </w:t>
      </w:r>
    </w:p>
    <w:p w:rsidR="00F8514F" w:rsidRDefault="00F8514F" w:rsidP="00F8514F">
      <w:pPr>
        <w:pStyle w:val="a7"/>
        <w:numPr>
          <w:ilvl w:val="0"/>
          <w:numId w:val="36"/>
        </w:numPr>
        <w:spacing w:line="360" w:lineRule="auto"/>
        <w:jc w:val="both"/>
        <w:rPr>
          <w:rFonts w:eastAsiaTheme="minorEastAsia" w:cs="David"/>
          <w:i/>
          <w:sz w:val="24"/>
          <w:szCs w:val="24"/>
        </w:rPr>
      </w:pPr>
      <w:r>
        <w:rPr>
          <w:rFonts w:eastAsiaTheme="minorEastAsia" w:cs="David" w:hint="cs"/>
          <w:i/>
          <w:sz w:val="24"/>
          <w:szCs w:val="24"/>
          <w:rtl/>
        </w:rPr>
        <w:t xml:space="preserve">סעיף 104ב(א)(4) </w:t>
      </w:r>
      <w:r>
        <w:rPr>
          <w:rFonts w:eastAsiaTheme="minorEastAsia" w:cs="David"/>
          <w:i/>
          <w:sz w:val="24"/>
          <w:szCs w:val="24"/>
          <w:rtl/>
        </w:rPr>
        <w:t>–</w:t>
      </w:r>
      <w:r>
        <w:rPr>
          <w:rFonts w:eastAsiaTheme="minorEastAsia" w:cs="David" w:hint="cs"/>
          <w:i/>
          <w:sz w:val="24"/>
          <w:szCs w:val="24"/>
          <w:rtl/>
        </w:rPr>
        <w:t xml:space="preserve"> אם החברה הפכה לאיגוד מקרקעין והנכס המועבר הוא 4 השלמת הבניה על הקרקע תיעשה בתוך 4 שנים ממועד ההעברה .</w:t>
      </w:r>
    </w:p>
    <w:p w:rsidR="00F8514F" w:rsidRPr="00F8514F" w:rsidRDefault="00F8514F" w:rsidP="00F8514F">
      <w:pPr>
        <w:pStyle w:val="a7"/>
        <w:numPr>
          <w:ilvl w:val="0"/>
          <w:numId w:val="36"/>
        </w:numPr>
        <w:spacing w:line="360" w:lineRule="auto"/>
        <w:jc w:val="both"/>
        <w:rPr>
          <w:rFonts w:eastAsiaTheme="minorEastAsia" w:cs="David"/>
          <w:i/>
          <w:sz w:val="24"/>
          <w:szCs w:val="24"/>
          <w:rtl/>
        </w:rPr>
      </w:pPr>
      <w:r>
        <w:rPr>
          <w:rFonts w:eastAsiaTheme="minorEastAsia" w:cs="David" w:hint="cs"/>
          <w:i/>
          <w:sz w:val="24"/>
          <w:szCs w:val="24"/>
          <w:rtl/>
        </w:rPr>
        <w:t xml:space="preserve">104ב(ג)(1) </w:t>
      </w:r>
      <w:r>
        <w:rPr>
          <w:rFonts w:eastAsiaTheme="minorEastAsia" w:cs="David"/>
          <w:i/>
          <w:sz w:val="24"/>
          <w:szCs w:val="24"/>
          <w:rtl/>
        </w:rPr>
        <w:t>–</w:t>
      </w:r>
      <w:r>
        <w:rPr>
          <w:rFonts w:eastAsiaTheme="minorEastAsia" w:cs="David" w:hint="cs"/>
          <w:i/>
          <w:sz w:val="24"/>
          <w:szCs w:val="24"/>
          <w:rtl/>
        </w:rPr>
        <w:t xml:space="preserve"> בהתאם לסעיף יראו זכויות בחברה אחת כנכס אחד ואת בעלי הזכויות כשותפים בנכס זה כלומר , שלא כמו בסעיף 104א כאן לא ניתן להעביר מניה אחת בודדת אלא לעניין הנכס יחשבו כל הזכויות שלו בחברה לפני ההעברה </w:t>
      </w:r>
      <w:r w:rsidR="00671A58">
        <w:rPr>
          <w:rFonts w:eastAsiaTheme="minorEastAsia" w:cs="David" w:hint="cs"/>
          <w:i/>
          <w:sz w:val="24"/>
          <w:szCs w:val="24"/>
          <w:rtl/>
        </w:rPr>
        <w:t xml:space="preserve">כנכס אחד </w:t>
      </w:r>
      <w:r w:rsidR="007C61DA">
        <w:rPr>
          <w:rFonts w:eastAsiaTheme="minorEastAsia" w:cs="David" w:hint="cs"/>
          <w:i/>
          <w:sz w:val="24"/>
          <w:szCs w:val="24"/>
          <w:rtl/>
        </w:rPr>
        <w:t>.</w:t>
      </w:r>
    </w:p>
    <w:p w:rsidR="0077222F" w:rsidRDefault="007C61DA" w:rsidP="0077222F">
      <w:pPr>
        <w:spacing w:line="360" w:lineRule="auto"/>
        <w:jc w:val="both"/>
        <w:rPr>
          <w:rFonts w:eastAsiaTheme="minorEastAsia" w:cs="David"/>
          <w:b/>
          <w:bCs/>
          <w:i/>
          <w:sz w:val="24"/>
          <w:szCs w:val="24"/>
          <w:u w:val="single"/>
          <w:rtl/>
        </w:rPr>
      </w:pPr>
      <w:r>
        <w:rPr>
          <w:rFonts w:eastAsiaTheme="minorEastAsia" w:cs="David" w:hint="cs"/>
          <w:b/>
          <w:bCs/>
          <w:i/>
          <w:sz w:val="24"/>
          <w:szCs w:val="24"/>
          <w:u w:val="single"/>
          <w:rtl/>
        </w:rPr>
        <w:t xml:space="preserve">סעיף 104ב(ב)- מספר בעלי מניות שמחזיקים במספר נכסים ומבקשים להעביר מספר נכסים משותפים </w:t>
      </w:r>
    </w:p>
    <w:tbl>
      <w:tblPr>
        <w:tblStyle w:val="ab"/>
        <w:bidiVisual/>
        <w:tblW w:w="0" w:type="auto"/>
        <w:tblLook w:val="04A0" w:firstRow="1" w:lastRow="0" w:firstColumn="1" w:lastColumn="0" w:noHBand="0" w:noVBand="1"/>
      </w:tblPr>
      <w:tblGrid>
        <w:gridCol w:w="2676"/>
        <w:gridCol w:w="2676"/>
        <w:gridCol w:w="2944"/>
      </w:tblGrid>
      <w:tr w:rsidR="007C61DA" w:rsidTr="007C61DA">
        <w:tc>
          <w:tcPr>
            <w:tcW w:w="5352" w:type="dxa"/>
            <w:gridSpan w:val="2"/>
          </w:tcPr>
          <w:p w:rsidR="007C61DA" w:rsidRPr="007C61DA" w:rsidRDefault="007C61DA" w:rsidP="007C61DA">
            <w:pPr>
              <w:spacing w:line="360" w:lineRule="auto"/>
              <w:jc w:val="center"/>
              <w:rPr>
                <w:rFonts w:eastAsiaTheme="minorEastAsia" w:cs="David"/>
                <w:b/>
                <w:bCs/>
                <w:i/>
                <w:sz w:val="24"/>
                <w:szCs w:val="24"/>
                <w:rtl/>
              </w:rPr>
            </w:pPr>
            <w:r>
              <w:rPr>
                <w:rFonts w:eastAsiaTheme="minorEastAsia" w:cs="David" w:hint="cs"/>
                <w:b/>
                <w:bCs/>
                <w:i/>
                <w:sz w:val="24"/>
                <w:szCs w:val="24"/>
                <w:rtl/>
              </w:rPr>
              <w:t>לפני</w:t>
            </w:r>
          </w:p>
        </w:tc>
        <w:tc>
          <w:tcPr>
            <w:tcW w:w="2944" w:type="dxa"/>
          </w:tcPr>
          <w:p w:rsidR="007C61DA" w:rsidRPr="007C61DA" w:rsidRDefault="007C61DA" w:rsidP="007C61DA">
            <w:pPr>
              <w:spacing w:line="360" w:lineRule="auto"/>
              <w:jc w:val="center"/>
              <w:rPr>
                <w:rFonts w:eastAsiaTheme="minorEastAsia" w:cs="David"/>
                <w:b/>
                <w:bCs/>
                <w:i/>
                <w:sz w:val="24"/>
                <w:szCs w:val="24"/>
                <w:rtl/>
              </w:rPr>
            </w:pPr>
            <w:r w:rsidRPr="007C61DA">
              <w:rPr>
                <w:rFonts w:eastAsiaTheme="minorEastAsia" w:cs="David" w:hint="cs"/>
                <w:b/>
                <w:bCs/>
                <w:i/>
                <w:sz w:val="24"/>
                <w:szCs w:val="24"/>
                <w:rtl/>
              </w:rPr>
              <w:t>אחרי</w:t>
            </w:r>
          </w:p>
        </w:tc>
      </w:tr>
      <w:tr w:rsidR="007C61DA" w:rsidTr="007C61DA">
        <w:tc>
          <w:tcPr>
            <w:tcW w:w="2676" w:type="dxa"/>
          </w:tcPr>
          <w:p w:rsidR="007C61DA" w:rsidRDefault="007C61DA" w:rsidP="0077222F">
            <w:pPr>
              <w:spacing w:line="360" w:lineRule="auto"/>
              <w:jc w:val="both"/>
              <w:rPr>
                <w:rFonts w:eastAsiaTheme="minorEastAsia" w:cs="David"/>
                <w:b/>
                <w:bCs/>
                <w:i/>
                <w:sz w:val="24"/>
                <w:szCs w:val="24"/>
                <w:u w:val="single"/>
                <w:rtl/>
              </w:rPr>
            </w:pPr>
            <w:r w:rsidRPr="0077222F">
              <w:rPr>
                <w:rFonts w:eastAsiaTheme="minorEastAsia" w:cs="David" w:hint="cs"/>
                <w:b/>
                <w:bCs/>
                <w:i/>
                <w:noProof/>
                <w:sz w:val="24"/>
                <w:szCs w:val="24"/>
                <w:rtl/>
              </w:rPr>
              <w:drawing>
                <wp:inline distT="0" distB="0" distL="0" distR="0" wp14:anchorId="255A6A95" wp14:editId="18B79320">
                  <wp:extent cx="1525114" cy="1065530"/>
                  <wp:effectExtent l="19050" t="0" r="18415" b="0"/>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tc>
        <w:tc>
          <w:tcPr>
            <w:tcW w:w="2676" w:type="dxa"/>
          </w:tcPr>
          <w:p w:rsidR="007C61DA" w:rsidRDefault="007C61DA" w:rsidP="0077222F">
            <w:pPr>
              <w:spacing w:line="360" w:lineRule="auto"/>
              <w:jc w:val="both"/>
              <w:rPr>
                <w:rFonts w:eastAsiaTheme="minorEastAsia" w:cs="David"/>
                <w:b/>
                <w:bCs/>
                <w:i/>
                <w:sz w:val="24"/>
                <w:szCs w:val="24"/>
                <w:u w:val="single"/>
                <w:rtl/>
              </w:rPr>
            </w:pPr>
            <w:r w:rsidRPr="0077222F">
              <w:rPr>
                <w:rFonts w:eastAsiaTheme="minorEastAsia" w:cs="David" w:hint="cs"/>
                <w:b/>
                <w:bCs/>
                <w:i/>
                <w:noProof/>
                <w:sz w:val="24"/>
                <w:szCs w:val="24"/>
                <w:rtl/>
              </w:rPr>
              <w:drawing>
                <wp:inline distT="0" distB="0" distL="0" distR="0" wp14:anchorId="5593E08E" wp14:editId="251A8EB0">
                  <wp:extent cx="1525114" cy="1065530"/>
                  <wp:effectExtent l="19050" t="0" r="18415" b="0"/>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tc>
        <w:tc>
          <w:tcPr>
            <w:tcW w:w="2944" w:type="dxa"/>
          </w:tcPr>
          <w:p w:rsidR="007C61DA" w:rsidRDefault="007C61DA" w:rsidP="0077222F">
            <w:pPr>
              <w:spacing w:line="360" w:lineRule="auto"/>
              <w:jc w:val="both"/>
              <w:rPr>
                <w:rFonts w:eastAsiaTheme="minorEastAsia" w:cs="David"/>
                <w:b/>
                <w:bCs/>
                <w:i/>
                <w:sz w:val="24"/>
                <w:szCs w:val="24"/>
                <w:u w:val="single"/>
                <w:rtl/>
              </w:rPr>
            </w:pPr>
            <w:r w:rsidRPr="0077222F">
              <w:rPr>
                <w:rFonts w:eastAsiaTheme="minorEastAsia" w:cs="David" w:hint="cs"/>
                <w:b/>
                <w:bCs/>
                <w:i/>
                <w:noProof/>
                <w:sz w:val="24"/>
                <w:szCs w:val="24"/>
                <w:rtl/>
              </w:rPr>
              <w:drawing>
                <wp:inline distT="0" distB="0" distL="0" distR="0" wp14:anchorId="7C6CEF1B" wp14:editId="7A1DCD40">
                  <wp:extent cx="1525114" cy="1065530"/>
                  <wp:effectExtent l="19050" t="0" r="18415" b="0"/>
                  <wp:docPr id="12" name="דיאגרמה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tc>
      </w:tr>
    </w:tbl>
    <w:p w:rsidR="00216E13" w:rsidRDefault="007C61DA" w:rsidP="0077222F">
      <w:pPr>
        <w:spacing w:line="360" w:lineRule="auto"/>
        <w:jc w:val="both"/>
        <w:rPr>
          <w:rFonts w:eastAsiaTheme="minorEastAsia" w:cs="David"/>
          <w:i/>
          <w:sz w:val="24"/>
          <w:szCs w:val="24"/>
          <w:rtl/>
        </w:rPr>
      </w:pPr>
      <w:r w:rsidRPr="007C61DA">
        <w:rPr>
          <w:rFonts w:eastAsiaTheme="minorEastAsia" w:cs="David" w:hint="cs"/>
          <w:i/>
          <w:sz w:val="24"/>
          <w:szCs w:val="24"/>
          <w:rtl/>
        </w:rPr>
        <w:t xml:space="preserve">בהמשך לסעיף 104ב(א) סעיף זה מאפשר להעביר כמה נכסים </w:t>
      </w:r>
      <w:r w:rsidR="00216E13">
        <w:rPr>
          <w:rFonts w:eastAsiaTheme="minorEastAsia" w:cs="David" w:hint="cs"/>
          <w:i/>
          <w:sz w:val="24"/>
          <w:szCs w:val="24"/>
          <w:rtl/>
        </w:rPr>
        <w:t>בו זמנית תוך התקיימות התנאי הבא</w:t>
      </w:r>
      <w:r w:rsidRPr="007C61DA">
        <w:rPr>
          <w:rFonts w:eastAsiaTheme="minorEastAsia" w:cs="David" w:hint="cs"/>
          <w:i/>
          <w:sz w:val="24"/>
          <w:szCs w:val="24"/>
          <w:rtl/>
        </w:rPr>
        <w:t>: במועד ההעברה חלקו של כ"א מהבעלים המשותפים וכל אחד מהנכסים אשר עוברים לחברה החדשה צריך להיות זהה לחלקו בכול שאר הנכסים . בדוגמא שלנו צריך ששיעורי ההחזקה במנוף ובמחפרון יהיו זהים . משמע שאם משה מחזיק 40% במנוף הוא יחזיק 40% במחפרון או שיחזיק 50% בשניהם</w:t>
      </w:r>
      <w:r w:rsidR="00216E13">
        <w:rPr>
          <w:rFonts w:eastAsiaTheme="minorEastAsia" w:cs="David" w:hint="cs"/>
          <w:i/>
          <w:sz w:val="24"/>
          <w:szCs w:val="24"/>
          <w:rtl/>
        </w:rPr>
        <w:t xml:space="preserve">. ניתן לבצע העברה חייבת במס בין השותפים השונים ולאחר מכן לבצע העברה לפי סעיף 104ב(ב) יש לבחון מהי ההעברה החייבת במס שתיצור חבות מס נמוכה ככל האפשר </w:t>
      </w:r>
    </w:p>
    <w:p w:rsidR="007C61DA" w:rsidRDefault="00216E13" w:rsidP="0077222F">
      <w:pPr>
        <w:spacing w:line="360" w:lineRule="auto"/>
        <w:jc w:val="both"/>
        <w:rPr>
          <w:rFonts w:eastAsiaTheme="minorEastAsia" w:cs="David"/>
          <w:i/>
          <w:sz w:val="24"/>
          <w:szCs w:val="24"/>
          <w:rtl/>
        </w:rPr>
      </w:pPr>
      <w:r>
        <w:rPr>
          <w:rFonts w:eastAsiaTheme="minorEastAsia" w:cs="David" w:hint="cs"/>
          <w:b/>
          <w:bCs/>
          <w:i/>
          <w:sz w:val="24"/>
          <w:szCs w:val="24"/>
          <w:u w:val="single"/>
          <w:rtl/>
        </w:rPr>
        <w:t xml:space="preserve">104ב(ד) </w:t>
      </w:r>
      <w:r>
        <w:rPr>
          <w:rFonts w:eastAsiaTheme="minorEastAsia" w:cs="David"/>
          <w:b/>
          <w:bCs/>
          <w:i/>
          <w:sz w:val="24"/>
          <w:szCs w:val="24"/>
          <w:u w:val="single"/>
          <w:rtl/>
        </w:rPr>
        <w:t>–</w:t>
      </w:r>
      <w:r>
        <w:rPr>
          <w:rFonts w:eastAsiaTheme="minorEastAsia" w:cs="David" w:hint="cs"/>
          <w:b/>
          <w:bCs/>
          <w:i/>
          <w:sz w:val="24"/>
          <w:szCs w:val="24"/>
          <w:u w:val="single"/>
          <w:rtl/>
        </w:rPr>
        <w:t xml:space="preserve"> תחנת המוניות </w:t>
      </w:r>
      <w:r w:rsidR="007C61DA" w:rsidRPr="007C61DA">
        <w:rPr>
          <w:rFonts w:eastAsiaTheme="minorEastAsia" w:cs="David" w:hint="cs"/>
          <w:i/>
          <w:sz w:val="24"/>
          <w:szCs w:val="24"/>
          <w:rtl/>
        </w:rPr>
        <w:t xml:space="preserve">  </w:t>
      </w:r>
    </w:p>
    <w:tbl>
      <w:tblPr>
        <w:tblStyle w:val="ab"/>
        <w:bidiVisual/>
        <w:tblW w:w="0" w:type="auto"/>
        <w:tblLook w:val="04A0" w:firstRow="1" w:lastRow="0" w:firstColumn="1" w:lastColumn="0" w:noHBand="0" w:noVBand="1"/>
      </w:tblPr>
      <w:tblGrid>
        <w:gridCol w:w="3096"/>
        <w:gridCol w:w="3336"/>
      </w:tblGrid>
      <w:tr w:rsidR="00216E13" w:rsidTr="00B20785">
        <w:tc>
          <w:tcPr>
            <w:tcW w:w="0" w:type="auto"/>
          </w:tcPr>
          <w:p w:rsidR="00216E13" w:rsidRPr="00216E13" w:rsidRDefault="00216E13" w:rsidP="00216E13">
            <w:pPr>
              <w:spacing w:line="360" w:lineRule="auto"/>
              <w:jc w:val="center"/>
              <w:rPr>
                <w:rFonts w:eastAsiaTheme="minorEastAsia" w:cs="David"/>
                <w:b/>
                <w:bCs/>
                <w:i/>
                <w:sz w:val="24"/>
                <w:szCs w:val="24"/>
                <w:rtl/>
              </w:rPr>
            </w:pPr>
            <w:r>
              <w:rPr>
                <w:rFonts w:eastAsiaTheme="minorEastAsia" w:cs="David" w:hint="cs"/>
                <w:b/>
                <w:bCs/>
                <w:i/>
                <w:sz w:val="24"/>
                <w:szCs w:val="24"/>
                <w:rtl/>
              </w:rPr>
              <w:t>לפני</w:t>
            </w:r>
          </w:p>
        </w:tc>
        <w:tc>
          <w:tcPr>
            <w:tcW w:w="0" w:type="auto"/>
          </w:tcPr>
          <w:p w:rsidR="00216E13" w:rsidRPr="00216E13" w:rsidRDefault="00216E13" w:rsidP="00216E13">
            <w:pPr>
              <w:spacing w:line="360" w:lineRule="auto"/>
              <w:jc w:val="center"/>
              <w:rPr>
                <w:rFonts w:eastAsiaTheme="minorEastAsia" w:cs="David"/>
                <w:b/>
                <w:bCs/>
                <w:i/>
                <w:sz w:val="24"/>
                <w:szCs w:val="24"/>
                <w:rtl/>
              </w:rPr>
            </w:pPr>
            <w:r w:rsidRPr="00216E13">
              <w:rPr>
                <w:rFonts w:eastAsiaTheme="minorEastAsia" w:cs="David" w:hint="cs"/>
                <w:b/>
                <w:bCs/>
                <w:i/>
                <w:sz w:val="24"/>
                <w:szCs w:val="24"/>
                <w:rtl/>
              </w:rPr>
              <w:t>אחרי</w:t>
            </w:r>
          </w:p>
        </w:tc>
      </w:tr>
      <w:tr w:rsidR="00216E13" w:rsidTr="00B20785">
        <w:trPr>
          <w:trHeight w:val="2238"/>
        </w:trPr>
        <w:tc>
          <w:tcPr>
            <w:tcW w:w="0" w:type="auto"/>
          </w:tcPr>
          <w:p w:rsidR="00216E13" w:rsidRDefault="00B20785" w:rsidP="0077222F">
            <w:pPr>
              <w:spacing w:line="360" w:lineRule="auto"/>
              <w:jc w:val="both"/>
              <w:rPr>
                <w:rFonts w:eastAsiaTheme="minorEastAsia" w:cs="David"/>
                <w:i/>
                <w:sz w:val="24"/>
                <w:szCs w:val="24"/>
                <w:rtl/>
              </w:rPr>
            </w:pPr>
            <w:r>
              <w:rPr>
                <w:rFonts w:eastAsiaTheme="minorEastAsia" w:cs="David"/>
                <w:i/>
                <w:noProof/>
                <w:sz w:val="24"/>
                <w:szCs w:val="24"/>
                <w:rtl/>
              </w:rPr>
              <w:drawing>
                <wp:inline distT="0" distB="0" distL="0" distR="0" wp14:anchorId="551054EE" wp14:editId="6E9714CF">
                  <wp:extent cx="583421" cy="729276"/>
                  <wp:effectExtent l="0" t="0" r="26670" b="0"/>
                  <wp:docPr id="23" name="דיאגרמה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r>
              <w:rPr>
                <w:rFonts w:eastAsiaTheme="minorEastAsia" w:cs="David"/>
                <w:i/>
                <w:noProof/>
                <w:sz w:val="24"/>
                <w:szCs w:val="24"/>
                <w:rtl/>
              </w:rPr>
              <w:drawing>
                <wp:inline distT="0" distB="0" distL="0" distR="0" wp14:anchorId="189F25DF" wp14:editId="2C7C98EE">
                  <wp:extent cx="583421" cy="729276"/>
                  <wp:effectExtent l="0" t="0" r="26670" b="0"/>
                  <wp:docPr id="26" name="דיאגרמה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inline>
              </w:drawing>
            </w:r>
            <w:r>
              <w:rPr>
                <w:rFonts w:eastAsiaTheme="minorEastAsia" w:cs="David"/>
                <w:i/>
                <w:noProof/>
                <w:sz w:val="24"/>
                <w:szCs w:val="24"/>
                <w:rtl/>
              </w:rPr>
              <w:drawing>
                <wp:inline distT="0" distB="0" distL="0" distR="0" wp14:anchorId="4303AFC9" wp14:editId="7F7B9D3D">
                  <wp:extent cx="583421" cy="729276"/>
                  <wp:effectExtent l="0" t="0" r="26670" b="0"/>
                  <wp:docPr id="27" name="דיאגרמה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3" r:lo="rId74" r:qs="rId75" r:cs="rId76"/>
                    </a:graphicData>
                  </a:graphic>
                </wp:inline>
              </w:drawing>
            </w:r>
          </w:p>
        </w:tc>
        <w:tc>
          <w:tcPr>
            <w:tcW w:w="0" w:type="auto"/>
          </w:tcPr>
          <w:p w:rsidR="00216E13" w:rsidRDefault="00B20785" w:rsidP="0077222F">
            <w:pPr>
              <w:spacing w:line="360" w:lineRule="auto"/>
              <w:jc w:val="both"/>
              <w:rPr>
                <w:rFonts w:eastAsiaTheme="minorEastAsia" w:cs="David"/>
                <w:i/>
                <w:sz w:val="24"/>
                <w:szCs w:val="24"/>
                <w:rtl/>
              </w:rPr>
            </w:pPr>
            <w:r>
              <w:rPr>
                <w:rFonts w:eastAsiaTheme="minorEastAsia" w:cs="David"/>
                <w:i/>
                <w:noProof/>
                <w:sz w:val="24"/>
                <w:szCs w:val="24"/>
                <w:rtl/>
              </w:rPr>
              <w:drawing>
                <wp:inline distT="0" distB="0" distL="0" distR="0">
                  <wp:extent cx="1980335" cy="1380014"/>
                  <wp:effectExtent l="0" t="0" r="1270" b="48895"/>
                  <wp:docPr id="25" name="דיאגרמה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8" r:lo="rId79" r:qs="rId80" r:cs="rId81"/>
                    </a:graphicData>
                  </a:graphic>
                </wp:inline>
              </w:drawing>
            </w:r>
          </w:p>
        </w:tc>
      </w:tr>
    </w:tbl>
    <w:p w:rsidR="00216E13" w:rsidRDefault="00216E13" w:rsidP="0077222F">
      <w:pPr>
        <w:spacing w:line="360" w:lineRule="auto"/>
        <w:jc w:val="both"/>
        <w:rPr>
          <w:rFonts w:eastAsiaTheme="minorEastAsia" w:cs="David"/>
          <w:i/>
          <w:sz w:val="24"/>
          <w:szCs w:val="24"/>
          <w:rtl/>
        </w:rPr>
      </w:pPr>
      <w:r>
        <w:rPr>
          <w:rFonts w:eastAsiaTheme="minorEastAsia" w:cs="David" w:hint="cs"/>
          <w:i/>
          <w:sz w:val="24"/>
          <w:szCs w:val="24"/>
          <w:rtl/>
        </w:rPr>
        <w:t xml:space="preserve">העברת מספר נכסים ברי פחת המוחזקים ע"י יחידים לחברה כל אחד מהיחידים מחזיק במונית ויחד הם רוצים להקים תחנת מוניות . הסעיף קובע כי כאשר מספר יחידים מעבירים בו זמנית </w:t>
      </w:r>
      <w:r>
        <w:rPr>
          <w:rFonts w:eastAsiaTheme="minorEastAsia" w:cs="David" w:hint="cs"/>
          <w:b/>
          <w:bCs/>
          <w:i/>
          <w:sz w:val="24"/>
          <w:szCs w:val="24"/>
          <w:rtl/>
        </w:rPr>
        <w:t>נכס בר פחת לחברה שהוקמה במיוחד לצורך</w:t>
      </w:r>
      <w:r w:rsidRPr="00216E13">
        <w:rPr>
          <w:rFonts w:eastAsiaTheme="minorEastAsia" w:cs="David" w:hint="cs"/>
          <w:i/>
          <w:sz w:val="24"/>
          <w:szCs w:val="24"/>
          <w:rtl/>
        </w:rPr>
        <w:t xml:space="preserve"> כך תמורת הקצאת מניות בחברה ולחברה אין נכס אחר במועד ההעברה ולפניו</w:t>
      </w:r>
      <w:r>
        <w:rPr>
          <w:rFonts w:eastAsiaTheme="minorEastAsia" w:cs="David" w:hint="cs"/>
          <w:i/>
          <w:sz w:val="24"/>
          <w:szCs w:val="24"/>
          <w:rtl/>
        </w:rPr>
        <w:t xml:space="preserve"> לא יחויבו במס במועד ההעברה אם התקיימו התנאים הבאים : </w:t>
      </w:r>
    </w:p>
    <w:p w:rsidR="00216E13" w:rsidRPr="00216E13" w:rsidRDefault="00216E13" w:rsidP="00216E13">
      <w:pPr>
        <w:pStyle w:val="a7"/>
        <w:numPr>
          <w:ilvl w:val="0"/>
          <w:numId w:val="37"/>
        </w:numPr>
        <w:spacing w:line="360" w:lineRule="auto"/>
        <w:jc w:val="both"/>
        <w:rPr>
          <w:rFonts w:eastAsiaTheme="minorEastAsia" w:cs="David"/>
          <w:b/>
          <w:bCs/>
          <w:i/>
          <w:sz w:val="24"/>
          <w:szCs w:val="24"/>
        </w:rPr>
      </w:pPr>
      <w:r>
        <w:rPr>
          <w:rFonts w:eastAsiaTheme="minorEastAsia" w:cs="David" w:hint="cs"/>
          <w:i/>
          <w:sz w:val="24"/>
          <w:szCs w:val="24"/>
          <w:rtl/>
        </w:rPr>
        <w:t xml:space="preserve">הסעיף חל רק על יחידים ולא על חברות </w:t>
      </w:r>
    </w:p>
    <w:p w:rsidR="00216E13" w:rsidRPr="00216E13" w:rsidRDefault="00216E13" w:rsidP="00216E13">
      <w:pPr>
        <w:pStyle w:val="a7"/>
        <w:numPr>
          <w:ilvl w:val="0"/>
          <w:numId w:val="37"/>
        </w:numPr>
        <w:spacing w:line="360" w:lineRule="auto"/>
        <w:jc w:val="both"/>
        <w:rPr>
          <w:rFonts w:eastAsiaTheme="minorEastAsia" w:cs="David"/>
          <w:b/>
          <w:bCs/>
          <w:i/>
          <w:sz w:val="24"/>
          <w:szCs w:val="24"/>
        </w:rPr>
      </w:pPr>
      <w:r>
        <w:rPr>
          <w:rFonts w:eastAsiaTheme="minorEastAsia" w:cs="David" w:hint="cs"/>
          <w:i/>
          <w:sz w:val="24"/>
          <w:szCs w:val="24"/>
          <w:rtl/>
        </w:rPr>
        <w:t xml:space="preserve">המטרה של העברת הנכסים היא ניהול ותפעול משותף בחברה </w:t>
      </w:r>
    </w:p>
    <w:p w:rsidR="00216E13" w:rsidRPr="00216E13" w:rsidRDefault="00216E13" w:rsidP="00216E13">
      <w:pPr>
        <w:pStyle w:val="a7"/>
        <w:numPr>
          <w:ilvl w:val="0"/>
          <w:numId w:val="37"/>
        </w:numPr>
        <w:spacing w:line="360" w:lineRule="auto"/>
        <w:jc w:val="both"/>
        <w:rPr>
          <w:rFonts w:eastAsiaTheme="minorEastAsia" w:cs="David"/>
          <w:b/>
          <w:bCs/>
          <w:i/>
          <w:sz w:val="24"/>
          <w:szCs w:val="24"/>
        </w:rPr>
      </w:pPr>
      <w:r>
        <w:rPr>
          <w:rFonts w:eastAsiaTheme="minorEastAsia" w:cs="David" w:hint="cs"/>
          <w:i/>
          <w:sz w:val="24"/>
          <w:szCs w:val="24"/>
          <w:rtl/>
        </w:rPr>
        <w:lastRenderedPageBreak/>
        <w:t>תמורת העברת הנכס הוקצו מניות בהתאם ליחס השווי</w:t>
      </w:r>
    </w:p>
    <w:p w:rsidR="00216E13" w:rsidRPr="00216E13" w:rsidRDefault="00216E13" w:rsidP="00216E13">
      <w:pPr>
        <w:pStyle w:val="a7"/>
        <w:numPr>
          <w:ilvl w:val="0"/>
          <w:numId w:val="37"/>
        </w:numPr>
        <w:spacing w:line="360" w:lineRule="auto"/>
        <w:jc w:val="both"/>
        <w:rPr>
          <w:rFonts w:eastAsiaTheme="minorEastAsia" w:cs="David"/>
          <w:b/>
          <w:bCs/>
          <w:i/>
          <w:sz w:val="24"/>
          <w:szCs w:val="24"/>
        </w:rPr>
      </w:pPr>
      <w:r>
        <w:rPr>
          <w:rFonts w:eastAsiaTheme="minorEastAsia" w:cs="David" w:hint="cs"/>
          <w:i/>
          <w:sz w:val="24"/>
          <w:szCs w:val="24"/>
          <w:rtl/>
        </w:rPr>
        <w:t xml:space="preserve">הסעיף חל עד 10 יחידים </w:t>
      </w:r>
    </w:p>
    <w:p w:rsidR="00216E13" w:rsidRPr="00216E13" w:rsidRDefault="00216E13" w:rsidP="00216E13">
      <w:pPr>
        <w:pStyle w:val="a7"/>
        <w:numPr>
          <w:ilvl w:val="0"/>
          <w:numId w:val="37"/>
        </w:numPr>
        <w:spacing w:line="360" w:lineRule="auto"/>
        <w:jc w:val="both"/>
        <w:rPr>
          <w:rFonts w:eastAsiaTheme="minorEastAsia" w:cs="David"/>
          <w:b/>
          <w:bCs/>
          <w:i/>
          <w:sz w:val="24"/>
          <w:szCs w:val="24"/>
        </w:rPr>
      </w:pPr>
      <w:r>
        <w:rPr>
          <w:rFonts w:eastAsiaTheme="minorEastAsia" w:cs="David" w:hint="cs"/>
          <w:i/>
          <w:sz w:val="24"/>
          <w:szCs w:val="24"/>
          <w:rtl/>
        </w:rPr>
        <w:t xml:space="preserve">החברה הנעברת (הקולטת) הינה חברה חדשה שהוקמה במיוחד </w:t>
      </w:r>
    </w:p>
    <w:p w:rsidR="00216E13" w:rsidRPr="00216E13" w:rsidRDefault="00216E13" w:rsidP="00216E13">
      <w:pPr>
        <w:pStyle w:val="a7"/>
        <w:numPr>
          <w:ilvl w:val="0"/>
          <w:numId w:val="37"/>
        </w:numPr>
        <w:spacing w:line="360" w:lineRule="auto"/>
        <w:jc w:val="both"/>
        <w:rPr>
          <w:rFonts w:eastAsiaTheme="minorEastAsia" w:cs="David"/>
          <w:b/>
          <w:bCs/>
          <w:i/>
          <w:sz w:val="24"/>
          <w:szCs w:val="24"/>
        </w:rPr>
      </w:pPr>
      <w:r>
        <w:rPr>
          <w:rFonts w:eastAsiaTheme="minorEastAsia" w:cs="David" w:hint="cs"/>
          <w:i/>
          <w:sz w:val="24"/>
          <w:szCs w:val="24"/>
          <w:rtl/>
        </w:rPr>
        <w:t xml:space="preserve">הסעיף לא חל על העברת נכס שהוא בבעלות משותפת </w:t>
      </w:r>
    </w:p>
    <w:p w:rsidR="00216E13" w:rsidRDefault="00216E13" w:rsidP="00216E13">
      <w:pPr>
        <w:pStyle w:val="a7"/>
        <w:numPr>
          <w:ilvl w:val="0"/>
          <w:numId w:val="37"/>
        </w:numPr>
        <w:spacing w:line="360" w:lineRule="auto"/>
        <w:jc w:val="both"/>
        <w:rPr>
          <w:rFonts w:eastAsiaTheme="minorEastAsia" w:cs="David"/>
          <w:b/>
          <w:bCs/>
          <w:i/>
          <w:sz w:val="24"/>
          <w:szCs w:val="24"/>
        </w:rPr>
      </w:pPr>
      <w:r>
        <w:rPr>
          <w:rFonts w:eastAsiaTheme="minorEastAsia" w:cs="David" w:hint="cs"/>
          <w:b/>
          <w:bCs/>
          <w:i/>
          <w:sz w:val="24"/>
          <w:szCs w:val="24"/>
          <w:rtl/>
        </w:rPr>
        <w:t xml:space="preserve">שווי השוק של הנכס היקר ביותר לא יעלה על פי 4 משווי השוק של הנכס הזול ביותר </w:t>
      </w:r>
    </w:p>
    <w:p w:rsidR="00216E13" w:rsidRPr="00216E13" w:rsidRDefault="00216E13" w:rsidP="00216E13">
      <w:pPr>
        <w:pStyle w:val="a7"/>
        <w:numPr>
          <w:ilvl w:val="0"/>
          <w:numId w:val="37"/>
        </w:numPr>
        <w:spacing w:line="360" w:lineRule="auto"/>
        <w:jc w:val="both"/>
        <w:rPr>
          <w:rFonts w:eastAsiaTheme="minorEastAsia" w:cs="David"/>
          <w:b/>
          <w:bCs/>
          <w:i/>
          <w:sz w:val="24"/>
          <w:szCs w:val="24"/>
        </w:rPr>
      </w:pPr>
      <w:r>
        <w:rPr>
          <w:rFonts w:eastAsiaTheme="minorEastAsia" w:cs="David" w:hint="cs"/>
          <w:i/>
          <w:sz w:val="24"/>
          <w:szCs w:val="24"/>
          <w:rtl/>
        </w:rPr>
        <w:t xml:space="preserve">יש להחזיק את הנכס במשך שנתיים מיום ההעברה </w:t>
      </w:r>
    </w:p>
    <w:p w:rsidR="00216E13" w:rsidRDefault="00216E13" w:rsidP="00216E13">
      <w:pPr>
        <w:spacing w:line="360" w:lineRule="auto"/>
        <w:jc w:val="both"/>
        <w:rPr>
          <w:rFonts w:eastAsiaTheme="minorEastAsia" w:cs="David"/>
          <w:b/>
          <w:bCs/>
          <w:i/>
          <w:sz w:val="24"/>
          <w:szCs w:val="24"/>
          <w:u w:val="single"/>
          <w:rtl/>
        </w:rPr>
      </w:pPr>
      <w:r w:rsidRPr="00216E13">
        <w:rPr>
          <w:rFonts w:eastAsiaTheme="minorEastAsia" w:cs="David" w:hint="cs"/>
          <w:b/>
          <w:bCs/>
          <w:i/>
          <w:sz w:val="24"/>
          <w:szCs w:val="24"/>
          <w:u w:val="single"/>
          <w:rtl/>
        </w:rPr>
        <w:t>104ב(ו)</w:t>
      </w:r>
      <w:r>
        <w:rPr>
          <w:rFonts w:eastAsiaTheme="minorEastAsia" w:cs="David" w:hint="cs"/>
          <w:b/>
          <w:bCs/>
          <w:i/>
          <w:sz w:val="24"/>
          <w:szCs w:val="24"/>
          <w:u w:val="single"/>
          <w:rtl/>
        </w:rPr>
        <w:t xml:space="preserve"> </w:t>
      </w:r>
      <w:r>
        <w:rPr>
          <w:rFonts w:eastAsiaTheme="minorEastAsia" w:cs="David"/>
          <w:b/>
          <w:bCs/>
          <w:i/>
          <w:sz w:val="24"/>
          <w:szCs w:val="24"/>
          <w:u w:val="single"/>
          <w:rtl/>
        </w:rPr>
        <w:t>–</w:t>
      </w:r>
      <w:r>
        <w:rPr>
          <w:rFonts w:eastAsiaTheme="minorEastAsia" w:cs="David" w:hint="cs"/>
          <w:b/>
          <w:bCs/>
          <w:i/>
          <w:sz w:val="24"/>
          <w:szCs w:val="24"/>
          <w:u w:val="single"/>
          <w:rtl/>
        </w:rPr>
        <w:t xml:space="preserve"> העברת נכס בין חברות אחיות </w:t>
      </w:r>
    </w:p>
    <w:tbl>
      <w:tblPr>
        <w:tblStyle w:val="ab"/>
        <w:bidiVisual/>
        <w:tblW w:w="0" w:type="auto"/>
        <w:tblLook w:val="04A0" w:firstRow="1" w:lastRow="0" w:firstColumn="1" w:lastColumn="0" w:noHBand="0" w:noVBand="1"/>
      </w:tblPr>
      <w:tblGrid>
        <w:gridCol w:w="3913"/>
        <w:gridCol w:w="4383"/>
      </w:tblGrid>
      <w:tr w:rsidR="00216E13" w:rsidTr="00216E13">
        <w:tc>
          <w:tcPr>
            <w:tcW w:w="4148" w:type="dxa"/>
          </w:tcPr>
          <w:p w:rsidR="00216E13" w:rsidRPr="00216E13" w:rsidRDefault="00216E13" w:rsidP="00216E13">
            <w:pPr>
              <w:spacing w:line="360" w:lineRule="auto"/>
              <w:jc w:val="center"/>
              <w:rPr>
                <w:rFonts w:eastAsiaTheme="minorEastAsia" w:cs="David"/>
                <w:b/>
                <w:bCs/>
                <w:i/>
                <w:sz w:val="24"/>
                <w:szCs w:val="24"/>
                <w:rtl/>
              </w:rPr>
            </w:pPr>
            <w:r w:rsidRPr="00216E13">
              <w:rPr>
                <w:rFonts w:eastAsiaTheme="minorEastAsia" w:cs="David" w:hint="cs"/>
                <w:b/>
                <w:bCs/>
                <w:i/>
                <w:sz w:val="24"/>
                <w:szCs w:val="24"/>
                <w:rtl/>
              </w:rPr>
              <w:t>לפני</w:t>
            </w:r>
          </w:p>
        </w:tc>
        <w:tc>
          <w:tcPr>
            <w:tcW w:w="4148" w:type="dxa"/>
          </w:tcPr>
          <w:p w:rsidR="00216E13" w:rsidRPr="00216E13" w:rsidRDefault="00216E13" w:rsidP="00216E13">
            <w:pPr>
              <w:spacing w:line="360" w:lineRule="auto"/>
              <w:jc w:val="center"/>
              <w:rPr>
                <w:rFonts w:eastAsiaTheme="minorEastAsia" w:cs="David"/>
                <w:b/>
                <w:bCs/>
                <w:i/>
                <w:sz w:val="24"/>
                <w:szCs w:val="24"/>
                <w:rtl/>
              </w:rPr>
            </w:pPr>
            <w:r w:rsidRPr="00216E13">
              <w:rPr>
                <w:rFonts w:eastAsiaTheme="minorEastAsia" w:cs="David" w:hint="cs"/>
                <w:b/>
                <w:bCs/>
                <w:i/>
                <w:sz w:val="24"/>
                <w:szCs w:val="24"/>
                <w:rtl/>
              </w:rPr>
              <w:t>אחרי</w:t>
            </w:r>
          </w:p>
        </w:tc>
      </w:tr>
      <w:tr w:rsidR="00216E13" w:rsidTr="00216E13">
        <w:tc>
          <w:tcPr>
            <w:tcW w:w="4148" w:type="dxa"/>
          </w:tcPr>
          <w:p w:rsidR="00216E13" w:rsidRDefault="00216E13" w:rsidP="00216E13">
            <w:pPr>
              <w:spacing w:line="360" w:lineRule="auto"/>
              <w:jc w:val="both"/>
              <w:rPr>
                <w:rFonts w:eastAsiaTheme="minorEastAsia" w:cs="David"/>
                <w:b/>
                <w:bCs/>
                <w:i/>
                <w:sz w:val="24"/>
                <w:szCs w:val="24"/>
                <w:u w:val="single"/>
                <w:rtl/>
              </w:rPr>
            </w:pPr>
            <w:r>
              <w:rPr>
                <w:rFonts w:eastAsiaTheme="minorEastAsia" w:cs="David" w:hint="cs"/>
                <w:b/>
                <w:bCs/>
                <w:i/>
                <w:noProof/>
                <w:sz w:val="24"/>
                <w:szCs w:val="24"/>
                <w:rtl/>
              </w:rPr>
              <w:drawing>
                <wp:inline distT="0" distB="0" distL="0" distR="0" wp14:anchorId="51FBD667" wp14:editId="455D0C34">
                  <wp:extent cx="2733846" cy="1385625"/>
                  <wp:effectExtent l="0" t="0" r="0" b="5080"/>
                  <wp:docPr id="13" name="דיאגרמה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3" r:lo="rId84" r:qs="rId85" r:cs="rId86"/>
                    </a:graphicData>
                  </a:graphic>
                </wp:inline>
              </w:drawing>
            </w:r>
          </w:p>
        </w:tc>
        <w:tc>
          <w:tcPr>
            <w:tcW w:w="4148" w:type="dxa"/>
          </w:tcPr>
          <w:p w:rsidR="00216E13" w:rsidRDefault="0067567C" w:rsidP="00216E13">
            <w:pPr>
              <w:spacing w:line="360" w:lineRule="auto"/>
              <w:jc w:val="both"/>
              <w:rPr>
                <w:rFonts w:eastAsiaTheme="minorEastAsia" w:cs="David"/>
                <w:b/>
                <w:bCs/>
                <w:i/>
                <w:sz w:val="24"/>
                <w:szCs w:val="24"/>
                <w:u w:val="single"/>
                <w:rtl/>
              </w:rPr>
            </w:pPr>
            <w:r>
              <w:rPr>
                <w:rFonts w:eastAsiaTheme="minorEastAsia" w:cs="David" w:hint="cs"/>
                <w:b/>
                <w:bCs/>
                <w:i/>
                <w:noProof/>
                <w:sz w:val="24"/>
                <w:szCs w:val="24"/>
                <w:rtl/>
              </w:rPr>
              <w:drawing>
                <wp:inline distT="0" distB="0" distL="0" distR="0" wp14:anchorId="0B89989F" wp14:editId="38B0CB01">
                  <wp:extent cx="3081737" cy="1408064"/>
                  <wp:effectExtent l="0" t="0" r="0" b="1905"/>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8" r:lo="rId89" r:qs="rId90" r:cs="rId91"/>
                    </a:graphicData>
                  </a:graphic>
                </wp:inline>
              </w:drawing>
            </w:r>
          </w:p>
        </w:tc>
      </w:tr>
    </w:tbl>
    <w:p w:rsidR="00216E13" w:rsidRDefault="0067567C" w:rsidP="00216E13">
      <w:pPr>
        <w:spacing w:line="360" w:lineRule="auto"/>
        <w:jc w:val="both"/>
        <w:rPr>
          <w:rFonts w:eastAsiaTheme="minorEastAsia" w:cs="David"/>
          <w:i/>
          <w:sz w:val="24"/>
          <w:szCs w:val="24"/>
          <w:rtl/>
        </w:rPr>
      </w:pPr>
      <w:r>
        <w:rPr>
          <w:rFonts w:eastAsiaTheme="minorEastAsia" w:cs="David" w:hint="cs"/>
          <w:i/>
          <w:sz w:val="24"/>
          <w:szCs w:val="24"/>
          <w:rtl/>
        </w:rPr>
        <w:t>מטרת הסעיף הוא לאפשר העברת נכס בין חברות אחיות בלי שהשליטה האמיתית בנכס ברמת המאוחד משתנה</w:t>
      </w:r>
    </w:p>
    <w:p w:rsidR="0067567C" w:rsidRDefault="0067567C" w:rsidP="00216E13">
      <w:pPr>
        <w:spacing w:line="360" w:lineRule="auto"/>
        <w:jc w:val="both"/>
        <w:rPr>
          <w:rFonts w:eastAsiaTheme="minorEastAsia" w:cs="David"/>
          <w:i/>
          <w:sz w:val="24"/>
          <w:szCs w:val="24"/>
          <w:rtl/>
        </w:rPr>
      </w:pPr>
      <w:r>
        <w:rPr>
          <w:rFonts w:eastAsiaTheme="minorEastAsia" w:cs="David" w:hint="cs"/>
          <w:i/>
          <w:sz w:val="24"/>
          <w:szCs w:val="24"/>
          <w:rtl/>
        </w:rPr>
        <w:t>התנאים בסעיף :</w:t>
      </w:r>
    </w:p>
    <w:p w:rsidR="0067567C" w:rsidRDefault="0067567C" w:rsidP="0067567C">
      <w:pPr>
        <w:pStyle w:val="a7"/>
        <w:numPr>
          <w:ilvl w:val="0"/>
          <w:numId w:val="38"/>
        </w:numPr>
        <w:spacing w:line="360" w:lineRule="auto"/>
        <w:jc w:val="both"/>
        <w:rPr>
          <w:rFonts w:eastAsiaTheme="minorEastAsia" w:cs="David"/>
          <w:i/>
          <w:sz w:val="24"/>
          <w:szCs w:val="24"/>
        </w:rPr>
      </w:pPr>
      <w:r>
        <w:rPr>
          <w:rFonts w:eastAsiaTheme="minorEastAsia" w:cs="David" w:hint="cs"/>
          <w:i/>
          <w:sz w:val="24"/>
          <w:szCs w:val="24"/>
          <w:rtl/>
        </w:rPr>
        <w:t xml:space="preserve">בעלי הזכויות בחברה המעבירה זהים לבעלי הזכויות בחברה הקולטת והם בעלי שיעורי החזקה זהים בכל אחת מהחברות . בדוגמא שלנו כדי שחברה א' תוכל להעביר לחברה ב' את הנכס יש צורך שבעלי המניות בחברות א' ו-ב' יהיו זהים ואף שיעורי החזקתם בכל אחת מהחברות יהיו זהים </w:t>
      </w:r>
    </w:p>
    <w:p w:rsidR="0067567C" w:rsidRDefault="0067567C" w:rsidP="0067567C">
      <w:pPr>
        <w:pStyle w:val="a7"/>
        <w:numPr>
          <w:ilvl w:val="0"/>
          <w:numId w:val="38"/>
        </w:numPr>
        <w:spacing w:line="360" w:lineRule="auto"/>
        <w:jc w:val="both"/>
        <w:rPr>
          <w:rFonts w:eastAsiaTheme="minorEastAsia" w:cs="David"/>
          <w:i/>
          <w:sz w:val="24"/>
          <w:szCs w:val="24"/>
        </w:rPr>
      </w:pPr>
      <w:r>
        <w:rPr>
          <w:rFonts w:eastAsiaTheme="minorEastAsia" w:cs="David" w:hint="cs"/>
          <w:i/>
          <w:sz w:val="24"/>
          <w:szCs w:val="24"/>
          <w:rtl/>
        </w:rPr>
        <w:t>מתקיימים כל התנאים המופיעים בתקנות :</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 xml:space="preserve">ההעברה מבוצעת לתכלית עסקית וכלכלית </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הנכס המועבר ישאר שנתיים לפחות ויעשה בו שימוש מקובל (שינוי יעוד)</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לא ניתנה תמורה למעביר בגין הנכס המועבר במישרין או בעקיפים</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במשך שנתיים לא חל שינוי בזכויות של בעלי המניות בחברות</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החברה המעבירה והחברה הקולטת לא היו איגודי מקרקעין שנתיים לפני ושנתיים אחרי ההעברה</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 xml:space="preserve">שווי הנכסים הנותרים במעבירה בעת ההעברה לא יפחת משווי התחייבויותיה כדי לא ליצור מאזן שלילי </w:t>
      </w:r>
      <w:r>
        <w:rPr>
          <w:rFonts w:eastAsiaTheme="minorEastAsia" w:cs="David"/>
          <w:i/>
          <w:sz w:val="24"/>
          <w:szCs w:val="24"/>
          <w:rtl/>
        </w:rPr>
        <w:t>–</w:t>
      </w:r>
      <w:r>
        <w:rPr>
          <w:rFonts w:eastAsiaTheme="minorEastAsia" w:cs="David" w:hint="cs"/>
          <w:i/>
          <w:sz w:val="24"/>
          <w:szCs w:val="24"/>
          <w:rtl/>
        </w:rPr>
        <w:t xml:space="preserve"> גירעון בהון</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אם כתוצאה מההעברה הי</w:t>
      </w:r>
      <w:r w:rsidRPr="0067567C">
        <w:rPr>
          <w:rFonts w:eastAsiaTheme="minorEastAsia" w:cs="David" w:hint="cs"/>
          <w:i/>
          <w:sz w:val="24"/>
          <w:szCs w:val="24"/>
          <w:rtl/>
        </w:rPr>
        <w:t xml:space="preserve">יתה הפחתת הון בחברה ניתן על כך צו בימ"ש </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 xml:space="preserve">ניתן אישור המנהל לביצוע המהלך </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t xml:space="preserve">החברה הקולטת אינה חברה תעשייתית הרשומה למסחר </w:t>
      </w:r>
    </w:p>
    <w:p w:rsidR="0067567C" w:rsidRDefault="0067567C" w:rsidP="0067567C">
      <w:pPr>
        <w:pStyle w:val="a7"/>
        <w:numPr>
          <w:ilvl w:val="0"/>
          <w:numId w:val="39"/>
        </w:numPr>
        <w:spacing w:line="360" w:lineRule="auto"/>
        <w:jc w:val="both"/>
        <w:rPr>
          <w:rFonts w:eastAsiaTheme="minorEastAsia" w:cs="David"/>
          <w:i/>
          <w:sz w:val="24"/>
          <w:szCs w:val="24"/>
        </w:rPr>
      </w:pPr>
      <w:r>
        <w:rPr>
          <w:rFonts w:eastAsiaTheme="minorEastAsia" w:cs="David" w:hint="cs"/>
          <w:i/>
          <w:sz w:val="24"/>
          <w:szCs w:val="24"/>
          <w:rtl/>
        </w:rPr>
        <w:lastRenderedPageBreak/>
        <w:t xml:space="preserve">מניעת קיזוז הפסדים </w:t>
      </w:r>
      <w:r>
        <w:rPr>
          <w:rFonts w:eastAsiaTheme="minorEastAsia" w:cs="David"/>
          <w:i/>
          <w:sz w:val="24"/>
          <w:szCs w:val="24"/>
          <w:rtl/>
        </w:rPr>
        <w:t>–</w:t>
      </w:r>
      <w:r>
        <w:rPr>
          <w:rFonts w:eastAsiaTheme="minorEastAsia" w:cs="David" w:hint="cs"/>
          <w:i/>
          <w:sz w:val="24"/>
          <w:szCs w:val="24"/>
          <w:rtl/>
        </w:rPr>
        <w:t xml:space="preserve"> גם החברה הקולטת וגם החברה המעבירה לא תיהנה רשאיות לקזז הפסדים לפי סעיפים 28 או 92 עד לסכום שווי השוק של הנכס המועבר בין אם נוצרו בשנת ההעברה ובין אם נוצרו קודם לכן.</w:t>
      </w:r>
    </w:p>
    <w:p w:rsidR="002540A4" w:rsidRDefault="002540A4" w:rsidP="002540A4">
      <w:pPr>
        <w:spacing w:line="360" w:lineRule="auto"/>
        <w:jc w:val="both"/>
        <w:rPr>
          <w:rFonts w:eastAsiaTheme="minorEastAsia" w:cs="David"/>
          <w:b/>
          <w:bCs/>
          <w:i/>
          <w:sz w:val="24"/>
          <w:szCs w:val="24"/>
          <w:u w:val="single"/>
          <w:rtl/>
        </w:rPr>
      </w:pPr>
      <w:r>
        <w:rPr>
          <w:rFonts w:eastAsiaTheme="minorEastAsia" w:cs="David" w:hint="cs"/>
          <w:b/>
          <w:bCs/>
          <w:i/>
          <w:sz w:val="24"/>
          <w:szCs w:val="24"/>
          <w:u w:val="single"/>
          <w:rtl/>
        </w:rPr>
        <w:t>סעיף 104ג- הנפה</w:t>
      </w:r>
    </w:p>
    <w:tbl>
      <w:tblPr>
        <w:tblStyle w:val="ab"/>
        <w:bidiVisual/>
        <w:tblW w:w="0" w:type="auto"/>
        <w:tblInd w:w="74" w:type="dxa"/>
        <w:tblLook w:val="04A0" w:firstRow="1" w:lastRow="0" w:firstColumn="1" w:lastColumn="0" w:noHBand="0" w:noVBand="1"/>
      </w:tblPr>
      <w:tblGrid>
        <w:gridCol w:w="1176"/>
        <w:gridCol w:w="2983"/>
      </w:tblGrid>
      <w:tr w:rsidR="002540A4" w:rsidTr="002540A4">
        <w:tc>
          <w:tcPr>
            <w:tcW w:w="0" w:type="auto"/>
          </w:tcPr>
          <w:p w:rsidR="002540A4" w:rsidRDefault="002540A4" w:rsidP="00B23594">
            <w:pPr>
              <w:pStyle w:val="a7"/>
              <w:spacing w:line="360" w:lineRule="auto"/>
              <w:ind w:left="0"/>
              <w:rPr>
                <w:rFonts w:eastAsiaTheme="minorEastAsia" w:cs="David"/>
                <w:b/>
                <w:bCs/>
                <w:i/>
                <w:sz w:val="24"/>
                <w:szCs w:val="24"/>
                <w:rtl/>
              </w:rPr>
            </w:pPr>
            <w:r>
              <w:rPr>
                <w:rFonts w:eastAsiaTheme="minorEastAsia" w:cs="David" w:hint="cs"/>
                <w:b/>
                <w:bCs/>
                <w:i/>
                <w:sz w:val="24"/>
                <w:szCs w:val="24"/>
                <w:rtl/>
              </w:rPr>
              <w:t xml:space="preserve">לפני </w:t>
            </w:r>
          </w:p>
        </w:tc>
        <w:tc>
          <w:tcPr>
            <w:tcW w:w="0" w:type="auto"/>
          </w:tcPr>
          <w:p w:rsidR="002540A4" w:rsidRDefault="002540A4" w:rsidP="00B23594">
            <w:pPr>
              <w:pStyle w:val="a7"/>
              <w:spacing w:line="360" w:lineRule="auto"/>
              <w:ind w:left="0"/>
              <w:rPr>
                <w:rFonts w:eastAsiaTheme="minorEastAsia" w:cs="David"/>
                <w:b/>
                <w:bCs/>
                <w:i/>
                <w:sz w:val="24"/>
                <w:szCs w:val="24"/>
                <w:rtl/>
              </w:rPr>
            </w:pPr>
            <w:r>
              <w:rPr>
                <w:rFonts w:eastAsiaTheme="minorEastAsia" w:cs="David" w:hint="cs"/>
                <w:b/>
                <w:bCs/>
                <w:i/>
                <w:sz w:val="24"/>
                <w:szCs w:val="24"/>
                <w:rtl/>
              </w:rPr>
              <w:t>אחרי</w:t>
            </w:r>
          </w:p>
        </w:tc>
      </w:tr>
      <w:tr w:rsidR="002540A4" w:rsidRPr="002540A4" w:rsidTr="002540A4">
        <w:tc>
          <w:tcPr>
            <w:tcW w:w="0" w:type="auto"/>
          </w:tcPr>
          <w:p w:rsidR="002540A4" w:rsidRPr="002540A4" w:rsidRDefault="002540A4" w:rsidP="00B23594">
            <w:pPr>
              <w:pStyle w:val="a7"/>
              <w:spacing w:line="360" w:lineRule="auto"/>
              <w:ind w:left="0"/>
              <w:rPr>
                <w:rFonts w:eastAsiaTheme="minorEastAsia" w:cs="David"/>
                <w:i/>
                <w:sz w:val="24"/>
                <w:szCs w:val="24"/>
                <w:rtl/>
              </w:rPr>
            </w:pPr>
            <w:r w:rsidRPr="002540A4">
              <w:rPr>
                <w:rFonts w:eastAsiaTheme="minorEastAsia" w:cs="David" w:hint="cs"/>
                <w:i/>
                <w:noProof/>
                <w:sz w:val="24"/>
                <w:szCs w:val="24"/>
                <w:rtl/>
              </w:rPr>
              <w:drawing>
                <wp:inline distT="0" distB="0" distL="0" distR="0" wp14:anchorId="0A0E598A" wp14:editId="638DB662">
                  <wp:extent cx="604395" cy="1626847"/>
                  <wp:effectExtent l="0" t="0" r="5715" b="0"/>
                  <wp:docPr id="15" name="דיאגרמה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inline>
              </w:drawing>
            </w:r>
          </w:p>
        </w:tc>
        <w:tc>
          <w:tcPr>
            <w:tcW w:w="0" w:type="auto"/>
          </w:tcPr>
          <w:p w:rsidR="002540A4" w:rsidRPr="002540A4" w:rsidRDefault="002540A4" w:rsidP="00B23594">
            <w:pPr>
              <w:pStyle w:val="a7"/>
              <w:spacing w:line="360" w:lineRule="auto"/>
              <w:ind w:left="0"/>
              <w:rPr>
                <w:rFonts w:eastAsiaTheme="minorEastAsia" w:cs="David"/>
                <w:i/>
                <w:sz w:val="24"/>
                <w:szCs w:val="24"/>
                <w:rtl/>
              </w:rPr>
            </w:pPr>
            <w:r w:rsidRPr="002540A4">
              <w:rPr>
                <w:rFonts w:eastAsiaTheme="minorEastAsia" w:cs="David" w:hint="cs"/>
                <w:i/>
                <w:noProof/>
                <w:sz w:val="24"/>
                <w:szCs w:val="24"/>
                <w:rtl/>
              </w:rPr>
              <w:drawing>
                <wp:inline distT="0" distB="0" distL="0" distR="0" wp14:anchorId="4E9AB0BB" wp14:editId="1F7ADBB0">
                  <wp:extent cx="1757664" cy="1407795"/>
                  <wp:effectExtent l="0" t="0" r="0" b="0"/>
                  <wp:docPr id="16" name="דיאגרמה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tc>
      </w:tr>
    </w:tbl>
    <w:p w:rsidR="002540A4" w:rsidRDefault="002540A4" w:rsidP="002540A4">
      <w:pPr>
        <w:spacing w:line="360" w:lineRule="auto"/>
        <w:jc w:val="both"/>
        <w:rPr>
          <w:rFonts w:eastAsiaTheme="minorEastAsia" w:cs="David"/>
          <w:i/>
          <w:sz w:val="24"/>
          <w:szCs w:val="24"/>
          <w:rtl/>
        </w:rPr>
      </w:pPr>
      <w:r w:rsidRPr="002540A4">
        <w:rPr>
          <w:rFonts w:eastAsiaTheme="minorEastAsia" w:cs="David" w:hint="cs"/>
          <w:i/>
          <w:sz w:val="24"/>
          <w:szCs w:val="24"/>
          <w:rtl/>
        </w:rPr>
        <w:t xml:space="preserve">סעיף זה מדבר על מקרים בהם חברת הבת מעבירה לחברת האם </w:t>
      </w:r>
      <w:r w:rsidRPr="002540A4">
        <w:rPr>
          <w:rFonts w:eastAsiaTheme="minorEastAsia" w:cs="David" w:hint="cs"/>
          <w:b/>
          <w:bCs/>
          <w:i/>
          <w:sz w:val="24"/>
          <w:szCs w:val="24"/>
          <w:rtl/>
        </w:rPr>
        <w:t>את כל</w:t>
      </w:r>
      <w:r>
        <w:rPr>
          <w:rFonts w:eastAsiaTheme="minorEastAsia" w:cs="David" w:hint="cs"/>
          <w:i/>
          <w:sz w:val="24"/>
          <w:szCs w:val="24"/>
          <w:rtl/>
        </w:rPr>
        <w:t xml:space="preserve"> המניות של חברה אחרת בהן היא מחזיקה. מטרת הסעיף היא לאפשר העברת חברה נכדה מחברת בת לחברת אם ע"י הפיכתן לחברות אחיות מבלי שהשליטה הכלכלית בחברות ברמת המאוחד משתנה.</w:t>
      </w:r>
    </w:p>
    <w:p w:rsidR="002540A4" w:rsidRDefault="002540A4" w:rsidP="002540A4">
      <w:pPr>
        <w:spacing w:line="360" w:lineRule="auto"/>
        <w:jc w:val="both"/>
        <w:rPr>
          <w:rFonts w:eastAsiaTheme="minorEastAsia" w:cs="David"/>
          <w:i/>
          <w:sz w:val="24"/>
          <w:szCs w:val="24"/>
          <w:rtl/>
        </w:rPr>
      </w:pPr>
      <w:r>
        <w:rPr>
          <w:rFonts w:eastAsiaTheme="minorEastAsia" w:cs="David" w:hint="cs"/>
          <w:i/>
          <w:sz w:val="24"/>
          <w:szCs w:val="24"/>
          <w:rtl/>
        </w:rPr>
        <w:t>תנאי הסעיף :</w:t>
      </w:r>
    </w:p>
    <w:p w:rsidR="002540A4" w:rsidRDefault="002540A4" w:rsidP="002540A4">
      <w:pPr>
        <w:pStyle w:val="a7"/>
        <w:numPr>
          <w:ilvl w:val="0"/>
          <w:numId w:val="40"/>
        </w:numPr>
        <w:spacing w:line="360" w:lineRule="auto"/>
        <w:jc w:val="both"/>
        <w:rPr>
          <w:rFonts w:eastAsiaTheme="minorEastAsia" w:cs="David"/>
          <w:i/>
          <w:sz w:val="24"/>
          <w:szCs w:val="24"/>
        </w:rPr>
      </w:pPr>
      <w:r>
        <w:rPr>
          <w:rFonts w:eastAsiaTheme="minorEastAsia" w:cs="David" w:hint="cs"/>
          <w:i/>
          <w:sz w:val="24"/>
          <w:szCs w:val="24"/>
          <w:rtl/>
        </w:rPr>
        <w:t>חברת הבת מעבירה את כל הזכויות בחברת הנכדה</w:t>
      </w:r>
    </w:p>
    <w:p w:rsidR="002540A4" w:rsidRDefault="002540A4" w:rsidP="002540A4">
      <w:pPr>
        <w:pStyle w:val="a7"/>
        <w:numPr>
          <w:ilvl w:val="0"/>
          <w:numId w:val="40"/>
        </w:numPr>
        <w:spacing w:line="360" w:lineRule="auto"/>
        <w:jc w:val="both"/>
        <w:rPr>
          <w:rFonts w:eastAsiaTheme="minorEastAsia" w:cs="David"/>
          <w:i/>
          <w:sz w:val="24"/>
          <w:szCs w:val="24"/>
        </w:rPr>
      </w:pPr>
      <w:r>
        <w:rPr>
          <w:rFonts w:eastAsiaTheme="minorEastAsia" w:cs="David" w:hint="cs"/>
          <w:i/>
          <w:sz w:val="24"/>
          <w:szCs w:val="24"/>
          <w:rtl/>
        </w:rPr>
        <w:t>ניתן אישור המנהל (פרה - רולינג)</w:t>
      </w:r>
    </w:p>
    <w:p w:rsidR="002540A4" w:rsidRDefault="002540A4" w:rsidP="002540A4">
      <w:pPr>
        <w:pStyle w:val="a7"/>
        <w:numPr>
          <w:ilvl w:val="0"/>
          <w:numId w:val="40"/>
        </w:numPr>
        <w:spacing w:line="360" w:lineRule="auto"/>
        <w:jc w:val="both"/>
        <w:rPr>
          <w:rFonts w:eastAsiaTheme="minorEastAsia" w:cs="David"/>
          <w:i/>
          <w:sz w:val="24"/>
          <w:szCs w:val="24"/>
        </w:rPr>
      </w:pPr>
      <w:r>
        <w:rPr>
          <w:rFonts w:eastAsiaTheme="minorEastAsia" w:cs="David" w:hint="cs"/>
          <w:i/>
          <w:sz w:val="24"/>
          <w:szCs w:val="24"/>
          <w:rtl/>
        </w:rPr>
        <w:t xml:space="preserve">חברת האם מחזיקה בכל הזכויות בחברה המועברת שהיא חברת הבת </w:t>
      </w:r>
    </w:p>
    <w:p w:rsidR="002540A4" w:rsidRDefault="002540A4" w:rsidP="002540A4">
      <w:pPr>
        <w:pStyle w:val="a7"/>
        <w:numPr>
          <w:ilvl w:val="0"/>
          <w:numId w:val="40"/>
        </w:numPr>
        <w:spacing w:line="360" w:lineRule="auto"/>
        <w:jc w:val="both"/>
        <w:rPr>
          <w:rFonts w:eastAsiaTheme="minorEastAsia" w:cs="David"/>
          <w:i/>
          <w:sz w:val="24"/>
          <w:szCs w:val="24"/>
        </w:rPr>
      </w:pPr>
      <w:r>
        <w:rPr>
          <w:rFonts w:eastAsiaTheme="minorEastAsia" w:cs="David" w:hint="cs"/>
          <w:i/>
          <w:sz w:val="24"/>
          <w:szCs w:val="24"/>
          <w:rtl/>
        </w:rPr>
        <w:t>לא ניתנה תמורה בכל דרך בשל המניות המועברות (כי אז לא דיבידנד)</w:t>
      </w:r>
    </w:p>
    <w:p w:rsidR="002540A4" w:rsidRDefault="002540A4" w:rsidP="002540A4">
      <w:pPr>
        <w:pStyle w:val="a7"/>
        <w:numPr>
          <w:ilvl w:val="0"/>
          <w:numId w:val="40"/>
        </w:numPr>
        <w:spacing w:line="360" w:lineRule="auto"/>
        <w:jc w:val="both"/>
        <w:rPr>
          <w:rFonts w:eastAsiaTheme="minorEastAsia" w:cs="David"/>
          <w:i/>
          <w:sz w:val="24"/>
          <w:szCs w:val="24"/>
        </w:rPr>
      </w:pPr>
      <w:r>
        <w:rPr>
          <w:rFonts w:eastAsiaTheme="minorEastAsia" w:cs="David" w:hint="cs"/>
          <w:i/>
          <w:sz w:val="24"/>
          <w:szCs w:val="24"/>
          <w:rtl/>
        </w:rPr>
        <w:t>המניות המועברות יוחזקו במשך שנתיים ע"י חברת האם</w:t>
      </w:r>
    </w:p>
    <w:p w:rsidR="002540A4" w:rsidRPr="002540A4" w:rsidRDefault="002540A4" w:rsidP="002540A4">
      <w:pPr>
        <w:pStyle w:val="a7"/>
        <w:numPr>
          <w:ilvl w:val="0"/>
          <w:numId w:val="40"/>
        </w:numPr>
        <w:spacing w:line="360" w:lineRule="auto"/>
        <w:jc w:val="both"/>
        <w:rPr>
          <w:rFonts w:eastAsiaTheme="minorEastAsia" w:cs="David"/>
          <w:i/>
          <w:sz w:val="24"/>
          <w:szCs w:val="24"/>
        </w:rPr>
      </w:pPr>
      <w:r>
        <w:rPr>
          <w:rFonts w:eastAsiaTheme="minorEastAsia" w:cs="David" w:hint="cs"/>
          <w:i/>
          <w:sz w:val="24"/>
          <w:szCs w:val="24"/>
          <w:rtl/>
        </w:rPr>
        <w:t xml:space="preserve">במשך שנתיים לפחות לא חל שינוי בזכויות החברה האם בחברה המעבירה שהיא חברת הבת </w:t>
      </w:r>
    </w:p>
    <w:p w:rsidR="002540A4" w:rsidRDefault="002540A4" w:rsidP="002540A4">
      <w:pPr>
        <w:pStyle w:val="a7"/>
        <w:numPr>
          <w:ilvl w:val="0"/>
          <w:numId w:val="40"/>
        </w:numPr>
        <w:spacing w:line="360" w:lineRule="auto"/>
        <w:jc w:val="both"/>
        <w:rPr>
          <w:rFonts w:eastAsiaTheme="minorEastAsia" w:cs="David"/>
          <w:i/>
          <w:sz w:val="24"/>
          <w:szCs w:val="24"/>
        </w:rPr>
      </w:pPr>
      <w:r>
        <w:rPr>
          <w:rFonts w:eastAsiaTheme="minorEastAsia" w:cs="David" w:hint="cs"/>
          <w:i/>
          <w:sz w:val="24"/>
          <w:szCs w:val="24"/>
          <w:rtl/>
        </w:rPr>
        <w:t>ניתן אישור בימ"ש לגרעון בהון ככל שהיה צורך</w:t>
      </w:r>
    </w:p>
    <w:p w:rsidR="002540A4" w:rsidRPr="002540A4" w:rsidRDefault="002540A4" w:rsidP="002540A4">
      <w:pPr>
        <w:pStyle w:val="a7"/>
        <w:numPr>
          <w:ilvl w:val="0"/>
          <w:numId w:val="40"/>
        </w:numPr>
        <w:spacing w:line="360" w:lineRule="auto"/>
        <w:jc w:val="both"/>
        <w:rPr>
          <w:rFonts w:eastAsiaTheme="minorEastAsia" w:cs="David"/>
          <w:i/>
          <w:sz w:val="24"/>
          <w:szCs w:val="24"/>
          <w:rtl/>
        </w:rPr>
      </w:pPr>
      <w:r>
        <w:rPr>
          <w:rFonts w:eastAsiaTheme="minorEastAsia" w:cs="David" w:hint="cs"/>
          <w:i/>
          <w:sz w:val="24"/>
          <w:szCs w:val="24"/>
          <w:rtl/>
        </w:rPr>
        <w:t xml:space="preserve">הנכס המועבר מועבר למטרה עסקית וכלכלית ולא לשם הימנעות ממס או הפחתת מס </w:t>
      </w:r>
    </w:p>
    <w:p w:rsidR="002540A4" w:rsidRPr="006F096A" w:rsidRDefault="002540A4" w:rsidP="002540A4">
      <w:pPr>
        <w:spacing w:line="360" w:lineRule="auto"/>
        <w:jc w:val="both"/>
        <w:rPr>
          <w:rFonts w:eastAsiaTheme="minorEastAsia" w:cs="David"/>
          <w:b/>
          <w:bCs/>
          <w:i/>
          <w:sz w:val="24"/>
          <w:szCs w:val="24"/>
          <w:u w:val="single"/>
          <w:rtl/>
        </w:rPr>
      </w:pPr>
      <w:bookmarkStart w:id="0" w:name="_GoBack"/>
      <w:bookmarkEnd w:id="0"/>
    </w:p>
    <w:sectPr w:rsidR="002540A4" w:rsidRPr="006F096A" w:rsidSect="00057726">
      <w:headerReference w:type="default" r:id="rId103"/>
      <w:footerReference w:type="default" r:id="rId10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E1" w:rsidRDefault="008229E1" w:rsidP="00F172F9">
      <w:pPr>
        <w:spacing w:after="0" w:line="240" w:lineRule="auto"/>
      </w:pPr>
      <w:r>
        <w:separator/>
      </w:r>
    </w:p>
  </w:endnote>
  <w:endnote w:type="continuationSeparator" w:id="0">
    <w:p w:rsidR="008229E1" w:rsidRDefault="008229E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67567C" w:rsidRDefault="0067567C">
        <w:pPr>
          <w:pStyle w:val="a5"/>
          <w:jc w:val="center"/>
          <w:rPr>
            <w:rtl/>
            <w:cs/>
          </w:rPr>
        </w:pPr>
        <w:r>
          <w:fldChar w:fldCharType="begin"/>
        </w:r>
        <w:r>
          <w:rPr>
            <w:rtl/>
            <w:cs/>
          </w:rPr>
          <w:instrText>PAGE   \* MERGEFORMAT</w:instrText>
        </w:r>
        <w:r>
          <w:fldChar w:fldCharType="separate"/>
        </w:r>
        <w:r w:rsidR="003E11E4" w:rsidRPr="003E11E4">
          <w:rPr>
            <w:noProof/>
            <w:rtl/>
            <w:lang w:val="he-IL"/>
          </w:rPr>
          <w:t>8</w:t>
        </w:r>
        <w:r>
          <w:fldChar w:fldCharType="end"/>
        </w:r>
      </w:p>
    </w:sdtContent>
  </w:sdt>
  <w:p w:rsidR="0067567C" w:rsidRDefault="00675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E1" w:rsidRDefault="008229E1" w:rsidP="00F172F9">
      <w:pPr>
        <w:spacing w:after="0" w:line="240" w:lineRule="auto"/>
      </w:pPr>
      <w:r>
        <w:separator/>
      </w:r>
    </w:p>
  </w:footnote>
  <w:footnote w:type="continuationSeparator" w:id="0">
    <w:p w:rsidR="008229E1" w:rsidRDefault="008229E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7C" w:rsidRPr="00F172F9" w:rsidRDefault="0067567C" w:rsidP="009B295E">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Pr>
        <w:rFonts w:cs="David" w:hint="cs"/>
        <w:sz w:val="24"/>
        <w:szCs w:val="24"/>
        <w:rtl/>
      </w:rPr>
      <w:t>17/02/14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E5ED8"/>
    <w:multiLevelType w:val="hybridMultilevel"/>
    <w:tmpl w:val="D49A9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B5AAA"/>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4DE5B15"/>
    <w:multiLevelType w:val="hybridMultilevel"/>
    <w:tmpl w:val="194CD4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A33801"/>
    <w:multiLevelType w:val="hybridMultilevel"/>
    <w:tmpl w:val="09344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44870"/>
    <w:multiLevelType w:val="hybridMultilevel"/>
    <w:tmpl w:val="9962E014"/>
    <w:lvl w:ilvl="0" w:tplc="1A9677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A40AE"/>
    <w:multiLevelType w:val="hybridMultilevel"/>
    <w:tmpl w:val="021E6FEA"/>
    <w:lvl w:ilvl="0" w:tplc="552E2BF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036254"/>
    <w:multiLevelType w:val="hybridMultilevel"/>
    <w:tmpl w:val="00AC19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D7728"/>
    <w:multiLevelType w:val="hybridMultilevel"/>
    <w:tmpl w:val="40AE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B9454F"/>
    <w:multiLevelType w:val="hybridMultilevel"/>
    <w:tmpl w:val="397CBD4A"/>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9">
    <w:nsid w:val="153D7568"/>
    <w:multiLevelType w:val="hybridMultilevel"/>
    <w:tmpl w:val="7AA6C6DE"/>
    <w:lvl w:ilvl="0" w:tplc="DFD6B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A51BE5"/>
    <w:multiLevelType w:val="hybridMultilevel"/>
    <w:tmpl w:val="3A6EE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70A8D"/>
    <w:multiLevelType w:val="hybridMultilevel"/>
    <w:tmpl w:val="0AE07F3C"/>
    <w:lvl w:ilvl="0" w:tplc="0409000F">
      <w:start w:val="1"/>
      <w:numFmt w:val="decimal"/>
      <w:lvlText w:val="%1."/>
      <w:lvlJc w:val="left"/>
      <w:pPr>
        <w:ind w:left="720" w:hanging="360"/>
      </w:pPr>
      <w:rPr>
        <w:rFonts w:hint="default"/>
      </w:rPr>
    </w:lvl>
    <w:lvl w:ilvl="1" w:tplc="B60EC942">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B33E97"/>
    <w:multiLevelType w:val="hybridMultilevel"/>
    <w:tmpl w:val="6C24FCA8"/>
    <w:lvl w:ilvl="0" w:tplc="402653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11DBB"/>
    <w:multiLevelType w:val="hybridMultilevel"/>
    <w:tmpl w:val="B0A09CEA"/>
    <w:lvl w:ilvl="0" w:tplc="4A2CEB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3B4455"/>
    <w:multiLevelType w:val="hybridMultilevel"/>
    <w:tmpl w:val="FE56F1E6"/>
    <w:lvl w:ilvl="0" w:tplc="A0AA25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44AA9"/>
    <w:multiLevelType w:val="hybridMultilevel"/>
    <w:tmpl w:val="9D94E20A"/>
    <w:lvl w:ilvl="0" w:tplc="4D52CA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D156BD"/>
    <w:multiLevelType w:val="hybridMultilevel"/>
    <w:tmpl w:val="BE182468"/>
    <w:lvl w:ilvl="0" w:tplc="0E0097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5235D"/>
    <w:multiLevelType w:val="hybridMultilevel"/>
    <w:tmpl w:val="D060A69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32134BFD"/>
    <w:multiLevelType w:val="hybridMultilevel"/>
    <w:tmpl w:val="3CCA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F4BA0"/>
    <w:multiLevelType w:val="hybridMultilevel"/>
    <w:tmpl w:val="86388A98"/>
    <w:lvl w:ilvl="0" w:tplc="BB264C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214B78"/>
    <w:multiLevelType w:val="hybridMultilevel"/>
    <w:tmpl w:val="2D3EEF8A"/>
    <w:lvl w:ilvl="0" w:tplc="3A6838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4E9713C"/>
    <w:multiLevelType w:val="hybridMultilevel"/>
    <w:tmpl w:val="EE20F364"/>
    <w:lvl w:ilvl="0" w:tplc="E328F768">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CD1291"/>
    <w:multiLevelType w:val="hybridMultilevel"/>
    <w:tmpl w:val="5DB2CE60"/>
    <w:lvl w:ilvl="0" w:tplc="AB623948">
      <w:start w:val="1"/>
      <w:numFmt w:val="decimal"/>
      <w:lvlText w:val="%1."/>
      <w:lvlJc w:val="left"/>
      <w:pPr>
        <w:ind w:left="720" w:hanging="360"/>
      </w:pPr>
      <w:rPr>
        <w:rFonts w:ascii="Times New Roman" w:eastAsia="Times New Roman" w:hAnsi="Times New Roman" w:hint="default"/>
      </w:rPr>
    </w:lvl>
    <w:lvl w:ilvl="1" w:tplc="86DAFC98">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F6246"/>
    <w:multiLevelType w:val="hybridMultilevel"/>
    <w:tmpl w:val="7FDED38A"/>
    <w:lvl w:ilvl="0" w:tplc="F222C61E">
      <w:start w:val="10"/>
      <w:numFmt w:val="bullet"/>
      <w:lvlText w:val=""/>
      <w:lvlJc w:val="left"/>
      <w:pPr>
        <w:ind w:left="720" w:hanging="360"/>
      </w:pPr>
      <w:rPr>
        <w:rFonts w:ascii="Symbol" w:eastAsiaTheme="minorHAnsi" w:hAnsi="Symbol" w:cs="David"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C919D8"/>
    <w:multiLevelType w:val="hybridMultilevel"/>
    <w:tmpl w:val="434880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EC3B95"/>
    <w:multiLevelType w:val="hybridMultilevel"/>
    <w:tmpl w:val="92AE889C"/>
    <w:lvl w:ilvl="0" w:tplc="60A2C0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301D6"/>
    <w:multiLevelType w:val="hybridMultilevel"/>
    <w:tmpl w:val="694CE662"/>
    <w:lvl w:ilvl="0" w:tplc="86DAFC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FF2CD3"/>
    <w:multiLevelType w:val="hybridMultilevel"/>
    <w:tmpl w:val="32A2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8409C2"/>
    <w:multiLevelType w:val="hybridMultilevel"/>
    <w:tmpl w:val="417A6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D4576B"/>
    <w:multiLevelType w:val="hybridMultilevel"/>
    <w:tmpl w:val="D55E2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0C12D2"/>
    <w:multiLevelType w:val="hybridMultilevel"/>
    <w:tmpl w:val="C9B600AA"/>
    <w:lvl w:ilvl="0" w:tplc="F294D3F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B016321"/>
    <w:multiLevelType w:val="hybridMultilevel"/>
    <w:tmpl w:val="BBB0C3D6"/>
    <w:lvl w:ilvl="0" w:tplc="9F061C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236DA"/>
    <w:multiLevelType w:val="hybridMultilevel"/>
    <w:tmpl w:val="BDFC0AE8"/>
    <w:lvl w:ilvl="0" w:tplc="7BA87D20">
      <w:start w:val="1"/>
      <w:numFmt w:val="decimal"/>
      <w:lvlText w:val="%1."/>
      <w:lvlJc w:val="left"/>
      <w:pPr>
        <w:ind w:left="72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847E40"/>
    <w:multiLevelType w:val="hybridMultilevel"/>
    <w:tmpl w:val="1CF64AD8"/>
    <w:lvl w:ilvl="0" w:tplc="C9EE67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3C777C"/>
    <w:multiLevelType w:val="hybridMultilevel"/>
    <w:tmpl w:val="44143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E36C2F"/>
    <w:multiLevelType w:val="hybridMultilevel"/>
    <w:tmpl w:val="2A100A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00F512F"/>
    <w:multiLevelType w:val="hybridMultilevel"/>
    <w:tmpl w:val="9F06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701F02"/>
    <w:multiLevelType w:val="hybridMultilevel"/>
    <w:tmpl w:val="B73644F2"/>
    <w:lvl w:ilvl="0" w:tplc="811CA0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905A10"/>
    <w:multiLevelType w:val="hybridMultilevel"/>
    <w:tmpl w:val="AFA26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8D286F"/>
    <w:multiLevelType w:val="hybridMultilevel"/>
    <w:tmpl w:val="608C466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5"/>
  </w:num>
  <w:num w:numId="4">
    <w:abstractNumId w:val="4"/>
  </w:num>
  <w:num w:numId="5">
    <w:abstractNumId w:val="14"/>
  </w:num>
  <w:num w:numId="6">
    <w:abstractNumId w:val="35"/>
  </w:num>
  <w:num w:numId="7">
    <w:abstractNumId w:val="2"/>
  </w:num>
  <w:num w:numId="8">
    <w:abstractNumId w:val="8"/>
  </w:num>
  <w:num w:numId="9">
    <w:abstractNumId w:val="17"/>
  </w:num>
  <w:num w:numId="10">
    <w:abstractNumId w:val="37"/>
  </w:num>
  <w:num w:numId="11">
    <w:abstractNumId w:val="12"/>
  </w:num>
  <w:num w:numId="12">
    <w:abstractNumId w:val="3"/>
  </w:num>
  <w:num w:numId="13">
    <w:abstractNumId w:val="11"/>
  </w:num>
  <w:num w:numId="14">
    <w:abstractNumId w:val="1"/>
  </w:num>
  <w:num w:numId="15">
    <w:abstractNumId w:val="26"/>
  </w:num>
  <w:num w:numId="16">
    <w:abstractNumId w:val="22"/>
  </w:num>
  <w:num w:numId="17">
    <w:abstractNumId w:val="19"/>
  </w:num>
  <w:num w:numId="18">
    <w:abstractNumId w:val="38"/>
  </w:num>
  <w:num w:numId="19">
    <w:abstractNumId w:val="33"/>
  </w:num>
  <w:num w:numId="20">
    <w:abstractNumId w:val="34"/>
  </w:num>
  <w:num w:numId="21">
    <w:abstractNumId w:val="29"/>
  </w:num>
  <w:num w:numId="22">
    <w:abstractNumId w:val="9"/>
  </w:num>
  <w:num w:numId="23">
    <w:abstractNumId w:val="25"/>
  </w:num>
  <w:num w:numId="24">
    <w:abstractNumId w:val="32"/>
  </w:num>
  <w:num w:numId="25">
    <w:abstractNumId w:val="27"/>
  </w:num>
  <w:num w:numId="26">
    <w:abstractNumId w:val="31"/>
  </w:num>
  <w:num w:numId="27">
    <w:abstractNumId w:val="30"/>
  </w:num>
  <w:num w:numId="28">
    <w:abstractNumId w:val="16"/>
  </w:num>
  <w:num w:numId="29">
    <w:abstractNumId w:val="5"/>
  </w:num>
  <w:num w:numId="30">
    <w:abstractNumId w:val="36"/>
  </w:num>
  <w:num w:numId="31">
    <w:abstractNumId w:val="0"/>
  </w:num>
  <w:num w:numId="32">
    <w:abstractNumId w:val="39"/>
  </w:num>
  <w:num w:numId="33">
    <w:abstractNumId w:val="21"/>
  </w:num>
  <w:num w:numId="34">
    <w:abstractNumId w:val="6"/>
  </w:num>
  <w:num w:numId="35">
    <w:abstractNumId w:val="23"/>
  </w:num>
  <w:num w:numId="36">
    <w:abstractNumId w:val="7"/>
  </w:num>
  <w:num w:numId="37">
    <w:abstractNumId w:val="24"/>
  </w:num>
  <w:num w:numId="38">
    <w:abstractNumId w:val="10"/>
  </w:num>
  <w:num w:numId="39">
    <w:abstractNumId w:val="20"/>
  </w:num>
  <w:num w:numId="4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16D25"/>
    <w:rsid w:val="00032862"/>
    <w:rsid w:val="0003559A"/>
    <w:rsid w:val="000363BD"/>
    <w:rsid w:val="00057726"/>
    <w:rsid w:val="000711EB"/>
    <w:rsid w:val="00074CE5"/>
    <w:rsid w:val="000945A1"/>
    <w:rsid w:val="000A25BC"/>
    <w:rsid w:val="000B0A06"/>
    <w:rsid w:val="000C04AC"/>
    <w:rsid w:val="000E0AF4"/>
    <w:rsid w:val="000E2361"/>
    <w:rsid w:val="000E2D7F"/>
    <w:rsid w:val="000E635D"/>
    <w:rsid w:val="000F0A4E"/>
    <w:rsid w:val="000F5666"/>
    <w:rsid w:val="001040B2"/>
    <w:rsid w:val="00105D60"/>
    <w:rsid w:val="00110927"/>
    <w:rsid w:val="001149FD"/>
    <w:rsid w:val="00141690"/>
    <w:rsid w:val="00141C1F"/>
    <w:rsid w:val="001528B5"/>
    <w:rsid w:val="001732EE"/>
    <w:rsid w:val="00177F4F"/>
    <w:rsid w:val="00181A5B"/>
    <w:rsid w:val="001822E1"/>
    <w:rsid w:val="00191DBE"/>
    <w:rsid w:val="001E6DAB"/>
    <w:rsid w:val="001F380B"/>
    <w:rsid w:val="00216E13"/>
    <w:rsid w:val="002540A4"/>
    <w:rsid w:val="00255E31"/>
    <w:rsid w:val="00273D67"/>
    <w:rsid w:val="00291642"/>
    <w:rsid w:val="002F0F21"/>
    <w:rsid w:val="002F42B7"/>
    <w:rsid w:val="003202F6"/>
    <w:rsid w:val="00327B3D"/>
    <w:rsid w:val="00357D7E"/>
    <w:rsid w:val="00364AAF"/>
    <w:rsid w:val="0036592B"/>
    <w:rsid w:val="003701A4"/>
    <w:rsid w:val="0037079A"/>
    <w:rsid w:val="003716B5"/>
    <w:rsid w:val="003A4E5D"/>
    <w:rsid w:val="003B16E1"/>
    <w:rsid w:val="003E11E4"/>
    <w:rsid w:val="003F00CA"/>
    <w:rsid w:val="00431510"/>
    <w:rsid w:val="00441C02"/>
    <w:rsid w:val="00447CBD"/>
    <w:rsid w:val="00455E77"/>
    <w:rsid w:val="00477285"/>
    <w:rsid w:val="004A1D72"/>
    <w:rsid w:val="004B6D28"/>
    <w:rsid w:val="004B7889"/>
    <w:rsid w:val="004D1A4F"/>
    <w:rsid w:val="004E653C"/>
    <w:rsid w:val="004F370E"/>
    <w:rsid w:val="005053DB"/>
    <w:rsid w:val="005071DC"/>
    <w:rsid w:val="00507D74"/>
    <w:rsid w:val="00526E39"/>
    <w:rsid w:val="00536E47"/>
    <w:rsid w:val="00552BEB"/>
    <w:rsid w:val="00583630"/>
    <w:rsid w:val="005B1FE5"/>
    <w:rsid w:val="005D2079"/>
    <w:rsid w:val="005F7FCF"/>
    <w:rsid w:val="00613AFB"/>
    <w:rsid w:val="006154DB"/>
    <w:rsid w:val="0063276A"/>
    <w:rsid w:val="006414F2"/>
    <w:rsid w:val="00644924"/>
    <w:rsid w:val="0065582D"/>
    <w:rsid w:val="006575E9"/>
    <w:rsid w:val="00664FBA"/>
    <w:rsid w:val="00671A58"/>
    <w:rsid w:val="0067567C"/>
    <w:rsid w:val="00693015"/>
    <w:rsid w:val="006A12B0"/>
    <w:rsid w:val="006A1EB0"/>
    <w:rsid w:val="006A45C1"/>
    <w:rsid w:val="006C64D2"/>
    <w:rsid w:val="006D24A4"/>
    <w:rsid w:val="006F096A"/>
    <w:rsid w:val="006F2E48"/>
    <w:rsid w:val="006F5E4B"/>
    <w:rsid w:val="00702A1C"/>
    <w:rsid w:val="00705FCC"/>
    <w:rsid w:val="00725398"/>
    <w:rsid w:val="00725A43"/>
    <w:rsid w:val="00730C72"/>
    <w:rsid w:val="0074281D"/>
    <w:rsid w:val="00746D2D"/>
    <w:rsid w:val="00755965"/>
    <w:rsid w:val="0077222F"/>
    <w:rsid w:val="00777F80"/>
    <w:rsid w:val="007A4CDA"/>
    <w:rsid w:val="007C61DA"/>
    <w:rsid w:val="007D2808"/>
    <w:rsid w:val="007F7F49"/>
    <w:rsid w:val="008229E1"/>
    <w:rsid w:val="00834C62"/>
    <w:rsid w:val="008630BF"/>
    <w:rsid w:val="00892E3F"/>
    <w:rsid w:val="008954AF"/>
    <w:rsid w:val="008B5CC5"/>
    <w:rsid w:val="008C369A"/>
    <w:rsid w:val="0093791D"/>
    <w:rsid w:val="00944800"/>
    <w:rsid w:val="00953E39"/>
    <w:rsid w:val="00960595"/>
    <w:rsid w:val="00974906"/>
    <w:rsid w:val="00977C3F"/>
    <w:rsid w:val="00984DD0"/>
    <w:rsid w:val="009930E5"/>
    <w:rsid w:val="009949AD"/>
    <w:rsid w:val="009A22BC"/>
    <w:rsid w:val="009B043A"/>
    <w:rsid w:val="009B295E"/>
    <w:rsid w:val="009D043D"/>
    <w:rsid w:val="009D0B64"/>
    <w:rsid w:val="009F1AC4"/>
    <w:rsid w:val="009F6F0D"/>
    <w:rsid w:val="00A019EF"/>
    <w:rsid w:val="00A0488D"/>
    <w:rsid w:val="00A05321"/>
    <w:rsid w:val="00A066A1"/>
    <w:rsid w:val="00A41A5F"/>
    <w:rsid w:val="00A4372D"/>
    <w:rsid w:val="00A43C18"/>
    <w:rsid w:val="00A46DCF"/>
    <w:rsid w:val="00A721A2"/>
    <w:rsid w:val="00A844E8"/>
    <w:rsid w:val="00A91570"/>
    <w:rsid w:val="00AB0B99"/>
    <w:rsid w:val="00AB4C0D"/>
    <w:rsid w:val="00AD68B9"/>
    <w:rsid w:val="00AF37D1"/>
    <w:rsid w:val="00B011D3"/>
    <w:rsid w:val="00B07C2D"/>
    <w:rsid w:val="00B2055A"/>
    <w:rsid w:val="00B20785"/>
    <w:rsid w:val="00B244CE"/>
    <w:rsid w:val="00B31679"/>
    <w:rsid w:val="00B3167D"/>
    <w:rsid w:val="00B33C8C"/>
    <w:rsid w:val="00B83888"/>
    <w:rsid w:val="00B91B0D"/>
    <w:rsid w:val="00BA54A5"/>
    <w:rsid w:val="00BA7637"/>
    <w:rsid w:val="00BB5DC0"/>
    <w:rsid w:val="00BD6DCF"/>
    <w:rsid w:val="00BD76B7"/>
    <w:rsid w:val="00BE4178"/>
    <w:rsid w:val="00C13690"/>
    <w:rsid w:val="00C161B9"/>
    <w:rsid w:val="00C16961"/>
    <w:rsid w:val="00C22681"/>
    <w:rsid w:val="00C243AD"/>
    <w:rsid w:val="00C517BF"/>
    <w:rsid w:val="00C57676"/>
    <w:rsid w:val="00C7584E"/>
    <w:rsid w:val="00C83BB4"/>
    <w:rsid w:val="00C94B0F"/>
    <w:rsid w:val="00C957B6"/>
    <w:rsid w:val="00CA7CA4"/>
    <w:rsid w:val="00CC1BA0"/>
    <w:rsid w:val="00CE4C14"/>
    <w:rsid w:val="00CF597C"/>
    <w:rsid w:val="00D0419F"/>
    <w:rsid w:val="00D154EF"/>
    <w:rsid w:val="00D16042"/>
    <w:rsid w:val="00D24CA0"/>
    <w:rsid w:val="00D3167C"/>
    <w:rsid w:val="00D50990"/>
    <w:rsid w:val="00D54A48"/>
    <w:rsid w:val="00D8578E"/>
    <w:rsid w:val="00DA3B20"/>
    <w:rsid w:val="00DC36EB"/>
    <w:rsid w:val="00DC3D9A"/>
    <w:rsid w:val="00DD74F9"/>
    <w:rsid w:val="00DF5A11"/>
    <w:rsid w:val="00E17F97"/>
    <w:rsid w:val="00E408D0"/>
    <w:rsid w:val="00E42A69"/>
    <w:rsid w:val="00E43EE9"/>
    <w:rsid w:val="00E45731"/>
    <w:rsid w:val="00E509B3"/>
    <w:rsid w:val="00E55D8E"/>
    <w:rsid w:val="00E61CD3"/>
    <w:rsid w:val="00E91741"/>
    <w:rsid w:val="00ED193C"/>
    <w:rsid w:val="00ED2B51"/>
    <w:rsid w:val="00F13610"/>
    <w:rsid w:val="00F172F9"/>
    <w:rsid w:val="00F263B2"/>
    <w:rsid w:val="00F37D01"/>
    <w:rsid w:val="00F418E1"/>
    <w:rsid w:val="00F45808"/>
    <w:rsid w:val="00F47B0F"/>
    <w:rsid w:val="00F624A4"/>
    <w:rsid w:val="00F64CAB"/>
    <w:rsid w:val="00F81D7C"/>
    <w:rsid w:val="00F8514F"/>
    <w:rsid w:val="00F85C08"/>
    <w:rsid w:val="00F943F7"/>
    <w:rsid w:val="00F95D4D"/>
    <w:rsid w:val="00FB0E02"/>
    <w:rsid w:val="00FB77CA"/>
    <w:rsid w:val="00FC6956"/>
    <w:rsid w:val="00FE7B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6B3978-7CCC-4AB4-BCF0-F1AEC4B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41533">
      <w:bodyDiv w:val="1"/>
      <w:marLeft w:val="0"/>
      <w:marRight w:val="0"/>
      <w:marTop w:val="0"/>
      <w:marBottom w:val="0"/>
      <w:divBdr>
        <w:top w:val="none" w:sz="0" w:space="0" w:color="auto"/>
        <w:left w:val="none" w:sz="0" w:space="0" w:color="auto"/>
        <w:bottom w:val="none" w:sz="0" w:space="0" w:color="auto"/>
        <w:right w:val="none" w:sz="0" w:space="0" w:color="auto"/>
      </w:divBdr>
      <w:divsChild>
        <w:div w:id="1504978477">
          <w:marLeft w:val="0"/>
          <w:marRight w:val="547"/>
          <w:marTop w:val="0"/>
          <w:marBottom w:val="0"/>
          <w:divBdr>
            <w:top w:val="none" w:sz="0" w:space="0" w:color="auto"/>
            <w:left w:val="none" w:sz="0" w:space="0" w:color="auto"/>
            <w:bottom w:val="none" w:sz="0" w:space="0" w:color="auto"/>
            <w:right w:val="none" w:sz="0" w:space="0" w:color="auto"/>
          </w:divBdr>
        </w:div>
      </w:divsChild>
    </w:div>
    <w:div w:id="1181580548">
      <w:bodyDiv w:val="1"/>
      <w:marLeft w:val="0"/>
      <w:marRight w:val="0"/>
      <w:marTop w:val="0"/>
      <w:marBottom w:val="0"/>
      <w:divBdr>
        <w:top w:val="none" w:sz="0" w:space="0" w:color="auto"/>
        <w:left w:val="none" w:sz="0" w:space="0" w:color="auto"/>
        <w:bottom w:val="none" w:sz="0" w:space="0" w:color="auto"/>
        <w:right w:val="none" w:sz="0" w:space="0" w:color="auto"/>
      </w:divBdr>
      <w:divsChild>
        <w:div w:id="1260527103">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42" Type="http://schemas.microsoft.com/office/2007/relationships/diagramDrawing" Target="diagrams/drawing7.xml"/><Relationship Id="rId47" Type="http://schemas.microsoft.com/office/2007/relationships/diagramDrawing" Target="diagrams/drawing8.xml"/><Relationship Id="rId63" Type="http://schemas.openxmlformats.org/officeDocument/2006/relationships/diagramData" Target="diagrams/data12.xml"/><Relationship Id="rId68" Type="http://schemas.openxmlformats.org/officeDocument/2006/relationships/diagramData" Target="diagrams/data13.xml"/><Relationship Id="rId84" Type="http://schemas.openxmlformats.org/officeDocument/2006/relationships/diagramLayout" Target="diagrams/layout16.xml"/><Relationship Id="rId89" Type="http://schemas.openxmlformats.org/officeDocument/2006/relationships/diagramLayout" Target="diagrams/layout17.xml"/><Relationship Id="rId16" Type="http://schemas.openxmlformats.org/officeDocument/2006/relationships/diagramColors" Target="diagrams/colors2.xml"/><Relationship Id="rId11" Type="http://schemas.openxmlformats.org/officeDocument/2006/relationships/diagramColors" Target="diagrams/colors1.xml"/><Relationship Id="rId32" Type="http://schemas.microsoft.com/office/2007/relationships/diagramDrawing" Target="diagrams/drawing5.xml"/><Relationship Id="rId37" Type="http://schemas.microsoft.com/office/2007/relationships/diagramDrawing" Target="diagrams/drawing6.xml"/><Relationship Id="rId53" Type="http://schemas.openxmlformats.org/officeDocument/2006/relationships/diagramData" Target="diagrams/data10.xml"/><Relationship Id="rId58" Type="http://schemas.openxmlformats.org/officeDocument/2006/relationships/diagramData" Target="diagrams/data11.xml"/><Relationship Id="rId74" Type="http://schemas.openxmlformats.org/officeDocument/2006/relationships/diagramLayout" Target="diagrams/layout14.xml"/><Relationship Id="rId79" Type="http://schemas.openxmlformats.org/officeDocument/2006/relationships/diagramLayout" Target="diagrams/layout15.xml"/><Relationship Id="rId102" Type="http://schemas.microsoft.com/office/2007/relationships/diagramDrawing" Target="diagrams/drawing19.xml"/><Relationship Id="rId5" Type="http://schemas.openxmlformats.org/officeDocument/2006/relationships/webSettings" Target="webSettings.xml"/><Relationship Id="rId90" Type="http://schemas.openxmlformats.org/officeDocument/2006/relationships/diagramQuickStyle" Target="diagrams/quickStyle17.xml"/><Relationship Id="rId95" Type="http://schemas.openxmlformats.org/officeDocument/2006/relationships/diagramQuickStyle" Target="diagrams/quickStyle18.xml"/><Relationship Id="rId22" Type="http://schemas.microsoft.com/office/2007/relationships/diagramDrawing" Target="diagrams/drawing3.xml"/><Relationship Id="rId27" Type="http://schemas.microsoft.com/office/2007/relationships/diagramDrawing" Target="diagrams/drawing4.xml"/><Relationship Id="rId43" Type="http://schemas.openxmlformats.org/officeDocument/2006/relationships/diagramData" Target="diagrams/data8.xml"/><Relationship Id="rId48" Type="http://schemas.openxmlformats.org/officeDocument/2006/relationships/diagramData" Target="diagrams/data9.xml"/><Relationship Id="rId64" Type="http://schemas.openxmlformats.org/officeDocument/2006/relationships/diagramLayout" Target="diagrams/layout12.xml"/><Relationship Id="rId69" Type="http://schemas.openxmlformats.org/officeDocument/2006/relationships/diagramLayout" Target="diagrams/layout13.xml"/><Relationship Id="rId80" Type="http://schemas.openxmlformats.org/officeDocument/2006/relationships/diagramQuickStyle" Target="diagrams/quickStyle15.xml"/><Relationship Id="rId85" Type="http://schemas.openxmlformats.org/officeDocument/2006/relationships/diagramQuickStyle" Target="diagrams/quickStyle16.xml"/><Relationship Id="rId12" Type="http://schemas.microsoft.com/office/2007/relationships/diagramDrawing" Target="diagrams/drawing1.xml"/><Relationship Id="rId17" Type="http://schemas.microsoft.com/office/2007/relationships/diagramDrawing" Target="diagrams/drawing2.xml"/><Relationship Id="rId33" Type="http://schemas.openxmlformats.org/officeDocument/2006/relationships/diagramData" Target="diagrams/data6.xml"/><Relationship Id="rId38" Type="http://schemas.openxmlformats.org/officeDocument/2006/relationships/diagramData" Target="diagrams/data7.xml"/><Relationship Id="rId59" Type="http://schemas.openxmlformats.org/officeDocument/2006/relationships/diagramLayout" Target="diagrams/layout11.xml"/><Relationship Id="rId103" Type="http://schemas.openxmlformats.org/officeDocument/2006/relationships/header" Target="header1.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diagramQuickStyle" Target="diagrams/quickStyle14.xml"/><Relationship Id="rId83" Type="http://schemas.openxmlformats.org/officeDocument/2006/relationships/diagramData" Target="diagrams/data16.xml"/><Relationship Id="rId88" Type="http://schemas.openxmlformats.org/officeDocument/2006/relationships/diagramData" Target="diagrams/data17.xml"/><Relationship Id="rId91" Type="http://schemas.openxmlformats.org/officeDocument/2006/relationships/diagramColors" Target="diagrams/colors17.xml"/><Relationship Id="rId96" Type="http://schemas.openxmlformats.org/officeDocument/2006/relationships/diagramColors" Target="diagrams/colors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6" Type="http://schemas.openxmlformats.org/officeDocument/2006/relationships/theme" Target="theme/theme1.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diagramData" Target="diagrams/data14.xml"/><Relationship Id="rId78" Type="http://schemas.openxmlformats.org/officeDocument/2006/relationships/diagramData" Target="diagrams/data15.xml"/><Relationship Id="rId81" Type="http://schemas.openxmlformats.org/officeDocument/2006/relationships/diagramColors" Target="diagrams/colors15.xml"/><Relationship Id="rId86" Type="http://schemas.openxmlformats.org/officeDocument/2006/relationships/diagramColors" Target="diagrams/colors16.xml"/><Relationship Id="rId94" Type="http://schemas.openxmlformats.org/officeDocument/2006/relationships/diagramLayout" Target="diagrams/layout18.xml"/><Relationship Id="rId99" Type="http://schemas.openxmlformats.org/officeDocument/2006/relationships/diagramLayout" Target="diagrams/layout19.xml"/><Relationship Id="rId101" Type="http://schemas.openxmlformats.org/officeDocument/2006/relationships/diagramColors" Target="diagrams/colors19.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 Id="rId34" Type="http://schemas.openxmlformats.org/officeDocument/2006/relationships/diagramLayout" Target="diagrams/layout6.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76" Type="http://schemas.openxmlformats.org/officeDocument/2006/relationships/diagramColors" Target="diagrams/colors14.xml"/><Relationship Id="rId97" Type="http://schemas.microsoft.com/office/2007/relationships/diagramDrawing" Target="diagrams/drawing18.xm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diagramColors" Target="diagrams/colors13.xml"/><Relationship Id="rId92" Type="http://schemas.microsoft.com/office/2007/relationships/diagramDrawing" Target="diagrams/drawing17.xml"/><Relationship Id="rId2" Type="http://schemas.openxmlformats.org/officeDocument/2006/relationships/numbering" Target="numbering.xml"/><Relationship Id="rId29" Type="http://schemas.openxmlformats.org/officeDocument/2006/relationships/diagramLayout" Target="diagrams/layout5.xml"/><Relationship Id="rId24" Type="http://schemas.openxmlformats.org/officeDocument/2006/relationships/diagramLayout" Target="diagrams/layout4.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66" Type="http://schemas.openxmlformats.org/officeDocument/2006/relationships/diagramColors" Target="diagrams/colors12.xml"/><Relationship Id="rId87" Type="http://schemas.microsoft.com/office/2007/relationships/diagramDrawing" Target="diagrams/drawing16.xml"/><Relationship Id="rId61" Type="http://schemas.openxmlformats.org/officeDocument/2006/relationships/diagramColors" Target="diagrams/colors11.xml"/><Relationship Id="rId82" Type="http://schemas.microsoft.com/office/2007/relationships/diagramDrawing" Target="diagrams/drawing15.xml"/><Relationship Id="rId19" Type="http://schemas.openxmlformats.org/officeDocument/2006/relationships/diagramLayout" Target="diagrams/layout3.xml"/><Relationship Id="rId14" Type="http://schemas.openxmlformats.org/officeDocument/2006/relationships/diagramLayout" Target="diagrams/layout2.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56" Type="http://schemas.openxmlformats.org/officeDocument/2006/relationships/diagramColors" Target="diagrams/colors10.xml"/><Relationship Id="rId77" Type="http://schemas.microsoft.com/office/2007/relationships/diagramDrawing" Target="diagrams/drawing14.xml"/><Relationship Id="rId100" Type="http://schemas.openxmlformats.org/officeDocument/2006/relationships/diagramQuickStyle" Target="diagrams/quickStyle19.xml"/><Relationship Id="rId105" Type="http://schemas.openxmlformats.org/officeDocument/2006/relationships/fontTable" Target="fontTable.xm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93" Type="http://schemas.openxmlformats.org/officeDocument/2006/relationships/diagramData" Target="diagrams/data18.xml"/><Relationship Id="rId98" Type="http://schemas.openxmlformats.org/officeDocument/2006/relationships/diagramData" Target="diagrams/data19.xml"/><Relationship Id="rId3" Type="http://schemas.openxmlformats.org/officeDocument/2006/relationships/styles" Target="styles.xml"/><Relationship Id="rId25" Type="http://schemas.openxmlformats.org/officeDocument/2006/relationships/diagramQuickStyle" Target="diagrams/quickStyle4.xml"/><Relationship Id="rId46" Type="http://schemas.openxmlformats.org/officeDocument/2006/relationships/diagramColors" Target="diagrams/colors8.xml"/><Relationship Id="rId67" Type="http://schemas.microsoft.com/office/2007/relationships/diagramDrawing" Target="diagrams/drawing12.xml"/></Relationships>
</file>

<file path=word/diagrams/_rels/data8.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8.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B35D62-6848-4B9C-B315-1DCCDC7A5B7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616808E1-CEB0-4B45-A6D7-B51E5CD55475}">
      <dgm:prSet phldrT="[טקסט]"/>
      <dgm:spPr/>
      <dgm:t>
        <a:bodyPr/>
        <a:lstStyle/>
        <a:p>
          <a:pPr rtl="1"/>
          <a:r>
            <a:rPr lang="he-IL">
              <a:latin typeface="David" panose="020E0502060401010101" pitchFamily="34" charset="-79"/>
              <a:cs typeface="David" panose="020E0502060401010101" pitchFamily="34" charset="-79"/>
            </a:rPr>
            <a:t>אדם</a:t>
          </a:r>
        </a:p>
      </dgm:t>
    </dgm:pt>
    <dgm:pt modelId="{814EAA49-99D2-4705-B464-724A148D8D88}" type="parTrans" cxnId="{D1FC193C-8EF2-4A57-AF0D-8BE517AE0DC1}">
      <dgm:prSet/>
      <dgm:spPr/>
      <dgm:t>
        <a:bodyPr/>
        <a:lstStyle/>
        <a:p>
          <a:pPr rtl="1"/>
          <a:endParaRPr lang="he-IL"/>
        </a:p>
      </dgm:t>
    </dgm:pt>
    <dgm:pt modelId="{15495521-99BD-4E89-8876-728932B84F8E}" type="sibTrans" cxnId="{D1FC193C-8EF2-4A57-AF0D-8BE517AE0DC1}">
      <dgm:prSet/>
      <dgm:spPr/>
      <dgm:t>
        <a:bodyPr/>
        <a:lstStyle/>
        <a:p>
          <a:pPr rtl="1"/>
          <a:endParaRPr lang="he-IL"/>
        </a:p>
      </dgm:t>
    </dgm:pt>
    <dgm:pt modelId="{CE490B3B-113C-4977-9456-4DFD177CAB24}">
      <dgm:prSet phldrT="[טקסט]"/>
      <dgm:spPr/>
      <dgm:t>
        <a:bodyPr/>
        <a:lstStyle/>
        <a:p>
          <a:pPr rtl="1"/>
          <a:r>
            <a:rPr lang="he-IL">
              <a:latin typeface="David" panose="020E0502060401010101" pitchFamily="34" charset="-79"/>
              <a:cs typeface="David" panose="020E0502060401010101" pitchFamily="34" charset="-79"/>
            </a:rPr>
            <a:t>קרקע</a:t>
          </a:r>
        </a:p>
      </dgm:t>
    </dgm:pt>
    <dgm:pt modelId="{06BBE193-802F-4479-B928-29F8535E82E1}" type="parTrans" cxnId="{EFA53A68-6E18-4560-8418-CA570343C177}">
      <dgm:prSet/>
      <dgm:spPr/>
      <dgm:t>
        <a:bodyPr/>
        <a:lstStyle/>
        <a:p>
          <a:pPr rtl="1"/>
          <a:endParaRPr lang="he-IL"/>
        </a:p>
      </dgm:t>
    </dgm:pt>
    <dgm:pt modelId="{CFE316D0-1136-49B3-8855-9D184BE774F1}" type="sibTrans" cxnId="{EFA53A68-6E18-4560-8418-CA570343C177}">
      <dgm:prSet/>
      <dgm:spPr/>
      <dgm:t>
        <a:bodyPr/>
        <a:lstStyle/>
        <a:p>
          <a:pPr rtl="1"/>
          <a:endParaRPr lang="he-IL"/>
        </a:p>
      </dgm:t>
    </dgm:pt>
    <dgm:pt modelId="{2F5F370E-04AB-40A1-9D9B-D1479D17E6A9}">
      <dgm:prSet/>
      <dgm:spPr/>
      <dgm:t>
        <a:bodyPr/>
        <a:lstStyle/>
        <a:p>
          <a:pPr rtl="1"/>
          <a:r>
            <a:rPr lang="he-IL">
              <a:latin typeface="David" panose="020E0502060401010101" pitchFamily="34" charset="-79"/>
              <a:cs typeface="David" panose="020E0502060401010101" pitchFamily="34" charset="-79"/>
            </a:rPr>
            <a:t>נכס משאית</a:t>
          </a:r>
        </a:p>
      </dgm:t>
    </dgm:pt>
    <dgm:pt modelId="{70D90AE1-EC36-41B3-8F19-76D9214246B0}" type="parTrans" cxnId="{C7B92EE1-595D-48EF-A974-480C034FC434}">
      <dgm:prSet/>
      <dgm:spPr/>
      <dgm:t>
        <a:bodyPr/>
        <a:lstStyle/>
        <a:p>
          <a:pPr rtl="1"/>
          <a:endParaRPr lang="he-IL"/>
        </a:p>
      </dgm:t>
    </dgm:pt>
    <dgm:pt modelId="{ABE5D71C-C039-44A8-A0F9-EB78891FE150}" type="sibTrans" cxnId="{C7B92EE1-595D-48EF-A974-480C034FC434}">
      <dgm:prSet/>
      <dgm:spPr/>
      <dgm:t>
        <a:bodyPr/>
        <a:lstStyle/>
        <a:p>
          <a:pPr rtl="1"/>
          <a:endParaRPr lang="he-IL"/>
        </a:p>
      </dgm:t>
    </dgm:pt>
    <dgm:pt modelId="{7918DC42-59A4-46C5-91DE-352CA032504A}">
      <dgm:prSet/>
      <dgm:spPr/>
      <dgm:t>
        <a:bodyPr/>
        <a:lstStyle/>
        <a:p>
          <a:pPr rtl="1"/>
          <a:r>
            <a:rPr lang="he-IL">
              <a:latin typeface="David" panose="020E0502060401010101" pitchFamily="34" charset="-79"/>
              <a:cs typeface="David" panose="020E0502060401010101" pitchFamily="34" charset="-79"/>
            </a:rPr>
            <a:t>חברה מניות</a:t>
          </a:r>
        </a:p>
      </dgm:t>
    </dgm:pt>
    <dgm:pt modelId="{A3B19F6E-335D-46D2-817A-93EB0BCD394F}" type="parTrans" cxnId="{9968CFB6-E1A2-488B-BE2B-3F18E13E3E79}">
      <dgm:prSet/>
      <dgm:spPr/>
      <dgm:t>
        <a:bodyPr/>
        <a:lstStyle/>
        <a:p>
          <a:pPr rtl="1"/>
          <a:endParaRPr lang="he-IL"/>
        </a:p>
      </dgm:t>
    </dgm:pt>
    <dgm:pt modelId="{7A57AE2E-BF00-4762-95BD-EA6B49EB1DD3}" type="sibTrans" cxnId="{9968CFB6-E1A2-488B-BE2B-3F18E13E3E79}">
      <dgm:prSet/>
      <dgm:spPr/>
      <dgm:t>
        <a:bodyPr/>
        <a:lstStyle/>
        <a:p>
          <a:pPr rtl="1"/>
          <a:endParaRPr lang="he-IL"/>
        </a:p>
      </dgm:t>
    </dgm:pt>
    <dgm:pt modelId="{FFE2180F-2E45-4CA6-8109-18256D7735D9}" type="pres">
      <dgm:prSet presAssocID="{0DB35D62-6848-4B9C-B315-1DCCDC7A5B79}" presName="hierChild1" presStyleCnt="0">
        <dgm:presLayoutVars>
          <dgm:chPref val="1"/>
          <dgm:dir/>
          <dgm:animOne val="branch"/>
          <dgm:animLvl val="lvl"/>
          <dgm:resizeHandles/>
        </dgm:presLayoutVars>
      </dgm:prSet>
      <dgm:spPr/>
      <dgm:t>
        <a:bodyPr/>
        <a:lstStyle/>
        <a:p>
          <a:pPr rtl="1"/>
          <a:endParaRPr lang="he-IL"/>
        </a:p>
      </dgm:t>
    </dgm:pt>
    <dgm:pt modelId="{199389FA-09EB-4C0A-AD34-A12FDB2B89D5}" type="pres">
      <dgm:prSet presAssocID="{616808E1-CEB0-4B45-A6D7-B51E5CD55475}" presName="hierRoot1" presStyleCnt="0"/>
      <dgm:spPr/>
    </dgm:pt>
    <dgm:pt modelId="{519AE0E6-7F28-4A87-A012-DEFF265D4B9C}" type="pres">
      <dgm:prSet presAssocID="{616808E1-CEB0-4B45-A6D7-B51E5CD55475}" presName="composite" presStyleCnt="0"/>
      <dgm:spPr/>
    </dgm:pt>
    <dgm:pt modelId="{9ACA6095-F134-4C17-8B6C-90108ABDA1C2}" type="pres">
      <dgm:prSet presAssocID="{616808E1-CEB0-4B45-A6D7-B51E5CD55475}" presName="background" presStyleLbl="node0" presStyleIdx="0" presStyleCnt="1"/>
      <dgm:spPr/>
    </dgm:pt>
    <dgm:pt modelId="{74A07DAC-FE19-4929-862D-DFEF60167DF7}" type="pres">
      <dgm:prSet presAssocID="{616808E1-CEB0-4B45-A6D7-B51E5CD55475}" presName="text" presStyleLbl="fgAcc0" presStyleIdx="0" presStyleCnt="1">
        <dgm:presLayoutVars>
          <dgm:chPref val="3"/>
        </dgm:presLayoutVars>
      </dgm:prSet>
      <dgm:spPr/>
      <dgm:t>
        <a:bodyPr/>
        <a:lstStyle/>
        <a:p>
          <a:pPr rtl="1"/>
          <a:endParaRPr lang="he-IL"/>
        </a:p>
      </dgm:t>
    </dgm:pt>
    <dgm:pt modelId="{CE5A946D-D174-41E1-9DF0-5B82B668654F}" type="pres">
      <dgm:prSet presAssocID="{616808E1-CEB0-4B45-A6D7-B51E5CD55475}" presName="hierChild2" presStyleCnt="0"/>
      <dgm:spPr/>
    </dgm:pt>
    <dgm:pt modelId="{566D99E2-97F2-4BBE-A5C8-DF685025ECF2}" type="pres">
      <dgm:prSet presAssocID="{70D90AE1-EC36-41B3-8F19-76D9214246B0}" presName="Name10" presStyleLbl="parChTrans1D2" presStyleIdx="0" presStyleCnt="3"/>
      <dgm:spPr/>
      <dgm:t>
        <a:bodyPr/>
        <a:lstStyle/>
        <a:p>
          <a:pPr rtl="1"/>
          <a:endParaRPr lang="he-IL"/>
        </a:p>
      </dgm:t>
    </dgm:pt>
    <dgm:pt modelId="{A98FFFBA-72B8-4AEC-8AAF-D8A62D6ABE47}" type="pres">
      <dgm:prSet presAssocID="{2F5F370E-04AB-40A1-9D9B-D1479D17E6A9}" presName="hierRoot2" presStyleCnt="0"/>
      <dgm:spPr/>
    </dgm:pt>
    <dgm:pt modelId="{17DAE787-CD61-4AC0-8653-233A8D180C3A}" type="pres">
      <dgm:prSet presAssocID="{2F5F370E-04AB-40A1-9D9B-D1479D17E6A9}" presName="composite2" presStyleCnt="0"/>
      <dgm:spPr/>
    </dgm:pt>
    <dgm:pt modelId="{08BCCAD1-BBC9-4542-8235-CB9A76BB8788}" type="pres">
      <dgm:prSet presAssocID="{2F5F370E-04AB-40A1-9D9B-D1479D17E6A9}" presName="background2" presStyleLbl="node2" presStyleIdx="0" presStyleCnt="3"/>
      <dgm:spPr/>
    </dgm:pt>
    <dgm:pt modelId="{72CBBB49-A9FF-43C6-BA97-5A79543628CD}" type="pres">
      <dgm:prSet presAssocID="{2F5F370E-04AB-40A1-9D9B-D1479D17E6A9}" presName="text2" presStyleLbl="fgAcc2" presStyleIdx="0" presStyleCnt="3">
        <dgm:presLayoutVars>
          <dgm:chPref val="3"/>
        </dgm:presLayoutVars>
      </dgm:prSet>
      <dgm:spPr/>
      <dgm:t>
        <a:bodyPr/>
        <a:lstStyle/>
        <a:p>
          <a:pPr rtl="1"/>
          <a:endParaRPr lang="he-IL"/>
        </a:p>
      </dgm:t>
    </dgm:pt>
    <dgm:pt modelId="{21969AD2-9B43-4583-8E42-D4D3203BAD91}" type="pres">
      <dgm:prSet presAssocID="{2F5F370E-04AB-40A1-9D9B-D1479D17E6A9}" presName="hierChild3" presStyleCnt="0"/>
      <dgm:spPr/>
    </dgm:pt>
    <dgm:pt modelId="{6C3AF70C-0724-4C3A-B713-7D3B190CD663}" type="pres">
      <dgm:prSet presAssocID="{A3B19F6E-335D-46D2-817A-93EB0BCD394F}" presName="Name10" presStyleLbl="parChTrans1D2" presStyleIdx="1" presStyleCnt="3"/>
      <dgm:spPr/>
      <dgm:t>
        <a:bodyPr/>
        <a:lstStyle/>
        <a:p>
          <a:pPr rtl="1"/>
          <a:endParaRPr lang="he-IL"/>
        </a:p>
      </dgm:t>
    </dgm:pt>
    <dgm:pt modelId="{FA24BB1E-D21F-4577-BE04-9F66101C85C9}" type="pres">
      <dgm:prSet presAssocID="{7918DC42-59A4-46C5-91DE-352CA032504A}" presName="hierRoot2" presStyleCnt="0"/>
      <dgm:spPr/>
    </dgm:pt>
    <dgm:pt modelId="{780AB343-1D60-4DFB-B9DF-0B7815F79D4A}" type="pres">
      <dgm:prSet presAssocID="{7918DC42-59A4-46C5-91DE-352CA032504A}" presName="composite2" presStyleCnt="0"/>
      <dgm:spPr/>
    </dgm:pt>
    <dgm:pt modelId="{DBDE344A-6518-44C0-82BF-D356A35E394A}" type="pres">
      <dgm:prSet presAssocID="{7918DC42-59A4-46C5-91DE-352CA032504A}" presName="background2" presStyleLbl="node2" presStyleIdx="1" presStyleCnt="3"/>
      <dgm:spPr/>
    </dgm:pt>
    <dgm:pt modelId="{8046ED36-A296-4FBC-AED0-C1AAE3A7D20E}" type="pres">
      <dgm:prSet presAssocID="{7918DC42-59A4-46C5-91DE-352CA032504A}" presName="text2" presStyleLbl="fgAcc2" presStyleIdx="1" presStyleCnt="3">
        <dgm:presLayoutVars>
          <dgm:chPref val="3"/>
        </dgm:presLayoutVars>
      </dgm:prSet>
      <dgm:spPr/>
      <dgm:t>
        <a:bodyPr/>
        <a:lstStyle/>
        <a:p>
          <a:pPr rtl="1"/>
          <a:endParaRPr lang="he-IL"/>
        </a:p>
      </dgm:t>
    </dgm:pt>
    <dgm:pt modelId="{D4C486DD-2BBA-40D8-99E5-CA1FA683F9E9}" type="pres">
      <dgm:prSet presAssocID="{7918DC42-59A4-46C5-91DE-352CA032504A}" presName="hierChild3" presStyleCnt="0"/>
      <dgm:spPr/>
    </dgm:pt>
    <dgm:pt modelId="{04CD1B36-7B0D-483A-94ED-9A2780A7EF84}" type="pres">
      <dgm:prSet presAssocID="{06BBE193-802F-4479-B928-29F8535E82E1}" presName="Name10" presStyleLbl="parChTrans1D2" presStyleIdx="2" presStyleCnt="3"/>
      <dgm:spPr/>
      <dgm:t>
        <a:bodyPr/>
        <a:lstStyle/>
        <a:p>
          <a:pPr rtl="1"/>
          <a:endParaRPr lang="he-IL"/>
        </a:p>
      </dgm:t>
    </dgm:pt>
    <dgm:pt modelId="{FAA953C0-93E7-4436-9E79-968CC4D78C1E}" type="pres">
      <dgm:prSet presAssocID="{CE490B3B-113C-4977-9456-4DFD177CAB24}" presName="hierRoot2" presStyleCnt="0"/>
      <dgm:spPr/>
    </dgm:pt>
    <dgm:pt modelId="{B0FAFCC8-28DD-462A-96BD-92963A445FF3}" type="pres">
      <dgm:prSet presAssocID="{CE490B3B-113C-4977-9456-4DFD177CAB24}" presName="composite2" presStyleCnt="0"/>
      <dgm:spPr/>
    </dgm:pt>
    <dgm:pt modelId="{305915B0-EE27-48D5-90E3-77C3EFB72AC0}" type="pres">
      <dgm:prSet presAssocID="{CE490B3B-113C-4977-9456-4DFD177CAB24}" presName="background2" presStyleLbl="node2" presStyleIdx="2" presStyleCnt="3"/>
      <dgm:spPr/>
    </dgm:pt>
    <dgm:pt modelId="{09196DFA-1976-4E11-AF90-4AEF53611819}" type="pres">
      <dgm:prSet presAssocID="{CE490B3B-113C-4977-9456-4DFD177CAB24}" presName="text2" presStyleLbl="fgAcc2" presStyleIdx="2" presStyleCnt="3">
        <dgm:presLayoutVars>
          <dgm:chPref val="3"/>
        </dgm:presLayoutVars>
      </dgm:prSet>
      <dgm:spPr/>
      <dgm:t>
        <a:bodyPr/>
        <a:lstStyle/>
        <a:p>
          <a:pPr rtl="1"/>
          <a:endParaRPr lang="he-IL"/>
        </a:p>
      </dgm:t>
    </dgm:pt>
    <dgm:pt modelId="{F54F653D-568D-4968-9859-A7A7F4067549}" type="pres">
      <dgm:prSet presAssocID="{CE490B3B-113C-4977-9456-4DFD177CAB24}" presName="hierChild3" presStyleCnt="0"/>
      <dgm:spPr/>
    </dgm:pt>
  </dgm:ptLst>
  <dgm:cxnLst>
    <dgm:cxn modelId="{A3F4A334-437C-4C56-AD37-6568C1EFB6FF}" type="presOf" srcId="{2F5F370E-04AB-40A1-9D9B-D1479D17E6A9}" destId="{72CBBB49-A9FF-43C6-BA97-5A79543628CD}" srcOrd="0" destOrd="0" presId="urn:microsoft.com/office/officeart/2005/8/layout/hierarchy1"/>
    <dgm:cxn modelId="{83CB9719-D1B2-4CED-ABC6-C2BCFFA09264}" type="presOf" srcId="{616808E1-CEB0-4B45-A6D7-B51E5CD55475}" destId="{74A07DAC-FE19-4929-862D-DFEF60167DF7}" srcOrd="0" destOrd="0" presId="urn:microsoft.com/office/officeart/2005/8/layout/hierarchy1"/>
    <dgm:cxn modelId="{C7B92EE1-595D-48EF-A974-480C034FC434}" srcId="{616808E1-CEB0-4B45-A6D7-B51E5CD55475}" destId="{2F5F370E-04AB-40A1-9D9B-D1479D17E6A9}" srcOrd="0" destOrd="0" parTransId="{70D90AE1-EC36-41B3-8F19-76D9214246B0}" sibTransId="{ABE5D71C-C039-44A8-A0F9-EB78891FE150}"/>
    <dgm:cxn modelId="{B31718CA-BE90-4051-AB37-5C89DEF96E57}" type="presOf" srcId="{CE490B3B-113C-4977-9456-4DFD177CAB24}" destId="{09196DFA-1976-4E11-AF90-4AEF53611819}" srcOrd="0" destOrd="0" presId="urn:microsoft.com/office/officeart/2005/8/layout/hierarchy1"/>
    <dgm:cxn modelId="{4FBC355D-3A56-4916-988D-107E3F9E4DC1}" type="presOf" srcId="{7918DC42-59A4-46C5-91DE-352CA032504A}" destId="{8046ED36-A296-4FBC-AED0-C1AAE3A7D20E}" srcOrd="0" destOrd="0" presId="urn:microsoft.com/office/officeart/2005/8/layout/hierarchy1"/>
    <dgm:cxn modelId="{461A5504-8AF0-4CCE-9901-BFED76A213A1}" type="presOf" srcId="{06BBE193-802F-4479-B928-29F8535E82E1}" destId="{04CD1B36-7B0D-483A-94ED-9A2780A7EF84}" srcOrd="0" destOrd="0" presId="urn:microsoft.com/office/officeart/2005/8/layout/hierarchy1"/>
    <dgm:cxn modelId="{EFA53A68-6E18-4560-8418-CA570343C177}" srcId="{616808E1-CEB0-4B45-A6D7-B51E5CD55475}" destId="{CE490B3B-113C-4977-9456-4DFD177CAB24}" srcOrd="2" destOrd="0" parTransId="{06BBE193-802F-4479-B928-29F8535E82E1}" sibTransId="{CFE316D0-1136-49B3-8855-9D184BE774F1}"/>
    <dgm:cxn modelId="{19CE90A8-F7FF-463B-9690-CCA20AEC6EFA}" type="presOf" srcId="{70D90AE1-EC36-41B3-8F19-76D9214246B0}" destId="{566D99E2-97F2-4BBE-A5C8-DF685025ECF2}" srcOrd="0" destOrd="0" presId="urn:microsoft.com/office/officeart/2005/8/layout/hierarchy1"/>
    <dgm:cxn modelId="{C28DB302-71B1-441D-9AE4-C3000A370AF5}" type="presOf" srcId="{A3B19F6E-335D-46D2-817A-93EB0BCD394F}" destId="{6C3AF70C-0724-4C3A-B713-7D3B190CD663}" srcOrd="0" destOrd="0" presId="urn:microsoft.com/office/officeart/2005/8/layout/hierarchy1"/>
    <dgm:cxn modelId="{D1FC193C-8EF2-4A57-AF0D-8BE517AE0DC1}" srcId="{0DB35D62-6848-4B9C-B315-1DCCDC7A5B79}" destId="{616808E1-CEB0-4B45-A6D7-B51E5CD55475}" srcOrd="0" destOrd="0" parTransId="{814EAA49-99D2-4705-B464-724A148D8D88}" sibTransId="{15495521-99BD-4E89-8876-728932B84F8E}"/>
    <dgm:cxn modelId="{9968CFB6-E1A2-488B-BE2B-3F18E13E3E79}" srcId="{616808E1-CEB0-4B45-A6D7-B51E5CD55475}" destId="{7918DC42-59A4-46C5-91DE-352CA032504A}" srcOrd="1" destOrd="0" parTransId="{A3B19F6E-335D-46D2-817A-93EB0BCD394F}" sibTransId="{7A57AE2E-BF00-4762-95BD-EA6B49EB1DD3}"/>
    <dgm:cxn modelId="{0080F0B3-85E0-4CF1-9112-0D402F18A639}" type="presOf" srcId="{0DB35D62-6848-4B9C-B315-1DCCDC7A5B79}" destId="{FFE2180F-2E45-4CA6-8109-18256D7735D9}" srcOrd="0" destOrd="0" presId="urn:microsoft.com/office/officeart/2005/8/layout/hierarchy1"/>
    <dgm:cxn modelId="{977EDE0D-BF80-437C-BC54-2770DF8FECF9}" type="presParOf" srcId="{FFE2180F-2E45-4CA6-8109-18256D7735D9}" destId="{199389FA-09EB-4C0A-AD34-A12FDB2B89D5}" srcOrd="0" destOrd="0" presId="urn:microsoft.com/office/officeart/2005/8/layout/hierarchy1"/>
    <dgm:cxn modelId="{AF1C0F48-3019-4C5A-B7E2-E9C9028FB63B}" type="presParOf" srcId="{199389FA-09EB-4C0A-AD34-A12FDB2B89D5}" destId="{519AE0E6-7F28-4A87-A012-DEFF265D4B9C}" srcOrd="0" destOrd="0" presId="urn:microsoft.com/office/officeart/2005/8/layout/hierarchy1"/>
    <dgm:cxn modelId="{5BA3B1CF-EAB1-436F-B3A7-DD220720DCFC}" type="presParOf" srcId="{519AE0E6-7F28-4A87-A012-DEFF265D4B9C}" destId="{9ACA6095-F134-4C17-8B6C-90108ABDA1C2}" srcOrd="0" destOrd="0" presId="urn:microsoft.com/office/officeart/2005/8/layout/hierarchy1"/>
    <dgm:cxn modelId="{D7A135BA-66F5-4B82-8C52-3D1E695A81B4}" type="presParOf" srcId="{519AE0E6-7F28-4A87-A012-DEFF265D4B9C}" destId="{74A07DAC-FE19-4929-862D-DFEF60167DF7}" srcOrd="1" destOrd="0" presId="urn:microsoft.com/office/officeart/2005/8/layout/hierarchy1"/>
    <dgm:cxn modelId="{A1332283-2775-4D4F-8C34-9D3579315EBA}" type="presParOf" srcId="{199389FA-09EB-4C0A-AD34-A12FDB2B89D5}" destId="{CE5A946D-D174-41E1-9DF0-5B82B668654F}" srcOrd="1" destOrd="0" presId="urn:microsoft.com/office/officeart/2005/8/layout/hierarchy1"/>
    <dgm:cxn modelId="{C42708FD-2FFC-4393-A023-4A6F16948E37}" type="presParOf" srcId="{CE5A946D-D174-41E1-9DF0-5B82B668654F}" destId="{566D99E2-97F2-4BBE-A5C8-DF685025ECF2}" srcOrd="0" destOrd="0" presId="urn:microsoft.com/office/officeart/2005/8/layout/hierarchy1"/>
    <dgm:cxn modelId="{A3ED8E11-0EFB-4CC3-84B6-1E8AD8390452}" type="presParOf" srcId="{CE5A946D-D174-41E1-9DF0-5B82B668654F}" destId="{A98FFFBA-72B8-4AEC-8AAF-D8A62D6ABE47}" srcOrd="1" destOrd="0" presId="urn:microsoft.com/office/officeart/2005/8/layout/hierarchy1"/>
    <dgm:cxn modelId="{6AA86730-1BB6-4084-91D4-6E606D4F5A48}" type="presParOf" srcId="{A98FFFBA-72B8-4AEC-8AAF-D8A62D6ABE47}" destId="{17DAE787-CD61-4AC0-8653-233A8D180C3A}" srcOrd="0" destOrd="0" presId="urn:microsoft.com/office/officeart/2005/8/layout/hierarchy1"/>
    <dgm:cxn modelId="{F906CA4F-3292-4468-9AD9-495717004776}" type="presParOf" srcId="{17DAE787-CD61-4AC0-8653-233A8D180C3A}" destId="{08BCCAD1-BBC9-4542-8235-CB9A76BB8788}" srcOrd="0" destOrd="0" presId="urn:microsoft.com/office/officeart/2005/8/layout/hierarchy1"/>
    <dgm:cxn modelId="{99C783A2-1047-4480-86BA-CC6B2067FD70}" type="presParOf" srcId="{17DAE787-CD61-4AC0-8653-233A8D180C3A}" destId="{72CBBB49-A9FF-43C6-BA97-5A79543628CD}" srcOrd="1" destOrd="0" presId="urn:microsoft.com/office/officeart/2005/8/layout/hierarchy1"/>
    <dgm:cxn modelId="{925DDFF4-D08A-4B3C-8C08-48DA9C382F7A}" type="presParOf" srcId="{A98FFFBA-72B8-4AEC-8AAF-D8A62D6ABE47}" destId="{21969AD2-9B43-4583-8E42-D4D3203BAD91}" srcOrd="1" destOrd="0" presId="urn:microsoft.com/office/officeart/2005/8/layout/hierarchy1"/>
    <dgm:cxn modelId="{80251EE4-892B-4ECD-B2CF-C104EB91F990}" type="presParOf" srcId="{CE5A946D-D174-41E1-9DF0-5B82B668654F}" destId="{6C3AF70C-0724-4C3A-B713-7D3B190CD663}" srcOrd="2" destOrd="0" presId="urn:microsoft.com/office/officeart/2005/8/layout/hierarchy1"/>
    <dgm:cxn modelId="{97144C08-84B3-491D-825D-DD54A6827B00}" type="presParOf" srcId="{CE5A946D-D174-41E1-9DF0-5B82B668654F}" destId="{FA24BB1E-D21F-4577-BE04-9F66101C85C9}" srcOrd="3" destOrd="0" presId="urn:microsoft.com/office/officeart/2005/8/layout/hierarchy1"/>
    <dgm:cxn modelId="{43F6F6BA-946A-41A3-BE3F-F2D6CB4AAA6A}" type="presParOf" srcId="{FA24BB1E-D21F-4577-BE04-9F66101C85C9}" destId="{780AB343-1D60-4DFB-B9DF-0B7815F79D4A}" srcOrd="0" destOrd="0" presId="urn:microsoft.com/office/officeart/2005/8/layout/hierarchy1"/>
    <dgm:cxn modelId="{37764B98-FFE7-4FF5-A6BB-7AFC692A4E1A}" type="presParOf" srcId="{780AB343-1D60-4DFB-B9DF-0B7815F79D4A}" destId="{DBDE344A-6518-44C0-82BF-D356A35E394A}" srcOrd="0" destOrd="0" presId="urn:microsoft.com/office/officeart/2005/8/layout/hierarchy1"/>
    <dgm:cxn modelId="{02C6205E-3646-4D07-A91E-81F8985EC2A7}" type="presParOf" srcId="{780AB343-1D60-4DFB-B9DF-0B7815F79D4A}" destId="{8046ED36-A296-4FBC-AED0-C1AAE3A7D20E}" srcOrd="1" destOrd="0" presId="urn:microsoft.com/office/officeart/2005/8/layout/hierarchy1"/>
    <dgm:cxn modelId="{75242EBD-2340-4A57-82C0-503A01FFDCCC}" type="presParOf" srcId="{FA24BB1E-D21F-4577-BE04-9F66101C85C9}" destId="{D4C486DD-2BBA-40D8-99E5-CA1FA683F9E9}" srcOrd="1" destOrd="0" presId="urn:microsoft.com/office/officeart/2005/8/layout/hierarchy1"/>
    <dgm:cxn modelId="{13783FA3-6DF4-4990-9B09-B25594B67135}" type="presParOf" srcId="{CE5A946D-D174-41E1-9DF0-5B82B668654F}" destId="{04CD1B36-7B0D-483A-94ED-9A2780A7EF84}" srcOrd="4" destOrd="0" presId="urn:microsoft.com/office/officeart/2005/8/layout/hierarchy1"/>
    <dgm:cxn modelId="{E853B85F-8DBC-4792-B805-6BA08999C525}" type="presParOf" srcId="{CE5A946D-D174-41E1-9DF0-5B82B668654F}" destId="{FAA953C0-93E7-4436-9E79-968CC4D78C1E}" srcOrd="5" destOrd="0" presId="urn:microsoft.com/office/officeart/2005/8/layout/hierarchy1"/>
    <dgm:cxn modelId="{E1579D6E-AA76-4DD8-80CC-EA969380EAA2}" type="presParOf" srcId="{FAA953C0-93E7-4436-9E79-968CC4D78C1E}" destId="{B0FAFCC8-28DD-462A-96BD-92963A445FF3}" srcOrd="0" destOrd="0" presId="urn:microsoft.com/office/officeart/2005/8/layout/hierarchy1"/>
    <dgm:cxn modelId="{07591E33-494D-4CAD-87BE-A2EB050DEAB1}" type="presParOf" srcId="{B0FAFCC8-28DD-462A-96BD-92963A445FF3}" destId="{305915B0-EE27-48D5-90E3-77C3EFB72AC0}" srcOrd="0" destOrd="0" presId="urn:microsoft.com/office/officeart/2005/8/layout/hierarchy1"/>
    <dgm:cxn modelId="{6587C492-62C3-4707-B956-ECFAD28578EA}" type="presParOf" srcId="{B0FAFCC8-28DD-462A-96BD-92963A445FF3}" destId="{09196DFA-1976-4E11-AF90-4AEF53611819}" srcOrd="1" destOrd="0" presId="urn:microsoft.com/office/officeart/2005/8/layout/hierarchy1"/>
    <dgm:cxn modelId="{507BB37D-3FCF-467D-A043-06F4FD2DCA3B}" type="presParOf" srcId="{FAA953C0-93E7-4436-9E79-968CC4D78C1E}" destId="{F54F653D-568D-4968-9859-A7A7F406754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3B39823-0712-43FB-8AF8-EA9593C66E00}"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pPr rtl="1"/>
          <a:endParaRPr lang="he-IL"/>
        </a:p>
      </dgm:t>
    </dgm:pt>
    <dgm:pt modelId="{C0EE265E-ED54-4D28-99BB-83E31300CB31}">
      <dgm:prSet phldrT="[טקסט]"/>
      <dgm:spPr/>
      <dgm:t>
        <a:bodyPr/>
        <a:lstStyle/>
        <a:p>
          <a:pPr rtl="1"/>
          <a:r>
            <a:rPr lang="he-IL" u="none">
              <a:latin typeface="David" panose="020E0502060401010101" pitchFamily="34" charset="-79"/>
              <a:cs typeface="David" panose="020E0502060401010101" pitchFamily="34" charset="-79"/>
            </a:rPr>
            <a:t>מחפרון</a:t>
          </a:r>
        </a:p>
      </dgm:t>
    </dgm:pt>
    <dgm:pt modelId="{6144758C-5156-4296-9913-E793579DFC30}" type="parTrans" cxnId="{8339FB09-E44F-4BE6-AF3D-4C7325A70686}">
      <dgm:prSet/>
      <dgm:spPr/>
      <dgm:t>
        <a:bodyPr/>
        <a:lstStyle/>
        <a:p>
          <a:pPr rtl="1"/>
          <a:endParaRPr lang="he-IL" u="none"/>
        </a:p>
      </dgm:t>
    </dgm:pt>
    <dgm:pt modelId="{67AD134B-1529-45D9-90EE-11F6F90D6FF0}" type="sibTrans" cxnId="{8339FB09-E44F-4BE6-AF3D-4C7325A70686}">
      <dgm:prSet/>
      <dgm:spPr/>
      <dgm:t>
        <a:bodyPr/>
        <a:lstStyle/>
        <a:p>
          <a:pPr rtl="1"/>
          <a:endParaRPr lang="he-IL" u="none"/>
        </a:p>
      </dgm:t>
    </dgm:pt>
    <dgm:pt modelId="{BAF7849A-913A-4781-BB7D-097A06CE8230}">
      <dgm:prSet phldrT="[טקסט]"/>
      <dgm:spPr/>
      <dgm:t>
        <a:bodyPr/>
        <a:lstStyle/>
        <a:p>
          <a:pPr rtl="1"/>
          <a:r>
            <a:rPr lang="he-IL" u="none">
              <a:latin typeface="David" panose="020E0502060401010101" pitchFamily="34" charset="-79"/>
              <a:cs typeface="David" panose="020E0502060401010101" pitchFamily="34" charset="-79"/>
            </a:rPr>
            <a:t>ירון 50%</a:t>
          </a:r>
        </a:p>
      </dgm:t>
    </dgm:pt>
    <dgm:pt modelId="{E9D2BC48-A98E-4257-894B-9F7FF67F02C8}" type="parTrans" cxnId="{40BCE998-7368-4B9B-B715-A71D8AB0E101}">
      <dgm:prSet/>
      <dgm:spPr/>
      <dgm:t>
        <a:bodyPr/>
        <a:lstStyle/>
        <a:p>
          <a:pPr rtl="1"/>
          <a:endParaRPr lang="he-IL" u="none"/>
        </a:p>
      </dgm:t>
    </dgm:pt>
    <dgm:pt modelId="{15329282-7B0B-442B-941E-9D0B8ABA6561}" type="sibTrans" cxnId="{40BCE998-7368-4B9B-B715-A71D8AB0E101}">
      <dgm:prSet/>
      <dgm:spPr/>
      <dgm:t>
        <a:bodyPr/>
        <a:lstStyle/>
        <a:p>
          <a:pPr rtl="1"/>
          <a:endParaRPr lang="he-IL" u="none"/>
        </a:p>
      </dgm:t>
    </dgm:pt>
    <dgm:pt modelId="{BC364469-529A-403D-8089-DE0063D47391}">
      <dgm:prSet phldrT="[טקסט]"/>
      <dgm:spPr/>
      <dgm:t>
        <a:bodyPr/>
        <a:lstStyle/>
        <a:p>
          <a:pPr rtl="1"/>
          <a:r>
            <a:rPr lang="he-IL" u="none">
              <a:latin typeface="David" panose="020E0502060401010101" pitchFamily="34" charset="-79"/>
              <a:cs typeface="David" panose="020E0502060401010101" pitchFamily="34" charset="-79"/>
            </a:rPr>
            <a:t>משה 50%</a:t>
          </a:r>
        </a:p>
      </dgm:t>
    </dgm:pt>
    <dgm:pt modelId="{B21E4E1C-EF24-4900-A8F7-F7723C847AE2}" type="parTrans" cxnId="{7B7BBE0E-3963-494D-85BA-100E96B8BF55}">
      <dgm:prSet/>
      <dgm:spPr/>
      <dgm:t>
        <a:bodyPr/>
        <a:lstStyle/>
        <a:p>
          <a:pPr rtl="1"/>
          <a:endParaRPr lang="he-IL" u="none"/>
        </a:p>
      </dgm:t>
    </dgm:pt>
    <dgm:pt modelId="{B7AEBF30-F2B8-49C7-88C8-3C5C6E2478A9}" type="sibTrans" cxnId="{7B7BBE0E-3963-494D-85BA-100E96B8BF55}">
      <dgm:prSet/>
      <dgm:spPr/>
      <dgm:t>
        <a:bodyPr/>
        <a:lstStyle/>
        <a:p>
          <a:pPr rtl="1"/>
          <a:endParaRPr lang="he-IL" u="none"/>
        </a:p>
      </dgm:t>
    </dgm:pt>
    <dgm:pt modelId="{BDB0BB43-563F-4B63-ADF7-36872BF9F797}" type="pres">
      <dgm:prSet presAssocID="{E3B39823-0712-43FB-8AF8-EA9593C66E00}" presName="cycle" presStyleCnt="0">
        <dgm:presLayoutVars>
          <dgm:chMax val="1"/>
          <dgm:dir/>
          <dgm:animLvl val="ctr"/>
          <dgm:resizeHandles val="exact"/>
        </dgm:presLayoutVars>
      </dgm:prSet>
      <dgm:spPr/>
      <dgm:t>
        <a:bodyPr/>
        <a:lstStyle/>
        <a:p>
          <a:pPr rtl="1"/>
          <a:endParaRPr lang="he-IL"/>
        </a:p>
      </dgm:t>
    </dgm:pt>
    <dgm:pt modelId="{9C512EA0-1DAE-47FD-96FC-070E9C3C8570}" type="pres">
      <dgm:prSet presAssocID="{C0EE265E-ED54-4D28-99BB-83E31300CB31}" presName="centerShape" presStyleLbl="node0" presStyleIdx="0" presStyleCnt="1"/>
      <dgm:spPr/>
      <dgm:t>
        <a:bodyPr/>
        <a:lstStyle/>
        <a:p>
          <a:pPr rtl="1"/>
          <a:endParaRPr lang="he-IL"/>
        </a:p>
      </dgm:t>
    </dgm:pt>
    <dgm:pt modelId="{6A15D989-040C-4D47-93BD-F1CDE46EC8E5}" type="pres">
      <dgm:prSet presAssocID="{E9D2BC48-A98E-4257-894B-9F7FF67F02C8}" presName="parTrans" presStyleLbl="bgSibTrans2D1" presStyleIdx="0" presStyleCnt="2"/>
      <dgm:spPr/>
      <dgm:t>
        <a:bodyPr/>
        <a:lstStyle/>
        <a:p>
          <a:pPr rtl="1"/>
          <a:endParaRPr lang="he-IL"/>
        </a:p>
      </dgm:t>
    </dgm:pt>
    <dgm:pt modelId="{62F277FC-4748-4C9B-87AF-6A0FC6A1C770}" type="pres">
      <dgm:prSet presAssocID="{BAF7849A-913A-4781-BB7D-097A06CE8230}" presName="node" presStyleLbl="node1" presStyleIdx="0" presStyleCnt="2">
        <dgm:presLayoutVars>
          <dgm:bulletEnabled val="1"/>
        </dgm:presLayoutVars>
      </dgm:prSet>
      <dgm:spPr/>
      <dgm:t>
        <a:bodyPr/>
        <a:lstStyle/>
        <a:p>
          <a:pPr rtl="1"/>
          <a:endParaRPr lang="he-IL"/>
        </a:p>
      </dgm:t>
    </dgm:pt>
    <dgm:pt modelId="{94F48DD6-FCC8-4FC6-B767-D6F602C8328C}" type="pres">
      <dgm:prSet presAssocID="{B21E4E1C-EF24-4900-A8F7-F7723C847AE2}" presName="parTrans" presStyleLbl="bgSibTrans2D1" presStyleIdx="1" presStyleCnt="2"/>
      <dgm:spPr/>
      <dgm:t>
        <a:bodyPr/>
        <a:lstStyle/>
        <a:p>
          <a:pPr rtl="1"/>
          <a:endParaRPr lang="he-IL"/>
        </a:p>
      </dgm:t>
    </dgm:pt>
    <dgm:pt modelId="{4F36AAB3-EDD5-4E7D-9D11-45E726E2E344}" type="pres">
      <dgm:prSet presAssocID="{BC364469-529A-403D-8089-DE0063D47391}" presName="node" presStyleLbl="node1" presStyleIdx="1" presStyleCnt="2">
        <dgm:presLayoutVars>
          <dgm:bulletEnabled val="1"/>
        </dgm:presLayoutVars>
      </dgm:prSet>
      <dgm:spPr/>
      <dgm:t>
        <a:bodyPr/>
        <a:lstStyle/>
        <a:p>
          <a:pPr rtl="1"/>
          <a:endParaRPr lang="he-IL"/>
        </a:p>
      </dgm:t>
    </dgm:pt>
  </dgm:ptLst>
  <dgm:cxnLst>
    <dgm:cxn modelId="{C88EF8A3-8581-4A15-ACD0-6D4AA358C21D}" type="presOf" srcId="{BAF7849A-913A-4781-BB7D-097A06CE8230}" destId="{62F277FC-4748-4C9B-87AF-6A0FC6A1C770}" srcOrd="0" destOrd="0" presId="urn:microsoft.com/office/officeart/2005/8/layout/radial4"/>
    <dgm:cxn modelId="{57B8AC08-E2F4-4766-A9D2-49EE98D7A66B}" type="presOf" srcId="{E9D2BC48-A98E-4257-894B-9F7FF67F02C8}" destId="{6A15D989-040C-4D47-93BD-F1CDE46EC8E5}" srcOrd="0" destOrd="0" presId="urn:microsoft.com/office/officeart/2005/8/layout/radial4"/>
    <dgm:cxn modelId="{40BCE998-7368-4B9B-B715-A71D8AB0E101}" srcId="{C0EE265E-ED54-4D28-99BB-83E31300CB31}" destId="{BAF7849A-913A-4781-BB7D-097A06CE8230}" srcOrd="0" destOrd="0" parTransId="{E9D2BC48-A98E-4257-894B-9F7FF67F02C8}" sibTransId="{15329282-7B0B-442B-941E-9D0B8ABA6561}"/>
    <dgm:cxn modelId="{AB50FEF2-9ACA-43BB-911D-98FA551AE448}" type="presOf" srcId="{BC364469-529A-403D-8089-DE0063D47391}" destId="{4F36AAB3-EDD5-4E7D-9D11-45E726E2E344}" srcOrd="0" destOrd="0" presId="urn:microsoft.com/office/officeart/2005/8/layout/radial4"/>
    <dgm:cxn modelId="{8339FB09-E44F-4BE6-AF3D-4C7325A70686}" srcId="{E3B39823-0712-43FB-8AF8-EA9593C66E00}" destId="{C0EE265E-ED54-4D28-99BB-83E31300CB31}" srcOrd="0" destOrd="0" parTransId="{6144758C-5156-4296-9913-E793579DFC30}" sibTransId="{67AD134B-1529-45D9-90EE-11F6F90D6FF0}"/>
    <dgm:cxn modelId="{9575662C-1521-403A-B85F-F1865A71894D}" type="presOf" srcId="{C0EE265E-ED54-4D28-99BB-83E31300CB31}" destId="{9C512EA0-1DAE-47FD-96FC-070E9C3C8570}" srcOrd="0" destOrd="0" presId="urn:microsoft.com/office/officeart/2005/8/layout/radial4"/>
    <dgm:cxn modelId="{7B7BBE0E-3963-494D-85BA-100E96B8BF55}" srcId="{C0EE265E-ED54-4D28-99BB-83E31300CB31}" destId="{BC364469-529A-403D-8089-DE0063D47391}" srcOrd="1" destOrd="0" parTransId="{B21E4E1C-EF24-4900-A8F7-F7723C847AE2}" sibTransId="{B7AEBF30-F2B8-49C7-88C8-3C5C6E2478A9}"/>
    <dgm:cxn modelId="{1502534E-6FDA-4A94-8A0B-96C092BEBE5F}" type="presOf" srcId="{B21E4E1C-EF24-4900-A8F7-F7723C847AE2}" destId="{94F48DD6-FCC8-4FC6-B767-D6F602C8328C}" srcOrd="0" destOrd="0" presId="urn:microsoft.com/office/officeart/2005/8/layout/radial4"/>
    <dgm:cxn modelId="{370DDE01-199F-4449-BFFF-B59F178F029C}" type="presOf" srcId="{E3B39823-0712-43FB-8AF8-EA9593C66E00}" destId="{BDB0BB43-563F-4B63-ADF7-36872BF9F797}" srcOrd="0" destOrd="0" presId="urn:microsoft.com/office/officeart/2005/8/layout/radial4"/>
    <dgm:cxn modelId="{14AE2837-3139-40B2-8501-A5C5CFFF6D33}" type="presParOf" srcId="{BDB0BB43-563F-4B63-ADF7-36872BF9F797}" destId="{9C512EA0-1DAE-47FD-96FC-070E9C3C8570}" srcOrd="0" destOrd="0" presId="urn:microsoft.com/office/officeart/2005/8/layout/radial4"/>
    <dgm:cxn modelId="{7D408314-97DA-4E7E-AC5C-E6E0464F79C5}" type="presParOf" srcId="{BDB0BB43-563F-4B63-ADF7-36872BF9F797}" destId="{6A15D989-040C-4D47-93BD-F1CDE46EC8E5}" srcOrd="1" destOrd="0" presId="urn:microsoft.com/office/officeart/2005/8/layout/radial4"/>
    <dgm:cxn modelId="{E5384ABF-CA3D-43BE-9B2A-627B2FCF3731}" type="presParOf" srcId="{BDB0BB43-563F-4B63-ADF7-36872BF9F797}" destId="{62F277FC-4748-4C9B-87AF-6A0FC6A1C770}" srcOrd="2" destOrd="0" presId="urn:microsoft.com/office/officeart/2005/8/layout/radial4"/>
    <dgm:cxn modelId="{CA726CD7-B229-4E2B-ADFC-AA49426FCADB}" type="presParOf" srcId="{BDB0BB43-563F-4B63-ADF7-36872BF9F797}" destId="{94F48DD6-FCC8-4FC6-B767-D6F602C8328C}" srcOrd="3" destOrd="0" presId="urn:microsoft.com/office/officeart/2005/8/layout/radial4"/>
    <dgm:cxn modelId="{34DDD0F0-8E06-4837-931F-951A91AE6E97}" type="presParOf" srcId="{BDB0BB43-563F-4B63-ADF7-36872BF9F797}" destId="{4F36AAB3-EDD5-4E7D-9D11-45E726E2E344}" srcOrd="4" destOrd="0" presId="urn:microsoft.com/office/officeart/2005/8/layout/radial4"/>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E3B39823-0712-43FB-8AF8-EA9593C66E00}" type="doc">
      <dgm:prSet loTypeId="urn:microsoft.com/office/officeart/2005/8/layout/radial4" loCatId="relationship" qsTypeId="urn:microsoft.com/office/officeart/2005/8/quickstyle/simple1" qsCatId="simple" csTypeId="urn:microsoft.com/office/officeart/2005/8/colors/colorful1" csCatId="colorful" phldr="1"/>
      <dgm:spPr/>
      <dgm:t>
        <a:bodyPr/>
        <a:lstStyle/>
        <a:p>
          <a:pPr rtl="1"/>
          <a:endParaRPr lang="he-IL"/>
        </a:p>
      </dgm:t>
    </dgm:pt>
    <dgm:pt modelId="{C0EE265E-ED54-4D28-99BB-83E31300CB31}">
      <dgm:prSet phldrT="[טקסט]"/>
      <dgm:spPr/>
      <dgm:t>
        <a:bodyPr/>
        <a:lstStyle/>
        <a:p>
          <a:pPr rtl="1"/>
          <a:r>
            <a:rPr lang="he-IL" u="none">
              <a:latin typeface="David" panose="020E0502060401010101" pitchFamily="34" charset="-79"/>
              <a:cs typeface="David" panose="020E0502060401010101" pitchFamily="34" charset="-79"/>
            </a:rPr>
            <a:t>חברה</a:t>
          </a:r>
        </a:p>
        <a:p>
          <a:pPr rtl="1"/>
          <a:r>
            <a:rPr lang="he-IL" u="none">
              <a:latin typeface="David" panose="020E0502060401010101" pitchFamily="34" charset="-79"/>
              <a:cs typeface="David" panose="020E0502060401010101" pitchFamily="34" charset="-79"/>
            </a:rPr>
            <a:t>מנוף + מחפרון  </a:t>
          </a:r>
        </a:p>
      </dgm:t>
    </dgm:pt>
    <dgm:pt modelId="{6144758C-5156-4296-9913-E793579DFC30}" type="parTrans" cxnId="{8339FB09-E44F-4BE6-AF3D-4C7325A70686}">
      <dgm:prSet/>
      <dgm:spPr/>
      <dgm:t>
        <a:bodyPr/>
        <a:lstStyle/>
        <a:p>
          <a:pPr rtl="1"/>
          <a:endParaRPr lang="he-IL" u="none"/>
        </a:p>
      </dgm:t>
    </dgm:pt>
    <dgm:pt modelId="{67AD134B-1529-45D9-90EE-11F6F90D6FF0}" type="sibTrans" cxnId="{8339FB09-E44F-4BE6-AF3D-4C7325A70686}">
      <dgm:prSet/>
      <dgm:spPr/>
      <dgm:t>
        <a:bodyPr/>
        <a:lstStyle/>
        <a:p>
          <a:pPr rtl="1"/>
          <a:endParaRPr lang="he-IL" u="none"/>
        </a:p>
      </dgm:t>
    </dgm:pt>
    <dgm:pt modelId="{BAF7849A-913A-4781-BB7D-097A06CE8230}">
      <dgm:prSet phldrT="[טקסט]"/>
      <dgm:spPr/>
      <dgm:t>
        <a:bodyPr/>
        <a:lstStyle/>
        <a:p>
          <a:pPr rtl="1"/>
          <a:r>
            <a:rPr lang="he-IL" u="none">
              <a:latin typeface="David" panose="020E0502060401010101" pitchFamily="34" charset="-79"/>
              <a:cs typeface="David" panose="020E0502060401010101" pitchFamily="34" charset="-79"/>
            </a:rPr>
            <a:t>ירון 50%</a:t>
          </a:r>
        </a:p>
      </dgm:t>
    </dgm:pt>
    <dgm:pt modelId="{E9D2BC48-A98E-4257-894B-9F7FF67F02C8}" type="parTrans" cxnId="{40BCE998-7368-4B9B-B715-A71D8AB0E101}">
      <dgm:prSet/>
      <dgm:spPr/>
      <dgm:t>
        <a:bodyPr/>
        <a:lstStyle/>
        <a:p>
          <a:pPr rtl="1"/>
          <a:endParaRPr lang="he-IL" u="none"/>
        </a:p>
      </dgm:t>
    </dgm:pt>
    <dgm:pt modelId="{15329282-7B0B-442B-941E-9D0B8ABA6561}" type="sibTrans" cxnId="{40BCE998-7368-4B9B-B715-A71D8AB0E101}">
      <dgm:prSet/>
      <dgm:spPr/>
      <dgm:t>
        <a:bodyPr/>
        <a:lstStyle/>
        <a:p>
          <a:pPr rtl="1"/>
          <a:endParaRPr lang="he-IL" u="none"/>
        </a:p>
      </dgm:t>
    </dgm:pt>
    <dgm:pt modelId="{BC364469-529A-403D-8089-DE0063D47391}">
      <dgm:prSet phldrT="[טקסט]"/>
      <dgm:spPr/>
      <dgm:t>
        <a:bodyPr/>
        <a:lstStyle/>
        <a:p>
          <a:pPr rtl="1"/>
          <a:r>
            <a:rPr lang="he-IL" u="none">
              <a:latin typeface="David" panose="020E0502060401010101" pitchFamily="34" charset="-79"/>
              <a:cs typeface="David" panose="020E0502060401010101" pitchFamily="34" charset="-79"/>
            </a:rPr>
            <a:t>משה 50%</a:t>
          </a:r>
        </a:p>
      </dgm:t>
    </dgm:pt>
    <dgm:pt modelId="{B21E4E1C-EF24-4900-A8F7-F7723C847AE2}" type="parTrans" cxnId="{7B7BBE0E-3963-494D-85BA-100E96B8BF55}">
      <dgm:prSet/>
      <dgm:spPr/>
      <dgm:t>
        <a:bodyPr/>
        <a:lstStyle/>
        <a:p>
          <a:pPr rtl="1"/>
          <a:endParaRPr lang="he-IL" u="none"/>
        </a:p>
      </dgm:t>
    </dgm:pt>
    <dgm:pt modelId="{B7AEBF30-F2B8-49C7-88C8-3C5C6E2478A9}" type="sibTrans" cxnId="{7B7BBE0E-3963-494D-85BA-100E96B8BF55}">
      <dgm:prSet/>
      <dgm:spPr/>
      <dgm:t>
        <a:bodyPr/>
        <a:lstStyle/>
        <a:p>
          <a:pPr rtl="1"/>
          <a:endParaRPr lang="he-IL" u="none"/>
        </a:p>
      </dgm:t>
    </dgm:pt>
    <dgm:pt modelId="{BDB0BB43-563F-4B63-ADF7-36872BF9F797}" type="pres">
      <dgm:prSet presAssocID="{E3B39823-0712-43FB-8AF8-EA9593C66E00}" presName="cycle" presStyleCnt="0">
        <dgm:presLayoutVars>
          <dgm:chMax val="1"/>
          <dgm:dir/>
          <dgm:animLvl val="ctr"/>
          <dgm:resizeHandles val="exact"/>
        </dgm:presLayoutVars>
      </dgm:prSet>
      <dgm:spPr/>
      <dgm:t>
        <a:bodyPr/>
        <a:lstStyle/>
        <a:p>
          <a:pPr rtl="1"/>
          <a:endParaRPr lang="he-IL"/>
        </a:p>
      </dgm:t>
    </dgm:pt>
    <dgm:pt modelId="{9C512EA0-1DAE-47FD-96FC-070E9C3C8570}" type="pres">
      <dgm:prSet presAssocID="{C0EE265E-ED54-4D28-99BB-83E31300CB31}" presName="centerShape" presStyleLbl="node0" presStyleIdx="0" presStyleCnt="1"/>
      <dgm:spPr/>
      <dgm:t>
        <a:bodyPr/>
        <a:lstStyle/>
        <a:p>
          <a:pPr rtl="1"/>
          <a:endParaRPr lang="he-IL"/>
        </a:p>
      </dgm:t>
    </dgm:pt>
    <dgm:pt modelId="{6A15D989-040C-4D47-93BD-F1CDE46EC8E5}" type="pres">
      <dgm:prSet presAssocID="{E9D2BC48-A98E-4257-894B-9F7FF67F02C8}" presName="parTrans" presStyleLbl="bgSibTrans2D1" presStyleIdx="0" presStyleCnt="2"/>
      <dgm:spPr/>
      <dgm:t>
        <a:bodyPr/>
        <a:lstStyle/>
        <a:p>
          <a:pPr rtl="1"/>
          <a:endParaRPr lang="he-IL"/>
        </a:p>
      </dgm:t>
    </dgm:pt>
    <dgm:pt modelId="{62F277FC-4748-4C9B-87AF-6A0FC6A1C770}" type="pres">
      <dgm:prSet presAssocID="{BAF7849A-913A-4781-BB7D-097A06CE8230}" presName="node" presStyleLbl="node1" presStyleIdx="0" presStyleCnt="2">
        <dgm:presLayoutVars>
          <dgm:bulletEnabled val="1"/>
        </dgm:presLayoutVars>
      </dgm:prSet>
      <dgm:spPr/>
      <dgm:t>
        <a:bodyPr/>
        <a:lstStyle/>
        <a:p>
          <a:pPr rtl="1"/>
          <a:endParaRPr lang="he-IL"/>
        </a:p>
      </dgm:t>
    </dgm:pt>
    <dgm:pt modelId="{94F48DD6-FCC8-4FC6-B767-D6F602C8328C}" type="pres">
      <dgm:prSet presAssocID="{B21E4E1C-EF24-4900-A8F7-F7723C847AE2}" presName="parTrans" presStyleLbl="bgSibTrans2D1" presStyleIdx="1" presStyleCnt="2"/>
      <dgm:spPr/>
      <dgm:t>
        <a:bodyPr/>
        <a:lstStyle/>
        <a:p>
          <a:pPr rtl="1"/>
          <a:endParaRPr lang="he-IL"/>
        </a:p>
      </dgm:t>
    </dgm:pt>
    <dgm:pt modelId="{4F36AAB3-EDD5-4E7D-9D11-45E726E2E344}" type="pres">
      <dgm:prSet presAssocID="{BC364469-529A-403D-8089-DE0063D47391}" presName="node" presStyleLbl="node1" presStyleIdx="1" presStyleCnt="2">
        <dgm:presLayoutVars>
          <dgm:bulletEnabled val="1"/>
        </dgm:presLayoutVars>
      </dgm:prSet>
      <dgm:spPr/>
      <dgm:t>
        <a:bodyPr/>
        <a:lstStyle/>
        <a:p>
          <a:pPr rtl="1"/>
          <a:endParaRPr lang="he-IL"/>
        </a:p>
      </dgm:t>
    </dgm:pt>
  </dgm:ptLst>
  <dgm:cxnLst>
    <dgm:cxn modelId="{AC49C0C1-E7B3-4AAE-B1F0-EC9779790C98}" type="presOf" srcId="{BC364469-529A-403D-8089-DE0063D47391}" destId="{4F36AAB3-EDD5-4E7D-9D11-45E726E2E344}" srcOrd="0" destOrd="0" presId="urn:microsoft.com/office/officeart/2005/8/layout/radial4"/>
    <dgm:cxn modelId="{A39294D7-55BF-40C7-8B0F-A34B61D6B529}" type="presOf" srcId="{E3B39823-0712-43FB-8AF8-EA9593C66E00}" destId="{BDB0BB43-563F-4B63-ADF7-36872BF9F797}" srcOrd="0" destOrd="0" presId="urn:microsoft.com/office/officeart/2005/8/layout/radial4"/>
    <dgm:cxn modelId="{40BCE998-7368-4B9B-B715-A71D8AB0E101}" srcId="{C0EE265E-ED54-4D28-99BB-83E31300CB31}" destId="{BAF7849A-913A-4781-BB7D-097A06CE8230}" srcOrd="0" destOrd="0" parTransId="{E9D2BC48-A98E-4257-894B-9F7FF67F02C8}" sibTransId="{15329282-7B0B-442B-941E-9D0B8ABA6561}"/>
    <dgm:cxn modelId="{31693DC2-076E-4D12-B702-CB006BB3EE71}" type="presOf" srcId="{C0EE265E-ED54-4D28-99BB-83E31300CB31}" destId="{9C512EA0-1DAE-47FD-96FC-070E9C3C8570}" srcOrd="0" destOrd="0" presId="urn:microsoft.com/office/officeart/2005/8/layout/radial4"/>
    <dgm:cxn modelId="{FA7B9C90-5988-46C1-81B3-6CE75A23E172}" type="presOf" srcId="{BAF7849A-913A-4781-BB7D-097A06CE8230}" destId="{62F277FC-4748-4C9B-87AF-6A0FC6A1C770}" srcOrd="0" destOrd="0" presId="urn:microsoft.com/office/officeart/2005/8/layout/radial4"/>
    <dgm:cxn modelId="{8339FB09-E44F-4BE6-AF3D-4C7325A70686}" srcId="{E3B39823-0712-43FB-8AF8-EA9593C66E00}" destId="{C0EE265E-ED54-4D28-99BB-83E31300CB31}" srcOrd="0" destOrd="0" parTransId="{6144758C-5156-4296-9913-E793579DFC30}" sibTransId="{67AD134B-1529-45D9-90EE-11F6F90D6FF0}"/>
    <dgm:cxn modelId="{7B7BBE0E-3963-494D-85BA-100E96B8BF55}" srcId="{C0EE265E-ED54-4D28-99BB-83E31300CB31}" destId="{BC364469-529A-403D-8089-DE0063D47391}" srcOrd="1" destOrd="0" parTransId="{B21E4E1C-EF24-4900-A8F7-F7723C847AE2}" sibTransId="{B7AEBF30-F2B8-49C7-88C8-3C5C6E2478A9}"/>
    <dgm:cxn modelId="{A8569770-D4A0-42C7-9534-957126AFC76B}" type="presOf" srcId="{B21E4E1C-EF24-4900-A8F7-F7723C847AE2}" destId="{94F48DD6-FCC8-4FC6-B767-D6F602C8328C}" srcOrd="0" destOrd="0" presId="urn:microsoft.com/office/officeart/2005/8/layout/radial4"/>
    <dgm:cxn modelId="{C8898121-FB01-4FE7-9EEE-FBB1567F1FBA}" type="presOf" srcId="{E9D2BC48-A98E-4257-894B-9F7FF67F02C8}" destId="{6A15D989-040C-4D47-93BD-F1CDE46EC8E5}" srcOrd="0" destOrd="0" presId="urn:microsoft.com/office/officeart/2005/8/layout/radial4"/>
    <dgm:cxn modelId="{4693491C-11B7-4817-9AB0-F15FF24E07A5}" type="presParOf" srcId="{BDB0BB43-563F-4B63-ADF7-36872BF9F797}" destId="{9C512EA0-1DAE-47FD-96FC-070E9C3C8570}" srcOrd="0" destOrd="0" presId="urn:microsoft.com/office/officeart/2005/8/layout/radial4"/>
    <dgm:cxn modelId="{2A4E3A8D-5630-42F5-BB70-6B411777731C}" type="presParOf" srcId="{BDB0BB43-563F-4B63-ADF7-36872BF9F797}" destId="{6A15D989-040C-4D47-93BD-F1CDE46EC8E5}" srcOrd="1" destOrd="0" presId="urn:microsoft.com/office/officeart/2005/8/layout/radial4"/>
    <dgm:cxn modelId="{50154A75-C2F6-4498-8E89-6899B3CA7226}" type="presParOf" srcId="{BDB0BB43-563F-4B63-ADF7-36872BF9F797}" destId="{62F277FC-4748-4C9B-87AF-6A0FC6A1C770}" srcOrd="2" destOrd="0" presId="urn:microsoft.com/office/officeart/2005/8/layout/radial4"/>
    <dgm:cxn modelId="{C0A28673-AD03-4240-8357-7C413A9A0BFB}" type="presParOf" srcId="{BDB0BB43-563F-4B63-ADF7-36872BF9F797}" destId="{94F48DD6-FCC8-4FC6-B767-D6F602C8328C}" srcOrd="3" destOrd="0" presId="urn:microsoft.com/office/officeart/2005/8/layout/radial4"/>
    <dgm:cxn modelId="{0DB8EACF-31B2-46D4-A05D-5B5068132875}" type="presParOf" srcId="{BDB0BB43-563F-4B63-ADF7-36872BF9F797}" destId="{4F36AAB3-EDD5-4E7D-9D11-45E726E2E344}" srcOrd="4" destOrd="0" presId="urn:microsoft.com/office/officeart/2005/8/layout/radial4"/>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E63087CA-FE5D-4E67-8A24-7A240F495463}" type="doc">
      <dgm:prSet loTypeId="urn:microsoft.com/office/officeart/2005/8/layout/default" loCatId="list" qsTypeId="urn:microsoft.com/office/officeart/2005/8/quickstyle/simple2" qsCatId="simple" csTypeId="urn:microsoft.com/office/officeart/2005/8/colors/colorful4" csCatId="colorful" phldr="1"/>
      <dgm:spPr/>
      <dgm:t>
        <a:bodyPr/>
        <a:lstStyle/>
        <a:p>
          <a:pPr rtl="1"/>
          <a:endParaRPr lang="he-IL"/>
        </a:p>
      </dgm:t>
    </dgm:pt>
    <dgm:pt modelId="{21D01A94-7592-4E0C-A713-1E9596B01170}">
      <dgm:prSet phldrT="[טקסט]" custT="1"/>
      <dgm:spPr/>
      <dgm:t>
        <a:bodyPr/>
        <a:lstStyle/>
        <a:p>
          <a:pPr rtl="1"/>
          <a:r>
            <a:rPr lang="he-IL" sz="1200">
              <a:latin typeface="David" panose="020E0502060401010101" pitchFamily="34" charset="-79"/>
              <a:cs typeface="David" panose="020E0502060401010101" pitchFamily="34" charset="-79"/>
            </a:rPr>
            <a:t>מונית</a:t>
          </a:r>
        </a:p>
      </dgm:t>
    </dgm:pt>
    <dgm:pt modelId="{4A63F9B7-D1EB-47FF-B122-E88B1885BB2B}" type="parTrans" cxnId="{94CF23BC-5C3F-4754-A3E8-2268B64906DB}">
      <dgm:prSet/>
      <dgm:spPr/>
      <dgm:t>
        <a:bodyPr/>
        <a:lstStyle/>
        <a:p>
          <a:pPr rtl="1"/>
          <a:endParaRPr lang="he-IL"/>
        </a:p>
      </dgm:t>
    </dgm:pt>
    <dgm:pt modelId="{6577F658-26C3-424A-B638-25AC33DD7519}" type="sibTrans" cxnId="{94CF23BC-5C3F-4754-A3E8-2268B64906DB}">
      <dgm:prSet/>
      <dgm:spPr/>
      <dgm:t>
        <a:bodyPr/>
        <a:lstStyle/>
        <a:p>
          <a:pPr rtl="1"/>
          <a:endParaRPr lang="he-IL"/>
        </a:p>
      </dgm:t>
    </dgm:pt>
    <dgm:pt modelId="{C5F64BB9-682F-485D-A4D7-C30CC6050602}" type="pres">
      <dgm:prSet presAssocID="{E63087CA-FE5D-4E67-8A24-7A240F495463}" presName="diagram" presStyleCnt="0">
        <dgm:presLayoutVars>
          <dgm:dir/>
          <dgm:resizeHandles val="exact"/>
        </dgm:presLayoutVars>
      </dgm:prSet>
      <dgm:spPr/>
    </dgm:pt>
    <dgm:pt modelId="{A083ED31-0797-4C93-9A40-100BACCDB3E8}" type="pres">
      <dgm:prSet presAssocID="{21D01A94-7592-4E0C-A713-1E9596B01170}" presName="node" presStyleLbl="node1" presStyleIdx="0" presStyleCnt="1" custScaleY="153254">
        <dgm:presLayoutVars>
          <dgm:bulletEnabled val="1"/>
        </dgm:presLayoutVars>
      </dgm:prSet>
      <dgm:spPr>
        <a:prstGeom prst="smileyFace">
          <a:avLst/>
        </a:prstGeom>
      </dgm:spPr>
      <dgm:t>
        <a:bodyPr/>
        <a:lstStyle/>
        <a:p>
          <a:pPr rtl="1"/>
          <a:endParaRPr lang="he-IL"/>
        </a:p>
      </dgm:t>
    </dgm:pt>
  </dgm:ptLst>
  <dgm:cxnLst>
    <dgm:cxn modelId="{94CF23BC-5C3F-4754-A3E8-2268B64906DB}" srcId="{E63087CA-FE5D-4E67-8A24-7A240F495463}" destId="{21D01A94-7592-4E0C-A713-1E9596B01170}" srcOrd="0" destOrd="0" parTransId="{4A63F9B7-D1EB-47FF-B122-E88B1885BB2B}" sibTransId="{6577F658-26C3-424A-B638-25AC33DD7519}"/>
    <dgm:cxn modelId="{4DDF07A0-6E04-4984-91DD-B4BDC705EF6C}" type="presOf" srcId="{21D01A94-7592-4E0C-A713-1E9596B01170}" destId="{A083ED31-0797-4C93-9A40-100BACCDB3E8}" srcOrd="0" destOrd="0" presId="urn:microsoft.com/office/officeart/2005/8/layout/default"/>
    <dgm:cxn modelId="{079004CC-E8DC-4017-84A2-2D520F2AA744}" type="presOf" srcId="{E63087CA-FE5D-4E67-8A24-7A240F495463}" destId="{C5F64BB9-682F-485D-A4D7-C30CC6050602}" srcOrd="0" destOrd="0" presId="urn:microsoft.com/office/officeart/2005/8/layout/default"/>
    <dgm:cxn modelId="{83695CA0-9202-4C2F-A97A-EC929E949FEA}" type="presParOf" srcId="{C5F64BB9-682F-485D-A4D7-C30CC6050602}" destId="{A083ED31-0797-4C93-9A40-100BACCDB3E8}" srcOrd="0" destOrd="0" presId="urn:microsoft.com/office/officeart/2005/8/layout/default"/>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E63087CA-FE5D-4E67-8A24-7A240F495463}" type="doc">
      <dgm:prSet loTypeId="urn:microsoft.com/office/officeart/2005/8/layout/default" loCatId="list" qsTypeId="urn:microsoft.com/office/officeart/2005/8/quickstyle/simple2" qsCatId="simple" csTypeId="urn:microsoft.com/office/officeart/2005/8/colors/colorful4" csCatId="colorful" phldr="1"/>
      <dgm:spPr/>
      <dgm:t>
        <a:bodyPr/>
        <a:lstStyle/>
        <a:p>
          <a:pPr rtl="1"/>
          <a:endParaRPr lang="he-IL"/>
        </a:p>
      </dgm:t>
    </dgm:pt>
    <dgm:pt modelId="{21D01A94-7592-4E0C-A713-1E9596B01170}">
      <dgm:prSet phldrT="[טקסט]" custT="1"/>
      <dgm:spPr/>
      <dgm:t>
        <a:bodyPr/>
        <a:lstStyle/>
        <a:p>
          <a:pPr rtl="1"/>
          <a:r>
            <a:rPr lang="he-IL" sz="1200">
              <a:latin typeface="David" panose="020E0502060401010101" pitchFamily="34" charset="-79"/>
              <a:cs typeface="David" panose="020E0502060401010101" pitchFamily="34" charset="-79"/>
            </a:rPr>
            <a:t>מונית</a:t>
          </a:r>
        </a:p>
      </dgm:t>
    </dgm:pt>
    <dgm:pt modelId="{4A63F9B7-D1EB-47FF-B122-E88B1885BB2B}" type="parTrans" cxnId="{94CF23BC-5C3F-4754-A3E8-2268B64906DB}">
      <dgm:prSet/>
      <dgm:spPr/>
      <dgm:t>
        <a:bodyPr/>
        <a:lstStyle/>
        <a:p>
          <a:pPr rtl="1"/>
          <a:endParaRPr lang="he-IL"/>
        </a:p>
      </dgm:t>
    </dgm:pt>
    <dgm:pt modelId="{6577F658-26C3-424A-B638-25AC33DD7519}" type="sibTrans" cxnId="{94CF23BC-5C3F-4754-A3E8-2268B64906DB}">
      <dgm:prSet/>
      <dgm:spPr/>
      <dgm:t>
        <a:bodyPr/>
        <a:lstStyle/>
        <a:p>
          <a:pPr rtl="1"/>
          <a:endParaRPr lang="he-IL"/>
        </a:p>
      </dgm:t>
    </dgm:pt>
    <dgm:pt modelId="{C5F64BB9-682F-485D-A4D7-C30CC6050602}" type="pres">
      <dgm:prSet presAssocID="{E63087CA-FE5D-4E67-8A24-7A240F495463}" presName="diagram" presStyleCnt="0">
        <dgm:presLayoutVars>
          <dgm:dir/>
          <dgm:resizeHandles val="exact"/>
        </dgm:presLayoutVars>
      </dgm:prSet>
      <dgm:spPr/>
    </dgm:pt>
    <dgm:pt modelId="{A083ED31-0797-4C93-9A40-100BACCDB3E8}" type="pres">
      <dgm:prSet presAssocID="{21D01A94-7592-4E0C-A713-1E9596B01170}" presName="node" presStyleLbl="node1" presStyleIdx="0" presStyleCnt="1" custScaleY="153254">
        <dgm:presLayoutVars>
          <dgm:bulletEnabled val="1"/>
        </dgm:presLayoutVars>
      </dgm:prSet>
      <dgm:spPr>
        <a:prstGeom prst="smileyFace">
          <a:avLst/>
        </a:prstGeom>
      </dgm:spPr>
      <dgm:t>
        <a:bodyPr/>
        <a:lstStyle/>
        <a:p>
          <a:pPr rtl="1"/>
          <a:endParaRPr lang="he-IL"/>
        </a:p>
      </dgm:t>
    </dgm:pt>
  </dgm:ptLst>
  <dgm:cxnLst>
    <dgm:cxn modelId="{94CF23BC-5C3F-4754-A3E8-2268B64906DB}" srcId="{E63087CA-FE5D-4E67-8A24-7A240F495463}" destId="{21D01A94-7592-4E0C-A713-1E9596B01170}" srcOrd="0" destOrd="0" parTransId="{4A63F9B7-D1EB-47FF-B122-E88B1885BB2B}" sibTransId="{6577F658-26C3-424A-B638-25AC33DD7519}"/>
    <dgm:cxn modelId="{945D0FBC-8007-4EF5-A0F8-38E36B34A3A9}" type="presOf" srcId="{E63087CA-FE5D-4E67-8A24-7A240F495463}" destId="{C5F64BB9-682F-485D-A4D7-C30CC6050602}" srcOrd="0" destOrd="0" presId="urn:microsoft.com/office/officeart/2005/8/layout/default"/>
    <dgm:cxn modelId="{621CC014-5707-4C5B-A533-111C803FF9B6}" type="presOf" srcId="{21D01A94-7592-4E0C-A713-1E9596B01170}" destId="{A083ED31-0797-4C93-9A40-100BACCDB3E8}" srcOrd="0" destOrd="0" presId="urn:microsoft.com/office/officeart/2005/8/layout/default"/>
    <dgm:cxn modelId="{878DC8C8-4CD2-423E-B52B-ED3A925CDA20}" type="presParOf" srcId="{C5F64BB9-682F-485D-A4D7-C30CC6050602}" destId="{A083ED31-0797-4C93-9A40-100BACCDB3E8}" srcOrd="0" destOrd="0" presId="urn:microsoft.com/office/officeart/2005/8/layout/default"/>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E63087CA-FE5D-4E67-8A24-7A240F495463}" type="doc">
      <dgm:prSet loTypeId="urn:microsoft.com/office/officeart/2005/8/layout/default" loCatId="list" qsTypeId="urn:microsoft.com/office/officeart/2005/8/quickstyle/simple2" qsCatId="simple" csTypeId="urn:microsoft.com/office/officeart/2005/8/colors/colorful4" csCatId="colorful" phldr="1"/>
      <dgm:spPr/>
      <dgm:t>
        <a:bodyPr/>
        <a:lstStyle/>
        <a:p>
          <a:pPr rtl="1"/>
          <a:endParaRPr lang="he-IL"/>
        </a:p>
      </dgm:t>
    </dgm:pt>
    <dgm:pt modelId="{21D01A94-7592-4E0C-A713-1E9596B01170}">
      <dgm:prSet phldrT="[טקסט]" custT="1"/>
      <dgm:spPr/>
      <dgm:t>
        <a:bodyPr/>
        <a:lstStyle/>
        <a:p>
          <a:pPr rtl="1"/>
          <a:r>
            <a:rPr lang="he-IL" sz="1200">
              <a:latin typeface="David" panose="020E0502060401010101" pitchFamily="34" charset="-79"/>
              <a:cs typeface="David" panose="020E0502060401010101" pitchFamily="34" charset="-79"/>
            </a:rPr>
            <a:t>מונית</a:t>
          </a:r>
        </a:p>
      </dgm:t>
    </dgm:pt>
    <dgm:pt modelId="{4A63F9B7-D1EB-47FF-B122-E88B1885BB2B}" type="parTrans" cxnId="{94CF23BC-5C3F-4754-A3E8-2268B64906DB}">
      <dgm:prSet/>
      <dgm:spPr/>
      <dgm:t>
        <a:bodyPr/>
        <a:lstStyle/>
        <a:p>
          <a:pPr rtl="1"/>
          <a:endParaRPr lang="he-IL"/>
        </a:p>
      </dgm:t>
    </dgm:pt>
    <dgm:pt modelId="{6577F658-26C3-424A-B638-25AC33DD7519}" type="sibTrans" cxnId="{94CF23BC-5C3F-4754-A3E8-2268B64906DB}">
      <dgm:prSet/>
      <dgm:spPr/>
      <dgm:t>
        <a:bodyPr/>
        <a:lstStyle/>
        <a:p>
          <a:pPr rtl="1"/>
          <a:endParaRPr lang="he-IL"/>
        </a:p>
      </dgm:t>
    </dgm:pt>
    <dgm:pt modelId="{C5F64BB9-682F-485D-A4D7-C30CC6050602}" type="pres">
      <dgm:prSet presAssocID="{E63087CA-FE5D-4E67-8A24-7A240F495463}" presName="diagram" presStyleCnt="0">
        <dgm:presLayoutVars>
          <dgm:dir/>
          <dgm:resizeHandles val="exact"/>
        </dgm:presLayoutVars>
      </dgm:prSet>
      <dgm:spPr/>
    </dgm:pt>
    <dgm:pt modelId="{A083ED31-0797-4C93-9A40-100BACCDB3E8}" type="pres">
      <dgm:prSet presAssocID="{21D01A94-7592-4E0C-A713-1E9596B01170}" presName="node" presStyleLbl="node1" presStyleIdx="0" presStyleCnt="1" custScaleY="153254">
        <dgm:presLayoutVars>
          <dgm:bulletEnabled val="1"/>
        </dgm:presLayoutVars>
      </dgm:prSet>
      <dgm:spPr>
        <a:prstGeom prst="smileyFace">
          <a:avLst/>
        </a:prstGeom>
      </dgm:spPr>
      <dgm:t>
        <a:bodyPr/>
        <a:lstStyle/>
        <a:p>
          <a:pPr rtl="1"/>
          <a:endParaRPr lang="he-IL"/>
        </a:p>
      </dgm:t>
    </dgm:pt>
  </dgm:ptLst>
  <dgm:cxnLst>
    <dgm:cxn modelId="{94CF23BC-5C3F-4754-A3E8-2268B64906DB}" srcId="{E63087CA-FE5D-4E67-8A24-7A240F495463}" destId="{21D01A94-7592-4E0C-A713-1E9596B01170}" srcOrd="0" destOrd="0" parTransId="{4A63F9B7-D1EB-47FF-B122-E88B1885BB2B}" sibTransId="{6577F658-26C3-424A-B638-25AC33DD7519}"/>
    <dgm:cxn modelId="{9169AA79-9850-47AC-A7DD-EF01E3D71EBA}" type="presOf" srcId="{E63087CA-FE5D-4E67-8A24-7A240F495463}" destId="{C5F64BB9-682F-485D-A4D7-C30CC6050602}" srcOrd="0" destOrd="0" presId="urn:microsoft.com/office/officeart/2005/8/layout/default"/>
    <dgm:cxn modelId="{6043A62A-E576-419F-BE36-5A13AF679CFA}" type="presOf" srcId="{21D01A94-7592-4E0C-A713-1E9596B01170}" destId="{A083ED31-0797-4C93-9A40-100BACCDB3E8}" srcOrd="0" destOrd="0" presId="urn:microsoft.com/office/officeart/2005/8/layout/default"/>
    <dgm:cxn modelId="{BEDFC06E-EA7B-4662-AF4F-E8C0A27E3ABC}" type="presParOf" srcId="{C5F64BB9-682F-485D-A4D7-C30CC6050602}" destId="{A083ED31-0797-4C93-9A40-100BACCDB3E8}" srcOrd="0" destOrd="0" presId="urn:microsoft.com/office/officeart/2005/8/layout/default"/>
  </dgm:cxnLst>
  <dgm:bg/>
  <dgm:whole/>
  <dgm:extLst>
    <a:ext uri="http://schemas.microsoft.com/office/drawing/2008/diagram">
      <dsp:dataModelExt xmlns:dsp="http://schemas.microsoft.com/office/drawing/2008/diagram" relId="rId77"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EBA2186-7A3C-4F08-A0F1-9710164D8AFA}" type="doc">
      <dgm:prSet loTypeId="urn:microsoft.com/office/officeart/2005/8/layout/radial4" loCatId="relationship" qsTypeId="urn:microsoft.com/office/officeart/2005/8/quickstyle/simple1" qsCatId="simple" csTypeId="urn:microsoft.com/office/officeart/2005/8/colors/accent4_2" csCatId="accent4" phldr="1"/>
      <dgm:spPr/>
      <dgm:t>
        <a:bodyPr/>
        <a:lstStyle/>
        <a:p>
          <a:pPr rtl="1"/>
          <a:endParaRPr lang="he-IL"/>
        </a:p>
      </dgm:t>
    </dgm:pt>
    <dgm:pt modelId="{635BA7A1-3A47-4FB9-84C3-ADA42F1F6EEE}">
      <dgm:prSet phldrT="[טקסט]"/>
      <dgm:spPr>
        <a:solidFill>
          <a:srgbClr val="FF0000"/>
        </a:solidFill>
      </dgm:spPr>
      <dgm:t>
        <a:bodyPr/>
        <a:lstStyle/>
        <a:p>
          <a:pPr rtl="1"/>
          <a:r>
            <a:rPr lang="he-IL">
              <a:latin typeface="David" panose="020E0502060401010101" pitchFamily="34" charset="-79"/>
              <a:cs typeface="David" panose="020E0502060401010101" pitchFamily="34" charset="-79"/>
            </a:rPr>
            <a:t>תחנת מוניות</a:t>
          </a:r>
        </a:p>
      </dgm:t>
    </dgm:pt>
    <dgm:pt modelId="{D24FF587-ACF5-4965-8F5B-05F198E5599B}" type="parTrans" cxnId="{8613AA2F-F2CA-4373-B975-3330047868B1}">
      <dgm:prSet/>
      <dgm:spPr/>
      <dgm:t>
        <a:bodyPr/>
        <a:lstStyle/>
        <a:p>
          <a:pPr rtl="1"/>
          <a:endParaRPr lang="he-IL"/>
        </a:p>
      </dgm:t>
    </dgm:pt>
    <dgm:pt modelId="{76BBB9D6-FCDB-4588-87C0-C121E711E8B9}" type="sibTrans" cxnId="{8613AA2F-F2CA-4373-B975-3330047868B1}">
      <dgm:prSet/>
      <dgm:spPr/>
      <dgm:t>
        <a:bodyPr/>
        <a:lstStyle/>
        <a:p>
          <a:pPr rtl="1"/>
          <a:endParaRPr lang="he-IL"/>
        </a:p>
      </dgm:t>
    </dgm:pt>
    <dgm:pt modelId="{7200D951-8ECE-40A9-BF7F-F1D0BF686380}">
      <dgm:prSet phldrT="[טקסט]"/>
      <dgm:spPr/>
      <dgm:t>
        <a:bodyPr/>
        <a:lstStyle/>
        <a:p>
          <a:pPr rtl="1"/>
          <a:r>
            <a:rPr lang="he-IL">
              <a:latin typeface="David" panose="020E0502060401010101" pitchFamily="34" charset="-79"/>
              <a:cs typeface="David" panose="020E0502060401010101" pitchFamily="34" charset="-79"/>
            </a:rPr>
            <a:t>מונית</a:t>
          </a:r>
        </a:p>
      </dgm:t>
    </dgm:pt>
    <dgm:pt modelId="{618B13D0-188B-4B73-BD7E-2ABAC23B59AE}" type="parTrans" cxnId="{9ECC16FE-15F2-4B82-B952-357D96BD9CC2}">
      <dgm:prSet/>
      <dgm:spPr/>
      <dgm:t>
        <a:bodyPr/>
        <a:lstStyle/>
        <a:p>
          <a:pPr rtl="1"/>
          <a:endParaRPr lang="he-IL"/>
        </a:p>
      </dgm:t>
    </dgm:pt>
    <dgm:pt modelId="{74A4E3E5-2D3A-423D-BC97-1594DCC280B4}" type="sibTrans" cxnId="{9ECC16FE-15F2-4B82-B952-357D96BD9CC2}">
      <dgm:prSet/>
      <dgm:spPr/>
      <dgm:t>
        <a:bodyPr/>
        <a:lstStyle/>
        <a:p>
          <a:pPr rtl="1"/>
          <a:endParaRPr lang="he-IL"/>
        </a:p>
      </dgm:t>
    </dgm:pt>
    <dgm:pt modelId="{12E27BE2-C56D-4FBC-B334-6A8B139B7D17}">
      <dgm:prSet phldrT="[טקסט]"/>
      <dgm:spPr/>
      <dgm:t>
        <a:bodyPr/>
        <a:lstStyle/>
        <a:p>
          <a:pPr rtl="1"/>
          <a:r>
            <a:rPr lang="he-IL">
              <a:latin typeface="David" panose="020E0502060401010101" pitchFamily="34" charset="-79"/>
              <a:cs typeface="David" panose="020E0502060401010101" pitchFamily="34" charset="-79"/>
            </a:rPr>
            <a:t>מונית</a:t>
          </a:r>
        </a:p>
      </dgm:t>
    </dgm:pt>
    <dgm:pt modelId="{120B0B6B-010C-4CBF-BEBA-F5233A49DB61}" type="parTrans" cxnId="{657255A4-91B2-4FF2-99EF-180327EAFAB1}">
      <dgm:prSet/>
      <dgm:spPr/>
      <dgm:t>
        <a:bodyPr/>
        <a:lstStyle/>
        <a:p>
          <a:pPr rtl="1"/>
          <a:endParaRPr lang="he-IL"/>
        </a:p>
      </dgm:t>
    </dgm:pt>
    <dgm:pt modelId="{02E1C7B7-E14A-404D-82C3-B03108BDD977}" type="sibTrans" cxnId="{657255A4-91B2-4FF2-99EF-180327EAFAB1}">
      <dgm:prSet/>
      <dgm:spPr/>
      <dgm:t>
        <a:bodyPr/>
        <a:lstStyle/>
        <a:p>
          <a:pPr rtl="1"/>
          <a:endParaRPr lang="he-IL"/>
        </a:p>
      </dgm:t>
    </dgm:pt>
    <dgm:pt modelId="{05E220A3-0A11-4603-B6D4-7A40B2F3C4CE}">
      <dgm:prSet phldrT="[טקסט]"/>
      <dgm:spPr/>
      <dgm:t>
        <a:bodyPr/>
        <a:lstStyle/>
        <a:p>
          <a:pPr rtl="1"/>
          <a:r>
            <a:rPr lang="he-IL">
              <a:latin typeface="David" panose="020E0502060401010101" pitchFamily="34" charset="-79"/>
              <a:cs typeface="David" panose="020E0502060401010101" pitchFamily="34" charset="-79"/>
            </a:rPr>
            <a:t>מונית</a:t>
          </a:r>
        </a:p>
      </dgm:t>
    </dgm:pt>
    <dgm:pt modelId="{2765FB67-FD79-46BF-AC60-982A138A20A9}" type="parTrans" cxnId="{F45DE797-58FD-4B49-B971-88372818BAF4}">
      <dgm:prSet/>
      <dgm:spPr/>
      <dgm:t>
        <a:bodyPr/>
        <a:lstStyle/>
        <a:p>
          <a:pPr rtl="1"/>
          <a:endParaRPr lang="he-IL"/>
        </a:p>
      </dgm:t>
    </dgm:pt>
    <dgm:pt modelId="{C9D5FEA1-0E4D-4BB6-A2BB-7307455BA7B7}" type="sibTrans" cxnId="{F45DE797-58FD-4B49-B971-88372818BAF4}">
      <dgm:prSet/>
      <dgm:spPr/>
      <dgm:t>
        <a:bodyPr/>
        <a:lstStyle/>
        <a:p>
          <a:pPr rtl="1"/>
          <a:endParaRPr lang="he-IL"/>
        </a:p>
      </dgm:t>
    </dgm:pt>
    <dgm:pt modelId="{47FB24BF-2699-4084-AF08-B104EE5715C3}" type="pres">
      <dgm:prSet presAssocID="{AEBA2186-7A3C-4F08-A0F1-9710164D8AFA}" presName="cycle" presStyleCnt="0">
        <dgm:presLayoutVars>
          <dgm:chMax val="1"/>
          <dgm:dir/>
          <dgm:animLvl val="ctr"/>
          <dgm:resizeHandles val="exact"/>
        </dgm:presLayoutVars>
      </dgm:prSet>
      <dgm:spPr/>
    </dgm:pt>
    <dgm:pt modelId="{AE3C3223-54E0-4D5E-ADB2-AAA95BE0C42E}" type="pres">
      <dgm:prSet presAssocID="{635BA7A1-3A47-4FB9-84C3-ADA42F1F6EEE}" presName="centerShape" presStyleLbl="node0" presStyleIdx="0" presStyleCnt="1"/>
      <dgm:spPr>
        <a:prstGeom prst="rect">
          <a:avLst/>
        </a:prstGeom>
      </dgm:spPr>
      <dgm:t>
        <a:bodyPr/>
        <a:lstStyle/>
        <a:p>
          <a:pPr rtl="1"/>
          <a:endParaRPr lang="he-IL"/>
        </a:p>
      </dgm:t>
    </dgm:pt>
    <dgm:pt modelId="{EAB70307-ED8B-4D17-8CA0-2F294E70F5A6}" type="pres">
      <dgm:prSet presAssocID="{618B13D0-188B-4B73-BD7E-2ABAC23B59AE}" presName="parTrans" presStyleLbl="bgSibTrans2D1" presStyleIdx="0" presStyleCnt="3"/>
      <dgm:spPr/>
    </dgm:pt>
    <dgm:pt modelId="{DEB6AEC3-E373-4C50-A33A-6A8A700F6051}" type="pres">
      <dgm:prSet presAssocID="{7200D951-8ECE-40A9-BF7F-F1D0BF686380}" presName="node" presStyleLbl="node1" presStyleIdx="0" presStyleCnt="3">
        <dgm:presLayoutVars>
          <dgm:bulletEnabled val="1"/>
        </dgm:presLayoutVars>
      </dgm:prSet>
      <dgm:spPr>
        <a:prstGeom prst="smileyFace">
          <a:avLst/>
        </a:prstGeom>
      </dgm:spPr>
    </dgm:pt>
    <dgm:pt modelId="{916D922F-E28C-4777-A2D9-BFF07629EED6}" type="pres">
      <dgm:prSet presAssocID="{120B0B6B-010C-4CBF-BEBA-F5233A49DB61}" presName="parTrans" presStyleLbl="bgSibTrans2D1" presStyleIdx="1" presStyleCnt="3"/>
      <dgm:spPr/>
    </dgm:pt>
    <dgm:pt modelId="{2786FA2F-8E91-4622-B10C-8D359DCBC9CA}" type="pres">
      <dgm:prSet presAssocID="{12E27BE2-C56D-4FBC-B334-6A8B139B7D17}" presName="node" presStyleLbl="node1" presStyleIdx="1" presStyleCnt="3">
        <dgm:presLayoutVars>
          <dgm:bulletEnabled val="1"/>
        </dgm:presLayoutVars>
      </dgm:prSet>
      <dgm:spPr>
        <a:prstGeom prst="smileyFace">
          <a:avLst/>
        </a:prstGeom>
      </dgm:spPr>
    </dgm:pt>
    <dgm:pt modelId="{DFD36636-BBD2-4C43-B772-E0AC3D7EA410}" type="pres">
      <dgm:prSet presAssocID="{2765FB67-FD79-46BF-AC60-982A138A20A9}" presName="parTrans" presStyleLbl="bgSibTrans2D1" presStyleIdx="2" presStyleCnt="3"/>
      <dgm:spPr/>
    </dgm:pt>
    <dgm:pt modelId="{CE46146B-3E8C-4091-8774-906E0C9547B6}" type="pres">
      <dgm:prSet presAssocID="{05E220A3-0A11-4603-B6D4-7A40B2F3C4CE}" presName="node" presStyleLbl="node1" presStyleIdx="2" presStyleCnt="3">
        <dgm:presLayoutVars>
          <dgm:bulletEnabled val="1"/>
        </dgm:presLayoutVars>
      </dgm:prSet>
      <dgm:spPr>
        <a:prstGeom prst="smileyFace">
          <a:avLst/>
        </a:prstGeom>
      </dgm:spPr>
      <dgm:t>
        <a:bodyPr/>
        <a:lstStyle/>
        <a:p>
          <a:pPr rtl="1"/>
          <a:endParaRPr lang="he-IL"/>
        </a:p>
      </dgm:t>
    </dgm:pt>
  </dgm:ptLst>
  <dgm:cxnLst>
    <dgm:cxn modelId="{8613AA2F-F2CA-4373-B975-3330047868B1}" srcId="{AEBA2186-7A3C-4F08-A0F1-9710164D8AFA}" destId="{635BA7A1-3A47-4FB9-84C3-ADA42F1F6EEE}" srcOrd="0" destOrd="0" parTransId="{D24FF587-ACF5-4965-8F5B-05F198E5599B}" sibTransId="{76BBB9D6-FCDB-4588-87C0-C121E711E8B9}"/>
    <dgm:cxn modelId="{F45DE797-58FD-4B49-B971-88372818BAF4}" srcId="{635BA7A1-3A47-4FB9-84C3-ADA42F1F6EEE}" destId="{05E220A3-0A11-4603-B6D4-7A40B2F3C4CE}" srcOrd="2" destOrd="0" parTransId="{2765FB67-FD79-46BF-AC60-982A138A20A9}" sibTransId="{C9D5FEA1-0E4D-4BB6-A2BB-7307455BA7B7}"/>
    <dgm:cxn modelId="{B59F8CC6-5EC2-4FD5-9C0B-BFB892AD95E3}" type="presOf" srcId="{2765FB67-FD79-46BF-AC60-982A138A20A9}" destId="{DFD36636-BBD2-4C43-B772-E0AC3D7EA410}" srcOrd="0" destOrd="0" presId="urn:microsoft.com/office/officeart/2005/8/layout/radial4"/>
    <dgm:cxn modelId="{478EF1BF-A754-488D-A135-55661E9FC33C}" type="presOf" srcId="{635BA7A1-3A47-4FB9-84C3-ADA42F1F6EEE}" destId="{AE3C3223-54E0-4D5E-ADB2-AAA95BE0C42E}" srcOrd="0" destOrd="0" presId="urn:microsoft.com/office/officeart/2005/8/layout/radial4"/>
    <dgm:cxn modelId="{CD36AA62-E1F9-4F12-B285-D8E083F56FD5}" type="presOf" srcId="{618B13D0-188B-4B73-BD7E-2ABAC23B59AE}" destId="{EAB70307-ED8B-4D17-8CA0-2F294E70F5A6}" srcOrd="0" destOrd="0" presId="urn:microsoft.com/office/officeart/2005/8/layout/radial4"/>
    <dgm:cxn modelId="{B2A721E7-A927-4055-A67D-955B566D9EBF}" type="presOf" srcId="{AEBA2186-7A3C-4F08-A0F1-9710164D8AFA}" destId="{47FB24BF-2699-4084-AF08-B104EE5715C3}" srcOrd="0" destOrd="0" presId="urn:microsoft.com/office/officeart/2005/8/layout/radial4"/>
    <dgm:cxn modelId="{A6AEC7E6-39F3-4FF8-9A1D-7A76EBDAAF7C}" type="presOf" srcId="{120B0B6B-010C-4CBF-BEBA-F5233A49DB61}" destId="{916D922F-E28C-4777-A2D9-BFF07629EED6}" srcOrd="0" destOrd="0" presId="urn:microsoft.com/office/officeart/2005/8/layout/radial4"/>
    <dgm:cxn modelId="{9ECC16FE-15F2-4B82-B952-357D96BD9CC2}" srcId="{635BA7A1-3A47-4FB9-84C3-ADA42F1F6EEE}" destId="{7200D951-8ECE-40A9-BF7F-F1D0BF686380}" srcOrd="0" destOrd="0" parTransId="{618B13D0-188B-4B73-BD7E-2ABAC23B59AE}" sibTransId="{74A4E3E5-2D3A-423D-BC97-1594DCC280B4}"/>
    <dgm:cxn modelId="{5EA84ED9-A0BE-4903-9936-234B97A2DFAE}" type="presOf" srcId="{7200D951-8ECE-40A9-BF7F-F1D0BF686380}" destId="{DEB6AEC3-E373-4C50-A33A-6A8A700F6051}" srcOrd="0" destOrd="0" presId="urn:microsoft.com/office/officeart/2005/8/layout/radial4"/>
    <dgm:cxn modelId="{657255A4-91B2-4FF2-99EF-180327EAFAB1}" srcId="{635BA7A1-3A47-4FB9-84C3-ADA42F1F6EEE}" destId="{12E27BE2-C56D-4FBC-B334-6A8B139B7D17}" srcOrd="1" destOrd="0" parTransId="{120B0B6B-010C-4CBF-BEBA-F5233A49DB61}" sibTransId="{02E1C7B7-E14A-404D-82C3-B03108BDD977}"/>
    <dgm:cxn modelId="{57C42318-F17F-492F-B8BD-174FABA572FA}" type="presOf" srcId="{12E27BE2-C56D-4FBC-B334-6A8B139B7D17}" destId="{2786FA2F-8E91-4622-B10C-8D359DCBC9CA}" srcOrd="0" destOrd="0" presId="urn:microsoft.com/office/officeart/2005/8/layout/radial4"/>
    <dgm:cxn modelId="{35B2A4A8-B9CA-4665-A8E6-CF7AC9007F4F}" type="presOf" srcId="{05E220A3-0A11-4603-B6D4-7A40B2F3C4CE}" destId="{CE46146B-3E8C-4091-8774-906E0C9547B6}" srcOrd="0" destOrd="0" presId="urn:microsoft.com/office/officeart/2005/8/layout/radial4"/>
    <dgm:cxn modelId="{627FD8AA-444B-42F9-9359-E062AD234E32}" type="presParOf" srcId="{47FB24BF-2699-4084-AF08-B104EE5715C3}" destId="{AE3C3223-54E0-4D5E-ADB2-AAA95BE0C42E}" srcOrd="0" destOrd="0" presId="urn:microsoft.com/office/officeart/2005/8/layout/radial4"/>
    <dgm:cxn modelId="{DA0A558B-7F61-4BA5-A968-ED2B62E12319}" type="presParOf" srcId="{47FB24BF-2699-4084-AF08-B104EE5715C3}" destId="{EAB70307-ED8B-4D17-8CA0-2F294E70F5A6}" srcOrd="1" destOrd="0" presId="urn:microsoft.com/office/officeart/2005/8/layout/radial4"/>
    <dgm:cxn modelId="{15BEC5F4-0965-4791-AD62-DA791907AEFB}" type="presParOf" srcId="{47FB24BF-2699-4084-AF08-B104EE5715C3}" destId="{DEB6AEC3-E373-4C50-A33A-6A8A700F6051}" srcOrd="2" destOrd="0" presId="urn:microsoft.com/office/officeart/2005/8/layout/radial4"/>
    <dgm:cxn modelId="{DA610307-F398-4FBD-AEE2-397364DCB4B1}" type="presParOf" srcId="{47FB24BF-2699-4084-AF08-B104EE5715C3}" destId="{916D922F-E28C-4777-A2D9-BFF07629EED6}" srcOrd="3" destOrd="0" presId="urn:microsoft.com/office/officeart/2005/8/layout/radial4"/>
    <dgm:cxn modelId="{9B899061-7554-46C1-A66F-849E9BC4FF95}" type="presParOf" srcId="{47FB24BF-2699-4084-AF08-B104EE5715C3}" destId="{2786FA2F-8E91-4622-B10C-8D359DCBC9CA}" srcOrd="4" destOrd="0" presId="urn:microsoft.com/office/officeart/2005/8/layout/radial4"/>
    <dgm:cxn modelId="{A4D82330-F85C-447E-AEB1-34B8A3FDFAD9}" type="presParOf" srcId="{47FB24BF-2699-4084-AF08-B104EE5715C3}" destId="{DFD36636-BBD2-4C43-B772-E0AC3D7EA410}" srcOrd="5" destOrd="0" presId="urn:microsoft.com/office/officeart/2005/8/layout/radial4"/>
    <dgm:cxn modelId="{F1CC23C9-B5EE-44D5-9CFC-92D54106A639}" type="presParOf" srcId="{47FB24BF-2699-4084-AF08-B104EE5715C3}" destId="{CE46146B-3E8C-4091-8774-906E0C9547B6}" srcOrd="6" destOrd="0" presId="urn:microsoft.com/office/officeart/2005/8/layout/radial4"/>
  </dgm:cxnLst>
  <dgm:bg/>
  <dgm:whole/>
  <dgm:extLst>
    <a:ext uri="http://schemas.microsoft.com/office/drawing/2008/diagram">
      <dsp:dataModelExt xmlns:dsp="http://schemas.microsoft.com/office/drawing/2008/diagram" relId="rId82"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13B73450-1F54-4C34-A3F1-4C5198E3FC4D}" type="doc">
      <dgm:prSet loTypeId="urn:microsoft.com/office/officeart/2005/8/layout/hierarchy6" loCatId="hierarchy" qsTypeId="urn:microsoft.com/office/officeart/2005/8/quickstyle/simple4" qsCatId="simple" csTypeId="urn:microsoft.com/office/officeart/2005/8/colors/colorful5" csCatId="colorful" phldr="1"/>
      <dgm:spPr/>
      <dgm:t>
        <a:bodyPr/>
        <a:lstStyle/>
        <a:p>
          <a:pPr rtl="1"/>
          <a:endParaRPr lang="he-IL"/>
        </a:p>
      </dgm:t>
    </dgm:pt>
    <dgm:pt modelId="{344341E4-FD2D-483B-A45C-CB5BD0A21A10}">
      <dgm:prSet phldrT="[טקסט]"/>
      <dgm:spPr/>
      <dgm:t>
        <a:bodyPr/>
        <a:lstStyle/>
        <a:p>
          <a:pPr rtl="1"/>
          <a:r>
            <a:rPr lang="he-IL">
              <a:latin typeface="David" panose="020E0502060401010101" pitchFamily="34" charset="-79"/>
              <a:cs typeface="David" panose="020E0502060401010101" pitchFamily="34" charset="-79"/>
            </a:rPr>
            <a:t>אדם</a:t>
          </a:r>
        </a:p>
      </dgm:t>
    </dgm:pt>
    <dgm:pt modelId="{E5B4D08E-F662-4AA3-BB30-4461B0475595}" type="parTrans" cxnId="{1068E62D-55BA-40F8-82DA-6F6F13972D1E}">
      <dgm:prSet/>
      <dgm:spPr/>
      <dgm:t>
        <a:bodyPr/>
        <a:lstStyle/>
        <a:p>
          <a:pPr rtl="1"/>
          <a:endParaRPr lang="he-IL"/>
        </a:p>
      </dgm:t>
    </dgm:pt>
    <dgm:pt modelId="{46B7E256-83E8-4410-9B4B-4E8510F575E4}" type="sibTrans" cxnId="{1068E62D-55BA-40F8-82DA-6F6F13972D1E}">
      <dgm:prSet/>
      <dgm:spPr/>
      <dgm:t>
        <a:bodyPr/>
        <a:lstStyle/>
        <a:p>
          <a:pPr rtl="1"/>
          <a:endParaRPr lang="he-IL"/>
        </a:p>
      </dgm:t>
    </dgm:pt>
    <dgm:pt modelId="{02E2BB91-7714-47DB-8EC4-C300FD3864BB}">
      <dgm:prSet phldrT="[טקסט]"/>
      <dgm:spPr/>
      <dgm:t>
        <a:bodyPr/>
        <a:lstStyle/>
        <a:p>
          <a:pPr rtl="1"/>
          <a:r>
            <a:rPr lang="he-IL">
              <a:latin typeface="David" panose="020E0502060401010101" pitchFamily="34" charset="-79"/>
              <a:cs typeface="David" panose="020E0502060401010101" pitchFamily="34" charset="-79"/>
            </a:rPr>
            <a:t>חברה א</a:t>
          </a:r>
        </a:p>
      </dgm:t>
    </dgm:pt>
    <dgm:pt modelId="{FFAA36E8-F931-46D5-B4AD-3DB97B6022C0}" type="parTrans" cxnId="{92E77424-3603-4C35-8C40-F9E247ED476F}">
      <dgm:prSet/>
      <dgm:spPr/>
      <dgm:t>
        <a:bodyPr/>
        <a:lstStyle/>
        <a:p>
          <a:pPr rtl="1"/>
          <a:endParaRPr lang="he-IL"/>
        </a:p>
      </dgm:t>
    </dgm:pt>
    <dgm:pt modelId="{D7565E6F-4FFD-4F15-8BED-98D44EB80B47}" type="sibTrans" cxnId="{92E77424-3603-4C35-8C40-F9E247ED476F}">
      <dgm:prSet/>
      <dgm:spPr/>
      <dgm:t>
        <a:bodyPr/>
        <a:lstStyle/>
        <a:p>
          <a:pPr rtl="1"/>
          <a:endParaRPr lang="he-IL"/>
        </a:p>
      </dgm:t>
    </dgm:pt>
    <dgm:pt modelId="{45C0C989-F141-46D1-A1DD-0CC0E937EF26}">
      <dgm:prSet phldrT="[טקסט]"/>
      <dgm:spPr/>
      <dgm:t>
        <a:bodyPr/>
        <a:lstStyle/>
        <a:p>
          <a:pPr rtl="1"/>
          <a:r>
            <a:rPr lang="he-IL">
              <a:latin typeface="David" panose="020E0502060401010101" pitchFamily="34" charset="-79"/>
              <a:cs typeface="David" panose="020E0502060401010101" pitchFamily="34" charset="-79"/>
            </a:rPr>
            <a:t>חברה ב'</a:t>
          </a:r>
        </a:p>
      </dgm:t>
    </dgm:pt>
    <dgm:pt modelId="{7C9C3BC7-451A-4F80-B8DE-48E41F2B2D26}" type="sibTrans" cxnId="{D92D2AC2-0D03-4564-A4EB-20F3DC56A432}">
      <dgm:prSet/>
      <dgm:spPr/>
      <dgm:t>
        <a:bodyPr/>
        <a:lstStyle/>
        <a:p>
          <a:pPr rtl="1"/>
          <a:endParaRPr lang="he-IL"/>
        </a:p>
      </dgm:t>
    </dgm:pt>
    <dgm:pt modelId="{57EF8A8C-FC28-48E8-8B34-451D6CC6D85C}" type="parTrans" cxnId="{D92D2AC2-0D03-4564-A4EB-20F3DC56A432}">
      <dgm:prSet/>
      <dgm:spPr/>
      <dgm:t>
        <a:bodyPr/>
        <a:lstStyle/>
        <a:p>
          <a:pPr rtl="1"/>
          <a:endParaRPr lang="he-IL"/>
        </a:p>
      </dgm:t>
    </dgm:pt>
    <dgm:pt modelId="{27E3BA2B-1E97-4B0C-8723-942933D046EF}">
      <dgm:prSet/>
      <dgm:spPr/>
      <dgm:t>
        <a:bodyPr/>
        <a:lstStyle/>
        <a:p>
          <a:pPr rtl="1"/>
          <a:r>
            <a:rPr lang="he-IL">
              <a:latin typeface="David" panose="020E0502060401010101" pitchFamily="34" charset="-79"/>
              <a:cs typeface="David" panose="020E0502060401010101" pitchFamily="34" charset="-79"/>
            </a:rPr>
            <a:t>נכס</a:t>
          </a:r>
        </a:p>
      </dgm:t>
    </dgm:pt>
    <dgm:pt modelId="{F608DD5D-505D-4A85-8928-2231F1E7436C}" type="parTrans" cxnId="{8F949653-7FF6-43A1-AD61-BEB13D343E49}">
      <dgm:prSet/>
      <dgm:spPr/>
      <dgm:t>
        <a:bodyPr/>
        <a:lstStyle/>
        <a:p>
          <a:pPr rtl="1"/>
          <a:endParaRPr lang="he-IL"/>
        </a:p>
      </dgm:t>
    </dgm:pt>
    <dgm:pt modelId="{9FBAAE55-1C5A-4DB8-9874-091D24A8105D}" type="sibTrans" cxnId="{8F949653-7FF6-43A1-AD61-BEB13D343E49}">
      <dgm:prSet/>
      <dgm:spPr/>
      <dgm:t>
        <a:bodyPr/>
        <a:lstStyle/>
        <a:p>
          <a:pPr rtl="1"/>
          <a:endParaRPr lang="he-IL"/>
        </a:p>
      </dgm:t>
    </dgm:pt>
    <dgm:pt modelId="{A39DA93A-40B0-4FED-9524-FA1806BDF993}" type="pres">
      <dgm:prSet presAssocID="{13B73450-1F54-4C34-A3F1-4C5198E3FC4D}" presName="mainComposite" presStyleCnt="0">
        <dgm:presLayoutVars>
          <dgm:chPref val="1"/>
          <dgm:dir/>
          <dgm:animOne val="branch"/>
          <dgm:animLvl val="lvl"/>
          <dgm:resizeHandles val="exact"/>
        </dgm:presLayoutVars>
      </dgm:prSet>
      <dgm:spPr/>
      <dgm:t>
        <a:bodyPr/>
        <a:lstStyle/>
        <a:p>
          <a:pPr rtl="1"/>
          <a:endParaRPr lang="he-IL"/>
        </a:p>
      </dgm:t>
    </dgm:pt>
    <dgm:pt modelId="{683B4A0A-B577-47EE-ABA0-475500E31C58}" type="pres">
      <dgm:prSet presAssocID="{13B73450-1F54-4C34-A3F1-4C5198E3FC4D}" presName="hierFlow" presStyleCnt="0"/>
      <dgm:spPr/>
    </dgm:pt>
    <dgm:pt modelId="{97DB2099-564F-4B2B-BA92-460962FE5A01}" type="pres">
      <dgm:prSet presAssocID="{13B73450-1F54-4C34-A3F1-4C5198E3FC4D}" presName="hierChild1" presStyleCnt="0">
        <dgm:presLayoutVars>
          <dgm:chPref val="1"/>
          <dgm:animOne val="branch"/>
          <dgm:animLvl val="lvl"/>
        </dgm:presLayoutVars>
      </dgm:prSet>
      <dgm:spPr/>
    </dgm:pt>
    <dgm:pt modelId="{A15A89D0-5E27-4F7E-BF63-567A1158D4FD}" type="pres">
      <dgm:prSet presAssocID="{344341E4-FD2D-483B-A45C-CB5BD0A21A10}" presName="Name14" presStyleCnt="0"/>
      <dgm:spPr/>
    </dgm:pt>
    <dgm:pt modelId="{FF34B569-99AC-4398-BA4D-5739EB24465F}" type="pres">
      <dgm:prSet presAssocID="{344341E4-FD2D-483B-A45C-CB5BD0A21A10}" presName="level1Shape" presStyleLbl="node0" presStyleIdx="0" presStyleCnt="1">
        <dgm:presLayoutVars>
          <dgm:chPref val="3"/>
        </dgm:presLayoutVars>
      </dgm:prSet>
      <dgm:spPr/>
      <dgm:t>
        <a:bodyPr/>
        <a:lstStyle/>
        <a:p>
          <a:pPr rtl="1"/>
          <a:endParaRPr lang="he-IL"/>
        </a:p>
      </dgm:t>
    </dgm:pt>
    <dgm:pt modelId="{055CA1FA-8C4F-4D8C-A238-C5F57DCE2ED8}" type="pres">
      <dgm:prSet presAssocID="{344341E4-FD2D-483B-A45C-CB5BD0A21A10}" presName="hierChild2" presStyleCnt="0"/>
      <dgm:spPr/>
    </dgm:pt>
    <dgm:pt modelId="{40946042-A1BF-4D05-8F79-0DCC2DA0EFC7}" type="pres">
      <dgm:prSet presAssocID="{57EF8A8C-FC28-48E8-8B34-451D6CC6D85C}" presName="Name19" presStyleLbl="parChTrans1D2" presStyleIdx="0" presStyleCnt="2"/>
      <dgm:spPr/>
      <dgm:t>
        <a:bodyPr/>
        <a:lstStyle/>
        <a:p>
          <a:pPr rtl="1"/>
          <a:endParaRPr lang="he-IL"/>
        </a:p>
      </dgm:t>
    </dgm:pt>
    <dgm:pt modelId="{22882699-E31D-44FC-8866-F52FBF19819E}" type="pres">
      <dgm:prSet presAssocID="{45C0C989-F141-46D1-A1DD-0CC0E937EF26}" presName="Name21" presStyleCnt="0"/>
      <dgm:spPr/>
    </dgm:pt>
    <dgm:pt modelId="{1E9D9C48-67B2-41BD-A7C4-66BB7CBC5D72}" type="pres">
      <dgm:prSet presAssocID="{45C0C989-F141-46D1-A1DD-0CC0E937EF26}" presName="level2Shape" presStyleLbl="node2" presStyleIdx="0" presStyleCnt="2"/>
      <dgm:spPr/>
      <dgm:t>
        <a:bodyPr/>
        <a:lstStyle/>
        <a:p>
          <a:pPr rtl="1"/>
          <a:endParaRPr lang="he-IL"/>
        </a:p>
      </dgm:t>
    </dgm:pt>
    <dgm:pt modelId="{E2907B31-40AD-44C6-9C79-B297AB85827F}" type="pres">
      <dgm:prSet presAssocID="{45C0C989-F141-46D1-A1DD-0CC0E937EF26}" presName="hierChild3" presStyleCnt="0"/>
      <dgm:spPr/>
    </dgm:pt>
    <dgm:pt modelId="{9F524C87-083C-4916-8254-1E86F10D4A91}" type="pres">
      <dgm:prSet presAssocID="{FFAA36E8-F931-46D5-B4AD-3DB97B6022C0}" presName="Name19" presStyleLbl="parChTrans1D2" presStyleIdx="1" presStyleCnt="2"/>
      <dgm:spPr/>
      <dgm:t>
        <a:bodyPr/>
        <a:lstStyle/>
        <a:p>
          <a:pPr rtl="1"/>
          <a:endParaRPr lang="he-IL"/>
        </a:p>
      </dgm:t>
    </dgm:pt>
    <dgm:pt modelId="{B92032F4-F44D-4A99-B11C-3375484E9998}" type="pres">
      <dgm:prSet presAssocID="{02E2BB91-7714-47DB-8EC4-C300FD3864BB}" presName="Name21" presStyleCnt="0"/>
      <dgm:spPr/>
    </dgm:pt>
    <dgm:pt modelId="{633FB5B8-ECD4-4B3C-9F25-A97399CFBFD7}" type="pres">
      <dgm:prSet presAssocID="{02E2BB91-7714-47DB-8EC4-C300FD3864BB}" presName="level2Shape" presStyleLbl="node2" presStyleIdx="1" presStyleCnt="2"/>
      <dgm:spPr/>
      <dgm:t>
        <a:bodyPr/>
        <a:lstStyle/>
        <a:p>
          <a:pPr rtl="1"/>
          <a:endParaRPr lang="he-IL"/>
        </a:p>
      </dgm:t>
    </dgm:pt>
    <dgm:pt modelId="{A668FC27-B10E-453E-9B43-1C5DFD7EEA45}" type="pres">
      <dgm:prSet presAssocID="{02E2BB91-7714-47DB-8EC4-C300FD3864BB}" presName="hierChild3" presStyleCnt="0"/>
      <dgm:spPr/>
    </dgm:pt>
    <dgm:pt modelId="{45B5601E-7ED0-47F9-AAC1-308BCEE311C3}" type="pres">
      <dgm:prSet presAssocID="{F608DD5D-505D-4A85-8928-2231F1E7436C}" presName="Name19" presStyleLbl="parChTrans1D3" presStyleIdx="0" presStyleCnt="1"/>
      <dgm:spPr/>
      <dgm:t>
        <a:bodyPr/>
        <a:lstStyle/>
        <a:p>
          <a:pPr rtl="1"/>
          <a:endParaRPr lang="he-IL"/>
        </a:p>
      </dgm:t>
    </dgm:pt>
    <dgm:pt modelId="{471D2543-472B-4E91-9913-E243D5AB2AC3}" type="pres">
      <dgm:prSet presAssocID="{27E3BA2B-1E97-4B0C-8723-942933D046EF}" presName="Name21" presStyleCnt="0"/>
      <dgm:spPr/>
    </dgm:pt>
    <dgm:pt modelId="{C99B0004-A26F-454F-8CE6-6F087754774E}" type="pres">
      <dgm:prSet presAssocID="{27E3BA2B-1E97-4B0C-8723-942933D046EF}" presName="level2Shape" presStyleLbl="node3" presStyleIdx="0" presStyleCnt="1"/>
      <dgm:spPr/>
      <dgm:t>
        <a:bodyPr/>
        <a:lstStyle/>
        <a:p>
          <a:pPr rtl="1"/>
          <a:endParaRPr lang="he-IL"/>
        </a:p>
      </dgm:t>
    </dgm:pt>
    <dgm:pt modelId="{CBF42FD2-5181-463B-9BD1-CAB30F98D5DE}" type="pres">
      <dgm:prSet presAssocID="{27E3BA2B-1E97-4B0C-8723-942933D046EF}" presName="hierChild3" presStyleCnt="0"/>
      <dgm:spPr/>
    </dgm:pt>
    <dgm:pt modelId="{0923C6AD-5340-4CEC-9B03-5E5D6B5AA542}" type="pres">
      <dgm:prSet presAssocID="{13B73450-1F54-4C34-A3F1-4C5198E3FC4D}" presName="bgShapesFlow" presStyleCnt="0"/>
      <dgm:spPr/>
    </dgm:pt>
  </dgm:ptLst>
  <dgm:cxnLst>
    <dgm:cxn modelId="{3E867745-B2F2-4A63-BDB5-FC2CF95C290F}" type="presOf" srcId="{13B73450-1F54-4C34-A3F1-4C5198E3FC4D}" destId="{A39DA93A-40B0-4FED-9524-FA1806BDF993}" srcOrd="0" destOrd="0" presId="urn:microsoft.com/office/officeart/2005/8/layout/hierarchy6"/>
    <dgm:cxn modelId="{83D91532-205E-49DE-A77B-75BD5BC64F60}" type="presOf" srcId="{FFAA36E8-F931-46D5-B4AD-3DB97B6022C0}" destId="{9F524C87-083C-4916-8254-1E86F10D4A91}" srcOrd="0" destOrd="0" presId="urn:microsoft.com/office/officeart/2005/8/layout/hierarchy6"/>
    <dgm:cxn modelId="{BC241344-78BC-43BD-A82C-00CCC023B60B}" type="presOf" srcId="{27E3BA2B-1E97-4B0C-8723-942933D046EF}" destId="{C99B0004-A26F-454F-8CE6-6F087754774E}" srcOrd="0" destOrd="0" presId="urn:microsoft.com/office/officeart/2005/8/layout/hierarchy6"/>
    <dgm:cxn modelId="{8F949653-7FF6-43A1-AD61-BEB13D343E49}" srcId="{02E2BB91-7714-47DB-8EC4-C300FD3864BB}" destId="{27E3BA2B-1E97-4B0C-8723-942933D046EF}" srcOrd="0" destOrd="0" parTransId="{F608DD5D-505D-4A85-8928-2231F1E7436C}" sibTransId="{9FBAAE55-1C5A-4DB8-9874-091D24A8105D}"/>
    <dgm:cxn modelId="{A283AB1A-250F-4426-A69E-1DB7017ABE14}" type="presOf" srcId="{57EF8A8C-FC28-48E8-8B34-451D6CC6D85C}" destId="{40946042-A1BF-4D05-8F79-0DCC2DA0EFC7}" srcOrd="0" destOrd="0" presId="urn:microsoft.com/office/officeart/2005/8/layout/hierarchy6"/>
    <dgm:cxn modelId="{B021D3F6-49E4-4DC1-B4D1-E13DFB7857A0}" type="presOf" srcId="{344341E4-FD2D-483B-A45C-CB5BD0A21A10}" destId="{FF34B569-99AC-4398-BA4D-5739EB24465F}" srcOrd="0" destOrd="0" presId="urn:microsoft.com/office/officeart/2005/8/layout/hierarchy6"/>
    <dgm:cxn modelId="{D92D2AC2-0D03-4564-A4EB-20F3DC56A432}" srcId="{344341E4-FD2D-483B-A45C-CB5BD0A21A10}" destId="{45C0C989-F141-46D1-A1DD-0CC0E937EF26}" srcOrd="0" destOrd="0" parTransId="{57EF8A8C-FC28-48E8-8B34-451D6CC6D85C}" sibTransId="{7C9C3BC7-451A-4F80-B8DE-48E41F2B2D26}"/>
    <dgm:cxn modelId="{4688913E-236F-433A-A157-1D52BD9DAC8C}" type="presOf" srcId="{02E2BB91-7714-47DB-8EC4-C300FD3864BB}" destId="{633FB5B8-ECD4-4B3C-9F25-A97399CFBFD7}" srcOrd="0" destOrd="0" presId="urn:microsoft.com/office/officeart/2005/8/layout/hierarchy6"/>
    <dgm:cxn modelId="{1068E62D-55BA-40F8-82DA-6F6F13972D1E}" srcId="{13B73450-1F54-4C34-A3F1-4C5198E3FC4D}" destId="{344341E4-FD2D-483B-A45C-CB5BD0A21A10}" srcOrd="0" destOrd="0" parTransId="{E5B4D08E-F662-4AA3-BB30-4461B0475595}" sibTransId="{46B7E256-83E8-4410-9B4B-4E8510F575E4}"/>
    <dgm:cxn modelId="{8AC1F90E-BF9E-4FA9-BF76-1B376AC0FA71}" type="presOf" srcId="{F608DD5D-505D-4A85-8928-2231F1E7436C}" destId="{45B5601E-7ED0-47F9-AAC1-308BCEE311C3}" srcOrd="0" destOrd="0" presId="urn:microsoft.com/office/officeart/2005/8/layout/hierarchy6"/>
    <dgm:cxn modelId="{92E77424-3603-4C35-8C40-F9E247ED476F}" srcId="{344341E4-FD2D-483B-A45C-CB5BD0A21A10}" destId="{02E2BB91-7714-47DB-8EC4-C300FD3864BB}" srcOrd="1" destOrd="0" parTransId="{FFAA36E8-F931-46D5-B4AD-3DB97B6022C0}" sibTransId="{D7565E6F-4FFD-4F15-8BED-98D44EB80B47}"/>
    <dgm:cxn modelId="{ADFC0578-B837-4BC0-A0EA-7380A1F5C652}" type="presOf" srcId="{45C0C989-F141-46D1-A1DD-0CC0E937EF26}" destId="{1E9D9C48-67B2-41BD-A7C4-66BB7CBC5D72}" srcOrd="0" destOrd="0" presId="urn:microsoft.com/office/officeart/2005/8/layout/hierarchy6"/>
    <dgm:cxn modelId="{CF63CD59-F95B-4413-BF9F-C9C52076049D}" type="presParOf" srcId="{A39DA93A-40B0-4FED-9524-FA1806BDF993}" destId="{683B4A0A-B577-47EE-ABA0-475500E31C58}" srcOrd="0" destOrd="0" presId="urn:microsoft.com/office/officeart/2005/8/layout/hierarchy6"/>
    <dgm:cxn modelId="{7F282C0C-1A97-441F-9E75-3A61E35C31AD}" type="presParOf" srcId="{683B4A0A-B577-47EE-ABA0-475500E31C58}" destId="{97DB2099-564F-4B2B-BA92-460962FE5A01}" srcOrd="0" destOrd="0" presId="urn:microsoft.com/office/officeart/2005/8/layout/hierarchy6"/>
    <dgm:cxn modelId="{AB89B459-FE4A-4F41-AF7A-5AAC2763FFC2}" type="presParOf" srcId="{97DB2099-564F-4B2B-BA92-460962FE5A01}" destId="{A15A89D0-5E27-4F7E-BF63-567A1158D4FD}" srcOrd="0" destOrd="0" presId="urn:microsoft.com/office/officeart/2005/8/layout/hierarchy6"/>
    <dgm:cxn modelId="{35EEE407-B952-47CC-8B67-C9D7E543DEF5}" type="presParOf" srcId="{A15A89D0-5E27-4F7E-BF63-567A1158D4FD}" destId="{FF34B569-99AC-4398-BA4D-5739EB24465F}" srcOrd="0" destOrd="0" presId="urn:microsoft.com/office/officeart/2005/8/layout/hierarchy6"/>
    <dgm:cxn modelId="{76A2165C-5E4E-44B0-8C80-18D342F0C52A}" type="presParOf" srcId="{A15A89D0-5E27-4F7E-BF63-567A1158D4FD}" destId="{055CA1FA-8C4F-4D8C-A238-C5F57DCE2ED8}" srcOrd="1" destOrd="0" presId="urn:microsoft.com/office/officeart/2005/8/layout/hierarchy6"/>
    <dgm:cxn modelId="{B20BD069-6DA4-4E8E-9DCA-9B8C1E0C8F22}" type="presParOf" srcId="{055CA1FA-8C4F-4D8C-A238-C5F57DCE2ED8}" destId="{40946042-A1BF-4D05-8F79-0DCC2DA0EFC7}" srcOrd="0" destOrd="0" presId="urn:microsoft.com/office/officeart/2005/8/layout/hierarchy6"/>
    <dgm:cxn modelId="{5DF6ABDB-A9A1-4DF5-AF02-44A1A05DD3FD}" type="presParOf" srcId="{055CA1FA-8C4F-4D8C-A238-C5F57DCE2ED8}" destId="{22882699-E31D-44FC-8866-F52FBF19819E}" srcOrd="1" destOrd="0" presId="urn:microsoft.com/office/officeart/2005/8/layout/hierarchy6"/>
    <dgm:cxn modelId="{AB60F624-9EA0-4D4A-AB20-3F7C901CD7CB}" type="presParOf" srcId="{22882699-E31D-44FC-8866-F52FBF19819E}" destId="{1E9D9C48-67B2-41BD-A7C4-66BB7CBC5D72}" srcOrd="0" destOrd="0" presId="urn:microsoft.com/office/officeart/2005/8/layout/hierarchy6"/>
    <dgm:cxn modelId="{48F27517-2DAF-4E14-95D8-42EFE4840DAA}" type="presParOf" srcId="{22882699-E31D-44FC-8866-F52FBF19819E}" destId="{E2907B31-40AD-44C6-9C79-B297AB85827F}" srcOrd="1" destOrd="0" presId="urn:microsoft.com/office/officeart/2005/8/layout/hierarchy6"/>
    <dgm:cxn modelId="{410F00B4-B069-4306-BBC7-DBC9F181883B}" type="presParOf" srcId="{055CA1FA-8C4F-4D8C-A238-C5F57DCE2ED8}" destId="{9F524C87-083C-4916-8254-1E86F10D4A91}" srcOrd="2" destOrd="0" presId="urn:microsoft.com/office/officeart/2005/8/layout/hierarchy6"/>
    <dgm:cxn modelId="{A0325170-03BB-4552-B558-0C0C90EADE0E}" type="presParOf" srcId="{055CA1FA-8C4F-4D8C-A238-C5F57DCE2ED8}" destId="{B92032F4-F44D-4A99-B11C-3375484E9998}" srcOrd="3" destOrd="0" presId="urn:microsoft.com/office/officeart/2005/8/layout/hierarchy6"/>
    <dgm:cxn modelId="{5305C46B-976C-4EE1-A5FE-B45D8F5A6124}" type="presParOf" srcId="{B92032F4-F44D-4A99-B11C-3375484E9998}" destId="{633FB5B8-ECD4-4B3C-9F25-A97399CFBFD7}" srcOrd="0" destOrd="0" presId="urn:microsoft.com/office/officeart/2005/8/layout/hierarchy6"/>
    <dgm:cxn modelId="{B1CA3B74-E075-49D2-A2F7-957A5C6108A5}" type="presParOf" srcId="{B92032F4-F44D-4A99-B11C-3375484E9998}" destId="{A668FC27-B10E-453E-9B43-1C5DFD7EEA45}" srcOrd="1" destOrd="0" presId="urn:microsoft.com/office/officeart/2005/8/layout/hierarchy6"/>
    <dgm:cxn modelId="{9E0476CA-91EE-41F4-9CED-85490287E8BC}" type="presParOf" srcId="{A668FC27-B10E-453E-9B43-1C5DFD7EEA45}" destId="{45B5601E-7ED0-47F9-AAC1-308BCEE311C3}" srcOrd="0" destOrd="0" presId="urn:microsoft.com/office/officeart/2005/8/layout/hierarchy6"/>
    <dgm:cxn modelId="{35FD5E17-2457-43D5-B1C6-C24D21ACC89E}" type="presParOf" srcId="{A668FC27-B10E-453E-9B43-1C5DFD7EEA45}" destId="{471D2543-472B-4E91-9913-E243D5AB2AC3}" srcOrd="1" destOrd="0" presId="urn:microsoft.com/office/officeart/2005/8/layout/hierarchy6"/>
    <dgm:cxn modelId="{787D0A92-06B2-4533-A18B-CD1BEB70B4A6}" type="presParOf" srcId="{471D2543-472B-4E91-9913-E243D5AB2AC3}" destId="{C99B0004-A26F-454F-8CE6-6F087754774E}" srcOrd="0" destOrd="0" presId="urn:microsoft.com/office/officeart/2005/8/layout/hierarchy6"/>
    <dgm:cxn modelId="{FADC911F-2CA5-4951-886F-4D8C6F97DC4C}" type="presParOf" srcId="{471D2543-472B-4E91-9913-E243D5AB2AC3}" destId="{CBF42FD2-5181-463B-9BD1-CAB30F98D5DE}" srcOrd="1" destOrd="0" presId="urn:microsoft.com/office/officeart/2005/8/layout/hierarchy6"/>
    <dgm:cxn modelId="{86A105C5-5014-4344-92CE-39E6EE399618}" type="presParOf" srcId="{A39DA93A-40B0-4FED-9524-FA1806BDF993}" destId="{0923C6AD-5340-4CEC-9B03-5E5D6B5AA542}" srcOrd="1" destOrd="0" presId="urn:microsoft.com/office/officeart/2005/8/layout/hierarchy6"/>
  </dgm:cxnLst>
  <dgm:bg/>
  <dgm:whole/>
  <dgm:extLst>
    <a:ext uri="http://schemas.microsoft.com/office/drawing/2008/diagram">
      <dsp:dataModelExt xmlns:dsp="http://schemas.microsoft.com/office/drawing/2008/diagram" relId="rId87"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13B73450-1F54-4C34-A3F1-4C5198E3FC4D}" type="doc">
      <dgm:prSet loTypeId="urn:microsoft.com/office/officeart/2005/8/layout/hierarchy6" loCatId="hierarchy" qsTypeId="urn:microsoft.com/office/officeart/2005/8/quickstyle/simple4" qsCatId="simple" csTypeId="urn:microsoft.com/office/officeart/2005/8/colors/colorful5" csCatId="colorful" phldr="1"/>
      <dgm:spPr/>
      <dgm:t>
        <a:bodyPr/>
        <a:lstStyle/>
        <a:p>
          <a:pPr rtl="1"/>
          <a:endParaRPr lang="he-IL"/>
        </a:p>
      </dgm:t>
    </dgm:pt>
    <dgm:pt modelId="{344341E4-FD2D-483B-A45C-CB5BD0A21A10}">
      <dgm:prSet phldrT="[טקסט]"/>
      <dgm:spPr/>
      <dgm:t>
        <a:bodyPr/>
        <a:lstStyle/>
        <a:p>
          <a:pPr rtl="1"/>
          <a:r>
            <a:rPr lang="he-IL">
              <a:latin typeface="David" panose="020E0502060401010101" pitchFamily="34" charset="-79"/>
              <a:cs typeface="David" panose="020E0502060401010101" pitchFamily="34" charset="-79"/>
            </a:rPr>
            <a:t>אדם</a:t>
          </a:r>
        </a:p>
      </dgm:t>
    </dgm:pt>
    <dgm:pt modelId="{E5B4D08E-F662-4AA3-BB30-4461B0475595}" type="parTrans" cxnId="{1068E62D-55BA-40F8-82DA-6F6F13972D1E}">
      <dgm:prSet/>
      <dgm:spPr/>
      <dgm:t>
        <a:bodyPr/>
        <a:lstStyle/>
        <a:p>
          <a:pPr rtl="1"/>
          <a:endParaRPr lang="he-IL"/>
        </a:p>
      </dgm:t>
    </dgm:pt>
    <dgm:pt modelId="{46B7E256-83E8-4410-9B4B-4E8510F575E4}" type="sibTrans" cxnId="{1068E62D-55BA-40F8-82DA-6F6F13972D1E}">
      <dgm:prSet/>
      <dgm:spPr/>
      <dgm:t>
        <a:bodyPr/>
        <a:lstStyle/>
        <a:p>
          <a:pPr rtl="1"/>
          <a:endParaRPr lang="he-IL"/>
        </a:p>
      </dgm:t>
    </dgm:pt>
    <dgm:pt modelId="{02E2BB91-7714-47DB-8EC4-C300FD3864BB}">
      <dgm:prSet phldrT="[טקסט]"/>
      <dgm:spPr/>
      <dgm:t>
        <a:bodyPr/>
        <a:lstStyle/>
        <a:p>
          <a:pPr rtl="1"/>
          <a:r>
            <a:rPr lang="he-IL">
              <a:latin typeface="David" panose="020E0502060401010101" pitchFamily="34" charset="-79"/>
              <a:cs typeface="David" panose="020E0502060401010101" pitchFamily="34" charset="-79"/>
            </a:rPr>
            <a:t>חברה א</a:t>
          </a:r>
        </a:p>
      </dgm:t>
    </dgm:pt>
    <dgm:pt modelId="{FFAA36E8-F931-46D5-B4AD-3DB97B6022C0}" type="parTrans" cxnId="{92E77424-3603-4C35-8C40-F9E247ED476F}">
      <dgm:prSet/>
      <dgm:spPr/>
      <dgm:t>
        <a:bodyPr/>
        <a:lstStyle/>
        <a:p>
          <a:pPr rtl="1"/>
          <a:endParaRPr lang="he-IL"/>
        </a:p>
      </dgm:t>
    </dgm:pt>
    <dgm:pt modelId="{D7565E6F-4FFD-4F15-8BED-98D44EB80B47}" type="sibTrans" cxnId="{92E77424-3603-4C35-8C40-F9E247ED476F}">
      <dgm:prSet/>
      <dgm:spPr/>
      <dgm:t>
        <a:bodyPr/>
        <a:lstStyle/>
        <a:p>
          <a:pPr rtl="1"/>
          <a:endParaRPr lang="he-IL"/>
        </a:p>
      </dgm:t>
    </dgm:pt>
    <dgm:pt modelId="{45C0C989-F141-46D1-A1DD-0CC0E937EF26}">
      <dgm:prSet phldrT="[טקסט]"/>
      <dgm:spPr/>
      <dgm:t>
        <a:bodyPr/>
        <a:lstStyle/>
        <a:p>
          <a:pPr rtl="1"/>
          <a:r>
            <a:rPr lang="he-IL">
              <a:latin typeface="David" panose="020E0502060401010101" pitchFamily="34" charset="-79"/>
              <a:cs typeface="David" panose="020E0502060401010101" pitchFamily="34" charset="-79"/>
            </a:rPr>
            <a:t>חברה ב'</a:t>
          </a:r>
        </a:p>
      </dgm:t>
    </dgm:pt>
    <dgm:pt modelId="{7C9C3BC7-451A-4F80-B8DE-48E41F2B2D26}" type="sibTrans" cxnId="{D92D2AC2-0D03-4564-A4EB-20F3DC56A432}">
      <dgm:prSet/>
      <dgm:spPr/>
      <dgm:t>
        <a:bodyPr/>
        <a:lstStyle/>
        <a:p>
          <a:pPr rtl="1"/>
          <a:endParaRPr lang="he-IL"/>
        </a:p>
      </dgm:t>
    </dgm:pt>
    <dgm:pt modelId="{57EF8A8C-FC28-48E8-8B34-451D6CC6D85C}" type="parTrans" cxnId="{D92D2AC2-0D03-4564-A4EB-20F3DC56A432}">
      <dgm:prSet/>
      <dgm:spPr/>
      <dgm:t>
        <a:bodyPr/>
        <a:lstStyle/>
        <a:p>
          <a:pPr rtl="1"/>
          <a:endParaRPr lang="he-IL"/>
        </a:p>
      </dgm:t>
    </dgm:pt>
    <dgm:pt modelId="{07E95951-E58B-42F4-972F-D255AFE866FC}">
      <dgm:prSet/>
      <dgm:spPr/>
      <dgm:t>
        <a:bodyPr/>
        <a:lstStyle/>
        <a:p>
          <a:pPr rtl="1"/>
          <a:r>
            <a:rPr lang="he-IL">
              <a:latin typeface="David" panose="020E0502060401010101" pitchFamily="34" charset="-79"/>
              <a:cs typeface="David" panose="020E0502060401010101" pitchFamily="34" charset="-79"/>
            </a:rPr>
            <a:t>נכס</a:t>
          </a:r>
        </a:p>
      </dgm:t>
    </dgm:pt>
    <dgm:pt modelId="{EE2917EF-D954-4948-92CA-5D3B7BEEFD79}" type="parTrans" cxnId="{C5B3A469-E39E-4DED-9E7E-75D47AFD4917}">
      <dgm:prSet/>
      <dgm:spPr/>
      <dgm:t>
        <a:bodyPr/>
        <a:lstStyle/>
        <a:p>
          <a:pPr rtl="1"/>
          <a:endParaRPr lang="he-IL"/>
        </a:p>
      </dgm:t>
    </dgm:pt>
    <dgm:pt modelId="{CC623EC5-E09C-4483-94F2-3716D0860566}" type="sibTrans" cxnId="{C5B3A469-E39E-4DED-9E7E-75D47AFD4917}">
      <dgm:prSet/>
      <dgm:spPr/>
      <dgm:t>
        <a:bodyPr/>
        <a:lstStyle/>
        <a:p>
          <a:pPr rtl="1"/>
          <a:endParaRPr lang="he-IL"/>
        </a:p>
      </dgm:t>
    </dgm:pt>
    <dgm:pt modelId="{A39DA93A-40B0-4FED-9524-FA1806BDF993}" type="pres">
      <dgm:prSet presAssocID="{13B73450-1F54-4C34-A3F1-4C5198E3FC4D}" presName="mainComposite" presStyleCnt="0">
        <dgm:presLayoutVars>
          <dgm:chPref val="1"/>
          <dgm:dir/>
          <dgm:animOne val="branch"/>
          <dgm:animLvl val="lvl"/>
          <dgm:resizeHandles val="exact"/>
        </dgm:presLayoutVars>
      </dgm:prSet>
      <dgm:spPr/>
      <dgm:t>
        <a:bodyPr/>
        <a:lstStyle/>
        <a:p>
          <a:pPr rtl="1"/>
          <a:endParaRPr lang="he-IL"/>
        </a:p>
      </dgm:t>
    </dgm:pt>
    <dgm:pt modelId="{683B4A0A-B577-47EE-ABA0-475500E31C58}" type="pres">
      <dgm:prSet presAssocID="{13B73450-1F54-4C34-A3F1-4C5198E3FC4D}" presName="hierFlow" presStyleCnt="0"/>
      <dgm:spPr/>
    </dgm:pt>
    <dgm:pt modelId="{97DB2099-564F-4B2B-BA92-460962FE5A01}" type="pres">
      <dgm:prSet presAssocID="{13B73450-1F54-4C34-A3F1-4C5198E3FC4D}" presName="hierChild1" presStyleCnt="0">
        <dgm:presLayoutVars>
          <dgm:chPref val="1"/>
          <dgm:animOne val="branch"/>
          <dgm:animLvl val="lvl"/>
        </dgm:presLayoutVars>
      </dgm:prSet>
      <dgm:spPr/>
    </dgm:pt>
    <dgm:pt modelId="{A15A89D0-5E27-4F7E-BF63-567A1158D4FD}" type="pres">
      <dgm:prSet presAssocID="{344341E4-FD2D-483B-A45C-CB5BD0A21A10}" presName="Name14" presStyleCnt="0"/>
      <dgm:spPr/>
    </dgm:pt>
    <dgm:pt modelId="{FF34B569-99AC-4398-BA4D-5739EB24465F}" type="pres">
      <dgm:prSet presAssocID="{344341E4-FD2D-483B-A45C-CB5BD0A21A10}" presName="level1Shape" presStyleLbl="node0" presStyleIdx="0" presStyleCnt="1">
        <dgm:presLayoutVars>
          <dgm:chPref val="3"/>
        </dgm:presLayoutVars>
      </dgm:prSet>
      <dgm:spPr/>
      <dgm:t>
        <a:bodyPr/>
        <a:lstStyle/>
        <a:p>
          <a:pPr rtl="1"/>
          <a:endParaRPr lang="he-IL"/>
        </a:p>
      </dgm:t>
    </dgm:pt>
    <dgm:pt modelId="{055CA1FA-8C4F-4D8C-A238-C5F57DCE2ED8}" type="pres">
      <dgm:prSet presAssocID="{344341E4-FD2D-483B-A45C-CB5BD0A21A10}" presName="hierChild2" presStyleCnt="0"/>
      <dgm:spPr/>
    </dgm:pt>
    <dgm:pt modelId="{40946042-A1BF-4D05-8F79-0DCC2DA0EFC7}" type="pres">
      <dgm:prSet presAssocID="{57EF8A8C-FC28-48E8-8B34-451D6CC6D85C}" presName="Name19" presStyleLbl="parChTrans1D2" presStyleIdx="0" presStyleCnt="2"/>
      <dgm:spPr/>
      <dgm:t>
        <a:bodyPr/>
        <a:lstStyle/>
        <a:p>
          <a:pPr rtl="1"/>
          <a:endParaRPr lang="he-IL"/>
        </a:p>
      </dgm:t>
    </dgm:pt>
    <dgm:pt modelId="{22882699-E31D-44FC-8866-F52FBF19819E}" type="pres">
      <dgm:prSet presAssocID="{45C0C989-F141-46D1-A1DD-0CC0E937EF26}" presName="Name21" presStyleCnt="0"/>
      <dgm:spPr/>
    </dgm:pt>
    <dgm:pt modelId="{1E9D9C48-67B2-41BD-A7C4-66BB7CBC5D72}" type="pres">
      <dgm:prSet presAssocID="{45C0C989-F141-46D1-A1DD-0CC0E937EF26}" presName="level2Shape" presStyleLbl="node2" presStyleIdx="0" presStyleCnt="2"/>
      <dgm:spPr/>
      <dgm:t>
        <a:bodyPr/>
        <a:lstStyle/>
        <a:p>
          <a:pPr rtl="1"/>
          <a:endParaRPr lang="he-IL"/>
        </a:p>
      </dgm:t>
    </dgm:pt>
    <dgm:pt modelId="{E2907B31-40AD-44C6-9C79-B297AB85827F}" type="pres">
      <dgm:prSet presAssocID="{45C0C989-F141-46D1-A1DD-0CC0E937EF26}" presName="hierChild3" presStyleCnt="0"/>
      <dgm:spPr/>
    </dgm:pt>
    <dgm:pt modelId="{0817933D-04E8-469F-A470-6805F33B8FFF}" type="pres">
      <dgm:prSet presAssocID="{EE2917EF-D954-4948-92CA-5D3B7BEEFD79}" presName="Name19" presStyleLbl="parChTrans1D3" presStyleIdx="0" presStyleCnt="1"/>
      <dgm:spPr/>
      <dgm:t>
        <a:bodyPr/>
        <a:lstStyle/>
        <a:p>
          <a:pPr rtl="1"/>
          <a:endParaRPr lang="he-IL"/>
        </a:p>
      </dgm:t>
    </dgm:pt>
    <dgm:pt modelId="{0B04C043-02EC-496D-968F-BF57FC2C5703}" type="pres">
      <dgm:prSet presAssocID="{07E95951-E58B-42F4-972F-D255AFE866FC}" presName="Name21" presStyleCnt="0"/>
      <dgm:spPr/>
    </dgm:pt>
    <dgm:pt modelId="{3393A28E-8BD6-4BD0-BC78-CD6096A90A27}" type="pres">
      <dgm:prSet presAssocID="{07E95951-E58B-42F4-972F-D255AFE866FC}" presName="level2Shape" presStyleLbl="node3" presStyleIdx="0" presStyleCnt="1"/>
      <dgm:spPr/>
      <dgm:t>
        <a:bodyPr/>
        <a:lstStyle/>
        <a:p>
          <a:pPr rtl="1"/>
          <a:endParaRPr lang="he-IL"/>
        </a:p>
      </dgm:t>
    </dgm:pt>
    <dgm:pt modelId="{1F53BD39-0C51-4CE8-AD71-7077D940E140}" type="pres">
      <dgm:prSet presAssocID="{07E95951-E58B-42F4-972F-D255AFE866FC}" presName="hierChild3" presStyleCnt="0"/>
      <dgm:spPr/>
    </dgm:pt>
    <dgm:pt modelId="{9F524C87-083C-4916-8254-1E86F10D4A91}" type="pres">
      <dgm:prSet presAssocID="{FFAA36E8-F931-46D5-B4AD-3DB97B6022C0}" presName="Name19" presStyleLbl="parChTrans1D2" presStyleIdx="1" presStyleCnt="2"/>
      <dgm:spPr/>
      <dgm:t>
        <a:bodyPr/>
        <a:lstStyle/>
        <a:p>
          <a:pPr rtl="1"/>
          <a:endParaRPr lang="he-IL"/>
        </a:p>
      </dgm:t>
    </dgm:pt>
    <dgm:pt modelId="{B92032F4-F44D-4A99-B11C-3375484E9998}" type="pres">
      <dgm:prSet presAssocID="{02E2BB91-7714-47DB-8EC4-C300FD3864BB}" presName="Name21" presStyleCnt="0"/>
      <dgm:spPr/>
    </dgm:pt>
    <dgm:pt modelId="{633FB5B8-ECD4-4B3C-9F25-A97399CFBFD7}" type="pres">
      <dgm:prSet presAssocID="{02E2BB91-7714-47DB-8EC4-C300FD3864BB}" presName="level2Shape" presStyleLbl="node2" presStyleIdx="1" presStyleCnt="2"/>
      <dgm:spPr/>
      <dgm:t>
        <a:bodyPr/>
        <a:lstStyle/>
        <a:p>
          <a:pPr rtl="1"/>
          <a:endParaRPr lang="he-IL"/>
        </a:p>
      </dgm:t>
    </dgm:pt>
    <dgm:pt modelId="{A668FC27-B10E-453E-9B43-1C5DFD7EEA45}" type="pres">
      <dgm:prSet presAssocID="{02E2BB91-7714-47DB-8EC4-C300FD3864BB}" presName="hierChild3" presStyleCnt="0"/>
      <dgm:spPr/>
    </dgm:pt>
    <dgm:pt modelId="{0923C6AD-5340-4CEC-9B03-5E5D6B5AA542}" type="pres">
      <dgm:prSet presAssocID="{13B73450-1F54-4C34-A3F1-4C5198E3FC4D}" presName="bgShapesFlow" presStyleCnt="0"/>
      <dgm:spPr/>
    </dgm:pt>
  </dgm:ptLst>
  <dgm:cxnLst>
    <dgm:cxn modelId="{C5B3A469-E39E-4DED-9E7E-75D47AFD4917}" srcId="{45C0C989-F141-46D1-A1DD-0CC0E937EF26}" destId="{07E95951-E58B-42F4-972F-D255AFE866FC}" srcOrd="0" destOrd="0" parTransId="{EE2917EF-D954-4948-92CA-5D3B7BEEFD79}" sibTransId="{CC623EC5-E09C-4483-94F2-3716D0860566}"/>
    <dgm:cxn modelId="{7C2AA267-F3EA-4CDB-89D7-9D0D345DF87E}" type="presOf" srcId="{07E95951-E58B-42F4-972F-D255AFE866FC}" destId="{3393A28E-8BD6-4BD0-BC78-CD6096A90A27}" srcOrd="0" destOrd="0" presId="urn:microsoft.com/office/officeart/2005/8/layout/hierarchy6"/>
    <dgm:cxn modelId="{05C7751E-CC80-4C23-9F6F-7635A6623F00}" type="presOf" srcId="{45C0C989-F141-46D1-A1DD-0CC0E937EF26}" destId="{1E9D9C48-67B2-41BD-A7C4-66BB7CBC5D72}" srcOrd="0" destOrd="0" presId="urn:microsoft.com/office/officeart/2005/8/layout/hierarchy6"/>
    <dgm:cxn modelId="{D84425F3-4A8B-4ECC-94A4-95E447612F65}" type="presOf" srcId="{02E2BB91-7714-47DB-8EC4-C300FD3864BB}" destId="{633FB5B8-ECD4-4B3C-9F25-A97399CFBFD7}" srcOrd="0" destOrd="0" presId="urn:microsoft.com/office/officeart/2005/8/layout/hierarchy6"/>
    <dgm:cxn modelId="{F2B50474-820A-4DF7-BFE3-3D5F2A827934}" type="presOf" srcId="{57EF8A8C-FC28-48E8-8B34-451D6CC6D85C}" destId="{40946042-A1BF-4D05-8F79-0DCC2DA0EFC7}" srcOrd="0" destOrd="0" presId="urn:microsoft.com/office/officeart/2005/8/layout/hierarchy6"/>
    <dgm:cxn modelId="{D92D2AC2-0D03-4564-A4EB-20F3DC56A432}" srcId="{344341E4-FD2D-483B-A45C-CB5BD0A21A10}" destId="{45C0C989-F141-46D1-A1DD-0CC0E937EF26}" srcOrd="0" destOrd="0" parTransId="{57EF8A8C-FC28-48E8-8B34-451D6CC6D85C}" sibTransId="{7C9C3BC7-451A-4F80-B8DE-48E41F2B2D26}"/>
    <dgm:cxn modelId="{FD498A17-8CC1-4AEB-996D-18B6C2CB06A8}" type="presOf" srcId="{13B73450-1F54-4C34-A3F1-4C5198E3FC4D}" destId="{A39DA93A-40B0-4FED-9524-FA1806BDF993}" srcOrd="0" destOrd="0" presId="urn:microsoft.com/office/officeart/2005/8/layout/hierarchy6"/>
    <dgm:cxn modelId="{1068E62D-55BA-40F8-82DA-6F6F13972D1E}" srcId="{13B73450-1F54-4C34-A3F1-4C5198E3FC4D}" destId="{344341E4-FD2D-483B-A45C-CB5BD0A21A10}" srcOrd="0" destOrd="0" parTransId="{E5B4D08E-F662-4AA3-BB30-4461B0475595}" sibTransId="{46B7E256-83E8-4410-9B4B-4E8510F575E4}"/>
    <dgm:cxn modelId="{FDEAAB05-8937-449E-A59F-0A28B8287DCB}" type="presOf" srcId="{344341E4-FD2D-483B-A45C-CB5BD0A21A10}" destId="{FF34B569-99AC-4398-BA4D-5739EB24465F}" srcOrd="0" destOrd="0" presId="urn:microsoft.com/office/officeart/2005/8/layout/hierarchy6"/>
    <dgm:cxn modelId="{92E77424-3603-4C35-8C40-F9E247ED476F}" srcId="{344341E4-FD2D-483B-A45C-CB5BD0A21A10}" destId="{02E2BB91-7714-47DB-8EC4-C300FD3864BB}" srcOrd="1" destOrd="0" parTransId="{FFAA36E8-F931-46D5-B4AD-3DB97B6022C0}" sibTransId="{D7565E6F-4FFD-4F15-8BED-98D44EB80B47}"/>
    <dgm:cxn modelId="{55D1FCB2-5498-4886-A303-EEE9660F9CCC}" type="presOf" srcId="{FFAA36E8-F931-46D5-B4AD-3DB97B6022C0}" destId="{9F524C87-083C-4916-8254-1E86F10D4A91}" srcOrd="0" destOrd="0" presId="urn:microsoft.com/office/officeart/2005/8/layout/hierarchy6"/>
    <dgm:cxn modelId="{98BF2EB8-96D5-41E6-B9FA-3C10BE7C9B99}" type="presOf" srcId="{EE2917EF-D954-4948-92CA-5D3B7BEEFD79}" destId="{0817933D-04E8-469F-A470-6805F33B8FFF}" srcOrd="0" destOrd="0" presId="urn:microsoft.com/office/officeart/2005/8/layout/hierarchy6"/>
    <dgm:cxn modelId="{679D2546-B2F2-4B1E-9A23-8D4B6A0A7303}" type="presParOf" srcId="{A39DA93A-40B0-4FED-9524-FA1806BDF993}" destId="{683B4A0A-B577-47EE-ABA0-475500E31C58}" srcOrd="0" destOrd="0" presId="urn:microsoft.com/office/officeart/2005/8/layout/hierarchy6"/>
    <dgm:cxn modelId="{9A6B891D-DE46-4C82-ADF1-96E1240C89DB}" type="presParOf" srcId="{683B4A0A-B577-47EE-ABA0-475500E31C58}" destId="{97DB2099-564F-4B2B-BA92-460962FE5A01}" srcOrd="0" destOrd="0" presId="urn:microsoft.com/office/officeart/2005/8/layout/hierarchy6"/>
    <dgm:cxn modelId="{CC7E0E2D-0E20-4F41-95B5-0786B95FB5AC}" type="presParOf" srcId="{97DB2099-564F-4B2B-BA92-460962FE5A01}" destId="{A15A89D0-5E27-4F7E-BF63-567A1158D4FD}" srcOrd="0" destOrd="0" presId="urn:microsoft.com/office/officeart/2005/8/layout/hierarchy6"/>
    <dgm:cxn modelId="{7E5C70C0-26FE-4BA4-B1C5-8C2562BC7C2D}" type="presParOf" srcId="{A15A89D0-5E27-4F7E-BF63-567A1158D4FD}" destId="{FF34B569-99AC-4398-BA4D-5739EB24465F}" srcOrd="0" destOrd="0" presId="urn:microsoft.com/office/officeart/2005/8/layout/hierarchy6"/>
    <dgm:cxn modelId="{1F47A1B8-738B-4CAA-8498-D1FF1322A654}" type="presParOf" srcId="{A15A89D0-5E27-4F7E-BF63-567A1158D4FD}" destId="{055CA1FA-8C4F-4D8C-A238-C5F57DCE2ED8}" srcOrd="1" destOrd="0" presId="urn:microsoft.com/office/officeart/2005/8/layout/hierarchy6"/>
    <dgm:cxn modelId="{0A36C4DC-D7F9-4224-A52C-9635A8BBF834}" type="presParOf" srcId="{055CA1FA-8C4F-4D8C-A238-C5F57DCE2ED8}" destId="{40946042-A1BF-4D05-8F79-0DCC2DA0EFC7}" srcOrd="0" destOrd="0" presId="urn:microsoft.com/office/officeart/2005/8/layout/hierarchy6"/>
    <dgm:cxn modelId="{B8846E71-F9B7-4352-8163-2CB866423E17}" type="presParOf" srcId="{055CA1FA-8C4F-4D8C-A238-C5F57DCE2ED8}" destId="{22882699-E31D-44FC-8866-F52FBF19819E}" srcOrd="1" destOrd="0" presId="urn:microsoft.com/office/officeart/2005/8/layout/hierarchy6"/>
    <dgm:cxn modelId="{80414C90-D82C-4441-9497-473D331499EE}" type="presParOf" srcId="{22882699-E31D-44FC-8866-F52FBF19819E}" destId="{1E9D9C48-67B2-41BD-A7C4-66BB7CBC5D72}" srcOrd="0" destOrd="0" presId="urn:microsoft.com/office/officeart/2005/8/layout/hierarchy6"/>
    <dgm:cxn modelId="{6BDFF857-89C2-419F-AE73-4916453E8F0E}" type="presParOf" srcId="{22882699-E31D-44FC-8866-F52FBF19819E}" destId="{E2907B31-40AD-44C6-9C79-B297AB85827F}" srcOrd="1" destOrd="0" presId="urn:microsoft.com/office/officeart/2005/8/layout/hierarchy6"/>
    <dgm:cxn modelId="{5E0541D8-A3AA-416D-A8F1-2112619E49F9}" type="presParOf" srcId="{E2907B31-40AD-44C6-9C79-B297AB85827F}" destId="{0817933D-04E8-469F-A470-6805F33B8FFF}" srcOrd="0" destOrd="0" presId="urn:microsoft.com/office/officeart/2005/8/layout/hierarchy6"/>
    <dgm:cxn modelId="{1D1691AD-9DB2-485D-B4EC-17BB1A7D6E6F}" type="presParOf" srcId="{E2907B31-40AD-44C6-9C79-B297AB85827F}" destId="{0B04C043-02EC-496D-968F-BF57FC2C5703}" srcOrd="1" destOrd="0" presId="urn:microsoft.com/office/officeart/2005/8/layout/hierarchy6"/>
    <dgm:cxn modelId="{A0EB23C7-4DDB-48E0-A878-993D6580624B}" type="presParOf" srcId="{0B04C043-02EC-496D-968F-BF57FC2C5703}" destId="{3393A28E-8BD6-4BD0-BC78-CD6096A90A27}" srcOrd="0" destOrd="0" presId="urn:microsoft.com/office/officeart/2005/8/layout/hierarchy6"/>
    <dgm:cxn modelId="{4599E9CE-5AEF-480E-B339-F4C5479DB2C9}" type="presParOf" srcId="{0B04C043-02EC-496D-968F-BF57FC2C5703}" destId="{1F53BD39-0C51-4CE8-AD71-7077D940E140}" srcOrd="1" destOrd="0" presId="urn:microsoft.com/office/officeart/2005/8/layout/hierarchy6"/>
    <dgm:cxn modelId="{19E587AB-EE7A-492B-8CB7-265BDBB230FA}" type="presParOf" srcId="{055CA1FA-8C4F-4D8C-A238-C5F57DCE2ED8}" destId="{9F524C87-083C-4916-8254-1E86F10D4A91}" srcOrd="2" destOrd="0" presId="urn:microsoft.com/office/officeart/2005/8/layout/hierarchy6"/>
    <dgm:cxn modelId="{6EB5946C-CE47-43A6-A9B1-6B09C66DDBC2}" type="presParOf" srcId="{055CA1FA-8C4F-4D8C-A238-C5F57DCE2ED8}" destId="{B92032F4-F44D-4A99-B11C-3375484E9998}" srcOrd="3" destOrd="0" presId="urn:microsoft.com/office/officeart/2005/8/layout/hierarchy6"/>
    <dgm:cxn modelId="{1C106ACF-175C-4720-A616-3052B2A01840}" type="presParOf" srcId="{B92032F4-F44D-4A99-B11C-3375484E9998}" destId="{633FB5B8-ECD4-4B3C-9F25-A97399CFBFD7}" srcOrd="0" destOrd="0" presId="urn:microsoft.com/office/officeart/2005/8/layout/hierarchy6"/>
    <dgm:cxn modelId="{2C4B2821-2BCC-4571-A1DC-F6CC1D70A8CC}" type="presParOf" srcId="{B92032F4-F44D-4A99-B11C-3375484E9998}" destId="{A668FC27-B10E-453E-9B43-1C5DFD7EEA45}" srcOrd="1" destOrd="0" presId="urn:microsoft.com/office/officeart/2005/8/layout/hierarchy6"/>
    <dgm:cxn modelId="{14B52DDB-B808-41BE-AAEB-A019F4A81A7A}" type="presParOf" srcId="{A39DA93A-40B0-4FED-9524-FA1806BDF993}" destId="{0923C6AD-5340-4CEC-9B03-5E5D6B5AA542}" srcOrd="1" destOrd="0" presId="urn:microsoft.com/office/officeart/2005/8/layout/hierarchy6"/>
  </dgm:cxnLst>
  <dgm:bg/>
  <dgm:whole/>
  <dgm:extLst>
    <a:ext uri="http://schemas.microsoft.com/office/drawing/2008/diagram">
      <dsp:dataModelExt xmlns:dsp="http://schemas.microsoft.com/office/drawing/2008/diagram" relId="rId92"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13C71785-64C2-47D3-AD88-A3E9833789F0}" type="doc">
      <dgm:prSet loTypeId="urn:microsoft.com/office/officeart/2005/8/layout/process2" loCatId="process" qsTypeId="urn:microsoft.com/office/officeart/2005/8/quickstyle/simple4" qsCatId="simple" csTypeId="urn:microsoft.com/office/officeart/2005/8/colors/colorful4" csCatId="colorful" phldr="1"/>
      <dgm:spPr/>
    </dgm:pt>
    <dgm:pt modelId="{84492180-FFB8-4D15-892A-9BB86DC060B0}">
      <dgm:prSet phldrT="[טקסט]"/>
      <dgm:spPr/>
      <dgm:t>
        <a:bodyPr/>
        <a:lstStyle/>
        <a:p>
          <a:pPr rtl="1"/>
          <a:r>
            <a:rPr lang="he-IL">
              <a:latin typeface="David" panose="020E0502060401010101" pitchFamily="34" charset="-79"/>
              <a:cs typeface="David" panose="020E0502060401010101" pitchFamily="34" charset="-79"/>
            </a:rPr>
            <a:t>א-אם 100%</a:t>
          </a:r>
          <a:r>
            <a:rPr lang="en-US">
              <a:latin typeface="David" panose="020E0502060401010101" pitchFamily="34" charset="-79"/>
              <a:cs typeface="David" panose="020E0502060401010101" pitchFamily="34" charset="-79"/>
            </a:rPr>
            <a:t> </a:t>
          </a:r>
          <a:endParaRPr lang="he-IL">
            <a:latin typeface="David" panose="020E0502060401010101" pitchFamily="34" charset="-79"/>
            <a:cs typeface="David" panose="020E0502060401010101" pitchFamily="34" charset="-79"/>
          </a:endParaRPr>
        </a:p>
      </dgm:t>
    </dgm:pt>
    <dgm:pt modelId="{80A2D545-21E4-4357-820E-218319234492}" type="parTrans" cxnId="{3207B9E4-D2E9-4FB6-B741-0E5D1BC65D41}">
      <dgm:prSet/>
      <dgm:spPr/>
      <dgm:t>
        <a:bodyPr/>
        <a:lstStyle/>
        <a:p>
          <a:pPr rtl="1"/>
          <a:endParaRPr lang="he-IL"/>
        </a:p>
      </dgm:t>
    </dgm:pt>
    <dgm:pt modelId="{BCC80673-4C00-4A56-A259-B5B3C3D44356}" type="sibTrans" cxnId="{3207B9E4-D2E9-4FB6-B741-0E5D1BC65D41}">
      <dgm:prSet/>
      <dgm:spPr/>
      <dgm:t>
        <a:bodyPr/>
        <a:lstStyle/>
        <a:p>
          <a:pPr rtl="1"/>
          <a:endParaRPr lang="he-IL"/>
        </a:p>
      </dgm:t>
    </dgm:pt>
    <dgm:pt modelId="{CB0E53A6-9075-4FF8-8763-69FE5245432E}">
      <dgm:prSet phldrT="[טקסט]"/>
      <dgm:spPr/>
      <dgm:t>
        <a:bodyPr/>
        <a:lstStyle/>
        <a:p>
          <a:pPr rtl="1"/>
          <a:r>
            <a:rPr lang="he-IL">
              <a:latin typeface="David" panose="020E0502060401010101" pitchFamily="34" charset="-79"/>
              <a:cs typeface="David" panose="020E0502060401010101" pitchFamily="34" charset="-79"/>
            </a:rPr>
            <a:t>ב-בת</a:t>
          </a:r>
        </a:p>
      </dgm:t>
    </dgm:pt>
    <dgm:pt modelId="{517EE0DD-490E-46B6-AAE2-A73DA7C39AA6}" type="parTrans" cxnId="{DD92EEF9-0C07-4984-83EF-03F177788B6B}">
      <dgm:prSet/>
      <dgm:spPr/>
      <dgm:t>
        <a:bodyPr/>
        <a:lstStyle/>
        <a:p>
          <a:pPr rtl="1"/>
          <a:endParaRPr lang="he-IL"/>
        </a:p>
      </dgm:t>
    </dgm:pt>
    <dgm:pt modelId="{387A3589-73F4-4309-90FB-31867C39DCF0}" type="sibTrans" cxnId="{DD92EEF9-0C07-4984-83EF-03F177788B6B}">
      <dgm:prSet/>
      <dgm:spPr/>
      <dgm:t>
        <a:bodyPr/>
        <a:lstStyle/>
        <a:p>
          <a:pPr rtl="1"/>
          <a:endParaRPr lang="he-IL"/>
        </a:p>
      </dgm:t>
    </dgm:pt>
    <dgm:pt modelId="{0EC388A4-5351-4EB5-B55E-F98A4AE59CB7}">
      <dgm:prSet phldrT="[טקסט]"/>
      <dgm:spPr/>
      <dgm:t>
        <a:bodyPr/>
        <a:lstStyle/>
        <a:p>
          <a:pPr rtl="1"/>
          <a:r>
            <a:rPr lang="he-IL">
              <a:latin typeface="David" panose="020E0502060401010101" pitchFamily="34" charset="-79"/>
              <a:cs typeface="David" panose="020E0502060401010101" pitchFamily="34" charset="-79"/>
            </a:rPr>
            <a:t>ג-נכדה</a:t>
          </a:r>
        </a:p>
      </dgm:t>
    </dgm:pt>
    <dgm:pt modelId="{0225A579-1361-4B16-B265-88263A6BA286}" type="parTrans" cxnId="{89872134-A4C0-44ED-AA4F-35ABB16BC05D}">
      <dgm:prSet/>
      <dgm:spPr/>
      <dgm:t>
        <a:bodyPr/>
        <a:lstStyle/>
        <a:p>
          <a:pPr rtl="1"/>
          <a:endParaRPr lang="he-IL"/>
        </a:p>
      </dgm:t>
    </dgm:pt>
    <dgm:pt modelId="{3811E197-DC24-445B-AFC3-1941F990685E}" type="sibTrans" cxnId="{89872134-A4C0-44ED-AA4F-35ABB16BC05D}">
      <dgm:prSet/>
      <dgm:spPr/>
      <dgm:t>
        <a:bodyPr/>
        <a:lstStyle/>
        <a:p>
          <a:pPr rtl="1"/>
          <a:endParaRPr lang="he-IL"/>
        </a:p>
      </dgm:t>
    </dgm:pt>
    <dgm:pt modelId="{D415D9DE-7B7C-44A8-9215-F195671BAAFF}" type="pres">
      <dgm:prSet presAssocID="{13C71785-64C2-47D3-AD88-A3E9833789F0}" presName="linearFlow" presStyleCnt="0">
        <dgm:presLayoutVars>
          <dgm:resizeHandles val="exact"/>
        </dgm:presLayoutVars>
      </dgm:prSet>
      <dgm:spPr/>
    </dgm:pt>
    <dgm:pt modelId="{6D35BDC9-B168-404C-BA5A-FC231ACA0F91}" type="pres">
      <dgm:prSet presAssocID="{84492180-FFB8-4D15-892A-9BB86DC060B0}" presName="node" presStyleLbl="node1" presStyleIdx="0" presStyleCnt="3">
        <dgm:presLayoutVars>
          <dgm:bulletEnabled val="1"/>
        </dgm:presLayoutVars>
      </dgm:prSet>
      <dgm:spPr/>
      <dgm:t>
        <a:bodyPr/>
        <a:lstStyle/>
        <a:p>
          <a:pPr rtl="1"/>
          <a:endParaRPr lang="he-IL"/>
        </a:p>
      </dgm:t>
    </dgm:pt>
    <dgm:pt modelId="{F9DB45A1-D4CB-4B3D-9316-AF3A148E492A}" type="pres">
      <dgm:prSet presAssocID="{BCC80673-4C00-4A56-A259-B5B3C3D44356}" presName="sibTrans" presStyleLbl="sibTrans2D1" presStyleIdx="0" presStyleCnt="2"/>
      <dgm:spPr/>
      <dgm:t>
        <a:bodyPr/>
        <a:lstStyle/>
        <a:p>
          <a:pPr rtl="1"/>
          <a:endParaRPr lang="he-IL"/>
        </a:p>
      </dgm:t>
    </dgm:pt>
    <dgm:pt modelId="{DC33ABB8-BE5B-4E0C-875A-44623A0D7FDF}" type="pres">
      <dgm:prSet presAssocID="{BCC80673-4C00-4A56-A259-B5B3C3D44356}" presName="connectorText" presStyleLbl="sibTrans2D1" presStyleIdx="0" presStyleCnt="2"/>
      <dgm:spPr/>
      <dgm:t>
        <a:bodyPr/>
        <a:lstStyle/>
        <a:p>
          <a:pPr rtl="1"/>
          <a:endParaRPr lang="he-IL"/>
        </a:p>
      </dgm:t>
    </dgm:pt>
    <dgm:pt modelId="{54997DD0-253C-47AD-90AE-C854997C337E}" type="pres">
      <dgm:prSet presAssocID="{CB0E53A6-9075-4FF8-8763-69FE5245432E}" presName="node" presStyleLbl="node1" presStyleIdx="1" presStyleCnt="3">
        <dgm:presLayoutVars>
          <dgm:bulletEnabled val="1"/>
        </dgm:presLayoutVars>
      </dgm:prSet>
      <dgm:spPr/>
      <dgm:t>
        <a:bodyPr/>
        <a:lstStyle/>
        <a:p>
          <a:pPr rtl="1"/>
          <a:endParaRPr lang="he-IL"/>
        </a:p>
      </dgm:t>
    </dgm:pt>
    <dgm:pt modelId="{663E55D7-8A88-43C8-ADAC-213D18855032}" type="pres">
      <dgm:prSet presAssocID="{387A3589-73F4-4309-90FB-31867C39DCF0}" presName="sibTrans" presStyleLbl="sibTrans2D1" presStyleIdx="1" presStyleCnt="2"/>
      <dgm:spPr/>
      <dgm:t>
        <a:bodyPr/>
        <a:lstStyle/>
        <a:p>
          <a:pPr rtl="1"/>
          <a:endParaRPr lang="he-IL"/>
        </a:p>
      </dgm:t>
    </dgm:pt>
    <dgm:pt modelId="{708EAB21-84AA-480B-BBFB-6BBB58034604}" type="pres">
      <dgm:prSet presAssocID="{387A3589-73F4-4309-90FB-31867C39DCF0}" presName="connectorText" presStyleLbl="sibTrans2D1" presStyleIdx="1" presStyleCnt="2"/>
      <dgm:spPr/>
      <dgm:t>
        <a:bodyPr/>
        <a:lstStyle/>
        <a:p>
          <a:pPr rtl="1"/>
          <a:endParaRPr lang="he-IL"/>
        </a:p>
      </dgm:t>
    </dgm:pt>
    <dgm:pt modelId="{8B802E19-8EFB-464B-BE2D-263C97B80804}" type="pres">
      <dgm:prSet presAssocID="{0EC388A4-5351-4EB5-B55E-F98A4AE59CB7}" presName="node" presStyleLbl="node1" presStyleIdx="2" presStyleCnt="3">
        <dgm:presLayoutVars>
          <dgm:bulletEnabled val="1"/>
        </dgm:presLayoutVars>
      </dgm:prSet>
      <dgm:spPr/>
      <dgm:t>
        <a:bodyPr/>
        <a:lstStyle/>
        <a:p>
          <a:pPr rtl="1"/>
          <a:endParaRPr lang="he-IL"/>
        </a:p>
      </dgm:t>
    </dgm:pt>
  </dgm:ptLst>
  <dgm:cxnLst>
    <dgm:cxn modelId="{A8D27E35-4D2C-4F5E-91BD-506DCD187D36}" type="presOf" srcId="{13C71785-64C2-47D3-AD88-A3E9833789F0}" destId="{D415D9DE-7B7C-44A8-9215-F195671BAAFF}" srcOrd="0" destOrd="0" presId="urn:microsoft.com/office/officeart/2005/8/layout/process2"/>
    <dgm:cxn modelId="{42B45109-5166-4E7C-B95F-598E3BA973FB}" type="presOf" srcId="{BCC80673-4C00-4A56-A259-B5B3C3D44356}" destId="{DC33ABB8-BE5B-4E0C-875A-44623A0D7FDF}" srcOrd="1" destOrd="0" presId="urn:microsoft.com/office/officeart/2005/8/layout/process2"/>
    <dgm:cxn modelId="{5FCB9F74-9D2A-49AB-9005-57FDEC6C2098}" type="presOf" srcId="{CB0E53A6-9075-4FF8-8763-69FE5245432E}" destId="{54997DD0-253C-47AD-90AE-C854997C337E}" srcOrd="0" destOrd="0" presId="urn:microsoft.com/office/officeart/2005/8/layout/process2"/>
    <dgm:cxn modelId="{387ABDC9-5EE5-4E3D-9411-C439B38F9856}" type="presOf" srcId="{BCC80673-4C00-4A56-A259-B5B3C3D44356}" destId="{F9DB45A1-D4CB-4B3D-9316-AF3A148E492A}" srcOrd="0" destOrd="0" presId="urn:microsoft.com/office/officeart/2005/8/layout/process2"/>
    <dgm:cxn modelId="{A7726F52-17DC-4E88-A718-B84802ACCB19}" type="presOf" srcId="{0EC388A4-5351-4EB5-B55E-F98A4AE59CB7}" destId="{8B802E19-8EFB-464B-BE2D-263C97B80804}" srcOrd="0" destOrd="0" presId="urn:microsoft.com/office/officeart/2005/8/layout/process2"/>
    <dgm:cxn modelId="{3207B9E4-D2E9-4FB6-B741-0E5D1BC65D41}" srcId="{13C71785-64C2-47D3-AD88-A3E9833789F0}" destId="{84492180-FFB8-4D15-892A-9BB86DC060B0}" srcOrd="0" destOrd="0" parTransId="{80A2D545-21E4-4357-820E-218319234492}" sibTransId="{BCC80673-4C00-4A56-A259-B5B3C3D44356}"/>
    <dgm:cxn modelId="{887FC494-6E21-4C06-A119-B342C44644C2}" type="presOf" srcId="{387A3589-73F4-4309-90FB-31867C39DCF0}" destId="{708EAB21-84AA-480B-BBFB-6BBB58034604}" srcOrd="1" destOrd="0" presId="urn:microsoft.com/office/officeart/2005/8/layout/process2"/>
    <dgm:cxn modelId="{ABFF1CA5-B4A1-458B-BED0-DDF0FA651FD8}" type="presOf" srcId="{84492180-FFB8-4D15-892A-9BB86DC060B0}" destId="{6D35BDC9-B168-404C-BA5A-FC231ACA0F91}" srcOrd="0" destOrd="0" presId="urn:microsoft.com/office/officeart/2005/8/layout/process2"/>
    <dgm:cxn modelId="{DD92EEF9-0C07-4984-83EF-03F177788B6B}" srcId="{13C71785-64C2-47D3-AD88-A3E9833789F0}" destId="{CB0E53A6-9075-4FF8-8763-69FE5245432E}" srcOrd="1" destOrd="0" parTransId="{517EE0DD-490E-46B6-AAE2-A73DA7C39AA6}" sibTransId="{387A3589-73F4-4309-90FB-31867C39DCF0}"/>
    <dgm:cxn modelId="{C4FC1764-5F26-4E1D-8B94-33E74FF8E050}" type="presOf" srcId="{387A3589-73F4-4309-90FB-31867C39DCF0}" destId="{663E55D7-8A88-43C8-ADAC-213D18855032}" srcOrd="0" destOrd="0" presId="urn:microsoft.com/office/officeart/2005/8/layout/process2"/>
    <dgm:cxn modelId="{89872134-A4C0-44ED-AA4F-35ABB16BC05D}" srcId="{13C71785-64C2-47D3-AD88-A3E9833789F0}" destId="{0EC388A4-5351-4EB5-B55E-F98A4AE59CB7}" srcOrd="2" destOrd="0" parTransId="{0225A579-1361-4B16-B265-88263A6BA286}" sibTransId="{3811E197-DC24-445B-AFC3-1941F990685E}"/>
    <dgm:cxn modelId="{FA234FF1-2963-4128-8884-E376778990B0}" type="presParOf" srcId="{D415D9DE-7B7C-44A8-9215-F195671BAAFF}" destId="{6D35BDC9-B168-404C-BA5A-FC231ACA0F91}" srcOrd="0" destOrd="0" presId="urn:microsoft.com/office/officeart/2005/8/layout/process2"/>
    <dgm:cxn modelId="{B2083A3D-2013-4A2E-A73F-3FA00274C997}" type="presParOf" srcId="{D415D9DE-7B7C-44A8-9215-F195671BAAFF}" destId="{F9DB45A1-D4CB-4B3D-9316-AF3A148E492A}" srcOrd="1" destOrd="0" presId="urn:microsoft.com/office/officeart/2005/8/layout/process2"/>
    <dgm:cxn modelId="{9902E146-7FFB-450B-B50F-7710F298177E}" type="presParOf" srcId="{F9DB45A1-D4CB-4B3D-9316-AF3A148E492A}" destId="{DC33ABB8-BE5B-4E0C-875A-44623A0D7FDF}" srcOrd="0" destOrd="0" presId="urn:microsoft.com/office/officeart/2005/8/layout/process2"/>
    <dgm:cxn modelId="{A6E49D9A-5F96-4036-A533-02CD61C9D0DC}" type="presParOf" srcId="{D415D9DE-7B7C-44A8-9215-F195671BAAFF}" destId="{54997DD0-253C-47AD-90AE-C854997C337E}" srcOrd="2" destOrd="0" presId="urn:microsoft.com/office/officeart/2005/8/layout/process2"/>
    <dgm:cxn modelId="{71771A7A-E27E-4A28-B82F-D77E10B8E039}" type="presParOf" srcId="{D415D9DE-7B7C-44A8-9215-F195671BAAFF}" destId="{663E55D7-8A88-43C8-ADAC-213D18855032}" srcOrd="3" destOrd="0" presId="urn:microsoft.com/office/officeart/2005/8/layout/process2"/>
    <dgm:cxn modelId="{674FDEA4-CE85-49F9-B1A3-5ED2AF8C648E}" type="presParOf" srcId="{663E55D7-8A88-43C8-ADAC-213D18855032}" destId="{708EAB21-84AA-480B-BBFB-6BBB58034604}" srcOrd="0" destOrd="0" presId="urn:microsoft.com/office/officeart/2005/8/layout/process2"/>
    <dgm:cxn modelId="{7C8EB495-1425-4178-9E00-05215995509F}" type="presParOf" srcId="{D415D9DE-7B7C-44A8-9215-F195671BAAFF}" destId="{8B802E19-8EFB-464B-BE2D-263C97B80804}" srcOrd="4" destOrd="0" presId="urn:microsoft.com/office/officeart/2005/8/layout/process2"/>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13B73450-1F54-4C34-A3F1-4C5198E3FC4D}" type="doc">
      <dgm:prSet loTypeId="urn:microsoft.com/office/officeart/2005/8/layout/hierarchy6" loCatId="hierarchy" qsTypeId="urn:microsoft.com/office/officeart/2005/8/quickstyle/simple4" qsCatId="simple" csTypeId="urn:microsoft.com/office/officeart/2005/8/colors/colorful5" csCatId="colorful" phldr="1"/>
      <dgm:spPr/>
      <dgm:t>
        <a:bodyPr/>
        <a:lstStyle/>
        <a:p>
          <a:pPr rtl="1"/>
          <a:endParaRPr lang="he-IL"/>
        </a:p>
      </dgm:t>
    </dgm:pt>
    <dgm:pt modelId="{344341E4-FD2D-483B-A45C-CB5BD0A21A10}">
      <dgm:prSet phldrT="[טקסט]"/>
      <dgm:spPr/>
      <dgm:t>
        <a:bodyPr/>
        <a:lstStyle/>
        <a:p>
          <a:pPr rtl="1"/>
          <a:r>
            <a:rPr lang="he-IL">
              <a:latin typeface="David" panose="020E0502060401010101" pitchFamily="34" charset="-79"/>
              <a:cs typeface="David" panose="020E0502060401010101" pitchFamily="34" charset="-79"/>
            </a:rPr>
            <a:t>א</a:t>
          </a:r>
        </a:p>
      </dgm:t>
    </dgm:pt>
    <dgm:pt modelId="{E5B4D08E-F662-4AA3-BB30-4461B0475595}" type="parTrans" cxnId="{1068E62D-55BA-40F8-82DA-6F6F13972D1E}">
      <dgm:prSet/>
      <dgm:spPr/>
      <dgm:t>
        <a:bodyPr/>
        <a:lstStyle/>
        <a:p>
          <a:pPr rtl="1"/>
          <a:endParaRPr lang="he-IL"/>
        </a:p>
      </dgm:t>
    </dgm:pt>
    <dgm:pt modelId="{46B7E256-83E8-4410-9B4B-4E8510F575E4}" type="sibTrans" cxnId="{1068E62D-55BA-40F8-82DA-6F6F13972D1E}">
      <dgm:prSet/>
      <dgm:spPr/>
      <dgm:t>
        <a:bodyPr/>
        <a:lstStyle/>
        <a:p>
          <a:pPr rtl="1"/>
          <a:endParaRPr lang="he-IL"/>
        </a:p>
      </dgm:t>
    </dgm:pt>
    <dgm:pt modelId="{45C0C989-F141-46D1-A1DD-0CC0E937EF26}">
      <dgm:prSet phldrT="[טקסט]"/>
      <dgm:spPr/>
      <dgm:t>
        <a:bodyPr/>
        <a:lstStyle/>
        <a:p>
          <a:pPr rtl="1"/>
          <a:r>
            <a:rPr lang="he-IL">
              <a:latin typeface="David" panose="020E0502060401010101" pitchFamily="34" charset="-79"/>
              <a:cs typeface="David" panose="020E0502060401010101" pitchFamily="34" charset="-79"/>
            </a:rPr>
            <a:t>ג</a:t>
          </a:r>
        </a:p>
      </dgm:t>
    </dgm:pt>
    <dgm:pt modelId="{57EF8A8C-FC28-48E8-8B34-451D6CC6D85C}" type="parTrans" cxnId="{D92D2AC2-0D03-4564-A4EB-20F3DC56A432}">
      <dgm:prSet/>
      <dgm:spPr/>
      <dgm:t>
        <a:bodyPr/>
        <a:lstStyle/>
        <a:p>
          <a:pPr rtl="1"/>
          <a:endParaRPr lang="he-IL"/>
        </a:p>
      </dgm:t>
    </dgm:pt>
    <dgm:pt modelId="{7C9C3BC7-451A-4F80-B8DE-48E41F2B2D26}" type="sibTrans" cxnId="{D92D2AC2-0D03-4564-A4EB-20F3DC56A432}">
      <dgm:prSet/>
      <dgm:spPr/>
      <dgm:t>
        <a:bodyPr/>
        <a:lstStyle/>
        <a:p>
          <a:pPr rtl="1"/>
          <a:endParaRPr lang="he-IL"/>
        </a:p>
      </dgm:t>
    </dgm:pt>
    <dgm:pt modelId="{02E2BB91-7714-47DB-8EC4-C300FD3864BB}">
      <dgm:prSet phldrT="[טקסט]"/>
      <dgm:spPr/>
      <dgm:t>
        <a:bodyPr/>
        <a:lstStyle/>
        <a:p>
          <a:pPr rtl="1"/>
          <a:r>
            <a:rPr lang="he-IL">
              <a:latin typeface="David" panose="020E0502060401010101" pitchFamily="34" charset="-79"/>
              <a:cs typeface="David" panose="020E0502060401010101" pitchFamily="34" charset="-79"/>
            </a:rPr>
            <a:t>ב</a:t>
          </a:r>
        </a:p>
      </dgm:t>
    </dgm:pt>
    <dgm:pt modelId="{FFAA36E8-F931-46D5-B4AD-3DB97B6022C0}" type="parTrans" cxnId="{92E77424-3603-4C35-8C40-F9E247ED476F}">
      <dgm:prSet/>
      <dgm:spPr/>
      <dgm:t>
        <a:bodyPr/>
        <a:lstStyle/>
        <a:p>
          <a:pPr rtl="1"/>
          <a:endParaRPr lang="he-IL"/>
        </a:p>
      </dgm:t>
    </dgm:pt>
    <dgm:pt modelId="{D7565E6F-4FFD-4F15-8BED-98D44EB80B47}" type="sibTrans" cxnId="{92E77424-3603-4C35-8C40-F9E247ED476F}">
      <dgm:prSet/>
      <dgm:spPr/>
      <dgm:t>
        <a:bodyPr/>
        <a:lstStyle/>
        <a:p>
          <a:pPr rtl="1"/>
          <a:endParaRPr lang="he-IL"/>
        </a:p>
      </dgm:t>
    </dgm:pt>
    <dgm:pt modelId="{A39DA93A-40B0-4FED-9524-FA1806BDF993}" type="pres">
      <dgm:prSet presAssocID="{13B73450-1F54-4C34-A3F1-4C5198E3FC4D}" presName="mainComposite" presStyleCnt="0">
        <dgm:presLayoutVars>
          <dgm:chPref val="1"/>
          <dgm:dir/>
          <dgm:animOne val="branch"/>
          <dgm:animLvl val="lvl"/>
          <dgm:resizeHandles val="exact"/>
        </dgm:presLayoutVars>
      </dgm:prSet>
      <dgm:spPr/>
      <dgm:t>
        <a:bodyPr/>
        <a:lstStyle/>
        <a:p>
          <a:pPr rtl="1"/>
          <a:endParaRPr lang="he-IL"/>
        </a:p>
      </dgm:t>
    </dgm:pt>
    <dgm:pt modelId="{683B4A0A-B577-47EE-ABA0-475500E31C58}" type="pres">
      <dgm:prSet presAssocID="{13B73450-1F54-4C34-A3F1-4C5198E3FC4D}" presName="hierFlow" presStyleCnt="0"/>
      <dgm:spPr/>
    </dgm:pt>
    <dgm:pt modelId="{97DB2099-564F-4B2B-BA92-460962FE5A01}" type="pres">
      <dgm:prSet presAssocID="{13B73450-1F54-4C34-A3F1-4C5198E3FC4D}" presName="hierChild1" presStyleCnt="0">
        <dgm:presLayoutVars>
          <dgm:chPref val="1"/>
          <dgm:animOne val="branch"/>
          <dgm:animLvl val="lvl"/>
        </dgm:presLayoutVars>
      </dgm:prSet>
      <dgm:spPr/>
    </dgm:pt>
    <dgm:pt modelId="{A15A89D0-5E27-4F7E-BF63-567A1158D4FD}" type="pres">
      <dgm:prSet presAssocID="{344341E4-FD2D-483B-A45C-CB5BD0A21A10}" presName="Name14" presStyleCnt="0"/>
      <dgm:spPr/>
    </dgm:pt>
    <dgm:pt modelId="{FF34B569-99AC-4398-BA4D-5739EB24465F}" type="pres">
      <dgm:prSet presAssocID="{344341E4-FD2D-483B-A45C-CB5BD0A21A10}" presName="level1Shape" presStyleLbl="node0" presStyleIdx="0" presStyleCnt="1">
        <dgm:presLayoutVars>
          <dgm:chPref val="3"/>
        </dgm:presLayoutVars>
      </dgm:prSet>
      <dgm:spPr/>
      <dgm:t>
        <a:bodyPr/>
        <a:lstStyle/>
        <a:p>
          <a:pPr rtl="1"/>
          <a:endParaRPr lang="he-IL"/>
        </a:p>
      </dgm:t>
    </dgm:pt>
    <dgm:pt modelId="{055CA1FA-8C4F-4D8C-A238-C5F57DCE2ED8}" type="pres">
      <dgm:prSet presAssocID="{344341E4-FD2D-483B-A45C-CB5BD0A21A10}" presName="hierChild2" presStyleCnt="0"/>
      <dgm:spPr/>
    </dgm:pt>
    <dgm:pt modelId="{40946042-A1BF-4D05-8F79-0DCC2DA0EFC7}" type="pres">
      <dgm:prSet presAssocID="{57EF8A8C-FC28-48E8-8B34-451D6CC6D85C}" presName="Name19" presStyleLbl="parChTrans1D2" presStyleIdx="0" presStyleCnt="2"/>
      <dgm:spPr/>
      <dgm:t>
        <a:bodyPr/>
        <a:lstStyle/>
        <a:p>
          <a:pPr rtl="1"/>
          <a:endParaRPr lang="he-IL"/>
        </a:p>
      </dgm:t>
    </dgm:pt>
    <dgm:pt modelId="{22882699-E31D-44FC-8866-F52FBF19819E}" type="pres">
      <dgm:prSet presAssocID="{45C0C989-F141-46D1-A1DD-0CC0E937EF26}" presName="Name21" presStyleCnt="0"/>
      <dgm:spPr/>
    </dgm:pt>
    <dgm:pt modelId="{1E9D9C48-67B2-41BD-A7C4-66BB7CBC5D72}" type="pres">
      <dgm:prSet presAssocID="{45C0C989-F141-46D1-A1DD-0CC0E937EF26}" presName="level2Shape" presStyleLbl="node2" presStyleIdx="0" presStyleCnt="2"/>
      <dgm:spPr/>
      <dgm:t>
        <a:bodyPr/>
        <a:lstStyle/>
        <a:p>
          <a:pPr rtl="1"/>
          <a:endParaRPr lang="he-IL"/>
        </a:p>
      </dgm:t>
    </dgm:pt>
    <dgm:pt modelId="{E2907B31-40AD-44C6-9C79-B297AB85827F}" type="pres">
      <dgm:prSet presAssocID="{45C0C989-F141-46D1-A1DD-0CC0E937EF26}" presName="hierChild3" presStyleCnt="0"/>
      <dgm:spPr/>
    </dgm:pt>
    <dgm:pt modelId="{9F524C87-083C-4916-8254-1E86F10D4A91}" type="pres">
      <dgm:prSet presAssocID="{FFAA36E8-F931-46D5-B4AD-3DB97B6022C0}" presName="Name19" presStyleLbl="parChTrans1D2" presStyleIdx="1" presStyleCnt="2"/>
      <dgm:spPr/>
      <dgm:t>
        <a:bodyPr/>
        <a:lstStyle/>
        <a:p>
          <a:pPr rtl="1"/>
          <a:endParaRPr lang="he-IL"/>
        </a:p>
      </dgm:t>
    </dgm:pt>
    <dgm:pt modelId="{B92032F4-F44D-4A99-B11C-3375484E9998}" type="pres">
      <dgm:prSet presAssocID="{02E2BB91-7714-47DB-8EC4-C300FD3864BB}" presName="Name21" presStyleCnt="0"/>
      <dgm:spPr/>
    </dgm:pt>
    <dgm:pt modelId="{633FB5B8-ECD4-4B3C-9F25-A97399CFBFD7}" type="pres">
      <dgm:prSet presAssocID="{02E2BB91-7714-47DB-8EC4-C300FD3864BB}" presName="level2Shape" presStyleLbl="node2" presStyleIdx="1" presStyleCnt="2"/>
      <dgm:spPr/>
      <dgm:t>
        <a:bodyPr/>
        <a:lstStyle/>
        <a:p>
          <a:pPr rtl="1"/>
          <a:endParaRPr lang="he-IL"/>
        </a:p>
      </dgm:t>
    </dgm:pt>
    <dgm:pt modelId="{A668FC27-B10E-453E-9B43-1C5DFD7EEA45}" type="pres">
      <dgm:prSet presAssocID="{02E2BB91-7714-47DB-8EC4-C300FD3864BB}" presName="hierChild3" presStyleCnt="0"/>
      <dgm:spPr/>
    </dgm:pt>
    <dgm:pt modelId="{0923C6AD-5340-4CEC-9B03-5E5D6B5AA542}" type="pres">
      <dgm:prSet presAssocID="{13B73450-1F54-4C34-A3F1-4C5198E3FC4D}" presName="bgShapesFlow" presStyleCnt="0"/>
      <dgm:spPr/>
    </dgm:pt>
  </dgm:ptLst>
  <dgm:cxnLst>
    <dgm:cxn modelId="{60EDBCC5-DD7B-4ED5-BACE-8A89A452AF7F}" type="presOf" srcId="{FFAA36E8-F931-46D5-B4AD-3DB97B6022C0}" destId="{9F524C87-083C-4916-8254-1E86F10D4A91}" srcOrd="0" destOrd="0" presId="urn:microsoft.com/office/officeart/2005/8/layout/hierarchy6"/>
    <dgm:cxn modelId="{1068E62D-55BA-40F8-82DA-6F6F13972D1E}" srcId="{13B73450-1F54-4C34-A3F1-4C5198E3FC4D}" destId="{344341E4-FD2D-483B-A45C-CB5BD0A21A10}" srcOrd="0" destOrd="0" parTransId="{E5B4D08E-F662-4AA3-BB30-4461B0475595}" sibTransId="{46B7E256-83E8-4410-9B4B-4E8510F575E4}"/>
    <dgm:cxn modelId="{119C73B0-9C38-4381-93F6-C67636E38827}" type="presOf" srcId="{344341E4-FD2D-483B-A45C-CB5BD0A21A10}" destId="{FF34B569-99AC-4398-BA4D-5739EB24465F}" srcOrd="0" destOrd="0" presId="urn:microsoft.com/office/officeart/2005/8/layout/hierarchy6"/>
    <dgm:cxn modelId="{197A6F22-F2C5-41D9-9D12-918EB281A039}" type="presOf" srcId="{13B73450-1F54-4C34-A3F1-4C5198E3FC4D}" destId="{A39DA93A-40B0-4FED-9524-FA1806BDF993}" srcOrd="0" destOrd="0" presId="urn:microsoft.com/office/officeart/2005/8/layout/hierarchy6"/>
    <dgm:cxn modelId="{D92D2AC2-0D03-4564-A4EB-20F3DC56A432}" srcId="{344341E4-FD2D-483B-A45C-CB5BD0A21A10}" destId="{45C0C989-F141-46D1-A1DD-0CC0E937EF26}" srcOrd="0" destOrd="0" parTransId="{57EF8A8C-FC28-48E8-8B34-451D6CC6D85C}" sibTransId="{7C9C3BC7-451A-4F80-B8DE-48E41F2B2D26}"/>
    <dgm:cxn modelId="{90A7AFA2-D866-4471-ACE6-71852273A38A}" type="presOf" srcId="{02E2BB91-7714-47DB-8EC4-C300FD3864BB}" destId="{633FB5B8-ECD4-4B3C-9F25-A97399CFBFD7}" srcOrd="0" destOrd="0" presId="urn:microsoft.com/office/officeart/2005/8/layout/hierarchy6"/>
    <dgm:cxn modelId="{8A49A32F-18E6-4BDF-9E6E-079F3CD3D726}" type="presOf" srcId="{57EF8A8C-FC28-48E8-8B34-451D6CC6D85C}" destId="{40946042-A1BF-4D05-8F79-0DCC2DA0EFC7}" srcOrd="0" destOrd="0" presId="urn:microsoft.com/office/officeart/2005/8/layout/hierarchy6"/>
    <dgm:cxn modelId="{6CC126C7-12DE-4968-8387-D56552802B69}" type="presOf" srcId="{45C0C989-F141-46D1-A1DD-0CC0E937EF26}" destId="{1E9D9C48-67B2-41BD-A7C4-66BB7CBC5D72}" srcOrd="0" destOrd="0" presId="urn:microsoft.com/office/officeart/2005/8/layout/hierarchy6"/>
    <dgm:cxn modelId="{92E77424-3603-4C35-8C40-F9E247ED476F}" srcId="{344341E4-FD2D-483B-A45C-CB5BD0A21A10}" destId="{02E2BB91-7714-47DB-8EC4-C300FD3864BB}" srcOrd="1" destOrd="0" parTransId="{FFAA36E8-F931-46D5-B4AD-3DB97B6022C0}" sibTransId="{D7565E6F-4FFD-4F15-8BED-98D44EB80B47}"/>
    <dgm:cxn modelId="{18B9EB1A-A6B6-4118-9FDB-968E729B4788}" type="presParOf" srcId="{A39DA93A-40B0-4FED-9524-FA1806BDF993}" destId="{683B4A0A-B577-47EE-ABA0-475500E31C58}" srcOrd="0" destOrd="0" presId="urn:microsoft.com/office/officeart/2005/8/layout/hierarchy6"/>
    <dgm:cxn modelId="{4514C5F3-9A05-469D-833D-2D4E1A70C9FB}" type="presParOf" srcId="{683B4A0A-B577-47EE-ABA0-475500E31C58}" destId="{97DB2099-564F-4B2B-BA92-460962FE5A01}" srcOrd="0" destOrd="0" presId="urn:microsoft.com/office/officeart/2005/8/layout/hierarchy6"/>
    <dgm:cxn modelId="{607A1994-1B41-4546-B606-8F007CE1D04A}" type="presParOf" srcId="{97DB2099-564F-4B2B-BA92-460962FE5A01}" destId="{A15A89D0-5E27-4F7E-BF63-567A1158D4FD}" srcOrd="0" destOrd="0" presId="urn:microsoft.com/office/officeart/2005/8/layout/hierarchy6"/>
    <dgm:cxn modelId="{45BEF4EB-3EAA-43E9-84EF-7B4F935B41CC}" type="presParOf" srcId="{A15A89D0-5E27-4F7E-BF63-567A1158D4FD}" destId="{FF34B569-99AC-4398-BA4D-5739EB24465F}" srcOrd="0" destOrd="0" presId="urn:microsoft.com/office/officeart/2005/8/layout/hierarchy6"/>
    <dgm:cxn modelId="{20662EBF-1FC2-49C7-881F-2982C0B5787F}" type="presParOf" srcId="{A15A89D0-5E27-4F7E-BF63-567A1158D4FD}" destId="{055CA1FA-8C4F-4D8C-A238-C5F57DCE2ED8}" srcOrd="1" destOrd="0" presId="urn:microsoft.com/office/officeart/2005/8/layout/hierarchy6"/>
    <dgm:cxn modelId="{B86CA67C-35DE-47FA-9E3F-2A74BEFA6BE6}" type="presParOf" srcId="{055CA1FA-8C4F-4D8C-A238-C5F57DCE2ED8}" destId="{40946042-A1BF-4D05-8F79-0DCC2DA0EFC7}" srcOrd="0" destOrd="0" presId="urn:microsoft.com/office/officeart/2005/8/layout/hierarchy6"/>
    <dgm:cxn modelId="{A001EBF4-6E2C-4A83-A23C-1194AE24B088}" type="presParOf" srcId="{055CA1FA-8C4F-4D8C-A238-C5F57DCE2ED8}" destId="{22882699-E31D-44FC-8866-F52FBF19819E}" srcOrd="1" destOrd="0" presId="urn:microsoft.com/office/officeart/2005/8/layout/hierarchy6"/>
    <dgm:cxn modelId="{6828B490-C205-4AA4-942E-B560A774CBB1}" type="presParOf" srcId="{22882699-E31D-44FC-8866-F52FBF19819E}" destId="{1E9D9C48-67B2-41BD-A7C4-66BB7CBC5D72}" srcOrd="0" destOrd="0" presId="urn:microsoft.com/office/officeart/2005/8/layout/hierarchy6"/>
    <dgm:cxn modelId="{7F98E466-078D-4E5C-8137-F402BBF858A5}" type="presParOf" srcId="{22882699-E31D-44FC-8866-F52FBF19819E}" destId="{E2907B31-40AD-44C6-9C79-B297AB85827F}" srcOrd="1" destOrd="0" presId="urn:microsoft.com/office/officeart/2005/8/layout/hierarchy6"/>
    <dgm:cxn modelId="{E2D4C083-9293-441B-9543-89232FADE7A2}" type="presParOf" srcId="{055CA1FA-8C4F-4D8C-A238-C5F57DCE2ED8}" destId="{9F524C87-083C-4916-8254-1E86F10D4A91}" srcOrd="2" destOrd="0" presId="urn:microsoft.com/office/officeart/2005/8/layout/hierarchy6"/>
    <dgm:cxn modelId="{6B13C30B-5334-4C94-8CEE-689ED2327C97}" type="presParOf" srcId="{055CA1FA-8C4F-4D8C-A238-C5F57DCE2ED8}" destId="{B92032F4-F44D-4A99-B11C-3375484E9998}" srcOrd="3" destOrd="0" presId="urn:microsoft.com/office/officeart/2005/8/layout/hierarchy6"/>
    <dgm:cxn modelId="{E724628E-EC29-4FB7-8F97-50ABAF967B4C}" type="presParOf" srcId="{B92032F4-F44D-4A99-B11C-3375484E9998}" destId="{633FB5B8-ECD4-4B3C-9F25-A97399CFBFD7}" srcOrd="0" destOrd="0" presId="urn:microsoft.com/office/officeart/2005/8/layout/hierarchy6"/>
    <dgm:cxn modelId="{EB944802-9064-4AF8-AE94-16271061E8F9}" type="presParOf" srcId="{B92032F4-F44D-4A99-B11C-3375484E9998}" destId="{A668FC27-B10E-453E-9B43-1C5DFD7EEA45}" srcOrd="1" destOrd="0" presId="urn:microsoft.com/office/officeart/2005/8/layout/hierarchy6"/>
    <dgm:cxn modelId="{3DCB6EFA-2772-497D-BD37-93A476F3ED84}" type="presParOf" srcId="{A39DA93A-40B0-4FED-9524-FA1806BDF993}" destId="{0923C6AD-5340-4CEC-9B03-5E5D6B5AA542}" srcOrd="1" destOrd="0" presId="urn:microsoft.com/office/officeart/2005/8/layout/hierarchy6"/>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DB35D62-6848-4B9C-B315-1DCCDC7A5B7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616808E1-CEB0-4B45-A6D7-B51E5CD55475}">
      <dgm:prSet phldrT="[טקסט]"/>
      <dgm:spPr/>
      <dgm:t>
        <a:bodyPr/>
        <a:lstStyle/>
        <a:p>
          <a:pPr rtl="1"/>
          <a:r>
            <a:rPr lang="he-IL">
              <a:latin typeface="David" panose="020E0502060401010101" pitchFamily="34" charset="-79"/>
              <a:cs typeface="David" panose="020E0502060401010101" pitchFamily="34" charset="-79"/>
            </a:rPr>
            <a:t>אדם</a:t>
          </a:r>
        </a:p>
      </dgm:t>
    </dgm:pt>
    <dgm:pt modelId="{814EAA49-99D2-4705-B464-724A148D8D88}" type="parTrans" cxnId="{D1FC193C-8EF2-4A57-AF0D-8BE517AE0DC1}">
      <dgm:prSet/>
      <dgm:spPr/>
      <dgm:t>
        <a:bodyPr/>
        <a:lstStyle/>
        <a:p>
          <a:pPr rtl="1"/>
          <a:endParaRPr lang="he-IL"/>
        </a:p>
      </dgm:t>
    </dgm:pt>
    <dgm:pt modelId="{15495521-99BD-4E89-8876-728932B84F8E}" type="sibTrans" cxnId="{D1FC193C-8EF2-4A57-AF0D-8BE517AE0DC1}">
      <dgm:prSet/>
      <dgm:spPr/>
      <dgm:t>
        <a:bodyPr/>
        <a:lstStyle/>
        <a:p>
          <a:pPr rtl="1"/>
          <a:endParaRPr lang="he-IL"/>
        </a:p>
      </dgm:t>
    </dgm:pt>
    <dgm:pt modelId="{3B086CA2-B0AF-49EE-8F57-7E9B459BB645}">
      <dgm:prSet/>
      <dgm:spPr/>
      <dgm:t>
        <a:bodyPr/>
        <a:lstStyle/>
        <a:p>
          <a:pPr rtl="1"/>
          <a:r>
            <a:rPr lang="he-IL">
              <a:latin typeface="David" panose="020E0502060401010101" pitchFamily="34" charset="-79"/>
              <a:cs typeface="David" panose="020E0502060401010101" pitchFamily="34" charset="-79"/>
            </a:rPr>
            <a:t>חברה </a:t>
          </a:r>
        </a:p>
      </dgm:t>
    </dgm:pt>
    <dgm:pt modelId="{8BDC209F-E54C-44EF-A595-C57997A3383C}" type="parTrans" cxnId="{91879E1A-4E39-4E7E-8168-FAB4D560CB01}">
      <dgm:prSet/>
      <dgm:spPr/>
      <dgm:t>
        <a:bodyPr/>
        <a:lstStyle/>
        <a:p>
          <a:pPr rtl="1"/>
          <a:endParaRPr lang="he-IL"/>
        </a:p>
      </dgm:t>
    </dgm:pt>
    <dgm:pt modelId="{8A2BE112-8E59-46AF-9F32-98A7D727455C}" type="sibTrans" cxnId="{91879E1A-4E39-4E7E-8168-FAB4D560CB01}">
      <dgm:prSet/>
      <dgm:spPr/>
      <dgm:t>
        <a:bodyPr/>
        <a:lstStyle/>
        <a:p>
          <a:pPr rtl="1"/>
          <a:endParaRPr lang="he-IL"/>
        </a:p>
      </dgm:t>
    </dgm:pt>
    <dgm:pt modelId="{E4360207-96BA-4030-8BEC-B89C79A36E80}">
      <dgm:prSet/>
      <dgm:spPr/>
      <dgm:t>
        <a:bodyPr/>
        <a:lstStyle/>
        <a:p>
          <a:pPr rtl="1"/>
          <a:r>
            <a:rPr lang="he-IL">
              <a:latin typeface="David" panose="020E0502060401010101" pitchFamily="34" charset="-79"/>
              <a:cs typeface="David" panose="020E0502060401010101" pitchFamily="34" charset="-79"/>
            </a:rPr>
            <a:t>מכונה</a:t>
          </a:r>
        </a:p>
      </dgm:t>
    </dgm:pt>
    <dgm:pt modelId="{C12E63A9-9303-4DCB-86B5-61B6891B3311}" type="parTrans" cxnId="{4206C3C3-1154-47FE-8CB1-FD51B2CC6C61}">
      <dgm:prSet/>
      <dgm:spPr/>
      <dgm:t>
        <a:bodyPr/>
        <a:lstStyle/>
        <a:p>
          <a:pPr rtl="1"/>
          <a:endParaRPr lang="he-IL"/>
        </a:p>
      </dgm:t>
    </dgm:pt>
    <dgm:pt modelId="{1272E3E4-8154-466E-B620-20301E0DE70F}" type="sibTrans" cxnId="{4206C3C3-1154-47FE-8CB1-FD51B2CC6C61}">
      <dgm:prSet/>
      <dgm:spPr/>
      <dgm:t>
        <a:bodyPr/>
        <a:lstStyle/>
        <a:p>
          <a:pPr rtl="1"/>
          <a:endParaRPr lang="he-IL"/>
        </a:p>
      </dgm:t>
    </dgm:pt>
    <dgm:pt modelId="{ABA1E6FC-E93A-4423-9454-E16AAD156DBD}">
      <dgm:prSet/>
      <dgm:spPr/>
      <dgm:t>
        <a:bodyPr/>
        <a:lstStyle/>
        <a:p>
          <a:pPr rtl="1"/>
          <a:r>
            <a:rPr lang="he-IL">
              <a:latin typeface="David" panose="020E0502060401010101" pitchFamily="34" charset="-79"/>
              <a:cs typeface="David" panose="020E0502060401010101" pitchFamily="34" charset="-79"/>
            </a:rPr>
            <a:t>מניות</a:t>
          </a:r>
        </a:p>
      </dgm:t>
    </dgm:pt>
    <dgm:pt modelId="{A491BC38-CCD9-4A46-9567-F46D229F5EBE}" type="parTrans" cxnId="{B476EBF0-85C7-4F4F-810A-CB82D04F8F7B}">
      <dgm:prSet/>
      <dgm:spPr/>
      <dgm:t>
        <a:bodyPr/>
        <a:lstStyle/>
        <a:p>
          <a:pPr rtl="1"/>
          <a:endParaRPr lang="he-IL"/>
        </a:p>
      </dgm:t>
    </dgm:pt>
    <dgm:pt modelId="{081C6C25-717A-4D41-BFA6-9E8A65A02293}" type="sibTrans" cxnId="{B476EBF0-85C7-4F4F-810A-CB82D04F8F7B}">
      <dgm:prSet/>
      <dgm:spPr/>
      <dgm:t>
        <a:bodyPr/>
        <a:lstStyle/>
        <a:p>
          <a:pPr rtl="1"/>
          <a:endParaRPr lang="he-IL"/>
        </a:p>
      </dgm:t>
    </dgm:pt>
    <dgm:pt modelId="{37422087-68D1-4D84-9470-AEE05087C81D}">
      <dgm:prSet/>
      <dgm:spPr/>
      <dgm:t>
        <a:bodyPr/>
        <a:lstStyle/>
        <a:p>
          <a:pPr rtl="1"/>
          <a:r>
            <a:rPr lang="he-IL">
              <a:latin typeface="David" panose="020E0502060401010101" pitchFamily="34" charset="-79"/>
              <a:cs typeface="David" panose="020E0502060401010101" pitchFamily="34" charset="-79"/>
            </a:rPr>
            <a:t>קרקע</a:t>
          </a:r>
        </a:p>
      </dgm:t>
    </dgm:pt>
    <dgm:pt modelId="{5D5DD494-2255-4EB9-9514-A010A5E3BEC3}" type="parTrans" cxnId="{77315C66-8F1E-4068-B4D6-6EAE56B92EE1}">
      <dgm:prSet/>
      <dgm:spPr/>
      <dgm:t>
        <a:bodyPr/>
        <a:lstStyle/>
        <a:p>
          <a:pPr rtl="1"/>
          <a:endParaRPr lang="he-IL"/>
        </a:p>
      </dgm:t>
    </dgm:pt>
    <dgm:pt modelId="{6EBD45F3-5434-46FF-94BD-60CFBD71AB5B}" type="sibTrans" cxnId="{77315C66-8F1E-4068-B4D6-6EAE56B92EE1}">
      <dgm:prSet/>
      <dgm:spPr/>
      <dgm:t>
        <a:bodyPr/>
        <a:lstStyle/>
        <a:p>
          <a:pPr rtl="1"/>
          <a:endParaRPr lang="he-IL"/>
        </a:p>
      </dgm:t>
    </dgm:pt>
    <dgm:pt modelId="{F0F96951-B586-44A8-A389-54F55F646029}">
      <dgm:prSet/>
      <dgm:spPr/>
      <dgm:t>
        <a:bodyPr/>
        <a:lstStyle/>
        <a:p>
          <a:pPr rtl="1"/>
          <a:r>
            <a:rPr lang="he-IL">
              <a:latin typeface="David" panose="020E0502060401010101" pitchFamily="34" charset="-79"/>
              <a:cs typeface="David" panose="020E0502060401010101" pitchFamily="34" charset="-79"/>
            </a:rPr>
            <a:t>נכס משאית</a:t>
          </a:r>
        </a:p>
      </dgm:t>
    </dgm:pt>
    <dgm:pt modelId="{39B93279-71E3-4565-9915-14B1549F9F63}" type="parTrans" cxnId="{A3B92780-3727-4381-9C12-246D5A6A043D}">
      <dgm:prSet/>
      <dgm:spPr/>
      <dgm:t>
        <a:bodyPr/>
        <a:lstStyle/>
        <a:p>
          <a:pPr rtl="1"/>
          <a:endParaRPr lang="he-IL"/>
        </a:p>
      </dgm:t>
    </dgm:pt>
    <dgm:pt modelId="{DD425C8C-7EE5-4C78-B4F3-39BFEB75D655}" type="sibTrans" cxnId="{A3B92780-3727-4381-9C12-246D5A6A043D}">
      <dgm:prSet/>
      <dgm:spPr/>
      <dgm:t>
        <a:bodyPr/>
        <a:lstStyle/>
        <a:p>
          <a:pPr rtl="1"/>
          <a:endParaRPr lang="he-IL"/>
        </a:p>
      </dgm:t>
    </dgm:pt>
    <dgm:pt modelId="{FFE2180F-2E45-4CA6-8109-18256D7735D9}" type="pres">
      <dgm:prSet presAssocID="{0DB35D62-6848-4B9C-B315-1DCCDC7A5B79}" presName="hierChild1" presStyleCnt="0">
        <dgm:presLayoutVars>
          <dgm:chPref val="1"/>
          <dgm:dir/>
          <dgm:animOne val="branch"/>
          <dgm:animLvl val="lvl"/>
          <dgm:resizeHandles/>
        </dgm:presLayoutVars>
      </dgm:prSet>
      <dgm:spPr/>
      <dgm:t>
        <a:bodyPr/>
        <a:lstStyle/>
        <a:p>
          <a:pPr rtl="1"/>
          <a:endParaRPr lang="he-IL"/>
        </a:p>
      </dgm:t>
    </dgm:pt>
    <dgm:pt modelId="{199389FA-09EB-4C0A-AD34-A12FDB2B89D5}" type="pres">
      <dgm:prSet presAssocID="{616808E1-CEB0-4B45-A6D7-B51E5CD55475}" presName="hierRoot1" presStyleCnt="0"/>
      <dgm:spPr/>
    </dgm:pt>
    <dgm:pt modelId="{519AE0E6-7F28-4A87-A012-DEFF265D4B9C}" type="pres">
      <dgm:prSet presAssocID="{616808E1-CEB0-4B45-A6D7-B51E5CD55475}" presName="composite" presStyleCnt="0"/>
      <dgm:spPr/>
    </dgm:pt>
    <dgm:pt modelId="{9ACA6095-F134-4C17-8B6C-90108ABDA1C2}" type="pres">
      <dgm:prSet presAssocID="{616808E1-CEB0-4B45-A6D7-B51E5CD55475}" presName="background" presStyleLbl="node0" presStyleIdx="0" presStyleCnt="1"/>
      <dgm:spPr/>
    </dgm:pt>
    <dgm:pt modelId="{74A07DAC-FE19-4929-862D-DFEF60167DF7}" type="pres">
      <dgm:prSet presAssocID="{616808E1-CEB0-4B45-A6D7-B51E5CD55475}" presName="text" presStyleLbl="fgAcc0" presStyleIdx="0" presStyleCnt="1">
        <dgm:presLayoutVars>
          <dgm:chPref val="3"/>
        </dgm:presLayoutVars>
      </dgm:prSet>
      <dgm:spPr/>
      <dgm:t>
        <a:bodyPr/>
        <a:lstStyle/>
        <a:p>
          <a:pPr rtl="1"/>
          <a:endParaRPr lang="he-IL"/>
        </a:p>
      </dgm:t>
    </dgm:pt>
    <dgm:pt modelId="{CE5A946D-D174-41E1-9DF0-5B82B668654F}" type="pres">
      <dgm:prSet presAssocID="{616808E1-CEB0-4B45-A6D7-B51E5CD55475}" presName="hierChild2" presStyleCnt="0"/>
      <dgm:spPr/>
    </dgm:pt>
    <dgm:pt modelId="{B5DDF97C-25CB-4103-AF68-78B1F6C3EEA7}" type="pres">
      <dgm:prSet presAssocID="{8BDC209F-E54C-44EF-A595-C57997A3383C}" presName="Name10" presStyleLbl="parChTrans1D2" presStyleIdx="0" presStyleCnt="1"/>
      <dgm:spPr/>
      <dgm:t>
        <a:bodyPr/>
        <a:lstStyle/>
        <a:p>
          <a:pPr rtl="1"/>
          <a:endParaRPr lang="he-IL"/>
        </a:p>
      </dgm:t>
    </dgm:pt>
    <dgm:pt modelId="{D959F20F-8ED4-433A-8EA4-B93FB65BB493}" type="pres">
      <dgm:prSet presAssocID="{3B086CA2-B0AF-49EE-8F57-7E9B459BB645}" presName="hierRoot2" presStyleCnt="0"/>
      <dgm:spPr/>
    </dgm:pt>
    <dgm:pt modelId="{E32234DD-0E87-4DE6-9051-C4D8F70256E9}" type="pres">
      <dgm:prSet presAssocID="{3B086CA2-B0AF-49EE-8F57-7E9B459BB645}" presName="composite2" presStyleCnt="0"/>
      <dgm:spPr/>
    </dgm:pt>
    <dgm:pt modelId="{AEBF79EE-124E-4AB0-911D-00369EE431FF}" type="pres">
      <dgm:prSet presAssocID="{3B086CA2-B0AF-49EE-8F57-7E9B459BB645}" presName="background2" presStyleLbl="node2" presStyleIdx="0" presStyleCnt="1"/>
      <dgm:spPr/>
    </dgm:pt>
    <dgm:pt modelId="{1D1CAFF9-5969-47C1-B5B2-51C851EC6E66}" type="pres">
      <dgm:prSet presAssocID="{3B086CA2-B0AF-49EE-8F57-7E9B459BB645}" presName="text2" presStyleLbl="fgAcc2" presStyleIdx="0" presStyleCnt="1">
        <dgm:presLayoutVars>
          <dgm:chPref val="3"/>
        </dgm:presLayoutVars>
      </dgm:prSet>
      <dgm:spPr/>
      <dgm:t>
        <a:bodyPr/>
        <a:lstStyle/>
        <a:p>
          <a:pPr rtl="1"/>
          <a:endParaRPr lang="he-IL"/>
        </a:p>
      </dgm:t>
    </dgm:pt>
    <dgm:pt modelId="{5E09F0DB-C0AA-46BF-BE26-42F6E8E0C66F}" type="pres">
      <dgm:prSet presAssocID="{3B086CA2-B0AF-49EE-8F57-7E9B459BB645}" presName="hierChild3" presStyleCnt="0"/>
      <dgm:spPr/>
    </dgm:pt>
    <dgm:pt modelId="{EEF60021-FCA8-4073-9020-48187BCD3C59}" type="pres">
      <dgm:prSet presAssocID="{5D5DD494-2255-4EB9-9514-A010A5E3BEC3}" presName="Name17" presStyleLbl="parChTrans1D3" presStyleIdx="0" presStyleCnt="4"/>
      <dgm:spPr/>
      <dgm:t>
        <a:bodyPr/>
        <a:lstStyle/>
        <a:p>
          <a:pPr rtl="1"/>
          <a:endParaRPr lang="he-IL"/>
        </a:p>
      </dgm:t>
    </dgm:pt>
    <dgm:pt modelId="{233D80D2-1A65-493A-87D1-115BE58210D9}" type="pres">
      <dgm:prSet presAssocID="{37422087-68D1-4D84-9470-AEE05087C81D}" presName="hierRoot3" presStyleCnt="0"/>
      <dgm:spPr/>
    </dgm:pt>
    <dgm:pt modelId="{E0E6B226-C978-4399-915E-A70B9EDCEA7B}" type="pres">
      <dgm:prSet presAssocID="{37422087-68D1-4D84-9470-AEE05087C81D}" presName="composite3" presStyleCnt="0"/>
      <dgm:spPr/>
    </dgm:pt>
    <dgm:pt modelId="{1CB4BE8B-82BE-4F60-9DD6-57C6729DB1A0}" type="pres">
      <dgm:prSet presAssocID="{37422087-68D1-4D84-9470-AEE05087C81D}" presName="background3" presStyleLbl="node3" presStyleIdx="0" presStyleCnt="4"/>
      <dgm:spPr/>
    </dgm:pt>
    <dgm:pt modelId="{30BE4948-E7CF-4C22-A589-F7B79B76DC70}" type="pres">
      <dgm:prSet presAssocID="{37422087-68D1-4D84-9470-AEE05087C81D}" presName="text3" presStyleLbl="fgAcc3" presStyleIdx="0" presStyleCnt="4">
        <dgm:presLayoutVars>
          <dgm:chPref val="3"/>
        </dgm:presLayoutVars>
      </dgm:prSet>
      <dgm:spPr/>
      <dgm:t>
        <a:bodyPr/>
        <a:lstStyle/>
        <a:p>
          <a:pPr rtl="1"/>
          <a:endParaRPr lang="he-IL"/>
        </a:p>
      </dgm:t>
    </dgm:pt>
    <dgm:pt modelId="{61220C5F-50E5-48A1-8D8C-51D189EB61B7}" type="pres">
      <dgm:prSet presAssocID="{37422087-68D1-4D84-9470-AEE05087C81D}" presName="hierChild4" presStyleCnt="0"/>
      <dgm:spPr/>
    </dgm:pt>
    <dgm:pt modelId="{7622E304-518C-4D5C-BB1A-19E283AC533D}" type="pres">
      <dgm:prSet presAssocID="{39B93279-71E3-4565-9915-14B1549F9F63}" presName="Name17" presStyleLbl="parChTrans1D3" presStyleIdx="1" presStyleCnt="4"/>
      <dgm:spPr/>
      <dgm:t>
        <a:bodyPr/>
        <a:lstStyle/>
        <a:p>
          <a:pPr rtl="1"/>
          <a:endParaRPr lang="he-IL"/>
        </a:p>
      </dgm:t>
    </dgm:pt>
    <dgm:pt modelId="{B443A4F3-4BD3-47ED-804C-D8DD5A72D379}" type="pres">
      <dgm:prSet presAssocID="{F0F96951-B586-44A8-A389-54F55F646029}" presName="hierRoot3" presStyleCnt="0"/>
      <dgm:spPr/>
    </dgm:pt>
    <dgm:pt modelId="{5C9F42FA-BE2C-49B9-8930-4996EF3677A1}" type="pres">
      <dgm:prSet presAssocID="{F0F96951-B586-44A8-A389-54F55F646029}" presName="composite3" presStyleCnt="0"/>
      <dgm:spPr/>
    </dgm:pt>
    <dgm:pt modelId="{6D742B87-70AD-46F8-8D57-E84AE8048CB7}" type="pres">
      <dgm:prSet presAssocID="{F0F96951-B586-44A8-A389-54F55F646029}" presName="background3" presStyleLbl="node3" presStyleIdx="1" presStyleCnt="4"/>
      <dgm:spPr/>
    </dgm:pt>
    <dgm:pt modelId="{3DA741A5-55D9-40A9-88DC-B2D9FAE657D1}" type="pres">
      <dgm:prSet presAssocID="{F0F96951-B586-44A8-A389-54F55F646029}" presName="text3" presStyleLbl="fgAcc3" presStyleIdx="1" presStyleCnt="4">
        <dgm:presLayoutVars>
          <dgm:chPref val="3"/>
        </dgm:presLayoutVars>
      </dgm:prSet>
      <dgm:spPr/>
      <dgm:t>
        <a:bodyPr/>
        <a:lstStyle/>
        <a:p>
          <a:pPr rtl="1"/>
          <a:endParaRPr lang="he-IL"/>
        </a:p>
      </dgm:t>
    </dgm:pt>
    <dgm:pt modelId="{914D1787-7137-48BF-A127-E445D7690BC7}" type="pres">
      <dgm:prSet presAssocID="{F0F96951-B586-44A8-A389-54F55F646029}" presName="hierChild4" presStyleCnt="0"/>
      <dgm:spPr/>
    </dgm:pt>
    <dgm:pt modelId="{F93DECD9-7C55-4E46-9428-1D8237C945CA}" type="pres">
      <dgm:prSet presAssocID="{A491BC38-CCD9-4A46-9567-F46D229F5EBE}" presName="Name17" presStyleLbl="parChTrans1D3" presStyleIdx="2" presStyleCnt="4"/>
      <dgm:spPr/>
      <dgm:t>
        <a:bodyPr/>
        <a:lstStyle/>
        <a:p>
          <a:pPr rtl="1"/>
          <a:endParaRPr lang="he-IL"/>
        </a:p>
      </dgm:t>
    </dgm:pt>
    <dgm:pt modelId="{39801B5E-2D1D-4C0C-AC18-588DEF3D7A68}" type="pres">
      <dgm:prSet presAssocID="{ABA1E6FC-E93A-4423-9454-E16AAD156DBD}" presName="hierRoot3" presStyleCnt="0"/>
      <dgm:spPr/>
    </dgm:pt>
    <dgm:pt modelId="{D55E7DD7-8ED1-40ED-8EAB-096509EC6CC2}" type="pres">
      <dgm:prSet presAssocID="{ABA1E6FC-E93A-4423-9454-E16AAD156DBD}" presName="composite3" presStyleCnt="0"/>
      <dgm:spPr/>
    </dgm:pt>
    <dgm:pt modelId="{EB064B6B-97E5-4AB7-A5FE-D50AB69494CB}" type="pres">
      <dgm:prSet presAssocID="{ABA1E6FC-E93A-4423-9454-E16AAD156DBD}" presName="background3" presStyleLbl="node3" presStyleIdx="2" presStyleCnt="4"/>
      <dgm:spPr/>
    </dgm:pt>
    <dgm:pt modelId="{B2C96E7B-E9CC-4FFD-81B3-7F70000810CB}" type="pres">
      <dgm:prSet presAssocID="{ABA1E6FC-E93A-4423-9454-E16AAD156DBD}" presName="text3" presStyleLbl="fgAcc3" presStyleIdx="2" presStyleCnt="4">
        <dgm:presLayoutVars>
          <dgm:chPref val="3"/>
        </dgm:presLayoutVars>
      </dgm:prSet>
      <dgm:spPr/>
      <dgm:t>
        <a:bodyPr/>
        <a:lstStyle/>
        <a:p>
          <a:pPr rtl="1"/>
          <a:endParaRPr lang="he-IL"/>
        </a:p>
      </dgm:t>
    </dgm:pt>
    <dgm:pt modelId="{E0FB815B-FD90-4724-84A4-094BCD8180B0}" type="pres">
      <dgm:prSet presAssocID="{ABA1E6FC-E93A-4423-9454-E16AAD156DBD}" presName="hierChild4" presStyleCnt="0"/>
      <dgm:spPr/>
    </dgm:pt>
    <dgm:pt modelId="{065B0559-B7EC-488B-9322-342D4C9394D1}" type="pres">
      <dgm:prSet presAssocID="{C12E63A9-9303-4DCB-86B5-61B6891B3311}" presName="Name17" presStyleLbl="parChTrans1D3" presStyleIdx="3" presStyleCnt="4"/>
      <dgm:spPr/>
      <dgm:t>
        <a:bodyPr/>
        <a:lstStyle/>
        <a:p>
          <a:pPr rtl="1"/>
          <a:endParaRPr lang="he-IL"/>
        </a:p>
      </dgm:t>
    </dgm:pt>
    <dgm:pt modelId="{D35D2AF3-5907-418B-A1FC-7831E570F329}" type="pres">
      <dgm:prSet presAssocID="{E4360207-96BA-4030-8BEC-B89C79A36E80}" presName="hierRoot3" presStyleCnt="0"/>
      <dgm:spPr/>
    </dgm:pt>
    <dgm:pt modelId="{59E78A8B-AEBB-4A06-8767-21BC228B79BD}" type="pres">
      <dgm:prSet presAssocID="{E4360207-96BA-4030-8BEC-B89C79A36E80}" presName="composite3" presStyleCnt="0"/>
      <dgm:spPr/>
    </dgm:pt>
    <dgm:pt modelId="{0A1FA888-EE49-4296-8969-EF9866E43966}" type="pres">
      <dgm:prSet presAssocID="{E4360207-96BA-4030-8BEC-B89C79A36E80}" presName="background3" presStyleLbl="node3" presStyleIdx="3" presStyleCnt="4"/>
      <dgm:spPr/>
    </dgm:pt>
    <dgm:pt modelId="{59A34B35-8DCC-4ABA-81C1-AC487872DAF5}" type="pres">
      <dgm:prSet presAssocID="{E4360207-96BA-4030-8BEC-B89C79A36E80}" presName="text3" presStyleLbl="fgAcc3" presStyleIdx="3" presStyleCnt="4">
        <dgm:presLayoutVars>
          <dgm:chPref val="3"/>
        </dgm:presLayoutVars>
      </dgm:prSet>
      <dgm:spPr/>
      <dgm:t>
        <a:bodyPr/>
        <a:lstStyle/>
        <a:p>
          <a:pPr rtl="1"/>
          <a:endParaRPr lang="he-IL"/>
        </a:p>
      </dgm:t>
    </dgm:pt>
    <dgm:pt modelId="{039B7BE1-BBCA-4167-95E5-97DD6AA701DF}" type="pres">
      <dgm:prSet presAssocID="{E4360207-96BA-4030-8BEC-B89C79A36E80}" presName="hierChild4" presStyleCnt="0"/>
      <dgm:spPr/>
    </dgm:pt>
  </dgm:ptLst>
  <dgm:cxnLst>
    <dgm:cxn modelId="{4206C3C3-1154-47FE-8CB1-FD51B2CC6C61}" srcId="{3B086CA2-B0AF-49EE-8F57-7E9B459BB645}" destId="{E4360207-96BA-4030-8BEC-B89C79A36E80}" srcOrd="3" destOrd="0" parTransId="{C12E63A9-9303-4DCB-86B5-61B6891B3311}" sibTransId="{1272E3E4-8154-466E-B620-20301E0DE70F}"/>
    <dgm:cxn modelId="{77DD9FE3-8D6D-414B-AD43-C0F056803605}" type="presOf" srcId="{A491BC38-CCD9-4A46-9567-F46D229F5EBE}" destId="{F93DECD9-7C55-4E46-9428-1D8237C945CA}" srcOrd="0" destOrd="0" presId="urn:microsoft.com/office/officeart/2005/8/layout/hierarchy1"/>
    <dgm:cxn modelId="{9D3A6D1D-5725-4202-9DB6-BFAD2C6AE749}" type="presOf" srcId="{C12E63A9-9303-4DCB-86B5-61B6891B3311}" destId="{065B0559-B7EC-488B-9322-342D4C9394D1}" srcOrd="0" destOrd="0" presId="urn:microsoft.com/office/officeart/2005/8/layout/hierarchy1"/>
    <dgm:cxn modelId="{64D2ACAB-86D8-480F-853C-701619B68BF1}" type="presOf" srcId="{8BDC209F-E54C-44EF-A595-C57997A3383C}" destId="{B5DDF97C-25CB-4103-AF68-78B1F6C3EEA7}" srcOrd="0" destOrd="0" presId="urn:microsoft.com/office/officeart/2005/8/layout/hierarchy1"/>
    <dgm:cxn modelId="{E613B1EB-783B-4E7A-BD4E-CCD63EB91E28}" type="presOf" srcId="{E4360207-96BA-4030-8BEC-B89C79A36E80}" destId="{59A34B35-8DCC-4ABA-81C1-AC487872DAF5}" srcOrd="0" destOrd="0" presId="urn:microsoft.com/office/officeart/2005/8/layout/hierarchy1"/>
    <dgm:cxn modelId="{91879E1A-4E39-4E7E-8168-FAB4D560CB01}" srcId="{616808E1-CEB0-4B45-A6D7-B51E5CD55475}" destId="{3B086CA2-B0AF-49EE-8F57-7E9B459BB645}" srcOrd="0" destOrd="0" parTransId="{8BDC209F-E54C-44EF-A595-C57997A3383C}" sibTransId="{8A2BE112-8E59-46AF-9F32-98A7D727455C}"/>
    <dgm:cxn modelId="{8EC14988-EE30-400A-8F34-140AB5F2CECF}" type="presOf" srcId="{3B086CA2-B0AF-49EE-8F57-7E9B459BB645}" destId="{1D1CAFF9-5969-47C1-B5B2-51C851EC6E66}" srcOrd="0" destOrd="0" presId="urn:microsoft.com/office/officeart/2005/8/layout/hierarchy1"/>
    <dgm:cxn modelId="{D1FC193C-8EF2-4A57-AF0D-8BE517AE0DC1}" srcId="{0DB35D62-6848-4B9C-B315-1DCCDC7A5B79}" destId="{616808E1-CEB0-4B45-A6D7-B51E5CD55475}" srcOrd="0" destOrd="0" parTransId="{814EAA49-99D2-4705-B464-724A148D8D88}" sibTransId="{15495521-99BD-4E89-8876-728932B84F8E}"/>
    <dgm:cxn modelId="{A3B92780-3727-4381-9C12-246D5A6A043D}" srcId="{3B086CA2-B0AF-49EE-8F57-7E9B459BB645}" destId="{F0F96951-B586-44A8-A389-54F55F646029}" srcOrd="1" destOrd="0" parTransId="{39B93279-71E3-4565-9915-14B1549F9F63}" sibTransId="{DD425C8C-7EE5-4C78-B4F3-39BFEB75D655}"/>
    <dgm:cxn modelId="{1EDBBEB8-2F40-468C-9826-3BE0981CBD29}" type="presOf" srcId="{0DB35D62-6848-4B9C-B315-1DCCDC7A5B79}" destId="{FFE2180F-2E45-4CA6-8109-18256D7735D9}" srcOrd="0" destOrd="0" presId="urn:microsoft.com/office/officeart/2005/8/layout/hierarchy1"/>
    <dgm:cxn modelId="{77315C66-8F1E-4068-B4D6-6EAE56B92EE1}" srcId="{3B086CA2-B0AF-49EE-8F57-7E9B459BB645}" destId="{37422087-68D1-4D84-9470-AEE05087C81D}" srcOrd="0" destOrd="0" parTransId="{5D5DD494-2255-4EB9-9514-A010A5E3BEC3}" sibTransId="{6EBD45F3-5434-46FF-94BD-60CFBD71AB5B}"/>
    <dgm:cxn modelId="{6AD91EB3-4BFF-465D-B34C-5D309AB39F8C}" type="presOf" srcId="{ABA1E6FC-E93A-4423-9454-E16AAD156DBD}" destId="{B2C96E7B-E9CC-4FFD-81B3-7F70000810CB}" srcOrd="0" destOrd="0" presId="urn:microsoft.com/office/officeart/2005/8/layout/hierarchy1"/>
    <dgm:cxn modelId="{B16EBCAA-3C62-4796-9C76-53AA80BB4442}" type="presOf" srcId="{616808E1-CEB0-4B45-A6D7-B51E5CD55475}" destId="{74A07DAC-FE19-4929-862D-DFEF60167DF7}" srcOrd="0" destOrd="0" presId="urn:microsoft.com/office/officeart/2005/8/layout/hierarchy1"/>
    <dgm:cxn modelId="{253AEA0C-798E-434A-BF4F-14DC4E7F069C}" type="presOf" srcId="{F0F96951-B586-44A8-A389-54F55F646029}" destId="{3DA741A5-55D9-40A9-88DC-B2D9FAE657D1}" srcOrd="0" destOrd="0" presId="urn:microsoft.com/office/officeart/2005/8/layout/hierarchy1"/>
    <dgm:cxn modelId="{86825E39-0E74-41DD-A366-F1DD55A8A2FB}" type="presOf" srcId="{39B93279-71E3-4565-9915-14B1549F9F63}" destId="{7622E304-518C-4D5C-BB1A-19E283AC533D}" srcOrd="0" destOrd="0" presId="urn:microsoft.com/office/officeart/2005/8/layout/hierarchy1"/>
    <dgm:cxn modelId="{B476EBF0-85C7-4F4F-810A-CB82D04F8F7B}" srcId="{3B086CA2-B0AF-49EE-8F57-7E9B459BB645}" destId="{ABA1E6FC-E93A-4423-9454-E16AAD156DBD}" srcOrd="2" destOrd="0" parTransId="{A491BC38-CCD9-4A46-9567-F46D229F5EBE}" sibTransId="{081C6C25-717A-4D41-BFA6-9E8A65A02293}"/>
    <dgm:cxn modelId="{538CE9D7-BE0D-4E7C-9F5B-E6013FD3E651}" type="presOf" srcId="{5D5DD494-2255-4EB9-9514-A010A5E3BEC3}" destId="{EEF60021-FCA8-4073-9020-48187BCD3C59}" srcOrd="0" destOrd="0" presId="urn:microsoft.com/office/officeart/2005/8/layout/hierarchy1"/>
    <dgm:cxn modelId="{06283BB8-DA5C-4EE6-8F10-E5C825156EAD}" type="presOf" srcId="{37422087-68D1-4D84-9470-AEE05087C81D}" destId="{30BE4948-E7CF-4C22-A589-F7B79B76DC70}" srcOrd="0" destOrd="0" presId="urn:microsoft.com/office/officeart/2005/8/layout/hierarchy1"/>
    <dgm:cxn modelId="{206439C5-8FF8-4F7A-B0D2-CECC5DF7243C}" type="presParOf" srcId="{FFE2180F-2E45-4CA6-8109-18256D7735D9}" destId="{199389FA-09EB-4C0A-AD34-A12FDB2B89D5}" srcOrd="0" destOrd="0" presId="urn:microsoft.com/office/officeart/2005/8/layout/hierarchy1"/>
    <dgm:cxn modelId="{FE88ACA0-91B4-4EA6-B920-70AB90D417F2}" type="presParOf" srcId="{199389FA-09EB-4C0A-AD34-A12FDB2B89D5}" destId="{519AE0E6-7F28-4A87-A012-DEFF265D4B9C}" srcOrd="0" destOrd="0" presId="urn:microsoft.com/office/officeart/2005/8/layout/hierarchy1"/>
    <dgm:cxn modelId="{3BD658FE-B1F6-4BBF-9DBA-8F88D6D05150}" type="presParOf" srcId="{519AE0E6-7F28-4A87-A012-DEFF265D4B9C}" destId="{9ACA6095-F134-4C17-8B6C-90108ABDA1C2}" srcOrd="0" destOrd="0" presId="urn:microsoft.com/office/officeart/2005/8/layout/hierarchy1"/>
    <dgm:cxn modelId="{7C14AE61-4BEF-4D29-AAD6-68D304685500}" type="presParOf" srcId="{519AE0E6-7F28-4A87-A012-DEFF265D4B9C}" destId="{74A07DAC-FE19-4929-862D-DFEF60167DF7}" srcOrd="1" destOrd="0" presId="urn:microsoft.com/office/officeart/2005/8/layout/hierarchy1"/>
    <dgm:cxn modelId="{F98AC717-32E3-414E-ABFD-303C08A9CADD}" type="presParOf" srcId="{199389FA-09EB-4C0A-AD34-A12FDB2B89D5}" destId="{CE5A946D-D174-41E1-9DF0-5B82B668654F}" srcOrd="1" destOrd="0" presId="urn:microsoft.com/office/officeart/2005/8/layout/hierarchy1"/>
    <dgm:cxn modelId="{6CC63777-BD50-4069-AE02-422EA22E1E53}" type="presParOf" srcId="{CE5A946D-D174-41E1-9DF0-5B82B668654F}" destId="{B5DDF97C-25CB-4103-AF68-78B1F6C3EEA7}" srcOrd="0" destOrd="0" presId="urn:microsoft.com/office/officeart/2005/8/layout/hierarchy1"/>
    <dgm:cxn modelId="{7B013E7B-FE8E-4C58-A568-3D387C99E4BC}" type="presParOf" srcId="{CE5A946D-D174-41E1-9DF0-5B82B668654F}" destId="{D959F20F-8ED4-433A-8EA4-B93FB65BB493}" srcOrd="1" destOrd="0" presId="urn:microsoft.com/office/officeart/2005/8/layout/hierarchy1"/>
    <dgm:cxn modelId="{10F65040-D94D-4F36-9D9C-85C3C17E3AFC}" type="presParOf" srcId="{D959F20F-8ED4-433A-8EA4-B93FB65BB493}" destId="{E32234DD-0E87-4DE6-9051-C4D8F70256E9}" srcOrd="0" destOrd="0" presId="urn:microsoft.com/office/officeart/2005/8/layout/hierarchy1"/>
    <dgm:cxn modelId="{D1A4D6F9-DDCA-4518-A296-1FDF3677E830}" type="presParOf" srcId="{E32234DD-0E87-4DE6-9051-C4D8F70256E9}" destId="{AEBF79EE-124E-4AB0-911D-00369EE431FF}" srcOrd="0" destOrd="0" presId="urn:microsoft.com/office/officeart/2005/8/layout/hierarchy1"/>
    <dgm:cxn modelId="{FEEFF28B-6542-4010-9F61-0C893EE2EC64}" type="presParOf" srcId="{E32234DD-0E87-4DE6-9051-C4D8F70256E9}" destId="{1D1CAFF9-5969-47C1-B5B2-51C851EC6E66}" srcOrd="1" destOrd="0" presId="urn:microsoft.com/office/officeart/2005/8/layout/hierarchy1"/>
    <dgm:cxn modelId="{9C0C8A1C-C62E-40B0-81CF-6884448870B2}" type="presParOf" srcId="{D959F20F-8ED4-433A-8EA4-B93FB65BB493}" destId="{5E09F0DB-C0AA-46BF-BE26-42F6E8E0C66F}" srcOrd="1" destOrd="0" presId="urn:microsoft.com/office/officeart/2005/8/layout/hierarchy1"/>
    <dgm:cxn modelId="{0C14C10B-F1F9-4C35-844F-5E8EEF0D36FB}" type="presParOf" srcId="{5E09F0DB-C0AA-46BF-BE26-42F6E8E0C66F}" destId="{EEF60021-FCA8-4073-9020-48187BCD3C59}" srcOrd="0" destOrd="0" presId="urn:microsoft.com/office/officeart/2005/8/layout/hierarchy1"/>
    <dgm:cxn modelId="{B7185A52-86D4-429B-A98F-09992A2E86A8}" type="presParOf" srcId="{5E09F0DB-C0AA-46BF-BE26-42F6E8E0C66F}" destId="{233D80D2-1A65-493A-87D1-115BE58210D9}" srcOrd="1" destOrd="0" presId="urn:microsoft.com/office/officeart/2005/8/layout/hierarchy1"/>
    <dgm:cxn modelId="{B8F0D22B-4254-4334-AD1E-E636211C6A68}" type="presParOf" srcId="{233D80D2-1A65-493A-87D1-115BE58210D9}" destId="{E0E6B226-C978-4399-915E-A70B9EDCEA7B}" srcOrd="0" destOrd="0" presId="urn:microsoft.com/office/officeart/2005/8/layout/hierarchy1"/>
    <dgm:cxn modelId="{2D3C6BBA-782C-4BDE-A875-D1E3BA408330}" type="presParOf" srcId="{E0E6B226-C978-4399-915E-A70B9EDCEA7B}" destId="{1CB4BE8B-82BE-4F60-9DD6-57C6729DB1A0}" srcOrd="0" destOrd="0" presId="urn:microsoft.com/office/officeart/2005/8/layout/hierarchy1"/>
    <dgm:cxn modelId="{7A6E04E3-9722-41AD-A171-4C680820A34A}" type="presParOf" srcId="{E0E6B226-C978-4399-915E-A70B9EDCEA7B}" destId="{30BE4948-E7CF-4C22-A589-F7B79B76DC70}" srcOrd="1" destOrd="0" presId="urn:microsoft.com/office/officeart/2005/8/layout/hierarchy1"/>
    <dgm:cxn modelId="{80BA1F36-D834-408D-9591-CD25AC53A5A7}" type="presParOf" srcId="{233D80D2-1A65-493A-87D1-115BE58210D9}" destId="{61220C5F-50E5-48A1-8D8C-51D189EB61B7}" srcOrd="1" destOrd="0" presId="urn:microsoft.com/office/officeart/2005/8/layout/hierarchy1"/>
    <dgm:cxn modelId="{3EF2F3FC-0817-4BF7-B68E-704598113863}" type="presParOf" srcId="{5E09F0DB-C0AA-46BF-BE26-42F6E8E0C66F}" destId="{7622E304-518C-4D5C-BB1A-19E283AC533D}" srcOrd="2" destOrd="0" presId="urn:microsoft.com/office/officeart/2005/8/layout/hierarchy1"/>
    <dgm:cxn modelId="{8BD4D31D-6D0F-412D-9067-7B5865BD23FC}" type="presParOf" srcId="{5E09F0DB-C0AA-46BF-BE26-42F6E8E0C66F}" destId="{B443A4F3-4BD3-47ED-804C-D8DD5A72D379}" srcOrd="3" destOrd="0" presId="urn:microsoft.com/office/officeart/2005/8/layout/hierarchy1"/>
    <dgm:cxn modelId="{F3C69636-2798-4E31-92CF-7A79445E75DE}" type="presParOf" srcId="{B443A4F3-4BD3-47ED-804C-D8DD5A72D379}" destId="{5C9F42FA-BE2C-49B9-8930-4996EF3677A1}" srcOrd="0" destOrd="0" presId="urn:microsoft.com/office/officeart/2005/8/layout/hierarchy1"/>
    <dgm:cxn modelId="{2D89AFAE-C776-4439-A672-932389C2738F}" type="presParOf" srcId="{5C9F42FA-BE2C-49B9-8930-4996EF3677A1}" destId="{6D742B87-70AD-46F8-8D57-E84AE8048CB7}" srcOrd="0" destOrd="0" presId="urn:microsoft.com/office/officeart/2005/8/layout/hierarchy1"/>
    <dgm:cxn modelId="{5BB0F472-CF18-4A10-8CB5-00CB683F1CAE}" type="presParOf" srcId="{5C9F42FA-BE2C-49B9-8930-4996EF3677A1}" destId="{3DA741A5-55D9-40A9-88DC-B2D9FAE657D1}" srcOrd="1" destOrd="0" presId="urn:microsoft.com/office/officeart/2005/8/layout/hierarchy1"/>
    <dgm:cxn modelId="{A992FE0A-4BBF-4E62-806A-DED186B44EC0}" type="presParOf" srcId="{B443A4F3-4BD3-47ED-804C-D8DD5A72D379}" destId="{914D1787-7137-48BF-A127-E445D7690BC7}" srcOrd="1" destOrd="0" presId="urn:microsoft.com/office/officeart/2005/8/layout/hierarchy1"/>
    <dgm:cxn modelId="{C047BB02-00FB-4B87-A400-EE5D736FF61D}" type="presParOf" srcId="{5E09F0DB-C0AA-46BF-BE26-42F6E8E0C66F}" destId="{F93DECD9-7C55-4E46-9428-1D8237C945CA}" srcOrd="4" destOrd="0" presId="urn:microsoft.com/office/officeart/2005/8/layout/hierarchy1"/>
    <dgm:cxn modelId="{E44BE156-23F5-407D-8234-74714FA82545}" type="presParOf" srcId="{5E09F0DB-C0AA-46BF-BE26-42F6E8E0C66F}" destId="{39801B5E-2D1D-4C0C-AC18-588DEF3D7A68}" srcOrd="5" destOrd="0" presId="urn:microsoft.com/office/officeart/2005/8/layout/hierarchy1"/>
    <dgm:cxn modelId="{77B9F257-584B-4B0E-B87B-A6822AB48C89}" type="presParOf" srcId="{39801B5E-2D1D-4C0C-AC18-588DEF3D7A68}" destId="{D55E7DD7-8ED1-40ED-8EAB-096509EC6CC2}" srcOrd="0" destOrd="0" presId="urn:microsoft.com/office/officeart/2005/8/layout/hierarchy1"/>
    <dgm:cxn modelId="{1C27A5EF-4251-4942-90D5-E4DE1C271CE8}" type="presParOf" srcId="{D55E7DD7-8ED1-40ED-8EAB-096509EC6CC2}" destId="{EB064B6B-97E5-4AB7-A5FE-D50AB69494CB}" srcOrd="0" destOrd="0" presId="urn:microsoft.com/office/officeart/2005/8/layout/hierarchy1"/>
    <dgm:cxn modelId="{33F093CD-B25F-4BF5-939B-1987BF569540}" type="presParOf" srcId="{D55E7DD7-8ED1-40ED-8EAB-096509EC6CC2}" destId="{B2C96E7B-E9CC-4FFD-81B3-7F70000810CB}" srcOrd="1" destOrd="0" presId="urn:microsoft.com/office/officeart/2005/8/layout/hierarchy1"/>
    <dgm:cxn modelId="{8A64C9A7-356E-4AAF-A172-74D961C01DAE}" type="presParOf" srcId="{39801B5E-2D1D-4C0C-AC18-588DEF3D7A68}" destId="{E0FB815B-FD90-4724-84A4-094BCD8180B0}" srcOrd="1" destOrd="0" presId="urn:microsoft.com/office/officeart/2005/8/layout/hierarchy1"/>
    <dgm:cxn modelId="{E4346FB4-68B1-450D-97D1-134BDB25A371}" type="presParOf" srcId="{5E09F0DB-C0AA-46BF-BE26-42F6E8E0C66F}" destId="{065B0559-B7EC-488B-9322-342D4C9394D1}" srcOrd="6" destOrd="0" presId="urn:microsoft.com/office/officeart/2005/8/layout/hierarchy1"/>
    <dgm:cxn modelId="{24CCA4B8-57A7-41B4-BF60-AB08BF51C7F6}" type="presParOf" srcId="{5E09F0DB-C0AA-46BF-BE26-42F6E8E0C66F}" destId="{D35D2AF3-5907-418B-A1FC-7831E570F329}" srcOrd="7" destOrd="0" presId="urn:microsoft.com/office/officeart/2005/8/layout/hierarchy1"/>
    <dgm:cxn modelId="{6FF6E01E-A3C6-4AFE-831E-3D8CFFDFEA4A}" type="presParOf" srcId="{D35D2AF3-5907-418B-A1FC-7831E570F329}" destId="{59E78A8B-AEBB-4A06-8767-21BC228B79BD}" srcOrd="0" destOrd="0" presId="urn:microsoft.com/office/officeart/2005/8/layout/hierarchy1"/>
    <dgm:cxn modelId="{B3648451-C52B-40D9-90B2-AD4FDA09FD8D}" type="presParOf" srcId="{59E78A8B-AEBB-4A06-8767-21BC228B79BD}" destId="{0A1FA888-EE49-4296-8969-EF9866E43966}" srcOrd="0" destOrd="0" presId="urn:microsoft.com/office/officeart/2005/8/layout/hierarchy1"/>
    <dgm:cxn modelId="{E4BBE28C-17FD-4F84-A122-264657173017}" type="presParOf" srcId="{59E78A8B-AEBB-4A06-8767-21BC228B79BD}" destId="{59A34B35-8DCC-4ABA-81C1-AC487872DAF5}" srcOrd="1" destOrd="0" presId="urn:microsoft.com/office/officeart/2005/8/layout/hierarchy1"/>
    <dgm:cxn modelId="{9BD34E5F-A850-4AE9-BE33-7AC95A7EAF3A}" type="presParOf" srcId="{D35D2AF3-5907-418B-A1FC-7831E570F329}" destId="{039B7BE1-BBCA-4167-95E5-97DD6AA701DF}"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3C71785-64C2-47D3-AD88-A3E9833789F0}" type="doc">
      <dgm:prSet loTypeId="urn:microsoft.com/office/officeart/2005/8/layout/process2" loCatId="process" qsTypeId="urn:microsoft.com/office/officeart/2005/8/quickstyle/simple4" qsCatId="simple" csTypeId="urn:microsoft.com/office/officeart/2005/8/colors/colorful4" csCatId="colorful" phldr="1"/>
      <dgm:spPr/>
    </dgm:pt>
    <dgm:pt modelId="{84492180-FFB8-4D15-892A-9BB86DC060B0}">
      <dgm:prSet phldrT="[טקסט]"/>
      <dgm:spPr/>
      <dgm:t>
        <a:bodyPr/>
        <a:lstStyle/>
        <a:p>
          <a:pPr rtl="1"/>
          <a:r>
            <a:rPr lang="he-IL">
              <a:latin typeface="David" panose="020E0502060401010101" pitchFamily="34" charset="-79"/>
              <a:cs typeface="David" panose="020E0502060401010101" pitchFamily="34" charset="-79"/>
            </a:rPr>
            <a:t>א</a:t>
          </a:r>
        </a:p>
      </dgm:t>
    </dgm:pt>
    <dgm:pt modelId="{80A2D545-21E4-4357-820E-218319234492}" type="parTrans" cxnId="{3207B9E4-D2E9-4FB6-B741-0E5D1BC65D41}">
      <dgm:prSet/>
      <dgm:spPr/>
      <dgm:t>
        <a:bodyPr/>
        <a:lstStyle/>
        <a:p>
          <a:pPr rtl="1"/>
          <a:endParaRPr lang="he-IL"/>
        </a:p>
      </dgm:t>
    </dgm:pt>
    <dgm:pt modelId="{BCC80673-4C00-4A56-A259-B5B3C3D44356}" type="sibTrans" cxnId="{3207B9E4-D2E9-4FB6-B741-0E5D1BC65D41}">
      <dgm:prSet/>
      <dgm:spPr/>
      <dgm:t>
        <a:bodyPr/>
        <a:lstStyle/>
        <a:p>
          <a:pPr rtl="1"/>
          <a:endParaRPr lang="he-IL"/>
        </a:p>
      </dgm:t>
    </dgm:pt>
    <dgm:pt modelId="{CB0E53A6-9075-4FF8-8763-69FE5245432E}">
      <dgm:prSet phldrT="[טקסט]"/>
      <dgm:spPr/>
      <dgm:t>
        <a:bodyPr/>
        <a:lstStyle/>
        <a:p>
          <a:pPr rtl="1"/>
          <a:r>
            <a:rPr lang="he-IL">
              <a:latin typeface="David" panose="020E0502060401010101" pitchFamily="34" charset="-79"/>
              <a:cs typeface="David" panose="020E0502060401010101" pitchFamily="34" charset="-79"/>
            </a:rPr>
            <a:t>ב</a:t>
          </a:r>
        </a:p>
      </dgm:t>
    </dgm:pt>
    <dgm:pt modelId="{517EE0DD-490E-46B6-AAE2-A73DA7C39AA6}" type="parTrans" cxnId="{DD92EEF9-0C07-4984-83EF-03F177788B6B}">
      <dgm:prSet/>
      <dgm:spPr/>
      <dgm:t>
        <a:bodyPr/>
        <a:lstStyle/>
        <a:p>
          <a:pPr rtl="1"/>
          <a:endParaRPr lang="he-IL"/>
        </a:p>
      </dgm:t>
    </dgm:pt>
    <dgm:pt modelId="{387A3589-73F4-4309-90FB-31867C39DCF0}" type="sibTrans" cxnId="{DD92EEF9-0C07-4984-83EF-03F177788B6B}">
      <dgm:prSet/>
      <dgm:spPr/>
      <dgm:t>
        <a:bodyPr/>
        <a:lstStyle/>
        <a:p>
          <a:pPr rtl="1"/>
          <a:endParaRPr lang="he-IL"/>
        </a:p>
      </dgm:t>
    </dgm:pt>
    <dgm:pt modelId="{0EC388A4-5351-4EB5-B55E-F98A4AE59CB7}">
      <dgm:prSet phldrT="[טקסט]"/>
      <dgm:spPr/>
      <dgm:t>
        <a:bodyPr/>
        <a:lstStyle/>
        <a:p>
          <a:pPr rtl="1"/>
          <a:r>
            <a:rPr lang="he-IL">
              <a:latin typeface="David" panose="020E0502060401010101" pitchFamily="34" charset="-79"/>
              <a:cs typeface="David" panose="020E0502060401010101" pitchFamily="34" charset="-79"/>
            </a:rPr>
            <a:t>ג</a:t>
          </a:r>
        </a:p>
      </dgm:t>
    </dgm:pt>
    <dgm:pt modelId="{0225A579-1361-4B16-B265-88263A6BA286}" type="parTrans" cxnId="{89872134-A4C0-44ED-AA4F-35ABB16BC05D}">
      <dgm:prSet/>
      <dgm:spPr/>
      <dgm:t>
        <a:bodyPr/>
        <a:lstStyle/>
        <a:p>
          <a:pPr rtl="1"/>
          <a:endParaRPr lang="he-IL"/>
        </a:p>
      </dgm:t>
    </dgm:pt>
    <dgm:pt modelId="{3811E197-DC24-445B-AFC3-1941F990685E}" type="sibTrans" cxnId="{89872134-A4C0-44ED-AA4F-35ABB16BC05D}">
      <dgm:prSet/>
      <dgm:spPr/>
      <dgm:t>
        <a:bodyPr/>
        <a:lstStyle/>
        <a:p>
          <a:pPr rtl="1"/>
          <a:endParaRPr lang="he-IL"/>
        </a:p>
      </dgm:t>
    </dgm:pt>
    <dgm:pt modelId="{D415D9DE-7B7C-44A8-9215-F195671BAAFF}" type="pres">
      <dgm:prSet presAssocID="{13C71785-64C2-47D3-AD88-A3E9833789F0}" presName="linearFlow" presStyleCnt="0">
        <dgm:presLayoutVars>
          <dgm:resizeHandles val="exact"/>
        </dgm:presLayoutVars>
      </dgm:prSet>
      <dgm:spPr/>
    </dgm:pt>
    <dgm:pt modelId="{6D35BDC9-B168-404C-BA5A-FC231ACA0F91}" type="pres">
      <dgm:prSet presAssocID="{84492180-FFB8-4D15-892A-9BB86DC060B0}" presName="node" presStyleLbl="node1" presStyleIdx="0" presStyleCnt="3">
        <dgm:presLayoutVars>
          <dgm:bulletEnabled val="1"/>
        </dgm:presLayoutVars>
      </dgm:prSet>
      <dgm:spPr/>
      <dgm:t>
        <a:bodyPr/>
        <a:lstStyle/>
        <a:p>
          <a:pPr rtl="1"/>
          <a:endParaRPr lang="he-IL"/>
        </a:p>
      </dgm:t>
    </dgm:pt>
    <dgm:pt modelId="{F9DB45A1-D4CB-4B3D-9316-AF3A148E492A}" type="pres">
      <dgm:prSet presAssocID="{BCC80673-4C00-4A56-A259-B5B3C3D44356}" presName="sibTrans" presStyleLbl="sibTrans2D1" presStyleIdx="0" presStyleCnt="2"/>
      <dgm:spPr/>
      <dgm:t>
        <a:bodyPr/>
        <a:lstStyle/>
        <a:p>
          <a:pPr rtl="1"/>
          <a:endParaRPr lang="he-IL"/>
        </a:p>
      </dgm:t>
    </dgm:pt>
    <dgm:pt modelId="{DC33ABB8-BE5B-4E0C-875A-44623A0D7FDF}" type="pres">
      <dgm:prSet presAssocID="{BCC80673-4C00-4A56-A259-B5B3C3D44356}" presName="connectorText" presStyleLbl="sibTrans2D1" presStyleIdx="0" presStyleCnt="2"/>
      <dgm:spPr/>
      <dgm:t>
        <a:bodyPr/>
        <a:lstStyle/>
        <a:p>
          <a:pPr rtl="1"/>
          <a:endParaRPr lang="he-IL"/>
        </a:p>
      </dgm:t>
    </dgm:pt>
    <dgm:pt modelId="{54997DD0-253C-47AD-90AE-C854997C337E}" type="pres">
      <dgm:prSet presAssocID="{CB0E53A6-9075-4FF8-8763-69FE5245432E}" presName="node" presStyleLbl="node1" presStyleIdx="1" presStyleCnt="3">
        <dgm:presLayoutVars>
          <dgm:bulletEnabled val="1"/>
        </dgm:presLayoutVars>
      </dgm:prSet>
      <dgm:spPr/>
      <dgm:t>
        <a:bodyPr/>
        <a:lstStyle/>
        <a:p>
          <a:pPr rtl="1"/>
          <a:endParaRPr lang="he-IL"/>
        </a:p>
      </dgm:t>
    </dgm:pt>
    <dgm:pt modelId="{663E55D7-8A88-43C8-ADAC-213D18855032}" type="pres">
      <dgm:prSet presAssocID="{387A3589-73F4-4309-90FB-31867C39DCF0}" presName="sibTrans" presStyleLbl="sibTrans2D1" presStyleIdx="1" presStyleCnt="2"/>
      <dgm:spPr/>
      <dgm:t>
        <a:bodyPr/>
        <a:lstStyle/>
        <a:p>
          <a:pPr rtl="1"/>
          <a:endParaRPr lang="he-IL"/>
        </a:p>
      </dgm:t>
    </dgm:pt>
    <dgm:pt modelId="{708EAB21-84AA-480B-BBFB-6BBB58034604}" type="pres">
      <dgm:prSet presAssocID="{387A3589-73F4-4309-90FB-31867C39DCF0}" presName="connectorText" presStyleLbl="sibTrans2D1" presStyleIdx="1" presStyleCnt="2"/>
      <dgm:spPr/>
      <dgm:t>
        <a:bodyPr/>
        <a:lstStyle/>
        <a:p>
          <a:pPr rtl="1"/>
          <a:endParaRPr lang="he-IL"/>
        </a:p>
      </dgm:t>
    </dgm:pt>
    <dgm:pt modelId="{8B802E19-8EFB-464B-BE2D-263C97B80804}" type="pres">
      <dgm:prSet presAssocID="{0EC388A4-5351-4EB5-B55E-F98A4AE59CB7}" presName="node" presStyleLbl="node1" presStyleIdx="2" presStyleCnt="3">
        <dgm:presLayoutVars>
          <dgm:bulletEnabled val="1"/>
        </dgm:presLayoutVars>
      </dgm:prSet>
      <dgm:spPr/>
      <dgm:t>
        <a:bodyPr/>
        <a:lstStyle/>
        <a:p>
          <a:pPr rtl="1"/>
          <a:endParaRPr lang="he-IL"/>
        </a:p>
      </dgm:t>
    </dgm:pt>
  </dgm:ptLst>
  <dgm:cxnLst>
    <dgm:cxn modelId="{DA1B1D81-11E3-4F22-B483-72D4C0B0C827}" type="presOf" srcId="{13C71785-64C2-47D3-AD88-A3E9833789F0}" destId="{D415D9DE-7B7C-44A8-9215-F195671BAAFF}" srcOrd="0" destOrd="0" presId="urn:microsoft.com/office/officeart/2005/8/layout/process2"/>
    <dgm:cxn modelId="{8133EAA1-3B66-4BE3-AB24-0D6EC8743088}" type="presOf" srcId="{387A3589-73F4-4309-90FB-31867C39DCF0}" destId="{663E55D7-8A88-43C8-ADAC-213D18855032}" srcOrd="0" destOrd="0" presId="urn:microsoft.com/office/officeart/2005/8/layout/process2"/>
    <dgm:cxn modelId="{39782FF9-7C60-430B-A73B-500D1B0945C6}" type="presOf" srcId="{CB0E53A6-9075-4FF8-8763-69FE5245432E}" destId="{54997DD0-253C-47AD-90AE-C854997C337E}" srcOrd="0" destOrd="0" presId="urn:microsoft.com/office/officeart/2005/8/layout/process2"/>
    <dgm:cxn modelId="{6EB84928-078D-4E01-8155-7FA0905F2A14}" type="presOf" srcId="{0EC388A4-5351-4EB5-B55E-F98A4AE59CB7}" destId="{8B802E19-8EFB-464B-BE2D-263C97B80804}" srcOrd="0" destOrd="0" presId="urn:microsoft.com/office/officeart/2005/8/layout/process2"/>
    <dgm:cxn modelId="{3207B9E4-D2E9-4FB6-B741-0E5D1BC65D41}" srcId="{13C71785-64C2-47D3-AD88-A3E9833789F0}" destId="{84492180-FFB8-4D15-892A-9BB86DC060B0}" srcOrd="0" destOrd="0" parTransId="{80A2D545-21E4-4357-820E-218319234492}" sibTransId="{BCC80673-4C00-4A56-A259-B5B3C3D44356}"/>
    <dgm:cxn modelId="{79F2BD58-A161-4899-9000-3C368F3F21B4}" type="presOf" srcId="{387A3589-73F4-4309-90FB-31867C39DCF0}" destId="{708EAB21-84AA-480B-BBFB-6BBB58034604}" srcOrd="1" destOrd="0" presId="urn:microsoft.com/office/officeart/2005/8/layout/process2"/>
    <dgm:cxn modelId="{595AE3FE-0326-4C2C-B653-D62F928BEA84}" type="presOf" srcId="{BCC80673-4C00-4A56-A259-B5B3C3D44356}" destId="{DC33ABB8-BE5B-4E0C-875A-44623A0D7FDF}" srcOrd="1" destOrd="0" presId="urn:microsoft.com/office/officeart/2005/8/layout/process2"/>
    <dgm:cxn modelId="{0BB338D8-8EF9-4E95-BF51-4D6F6A437A41}" type="presOf" srcId="{BCC80673-4C00-4A56-A259-B5B3C3D44356}" destId="{F9DB45A1-D4CB-4B3D-9316-AF3A148E492A}" srcOrd="0" destOrd="0" presId="urn:microsoft.com/office/officeart/2005/8/layout/process2"/>
    <dgm:cxn modelId="{DD92EEF9-0C07-4984-83EF-03F177788B6B}" srcId="{13C71785-64C2-47D3-AD88-A3E9833789F0}" destId="{CB0E53A6-9075-4FF8-8763-69FE5245432E}" srcOrd="1" destOrd="0" parTransId="{517EE0DD-490E-46B6-AAE2-A73DA7C39AA6}" sibTransId="{387A3589-73F4-4309-90FB-31867C39DCF0}"/>
    <dgm:cxn modelId="{6F6CA484-2544-4D31-B56C-5F16144C01CD}" type="presOf" srcId="{84492180-FFB8-4D15-892A-9BB86DC060B0}" destId="{6D35BDC9-B168-404C-BA5A-FC231ACA0F91}" srcOrd="0" destOrd="0" presId="urn:microsoft.com/office/officeart/2005/8/layout/process2"/>
    <dgm:cxn modelId="{89872134-A4C0-44ED-AA4F-35ABB16BC05D}" srcId="{13C71785-64C2-47D3-AD88-A3E9833789F0}" destId="{0EC388A4-5351-4EB5-B55E-F98A4AE59CB7}" srcOrd="2" destOrd="0" parTransId="{0225A579-1361-4B16-B265-88263A6BA286}" sibTransId="{3811E197-DC24-445B-AFC3-1941F990685E}"/>
    <dgm:cxn modelId="{7436A1B0-440C-42F7-9813-564799ABBDCA}" type="presParOf" srcId="{D415D9DE-7B7C-44A8-9215-F195671BAAFF}" destId="{6D35BDC9-B168-404C-BA5A-FC231ACA0F91}" srcOrd="0" destOrd="0" presId="urn:microsoft.com/office/officeart/2005/8/layout/process2"/>
    <dgm:cxn modelId="{BAB2C5D6-8325-42AE-8DBF-EED92276BD91}" type="presParOf" srcId="{D415D9DE-7B7C-44A8-9215-F195671BAAFF}" destId="{F9DB45A1-D4CB-4B3D-9316-AF3A148E492A}" srcOrd="1" destOrd="0" presId="urn:microsoft.com/office/officeart/2005/8/layout/process2"/>
    <dgm:cxn modelId="{5E25C6EB-6BFF-4E43-93D9-4542C89489C3}" type="presParOf" srcId="{F9DB45A1-D4CB-4B3D-9316-AF3A148E492A}" destId="{DC33ABB8-BE5B-4E0C-875A-44623A0D7FDF}" srcOrd="0" destOrd="0" presId="urn:microsoft.com/office/officeart/2005/8/layout/process2"/>
    <dgm:cxn modelId="{8DF176F9-B660-48DD-AF82-07B8F13071A4}" type="presParOf" srcId="{D415D9DE-7B7C-44A8-9215-F195671BAAFF}" destId="{54997DD0-253C-47AD-90AE-C854997C337E}" srcOrd="2" destOrd="0" presId="urn:microsoft.com/office/officeart/2005/8/layout/process2"/>
    <dgm:cxn modelId="{D27E9C5C-F790-400F-A5F3-A657DE8F5A09}" type="presParOf" srcId="{D415D9DE-7B7C-44A8-9215-F195671BAAFF}" destId="{663E55D7-8A88-43C8-ADAC-213D18855032}" srcOrd="3" destOrd="0" presId="urn:microsoft.com/office/officeart/2005/8/layout/process2"/>
    <dgm:cxn modelId="{C9A2FD28-3B44-4193-8EED-A4CE47CEEDF7}" type="presParOf" srcId="{663E55D7-8A88-43C8-ADAC-213D18855032}" destId="{708EAB21-84AA-480B-BBFB-6BBB58034604}" srcOrd="0" destOrd="0" presId="urn:microsoft.com/office/officeart/2005/8/layout/process2"/>
    <dgm:cxn modelId="{6CA0C1E7-BA91-48F4-87E0-1305493565C4}" type="presParOf" srcId="{D415D9DE-7B7C-44A8-9215-F195671BAAFF}" destId="{8B802E19-8EFB-464B-BE2D-263C97B80804}" srcOrd="4" destOrd="0" presId="urn:microsoft.com/office/officeart/2005/8/layout/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3B73450-1F54-4C34-A3F1-4C5198E3FC4D}" type="doc">
      <dgm:prSet loTypeId="urn:microsoft.com/office/officeart/2005/8/layout/hierarchy6" loCatId="hierarchy" qsTypeId="urn:microsoft.com/office/officeart/2005/8/quickstyle/simple4" qsCatId="simple" csTypeId="urn:microsoft.com/office/officeart/2005/8/colors/colorful5" csCatId="colorful" phldr="1"/>
      <dgm:spPr/>
      <dgm:t>
        <a:bodyPr/>
        <a:lstStyle/>
        <a:p>
          <a:pPr rtl="1"/>
          <a:endParaRPr lang="he-IL"/>
        </a:p>
      </dgm:t>
    </dgm:pt>
    <dgm:pt modelId="{344341E4-FD2D-483B-A45C-CB5BD0A21A10}">
      <dgm:prSet phldrT="[טקסט]"/>
      <dgm:spPr/>
      <dgm:t>
        <a:bodyPr/>
        <a:lstStyle/>
        <a:p>
          <a:pPr rtl="1"/>
          <a:r>
            <a:rPr lang="he-IL">
              <a:latin typeface="David" panose="020E0502060401010101" pitchFamily="34" charset="-79"/>
              <a:cs typeface="David" panose="020E0502060401010101" pitchFamily="34" charset="-79"/>
            </a:rPr>
            <a:t>א</a:t>
          </a:r>
        </a:p>
      </dgm:t>
    </dgm:pt>
    <dgm:pt modelId="{E5B4D08E-F662-4AA3-BB30-4461B0475595}" type="parTrans" cxnId="{1068E62D-55BA-40F8-82DA-6F6F13972D1E}">
      <dgm:prSet/>
      <dgm:spPr/>
      <dgm:t>
        <a:bodyPr/>
        <a:lstStyle/>
        <a:p>
          <a:pPr rtl="1"/>
          <a:endParaRPr lang="he-IL"/>
        </a:p>
      </dgm:t>
    </dgm:pt>
    <dgm:pt modelId="{46B7E256-83E8-4410-9B4B-4E8510F575E4}" type="sibTrans" cxnId="{1068E62D-55BA-40F8-82DA-6F6F13972D1E}">
      <dgm:prSet/>
      <dgm:spPr/>
      <dgm:t>
        <a:bodyPr/>
        <a:lstStyle/>
        <a:p>
          <a:pPr rtl="1"/>
          <a:endParaRPr lang="he-IL"/>
        </a:p>
      </dgm:t>
    </dgm:pt>
    <dgm:pt modelId="{45C0C989-F141-46D1-A1DD-0CC0E937EF26}">
      <dgm:prSet phldrT="[טקסט]"/>
      <dgm:spPr/>
      <dgm:t>
        <a:bodyPr/>
        <a:lstStyle/>
        <a:p>
          <a:pPr rtl="1"/>
          <a:r>
            <a:rPr lang="he-IL">
              <a:latin typeface="David" panose="020E0502060401010101" pitchFamily="34" charset="-79"/>
              <a:cs typeface="David" panose="020E0502060401010101" pitchFamily="34" charset="-79"/>
            </a:rPr>
            <a:t>ג</a:t>
          </a:r>
        </a:p>
      </dgm:t>
    </dgm:pt>
    <dgm:pt modelId="{57EF8A8C-FC28-48E8-8B34-451D6CC6D85C}" type="parTrans" cxnId="{D92D2AC2-0D03-4564-A4EB-20F3DC56A432}">
      <dgm:prSet/>
      <dgm:spPr/>
      <dgm:t>
        <a:bodyPr/>
        <a:lstStyle/>
        <a:p>
          <a:pPr rtl="1"/>
          <a:endParaRPr lang="he-IL"/>
        </a:p>
      </dgm:t>
    </dgm:pt>
    <dgm:pt modelId="{7C9C3BC7-451A-4F80-B8DE-48E41F2B2D26}" type="sibTrans" cxnId="{D92D2AC2-0D03-4564-A4EB-20F3DC56A432}">
      <dgm:prSet/>
      <dgm:spPr/>
      <dgm:t>
        <a:bodyPr/>
        <a:lstStyle/>
        <a:p>
          <a:pPr rtl="1"/>
          <a:endParaRPr lang="he-IL"/>
        </a:p>
      </dgm:t>
    </dgm:pt>
    <dgm:pt modelId="{02E2BB91-7714-47DB-8EC4-C300FD3864BB}">
      <dgm:prSet phldrT="[טקסט]"/>
      <dgm:spPr/>
      <dgm:t>
        <a:bodyPr/>
        <a:lstStyle/>
        <a:p>
          <a:pPr rtl="1"/>
          <a:r>
            <a:rPr lang="he-IL">
              <a:latin typeface="David" panose="020E0502060401010101" pitchFamily="34" charset="-79"/>
              <a:cs typeface="David" panose="020E0502060401010101" pitchFamily="34" charset="-79"/>
            </a:rPr>
            <a:t>ב</a:t>
          </a:r>
        </a:p>
      </dgm:t>
    </dgm:pt>
    <dgm:pt modelId="{FFAA36E8-F931-46D5-B4AD-3DB97B6022C0}" type="parTrans" cxnId="{92E77424-3603-4C35-8C40-F9E247ED476F}">
      <dgm:prSet/>
      <dgm:spPr/>
      <dgm:t>
        <a:bodyPr/>
        <a:lstStyle/>
        <a:p>
          <a:pPr rtl="1"/>
          <a:endParaRPr lang="he-IL"/>
        </a:p>
      </dgm:t>
    </dgm:pt>
    <dgm:pt modelId="{D7565E6F-4FFD-4F15-8BED-98D44EB80B47}" type="sibTrans" cxnId="{92E77424-3603-4C35-8C40-F9E247ED476F}">
      <dgm:prSet/>
      <dgm:spPr/>
      <dgm:t>
        <a:bodyPr/>
        <a:lstStyle/>
        <a:p>
          <a:pPr rtl="1"/>
          <a:endParaRPr lang="he-IL"/>
        </a:p>
      </dgm:t>
    </dgm:pt>
    <dgm:pt modelId="{A39DA93A-40B0-4FED-9524-FA1806BDF993}" type="pres">
      <dgm:prSet presAssocID="{13B73450-1F54-4C34-A3F1-4C5198E3FC4D}" presName="mainComposite" presStyleCnt="0">
        <dgm:presLayoutVars>
          <dgm:chPref val="1"/>
          <dgm:dir/>
          <dgm:animOne val="branch"/>
          <dgm:animLvl val="lvl"/>
          <dgm:resizeHandles val="exact"/>
        </dgm:presLayoutVars>
      </dgm:prSet>
      <dgm:spPr/>
      <dgm:t>
        <a:bodyPr/>
        <a:lstStyle/>
        <a:p>
          <a:pPr rtl="1"/>
          <a:endParaRPr lang="he-IL"/>
        </a:p>
      </dgm:t>
    </dgm:pt>
    <dgm:pt modelId="{683B4A0A-B577-47EE-ABA0-475500E31C58}" type="pres">
      <dgm:prSet presAssocID="{13B73450-1F54-4C34-A3F1-4C5198E3FC4D}" presName="hierFlow" presStyleCnt="0"/>
      <dgm:spPr/>
    </dgm:pt>
    <dgm:pt modelId="{97DB2099-564F-4B2B-BA92-460962FE5A01}" type="pres">
      <dgm:prSet presAssocID="{13B73450-1F54-4C34-A3F1-4C5198E3FC4D}" presName="hierChild1" presStyleCnt="0">
        <dgm:presLayoutVars>
          <dgm:chPref val="1"/>
          <dgm:animOne val="branch"/>
          <dgm:animLvl val="lvl"/>
        </dgm:presLayoutVars>
      </dgm:prSet>
      <dgm:spPr/>
    </dgm:pt>
    <dgm:pt modelId="{A15A89D0-5E27-4F7E-BF63-567A1158D4FD}" type="pres">
      <dgm:prSet presAssocID="{344341E4-FD2D-483B-A45C-CB5BD0A21A10}" presName="Name14" presStyleCnt="0"/>
      <dgm:spPr/>
    </dgm:pt>
    <dgm:pt modelId="{FF34B569-99AC-4398-BA4D-5739EB24465F}" type="pres">
      <dgm:prSet presAssocID="{344341E4-FD2D-483B-A45C-CB5BD0A21A10}" presName="level1Shape" presStyleLbl="node0" presStyleIdx="0" presStyleCnt="1">
        <dgm:presLayoutVars>
          <dgm:chPref val="3"/>
        </dgm:presLayoutVars>
      </dgm:prSet>
      <dgm:spPr/>
      <dgm:t>
        <a:bodyPr/>
        <a:lstStyle/>
        <a:p>
          <a:pPr rtl="1"/>
          <a:endParaRPr lang="he-IL"/>
        </a:p>
      </dgm:t>
    </dgm:pt>
    <dgm:pt modelId="{055CA1FA-8C4F-4D8C-A238-C5F57DCE2ED8}" type="pres">
      <dgm:prSet presAssocID="{344341E4-FD2D-483B-A45C-CB5BD0A21A10}" presName="hierChild2" presStyleCnt="0"/>
      <dgm:spPr/>
    </dgm:pt>
    <dgm:pt modelId="{40946042-A1BF-4D05-8F79-0DCC2DA0EFC7}" type="pres">
      <dgm:prSet presAssocID="{57EF8A8C-FC28-48E8-8B34-451D6CC6D85C}" presName="Name19" presStyleLbl="parChTrans1D2" presStyleIdx="0" presStyleCnt="2"/>
      <dgm:spPr/>
      <dgm:t>
        <a:bodyPr/>
        <a:lstStyle/>
        <a:p>
          <a:pPr rtl="1"/>
          <a:endParaRPr lang="he-IL"/>
        </a:p>
      </dgm:t>
    </dgm:pt>
    <dgm:pt modelId="{22882699-E31D-44FC-8866-F52FBF19819E}" type="pres">
      <dgm:prSet presAssocID="{45C0C989-F141-46D1-A1DD-0CC0E937EF26}" presName="Name21" presStyleCnt="0"/>
      <dgm:spPr/>
    </dgm:pt>
    <dgm:pt modelId="{1E9D9C48-67B2-41BD-A7C4-66BB7CBC5D72}" type="pres">
      <dgm:prSet presAssocID="{45C0C989-F141-46D1-A1DD-0CC0E937EF26}" presName="level2Shape" presStyleLbl="node2" presStyleIdx="0" presStyleCnt="2"/>
      <dgm:spPr/>
      <dgm:t>
        <a:bodyPr/>
        <a:lstStyle/>
        <a:p>
          <a:pPr rtl="1"/>
          <a:endParaRPr lang="he-IL"/>
        </a:p>
      </dgm:t>
    </dgm:pt>
    <dgm:pt modelId="{E2907B31-40AD-44C6-9C79-B297AB85827F}" type="pres">
      <dgm:prSet presAssocID="{45C0C989-F141-46D1-A1DD-0CC0E937EF26}" presName="hierChild3" presStyleCnt="0"/>
      <dgm:spPr/>
    </dgm:pt>
    <dgm:pt modelId="{9F524C87-083C-4916-8254-1E86F10D4A91}" type="pres">
      <dgm:prSet presAssocID="{FFAA36E8-F931-46D5-B4AD-3DB97B6022C0}" presName="Name19" presStyleLbl="parChTrans1D2" presStyleIdx="1" presStyleCnt="2"/>
      <dgm:spPr/>
      <dgm:t>
        <a:bodyPr/>
        <a:lstStyle/>
        <a:p>
          <a:pPr rtl="1"/>
          <a:endParaRPr lang="he-IL"/>
        </a:p>
      </dgm:t>
    </dgm:pt>
    <dgm:pt modelId="{B92032F4-F44D-4A99-B11C-3375484E9998}" type="pres">
      <dgm:prSet presAssocID="{02E2BB91-7714-47DB-8EC4-C300FD3864BB}" presName="Name21" presStyleCnt="0"/>
      <dgm:spPr/>
    </dgm:pt>
    <dgm:pt modelId="{633FB5B8-ECD4-4B3C-9F25-A97399CFBFD7}" type="pres">
      <dgm:prSet presAssocID="{02E2BB91-7714-47DB-8EC4-C300FD3864BB}" presName="level2Shape" presStyleLbl="node2" presStyleIdx="1" presStyleCnt="2"/>
      <dgm:spPr/>
      <dgm:t>
        <a:bodyPr/>
        <a:lstStyle/>
        <a:p>
          <a:pPr rtl="1"/>
          <a:endParaRPr lang="he-IL"/>
        </a:p>
      </dgm:t>
    </dgm:pt>
    <dgm:pt modelId="{A668FC27-B10E-453E-9B43-1C5DFD7EEA45}" type="pres">
      <dgm:prSet presAssocID="{02E2BB91-7714-47DB-8EC4-C300FD3864BB}" presName="hierChild3" presStyleCnt="0"/>
      <dgm:spPr/>
    </dgm:pt>
    <dgm:pt modelId="{0923C6AD-5340-4CEC-9B03-5E5D6B5AA542}" type="pres">
      <dgm:prSet presAssocID="{13B73450-1F54-4C34-A3F1-4C5198E3FC4D}" presName="bgShapesFlow" presStyleCnt="0"/>
      <dgm:spPr/>
    </dgm:pt>
  </dgm:ptLst>
  <dgm:cxnLst>
    <dgm:cxn modelId="{92E77424-3603-4C35-8C40-F9E247ED476F}" srcId="{344341E4-FD2D-483B-A45C-CB5BD0A21A10}" destId="{02E2BB91-7714-47DB-8EC4-C300FD3864BB}" srcOrd="1" destOrd="0" parTransId="{FFAA36E8-F931-46D5-B4AD-3DB97B6022C0}" sibTransId="{D7565E6F-4FFD-4F15-8BED-98D44EB80B47}"/>
    <dgm:cxn modelId="{BC4C0227-66B7-446C-928A-1F57694FB91B}" type="presOf" srcId="{344341E4-FD2D-483B-A45C-CB5BD0A21A10}" destId="{FF34B569-99AC-4398-BA4D-5739EB24465F}" srcOrd="0" destOrd="0" presId="urn:microsoft.com/office/officeart/2005/8/layout/hierarchy6"/>
    <dgm:cxn modelId="{6B088A2A-97FF-495C-B8A4-5BA36DC63576}" type="presOf" srcId="{02E2BB91-7714-47DB-8EC4-C300FD3864BB}" destId="{633FB5B8-ECD4-4B3C-9F25-A97399CFBFD7}" srcOrd="0" destOrd="0" presId="urn:microsoft.com/office/officeart/2005/8/layout/hierarchy6"/>
    <dgm:cxn modelId="{359515EB-F7C2-42E4-884B-186D7F57F21B}" type="presOf" srcId="{13B73450-1F54-4C34-A3F1-4C5198E3FC4D}" destId="{A39DA93A-40B0-4FED-9524-FA1806BDF993}" srcOrd="0" destOrd="0" presId="urn:microsoft.com/office/officeart/2005/8/layout/hierarchy6"/>
    <dgm:cxn modelId="{1068E62D-55BA-40F8-82DA-6F6F13972D1E}" srcId="{13B73450-1F54-4C34-A3F1-4C5198E3FC4D}" destId="{344341E4-FD2D-483B-A45C-CB5BD0A21A10}" srcOrd="0" destOrd="0" parTransId="{E5B4D08E-F662-4AA3-BB30-4461B0475595}" sibTransId="{46B7E256-83E8-4410-9B4B-4E8510F575E4}"/>
    <dgm:cxn modelId="{3A68ACDF-103A-4429-8B3D-4E659556E57C}" type="presOf" srcId="{45C0C989-F141-46D1-A1DD-0CC0E937EF26}" destId="{1E9D9C48-67B2-41BD-A7C4-66BB7CBC5D72}" srcOrd="0" destOrd="0" presId="urn:microsoft.com/office/officeart/2005/8/layout/hierarchy6"/>
    <dgm:cxn modelId="{39F3B268-629E-4FC5-898C-9E8E366F0176}" type="presOf" srcId="{FFAA36E8-F931-46D5-B4AD-3DB97B6022C0}" destId="{9F524C87-083C-4916-8254-1E86F10D4A91}" srcOrd="0" destOrd="0" presId="urn:microsoft.com/office/officeart/2005/8/layout/hierarchy6"/>
    <dgm:cxn modelId="{41927C9E-1398-49DF-AAA8-B6A094A53E2A}" type="presOf" srcId="{57EF8A8C-FC28-48E8-8B34-451D6CC6D85C}" destId="{40946042-A1BF-4D05-8F79-0DCC2DA0EFC7}" srcOrd="0" destOrd="0" presId="urn:microsoft.com/office/officeart/2005/8/layout/hierarchy6"/>
    <dgm:cxn modelId="{D92D2AC2-0D03-4564-A4EB-20F3DC56A432}" srcId="{344341E4-FD2D-483B-A45C-CB5BD0A21A10}" destId="{45C0C989-F141-46D1-A1DD-0CC0E937EF26}" srcOrd="0" destOrd="0" parTransId="{57EF8A8C-FC28-48E8-8B34-451D6CC6D85C}" sibTransId="{7C9C3BC7-451A-4F80-B8DE-48E41F2B2D26}"/>
    <dgm:cxn modelId="{CCDDA106-E329-4EB5-950E-C3235B37FE27}" type="presParOf" srcId="{A39DA93A-40B0-4FED-9524-FA1806BDF993}" destId="{683B4A0A-B577-47EE-ABA0-475500E31C58}" srcOrd="0" destOrd="0" presId="urn:microsoft.com/office/officeart/2005/8/layout/hierarchy6"/>
    <dgm:cxn modelId="{087CE7B6-8ED4-44C5-AFEE-5BE19FB85DBC}" type="presParOf" srcId="{683B4A0A-B577-47EE-ABA0-475500E31C58}" destId="{97DB2099-564F-4B2B-BA92-460962FE5A01}" srcOrd="0" destOrd="0" presId="urn:microsoft.com/office/officeart/2005/8/layout/hierarchy6"/>
    <dgm:cxn modelId="{13F505E7-A795-4136-8704-80C13D9049E9}" type="presParOf" srcId="{97DB2099-564F-4B2B-BA92-460962FE5A01}" destId="{A15A89D0-5E27-4F7E-BF63-567A1158D4FD}" srcOrd="0" destOrd="0" presId="urn:microsoft.com/office/officeart/2005/8/layout/hierarchy6"/>
    <dgm:cxn modelId="{43E24A69-A3A3-4780-A42E-5360052BCC88}" type="presParOf" srcId="{A15A89D0-5E27-4F7E-BF63-567A1158D4FD}" destId="{FF34B569-99AC-4398-BA4D-5739EB24465F}" srcOrd="0" destOrd="0" presId="urn:microsoft.com/office/officeart/2005/8/layout/hierarchy6"/>
    <dgm:cxn modelId="{AC555AB9-9B83-466E-B68C-3C890C91F09F}" type="presParOf" srcId="{A15A89D0-5E27-4F7E-BF63-567A1158D4FD}" destId="{055CA1FA-8C4F-4D8C-A238-C5F57DCE2ED8}" srcOrd="1" destOrd="0" presId="urn:microsoft.com/office/officeart/2005/8/layout/hierarchy6"/>
    <dgm:cxn modelId="{85D54094-ACB2-4DDC-87E9-B3C84792038C}" type="presParOf" srcId="{055CA1FA-8C4F-4D8C-A238-C5F57DCE2ED8}" destId="{40946042-A1BF-4D05-8F79-0DCC2DA0EFC7}" srcOrd="0" destOrd="0" presId="urn:microsoft.com/office/officeart/2005/8/layout/hierarchy6"/>
    <dgm:cxn modelId="{F9DFF0CC-0ECD-4188-A538-8D48904F634D}" type="presParOf" srcId="{055CA1FA-8C4F-4D8C-A238-C5F57DCE2ED8}" destId="{22882699-E31D-44FC-8866-F52FBF19819E}" srcOrd="1" destOrd="0" presId="urn:microsoft.com/office/officeart/2005/8/layout/hierarchy6"/>
    <dgm:cxn modelId="{2C1EAFDF-EFE2-40D0-BAFF-D0A1A86B8642}" type="presParOf" srcId="{22882699-E31D-44FC-8866-F52FBF19819E}" destId="{1E9D9C48-67B2-41BD-A7C4-66BB7CBC5D72}" srcOrd="0" destOrd="0" presId="urn:microsoft.com/office/officeart/2005/8/layout/hierarchy6"/>
    <dgm:cxn modelId="{D60277DA-3A02-448E-92F2-80162E1EF2D9}" type="presParOf" srcId="{22882699-E31D-44FC-8866-F52FBF19819E}" destId="{E2907B31-40AD-44C6-9C79-B297AB85827F}" srcOrd="1" destOrd="0" presId="urn:microsoft.com/office/officeart/2005/8/layout/hierarchy6"/>
    <dgm:cxn modelId="{2523394C-A27A-4035-856D-82A6D88E7D13}" type="presParOf" srcId="{055CA1FA-8C4F-4D8C-A238-C5F57DCE2ED8}" destId="{9F524C87-083C-4916-8254-1E86F10D4A91}" srcOrd="2" destOrd="0" presId="urn:microsoft.com/office/officeart/2005/8/layout/hierarchy6"/>
    <dgm:cxn modelId="{93301E4B-B009-42E0-AD86-98733DFDBBC7}" type="presParOf" srcId="{055CA1FA-8C4F-4D8C-A238-C5F57DCE2ED8}" destId="{B92032F4-F44D-4A99-B11C-3375484E9998}" srcOrd="3" destOrd="0" presId="urn:microsoft.com/office/officeart/2005/8/layout/hierarchy6"/>
    <dgm:cxn modelId="{FB78F85E-F02C-4085-A482-84966B936779}" type="presParOf" srcId="{B92032F4-F44D-4A99-B11C-3375484E9998}" destId="{633FB5B8-ECD4-4B3C-9F25-A97399CFBFD7}" srcOrd="0" destOrd="0" presId="urn:microsoft.com/office/officeart/2005/8/layout/hierarchy6"/>
    <dgm:cxn modelId="{0CCDE302-7A48-4816-B4D2-C16598189BFD}" type="presParOf" srcId="{B92032F4-F44D-4A99-B11C-3375484E9998}" destId="{A668FC27-B10E-453E-9B43-1C5DFD7EEA45}" srcOrd="1" destOrd="0" presId="urn:microsoft.com/office/officeart/2005/8/layout/hierarchy6"/>
    <dgm:cxn modelId="{2C9C98AA-C8CB-430E-8780-62DD50071E58}" type="presParOf" srcId="{A39DA93A-40B0-4FED-9524-FA1806BDF993}" destId="{0923C6AD-5340-4CEC-9B03-5E5D6B5AA542}" srcOrd="1" destOrd="0" presId="urn:microsoft.com/office/officeart/2005/8/layout/hierarchy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3C71785-64C2-47D3-AD88-A3E9833789F0}" type="doc">
      <dgm:prSet loTypeId="urn:microsoft.com/office/officeart/2005/8/layout/process2" loCatId="process" qsTypeId="urn:microsoft.com/office/officeart/2005/8/quickstyle/simple4" qsCatId="simple" csTypeId="urn:microsoft.com/office/officeart/2005/8/colors/colorful4" csCatId="colorful" phldr="1"/>
      <dgm:spPr/>
    </dgm:pt>
    <dgm:pt modelId="{84492180-FFB8-4D15-892A-9BB86DC060B0}">
      <dgm:prSet phldrT="[טקסט]"/>
      <dgm:spPr/>
      <dgm:t>
        <a:bodyPr/>
        <a:lstStyle/>
        <a:p>
          <a:pPr rtl="1"/>
          <a:r>
            <a:rPr lang="he-IL">
              <a:latin typeface="David" panose="020E0502060401010101" pitchFamily="34" charset="-79"/>
              <a:cs typeface="David" panose="020E0502060401010101" pitchFamily="34" charset="-79"/>
            </a:rPr>
            <a:t>אדם</a:t>
          </a:r>
        </a:p>
      </dgm:t>
    </dgm:pt>
    <dgm:pt modelId="{80A2D545-21E4-4357-820E-218319234492}" type="parTrans" cxnId="{3207B9E4-D2E9-4FB6-B741-0E5D1BC65D41}">
      <dgm:prSet/>
      <dgm:spPr/>
      <dgm:t>
        <a:bodyPr/>
        <a:lstStyle/>
        <a:p>
          <a:pPr rtl="1"/>
          <a:endParaRPr lang="he-IL"/>
        </a:p>
      </dgm:t>
    </dgm:pt>
    <dgm:pt modelId="{BCC80673-4C00-4A56-A259-B5B3C3D44356}" type="sibTrans" cxnId="{3207B9E4-D2E9-4FB6-B741-0E5D1BC65D41}">
      <dgm:prSet/>
      <dgm:spPr/>
      <dgm:t>
        <a:bodyPr/>
        <a:lstStyle/>
        <a:p>
          <a:pPr rtl="1"/>
          <a:endParaRPr lang="he-IL"/>
        </a:p>
      </dgm:t>
    </dgm:pt>
    <dgm:pt modelId="{CB0E53A6-9075-4FF8-8763-69FE5245432E}">
      <dgm:prSet phldrT="[טקסט]"/>
      <dgm:spPr/>
      <dgm:t>
        <a:bodyPr/>
        <a:lstStyle/>
        <a:p>
          <a:pPr rtl="1"/>
          <a:r>
            <a:rPr lang="he-IL">
              <a:latin typeface="David" panose="020E0502060401010101" pitchFamily="34" charset="-79"/>
              <a:cs typeface="David" panose="020E0502060401010101" pitchFamily="34" charset="-79"/>
            </a:rPr>
            <a:t>נכס או מניות חברה א'</a:t>
          </a:r>
        </a:p>
      </dgm:t>
    </dgm:pt>
    <dgm:pt modelId="{517EE0DD-490E-46B6-AAE2-A73DA7C39AA6}" type="parTrans" cxnId="{DD92EEF9-0C07-4984-83EF-03F177788B6B}">
      <dgm:prSet/>
      <dgm:spPr/>
      <dgm:t>
        <a:bodyPr/>
        <a:lstStyle/>
        <a:p>
          <a:pPr rtl="1"/>
          <a:endParaRPr lang="he-IL"/>
        </a:p>
      </dgm:t>
    </dgm:pt>
    <dgm:pt modelId="{387A3589-73F4-4309-90FB-31867C39DCF0}" type="sibTrans" cxnId="{DD92EEF9-0C07-4984-83EF-03F177788B6B}">
      <dgm:prSet/>
      <dgm:spPr/>
      <dgm:t>
        <a:bodyPr/>
        <a:lstStyle/>
        <a:p>
          <a:pPr rtl="1"/>
          <a:endParaRPr lang="he-IL"/>
        </a:p>
      </dgm:t>
    </dgm:pt>
    <dgm:pt modelId="{D415D9DE-7B7C-44A8-9215-F195671BAAFF}" type="pres">
      <dgm:prSet presAssocID="{13C71785-64C2-47D3-AD88-A3E9833789F0}" presName="linearFlow" presStyleCnt="0">
        <dgm:presLayoutVars>
          <dgm:resizeHandles val="exact"/>
        </dgm:presLayoutVars>
      </dgm:prSet>
      <dgm:spPr/>
    </dgm:pt>
    <dgm:pt modelId="{6D35BDC9-B168-404C-BA5A-FC231ACA0F91}" type="pres">
      <dgm:prSet presAssocID="{84492180-FFB8-4D15-892A-9BB86DC060B0}" presName="node" presStyleLbl="node1" presStyleIdx="0" presStyleCnt="2">
        <dgm:presLayoutVars>
          <dgm:bulletEnabled val="1"/>
        </dgm:presLayoutVars>
      </dgm:prSet>
      <dgm:spPr/>
      <dgm:t>
        <a:bodyPr/>
        <a:lstStyle/>
        <a:p>
          <a:pPr rtl="1"/>
          <a:endParaRPr lang="he-IL"/>
        </a:p>
      </dgm:t>
    </dgm:pt>
    <dgm:pt modelId="{F9DB45A1-D4CB-4B3D-9316-AF3A148E492A}" type="pres">
      <dgm:prSet presAssocID="{BCC80673-4C00-4A56-A259-B5B3C3D44356}" presName="sibTrans" presStyleLbl="sibTrans2D1" presStyleIdx="0" presStyleCnt="1"/>
      <dgm:spPr/>
      <dgm:t>
        <a:bodyPr/>
        <a:lstStyle/>
        <a:p>
          <a:pPr rtl="1"/>
          <a:endParaRPr lang="he-IL"/>
        </a:p>
      </dgm:t>
    </dgm:pt>
    <dgm:pt modelId="{DC33ABB8-BE5B-4E0C-875A-44623A0D7FDF}" type="pres">
      <dgm:prSet presAssocID="{BCC80673-4C00-4A56-A259-B5B3C3D44356}" presName="connectorText" presStyleLbl="sibTrans2D1" presStyleIdx="0" presStyleCnt="1"/>
      <dgm:spPr/>
      <dgm:t>
        <a:bodyPr/>
        <a:lstStyle/>
        <a:p>
          <a:pPr rtl="1"/>
          <a:endParaRPr lang="he-IL"/>
        </a:p>
      </dgm:t>
    </dgm:pt>
    <dgm:pt modelId="{54997DD0-253C-47AD-90AE-C854997C337E}" type="pres">
      <dgm:prSet presAssocID="{CB0E53A6-9075-4FF8-8763-69FE5245432E}" presName="node" presStyleLbl="node1" presStyleIdx="1" presStyleCnt="2">
        <dgm:presLayoutVars>
          <dgm:bulletEnabled val="1"/>
        </dgm:presLayoutVars>
      </dgm:prSet>
      <dgm:spPr/>
      <dgm:t>
        <a:bodyPr/>
        <a:lstStyle/>
        <a:p>
          <a:pPr rtl="1"/>
          <a:endParaRPr lang="he-IL"/>
        </a:p>
      </dgm:t>
    </dgm:pt>
  </dgm:ptLst>
  <dgm:cxnLst>
    <dgm:cxn modelId="{DE3A156C-8C54-4BE8-A7D3-0E33B3BC1134}" type="presOf" srcId="{84492180-FFB8-4D15-892A-9BB86DC060B0}" destId="{6D35BDC9-B168-404C-BA5A-FC231ACA0F91}" srcOrd="0" destOrd="0" presId="urn:microsoft.com/office/officeart/2005/8/layout/process2"/>
    <dgm:cxn modelId="{0D911D2A-63DC-4382-AA3C-FB85E5CCF213}" type="presOf" srcId="{CB0E53A6-9075-4FF8-8763-69FE5245432E}" destId="{54997DD0-253C-47AD-90AE-C854997C337E}" srcOrd="0" destOrd="0" presId="urn:microsoft.com/office/officeart/2005/8/layout/process2"/>
    <dgm:cxn modelId="{3207B9E4-D2E9-4FB6-B741-0E5D1BC65D41}" srcId="{13C71785-64C2-47D3-AD88-A3E9833789F0}" destId="{84492180-FFB8-4D15-892A-9BB86DC060B0}" srcOrd="0" destOrd="0" parTransId="{80A2D545-21E4-4357-820E-218319234492}" sibTransId="{BCC80673-4C00-4A56-A259-B5B3C3D44356}"/>
    <dgm:cxn modelId="{76A1A591-8917-47BA-8C8F-B06336104420}" type="presOf" srcId="{BCC80673-4C00-4A56-A259-B5B3C3D44356}" destId="{DC33ABB8-BE5B-4E0C-875A-44623A0D7FDF}" srcOrd="1" destOrd="0" presId="urn:microsoft.com/office/officeart/2005/8/layout/process2"/>
    <dgm:cxn modelId="{65CA0FBE-7347-4410-AD17-446C9E531940}" type="presOf" srcId="{BCC80673-4C00-4A56-A259-B5B3C3D44356}" destId="{F9DB45A1-D4CB-4B3D-9316-AF3A148E492A}" srcOrd="0" destOrd="0" presId="urn:microsoft.com/office/officeart/2005/8/layout/process2"/>
    <dgm:cxn modelId="{DD92EEF9-0C07-4984-83EF-03F177788B6B}" srcId="{13C71785-64C2-47D3-AD88-A3E9833789F0}" destId="{CB0E53A6-9075-4FF8-8763-69FE5245432E}" srcOrd="1" destOrd="0" parTransId="{517EE0DD-490E-46B6-AAE2-A73DA7C39AA6}" sibTransId="{387A3589-73F4-4309-90FB-31867C39DCF0}"/>
    <dgm:cxn modelId="{E19EC6C0-3357-477D-BE0E-CE9254BBFB70}" type="presOf" srcId="{13C71785-64C2-47D3-AD88-A3E9833789F0}" destId="{D415D9DE-7B7C-44A8-9215-F195671BAAFF}" srcOrd="0" destOrd="0" presId="urn:microsoft.com/office/officeart/2005/8/layout/process2"/>
    <dgm:cxn modelId="{4D506FF0-6351-4BC1-B192-47C07333A673}" type="presParOf" srcId="{D415D9DE-7B7C-44A8-9215-F195671BAAFF}" destId="{6D35BDC9-B168-404C-BA5A-FC231ACA0F91}" srcOrd="0" destOrd="0" presId="urn:microsoft.com/office/officeart/2005/8/layout/process2"/>
    <dgm:cxn modelId="{70C61789-8AB0-47D6-92A7-F71EF688B56D}" type="presParOf" srcId="{D415D9DE-7B7C-44A8-9215-F195671BAAFF}" destId="{F9DB45A1-D4CB-4B3D-9316-AF3A148E492A}" srcOrd="1" destOrd="0" presId="urn:microsoft.com/office/officeart/2005/8/layout/process2"/>
    <dgm:cxn modelId="{6E88AD95-D4AF-4E6D-829B-E68BD26F1FC6}" type="presParOf" srcId="{F9DB45A1-D4CB-4B3D-9316-AF3A148E492A}" destId="{DC33ABB8-BE5B-4E0C-875A-44623A0D7FDF}" srcOrd="0" destOrd="0" presId="urn:microsoft.com/office/officeart/2005/8/layout/process2"/>
    <dgm:cxn modelId="{D76E5451-C261-4D5E-91BE-51739A729777}" type="presParOf" srcId="{D415D9DE-7B7C-44A8-9215-F195671BAAFF}" destId="{54997DD0-253C-47AD-90AE-C854997C337E}" srcOrd="2"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3C71785-64C2-47D3-AD88-A3E9833789F0}" type="doc">
      <dgm:prSet loTypeId="urn:microsoft.com/office/officeart/2005/8/layout/process2" loCatId="process" qsTypeId="urn:microsoft.com/office/officeart/2005/8/quickstyle/simple4" qsCatId="simple" csTypeId="urn:microsoft.com/office/officeart/2005/8/colors/colorful4" csCatId="colorful" phldr="1"/>
      <dgm:spPr/>
    </dgm:pt>
    <dgm:pt modelId="{84492180-FFB8-4D15-892A-9BB86DC060B0}">
      <dgm:prSet phldrT="[טקסט]"/>
      <dgm:spPr/>
      <dgm:t>
        <a:bodyPr/>
        <a:lstStyle/>
        <a:p>
          <a:pPr rtl="1"/>
          <a:r>
            <a:rPr lang="he-IL">
              <a:latin typeface="David" panose="020E0502060401010101" pitchFamily="34" charset="-79"/>
              <a:cs typeface="David" panose="020E0502060401010101" pitchFamily="34" charset="-79"/>
            </a:rPr>
            <a:t>אדם 90% לפחות</a:t>
          </a:r>
        </a:p>
      </dgm:t>
    </dgm:pt>
    <dgm:pt modelId="{80A2D545-21E4-4357-820E-218319234492}" type="parTrans" cxnId="{3207B9E4-D2E9-4FB6-B741-0E5D1BC65D41}">
      <dgm:prSet/>
      <dgm:spPr/>
      <dgm:t>
        <a:bodyPr/>
        <a:lstStyle/>
        <a:p>
          <a:pPr rtl="1"/>
          <a:endParaRPr lang="he-IL"/>
        </a:p>
      </dgm:t>
    </dgm:pt>
    <dgm:pt modelId="{BCC80673-4C00-4A56-A259-B5B3C3D44356}" type="sibTrans" cxnId="{3207B9E4-D2E9-4FB6-B741-0E5D1BC65D41}">
      <dgm:prSet/>
      <dgm:spPr/>
      <dgm:t>
        <a:bodyPr/>
        <a:lstStyle/>
        <a:p>
          <a:pPr rtl="1"/>
          <a:endParaRPr lang="he-IL"/>
        </a:p>
      </dgm:t>
    </dgm:pt>
    <dgm:pt modelId="{CB0E53A6-9075-4FF8-8763-69FE5245432E}">
      <dgm:prSet phldrT="[טקסט]"/>
      <dgm:spPr/>
      <dgm:t>
        <a:bodyPr/>
        <a:lstStyle/>
        <a:p>
          <a:pPr rtl="1"/>
          <a:r>
            <a:rPr lang="he-IL">
              <a:latin typeface="David" panose="020E0502060401010101" pitchFamily="34" charset="-79"/>
              <a:cs typeface="David" panose="020E0502060401010101" pitchFamily="34" charset="-79"/>
            </a:rPr>
            <a:t>חברה ב' הקולטת</a:t>
          </a:r>
        </a:p>
      </dgm:t>
    </dgm:pt>
    <dgm:pt modelId="{517EE0DD-490E-46B6-AAE2-A73DA7C39AA6}" type="parTrans" cxnId="{DD92EEF9-0C07-4984-83EF-03F177788B6B}">
      <dgm:prSet/>
      <dgm:spPr/>
      <dgm:t>
        <a:bodyPr/>
        <a:lstStyle/>
        <a:p>
          <a:pPr rtl="1"/>
          <a:endParaRPr lang="he-IL"/>
        </a:p>
      </dgm:t>
    </dgm:pt>
    <dgm:pt modelId="{387A3589-73F4-4309-90FB-31867C39DCF0}" type="sibTrans" cxnId="{DD92EEF9-0C07-4984-83EF-03F177788B6B}">
      <dgm:prSet/>
      <dgm:spPr/>
      <dgm:t>
        <a:bodyPr/>
        <a:lstStyle/>
        <a:p>
          <a:pPr rtl="1"/>
          <a:endParaRPr lang="he-IL"/>
        </a:p>
      </dgm:t>
    </dgm:pt>
    <dgm:pt modelId="{3D9B79B6-4C15-47E9-B6FF-B31FA4B0F61C}">
      <dgm:prSet/>
      <dgm:spPr/>
      <dgm:t>
        <a:bodyPr/>
        <a:lstStyle/>
        <a:p>
          <a:pPr rtl="1"/>
          <a:r>
            <a:rPr lang="he-IL">
              <a:latin typeface="David" panose="020E0502060401010101" pitchFamily="34" charset="-79"/>
              <a:cs typeface="David" panose="020E0502060401010101" pitchFamily="34" charset="-79"/>
            </a:rPr>
            <a:t>נכס או מניות חברה א</a:t>
          </a:r>
        </a:p>
      </dgm:t>
    </dgm:pt>
    <dgm:pt modelId="{ACC03201-364C-47A7-95F6-DC398FFEA4E4}" type="parTrans" cxnId="{ECD79E7F-E0AB-42A7-B7F5-A6D89CFA6484}">
      <dgm:prSet/>
      <dgm:spPr/>
      <dgm:t>
        <a:bodyPr/>
        <a:lstStyle/>
        <a:p>
          <a:pPr rtl="1"/>
          <a:endParaRPr lang="he-IL"/>
        </a:p>
      </dgm:t>
    </dgm:pt>
    <dgm:pt modelId="{EB5ED6C6-7791-4CD1-A371-46DA4E65B9EE}" type="sibTrans" cxnId="{ECD79E7F-E0AB-42A7-B7F5-A6D89CFA6484}">
      <dgm:prSet/>
      <dgm:spPr/>
      <dgm:t>
        <a:bodyPr/>
        <a:lstStyle/>
        <a:p>
          <a:pPr rtl="1"/>
          <a:endParaRPr lang="he-IL"/>
        </a:p>
      </dgm:t>
    </dgm:pt>
    <dgm:pt modelId="{D415D9DE-7B7C-44A8-9215-F195671BAAFF}" type="pres">
      <dgm:prSet presAssocID="{13C71785-64C2-47D3-AD88-A3E9833789F0}" presName="linearFlow" presStyleCnt="0">
        <dgm:presLayoutVars>
          <dgm:resizeHandles val="exact"/>
        </dgm:presLayoutVars>
      </dgm:prSet>
      <dgm:spPr/>
    </dgm:pt>
    <dgm:pt modelId="{6D35BDC9-B168-404C-BA5A-FC231ACA0F91}" type="pres">
      <dgm:prSet presAssocID="{84492180-FFB8-4D15-892A-9BB86DC060B0}" presName="node" presStyleLbl="node1" presStyleIdx="0" presStyleCnt="3">
        <dgm:presLayoutVars>
          <dgm:bulletEnabled val="1"/>
        </dgm:presLayoutVars>
      </dgm:prSet>
      <dgm:spPr/>
      <dgm:t>
        <a:bodyPr/>
        <a:lstStyle/>
        <a:p>
          <a:pPr rtl="1"/>
          <a:endParaRPr lang="he-IL"/>
        </a:p>
      </dgm:t>
    </dgm:pt>
    <dgm:pt modelId="{F9DB45A1-D4CB-4B3D-9316-AF3A148E492A}" type="pres">
      <dgm:prSet presAssocID="{BCC80673-4C00-4A56-A259-B5B3C3D44356}" presName="sibTrans" presStyleLbl="sibTrans2D1" presStyleIdx="0" presStyleCnt="2"/>
      <dgm:spPr/>
      <dgm:t>
        <a:bodyPr/>
        <a:lstStyle/>
        <a:p>
          <a:pPr rtl="1"/>
          <a:endParaRPr lang="he-IL"/>
        </a:p>
      </dgm:t>
    </dgm:pt>
    <dgm:pt modelId="{DC33ABB8-BE5B-4E0C-875A-44623A0D7FDF}" type="pres">
      <dgm:prSet presAssocID="{BCC80673-4C00-4A56-A259-B5B3C3D44356}" presName="connectorText" presStyleLbl="sibTrans2D1" presStyleIdx="0" presStyleCnt="2"/>
      <dgm:spPr/>
      <dgm:t>
        <a:bodyPr/>
        <a:lstStyle/>
        <a:p>
          <a:pPr rtl="1"/>
          <a:endParaRPr lang="he-IL"/>
        </a:p>
      </dgm:t>
    </dgm:pt>
    <dgm:pt modelId="{54997DD0-253C-47AD-90AE-C854997C337E}" type="pres">
      <dgm:prSet presAssocID="{CB0E53A6-9075-4FF8-8763-69FE5245432E}" presName="node" presStyleLbl="node1" presStyleIdx="1" presStyleCnt="3">
        <dgm:presLayoutVars>
          <dgm:bulletEnabled val="1"/>
        </dgm:presLayoutVars>
      </dgm:prSet>
      <dgm:spPr/>
      <dgm:t>
        <a:bodyPr/>
        <a:lstStyle/>
        <a:p>
          <a:pPr rtl="1"/>
          <a:endParaRPr lang="he-IL"/>
        </a:p>
      </dgm:t>
    </dgm:pt>
    <dgm:pt modelId="{663E55D7-8A88-43C8-ADAC-213D18855032}" type="pres">
      <dgm:prSet presAssocID="{387A3589-73F4-4309-90FB-31867C39DCF0}" presName="sibTrans" presStyleLbl="sibTrans2D1" presStyleIdx="1" presStyleCnt="2"/>
      <dgm:spPr/>
      <dgm:t>
        <a:bodyPr/>
        <a:lstStyle/>
        <a:p>
          <a:pPr rtl="1"/>
          <a:endParaRPr lang="he-IL"/>
        </a:p>
      </dgm:t>
    </dgm:pt>
    <dgm:pt modelId="{708EAB21-84AA-480B-BBFB-6BBB58034604}" type="pres">
      <dgm:prSet presAssocID="{387A3589-73F4-4309-90FB-31867C39DCF0}" presName="connectorText" presStyleLbl="sibTrans2D1" presStyleIdx="1" presStyleCnt="2"/>
      <dgm:spPr/>
      <dgm:t>
        <a:bodyPr/>
        <a:lstStyle/>
        <a:p>
          <a:pPr rtl="1"/>
          <a:endParaRPr lang="he-IL"/>
        </a:p>
      </dgm:t>
    </dgm:pt>
    <dgm:pt modelId="{CBBF2C61-3D2D-4735-8253-D67982D78F7B}" type="pres">
      <dgm:prSet presAssocID="{3D9B79B6-4C15-47E9-B6FF-B31FA4B0F61C}" presName="node" presStyleLbl="node1" presStyleIdx="2" presStyleCnt="3">
        <dgm:presLayoutVars>
          <dgm:bulletEnabled val="1"/>
        </dgm:presLayoutVars>
      </dgm:prSet>
      <dgm:spPr/>
      <dgm:t>
        <a:bodyPr/>
        <a:lstStyle/>
        <a:p>
          <a:pPr rtl="1"/>
          <a:endParaRPr lang="he-IL"/>
        </a:p>
      </dgm:t>
    </dgm:pt>
  </dgm:ptLst>
  <dgm:cxnLst>
    <dgm:cxn modelId="{D26C083D-94A8-4692-A651-C4DC988FCC1E}" type="presOf" srcId="{387A3589-73F4-4309-90FB-31867C39DCF0}" destId="{663E55D7-8A88-43C8-ADAC-213D18855032}" srcOrd="0" destOrd="0" presId="urn:microsoft.com/office/officeart/2005/8/layout/process2"/>
    <dgm:cxn modelId="{3207B9E4-D2E9-4FB6-B741-0E5D1BC65D41}" srcId="{13C71785-64C2-47D3-AD88-A3E9833789F0}" destId="{84492180-FFB8-4D15-892A-9BB86DC060B0}" srcOrd="0" destOrd="0" parTransId="{80A2D545-21E4-4357-820E-218319234492}" sibTransId="{BCC80673-4C00-4A56-A259-B5B3C3D44356}"/>
    <dgm:cxn modelId="{BBA155FB-EDF1-4EC1-B688-ACCB3BC548AF}" type="presOf" srcId="{84492180-FFB8-4D15-892A-9BB86DC060B0}" destId="{6D35BDC9-B168-404C-BA5A-FC231ACA0F91}" srcOrd="0" destOrd="0" presId="urn:microsoft.com/office/officeart/2005/8/layout/process2"/>
    <dgm:cxn modelId="{F935BF66-EF6A-47B1-A6D0-DA697856A3EF}" type="presOf" srcId="{BCC80673-4C00-4A56-A259-B5B3C3D44356}" destId="{F9DB45A1-D4CB-4B3D-9316-AF3A148E492A}" srcOrd="0" destOrd="0" presId="urn:microsoft.com/office/officeart/2005/8/layout/process2"/>
    <dgm:cxn modelId="{DD92EEF9-0C07-4984-83EF-03F177788B6B}" srcId="{13C71785-64C2-47D3-AD88-A3E9833789F0}" destId="{CB0E53A6-9075-4FF8-8763-69FE5245432E}" srcOrd="1" destOrd="0" parTransId="{517EE0DD-490E-46B6-AAE2-A73DA7C39AA6}" sibTransId="{387A3589-73F4-4309-90FB-31867C39DCF0}"/>
    <dgm:cxn modelId="{00AB07FE-048C-448D-8C55-803C41782F58}" type="presOf" srcId="{387A3589-73F4-4309-90FB-31867C39DCF0}" destId="{708EAB21-84AA-480B-BBFB-6BBB58034604}" srcOrd="1" destOrd="0" presId="urn:microsoft.com/office/officeart/2005/8/layout/process2"/>
    <dgm:cxn modelId="{F724BA4D-1241-435D-975C-29402154FAB9}" type="presOf" srcId="{BCC80673-4C00-4A56-A259-B5B3C3D44356}" destId="{DC33ABB8-BE5B-4E0C-875A-44623A0D7FDF}" srcOrd="1" destOrd="0" presId="urn:microsoft.com/office/officeart/2005/8/layout/process2"/>
    <dgm:cxn modelId="{ECD79E7F-E0AB-42A7-B7F5-A6D89CFA6484}" srcId="{13C71785-64C2-47D3-AD88-A3E9833789F0}" destId="{3D9B79B6-4C15-47E9-B6FF-B31FA4B0F61C}" srcOrd="2" destOrd="0" parTransId="{ACC03201-364C-47A7-95F6-DC398FFEA4E4}" sibTransId="{EB5ED6C6-7791-4CD1-A371-46DA4E65B9EE}"/>
    <dgm:cxn modelId="{9673050A-DC48-44D3-9AAE-175DF04AA151}" type="presOf" srcId="{CB0E53A6-9075-4FF8-8763-69FE5245432E}" destId="{54997DD0-253C-47AD-90AE-C854997C337E}" srcOrd="0" destOrd="0" presId="urn:microsoft.com/office/officeart/2005/8/layout/process2"/>
    <dgm:cxn modelId="{2113FAFA-07C3-4FC4-B68C-69D30F6879F0}" type="presOf" srcId="{3D9B79B6-4C15-47E9-B6FF-B31FA4B0F61C}" destId="{CBBF2C61-3D2D-4735-8253-D67982D78F7B}" srcOrd="0" destOrd="0" presId="urn:microsoft.com/office/officeart/2005/8/layout/process2"/>
    <dgm:cxn modelId="{ABFFCF1B-B59D-4C3C-BBA3-2963DCE3DDBF}" type="presOf" srcId="{13C71785-64C2-47D3-AD88-A3E9833789F0}" destId="{D415D9DE-7B7C-44A8-9215-F195671BAAFF}" srcOrd="0" destOrd="0" presId="urn:microsoft.com/office/officeart/2005/8/layout/process2"/>
    <dgm:cxn modelId="{479F0CC2-FA1A-42FD-B296-D0D31738F83E}" type="presParOf" srcId="{D415D9DE-7B7C-44A8-9215-F195671BAAFF}" destId="{6D35BDC9-B168-404C-BA5A-FC231ACA0F91}" srcOrd="0" destOrd="0" presId="urn:microsoft.com/office/officeart/2005/8/layout/process2"/>
    <dgm:cxn modelId="{90E039DE-8626-4E46-9CDE-A1D53E79E678}" type="presParOf" srcId="{D415D9DE-7B7C-44A8-9215-F195671BAAFF}" destId="{F9DB45A1-D4CB-4B3D-9316-AF3A148E492A}" srcOrd="1" destOrd="0" presId="urn:microsoft.com/office/officeart/2005/8/layout/process2"/>
    <dgm:cxn modelId="{8FCBB4DB-8A8A-43EE-A500-79514ED09BBB}" type="presParOf" srcId="{F9DB45A1-D4CB-4B3D-9316-AF3A148E492A}" destId="{DC33ABB8-BE5B-4E0C-875A-44623A0D7FDF}" srcOrd="0" destOrd="0" presId="urn:microsoft.com/office/officeart/2005/8/layout/process2"/>
    <dgm:cxn modelId="{9CA8483B-8980-43D1-95ED-92D0A92CF57F}" type="presParOf" srcId="{D415D9DE-7B7C-44A8-9215-F195671BAAFF}" destId="{54997DD0-253C-47AD-90AE-C854997C337E}" srcOrd="2" destOrd="0" presId="urn:microsoft.com/office/officeart/2005/8/layout/process2"/>
    <dgm:cxn modelId="{2DB5BC94-525C-4B6A-8C89-48B08871F471}" type="presParOf" srcId="{D415D9DE-7B7C-44A8-9215-F195671BAAFF}" destId="{663E55D7-8A88-43C8-ADAC-213D18855032}" srcOrd="3" destOrd="0" presId="urn:microsoft.com/office/officeart/2005/8/layout/process2"/>
    <dgm:cxn modelId="{7B51E187-F2AB-43CB-B59A-2C33B4FA612A}" type="presParOf" srcId="{663E55D7-8A88-43C8-ADAC-213D18855032}" destId="{708EAB21-84AA-480B-BBFB-6BBB58034604}" srcOrd="0" destOrd="0" presId="urn:microsoft.com/office/officeart/2005/8/layout/process2"/>
    <dgm:cxn modelId="{E092E77A-B038-4313-9428-CEB070100F07}" type="presParOf" srcId="{D415D9DE-7B7C-44A8-9215-F195671BAAFF}" destId="{CBBF2C61-3D2D-4735-8253-D67982D78F7B}" srcOrd="4" destOrd="0" presId="urn:microsoft.com/office/officeart/2005/8/layout/process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3B39823-0712-43FB-8AF8-EA9593C66E00}" type="doc">
      <dgm:prSet loTypeId="urn:microsoft.com/office/officeart/2005/8/layout/radial4" loCatId="relationship" qsTypeId="urn:microsoft.com/office/officeart/2005/8/quickstyle/simple1" qsCatId="simple" csTypeId="urn:microsoft.com/office/officeart/2005/8/colors/colorful5" csCatId="colorful" phldr="1"/>
      <dgm:spPr/>
      <dgm:t>
        <a:bodyPr/>
        <a:lstStyle/>
        <a:p>
          <a:pPr rtl="1"/>
          <a:endParaRPr lang="he-IL"/>
        </a:p>
      </dgm:t>
    </dgm:pt>
    <dgm:pt modelId="{C0EE265E-ED54-4D28-99BB-83E31300CB31}">
      <dgm:prSet phldrT="[טקסט]"/>
      <dgm:spPr/>
      <dgm:t>
        <a:bodyPr/>
        <a:lstStyle/>
        <a:p>
          <a:pPr rtl="1"/>
          <a:r>
            <a:rPr lang="he-IL" u="none">
              <a:latin typeface="David" panose="020E0502060401010101" pitchFamily="34" charset="-79"/>
              <a:cs typeface="David" panose="020E0502060401010101" pitchFamily="34" charset="-79"/>
            </a:rPr>
            <a:t>נכס בבעלות משותפת שותפות</a:t>
          </a:r>
        </a:p>
      </dgm:t>
    </dgm:pt>
    <dgm:pt modelId="{6144758C-5156-4296-9913-E793579DFC30}" type="parTrans" cxnId="{8339FB09-E44F-4BE6-AF3D-4C7325A70686}">
      <dgm:prSet/>
      <dgm:spPr/>
      <dgm:t>
        <a:bodyPr/>
        <a:lstStyle/>
        <a:p>
          <a:pPr rtl="1"/>
          <a:endParaRPr lang="he-IL" u="none"/>
        </a:p>
      </dgm:t>
    </dgm:pt>
    <dgm:pt modelId="{67AD134B-1529-45D9-90EE-11F6F90D6FF0}" type="sibTrans" cxnId="{8339FB09-E44F-4BE6-AF3D-4C7325A70686}">
      <dgm:prSet/>
      <dgm:spPr/>
      <dgm:t>
        <a:bodyPr/>
        <a:lstStyle/>
        <a:p>
          <a:pPr rtl="1"/>
          <a:endParaRPr lang="he-IL" u="none"/>
        </a:p>
      </dgm:t>
    </dgm:pt>
    <dgm:pt modelId="{BAF7849A-913A-4781-BB7D-097A06CE8230}">
      <dgm:prSet phldrT="[טקסט]"/>
      <dgm:spPr/>
      <dgm:t>
        <a:bodyPr/>
        <a:lstStyle/>
        <a:p>
          <a:pPr rtl="1"/>
          <a:r>
            <a:rPr lang="he-IL" u="none">
              <a:latin typeface="David" panose="020E0502060401010101" pitchFamily="34" charset="-79"/>
              <a:cs typeface="David" panose="020E0502060401010101" pitchFamily="34" charset="-79"/>
            </a:rPr>
            <a:t>אדם</a:t>
          </a:r>
        </a:p>
      </dgm:t>
    </dgm:pt>
    <dgm:pt modelId="{E9D2BC48-A98E-4257-894B-9F7FF67F02C8}" type="parTrans" cxnId="{40BCE998-7368-4B9B-B715-A71D8AB0E101}">
      <dgm:prSet/>
      <dgm:spPr/>
      <dgm:t>
        <a:bodyPr/>
        <a:lstStyle/>
        <a:p>
          <a:pPr rtl="1"/>
          <a:endParaRPr lang="he-IL" u="none"/>
        </a:p>
      </dgm:t>
    </dgm:pt>
    <dgm:pt modelId="{15329282-7B0B-442B-941E-9D0B8ABA6561}" type="sibTrans" cxnId="{40BCE998-7368-4B9B-B715-A71D8AB0E101}">
      <dgm:prSet/>
      <dgm:spPr/>
      <dgm:t>
        <a:bodyPr/>
        <a:lstStyle/>
        <a:p>
          <a:pPr rtl="1"/>
          <a:endParaRPr lang="he-IL" u="none"/>
        </a:p>
      </dgm:t>
    </dgm:pt>
    <dgm:pt modelId="{BC364469-529A-403D-8089-DE0063D47391}">
      <dgm:prSet phldrT="[טקסט]"/>
      <dgm:spPr/>
      <dgm:t>
        <a:bodyPr/>
        <a:lstStyle/>
        <a:p>
          <a:pPr rtl="1"/>
          <a:r>
            <a:rPr lang="he-IL" u="none">
              <a:latin typeface="David" panose="020E0502060401010101" pitchFamily="34" charset="-79"/>
              <a:cs typeface="David" panose="020E0502060401010101" pitchFamily="34" charset="-79"/>
            </a:rPr>
            <a:t>אדם</a:t>
          </a:r>
        </a:p>
      </dgm:t>
    </dgm:pt>
    <dgm:pt modelId="{B21E4E1C-EF24-4900-A8F7-F7723C847AE2}" type="parTrans" cxnId="{7B7BBE0E-3963-494D-85BA-100E96B8BF55}">
      <dgm:prSet/>
      <dgm:spPr/>
      <dgm:t>
        <a:bodyPr/>
        <a:lstStyle/>
        <a:p>
          <a:pPr rtl="1"/>
          <a:endParaRPr lang="he-IL" u="none"/>
        </a:p>
      </dgm:t>
    </dgm:pt>
    <dgm:pt modelId="{B7AEBF30-F2B8-49C7-88C8-3C5C6E2478A9}" type="sibTrans" cxnId="{7B7BBE0E-3963-494D-85BA-100E96B8BF55}">
      <dgm:prSet/>
      <dgm:spPr/>
      <dgm:t>
        <a:bodyPr/>
        <a:lstStyle/>
        <a:p>
          <a:pPr rtl="1"/>
          <a:endParaRPr lang="he-IL" u="none"/>
        </a:p>
      </dgm:t>
    </dgm:pt>
    <dgm:pt modelId="{BDB0BB43-563F-4B63-ADF7-36872BF9F797}" type="pres">
      <dgm:prSet presAssocID="{E3B39823-0712-43FB-8AF8-EA9593C66E00}" presName="cycle" presStyleCnt="0">
        <dgm:presLayoutVars>
          <dgm:chMax val="1"/>
          <dgm:dir/>
          <dgm:animLvl val="ctr"/>
          <dgm:resizeHandles val="exact"/>
        </dgm:presLayoutVars>
      </dgm:prSet>
      <dgm:spPr/>
      <dgm:t>
        <a:bodyPr/>
        <a:lstStyle/>
        <a:p>
          <a:pPr rtl="1"/>
          <a:endParaRPr lang="he-IL"/>
        </a:p>
      </dgm:t>
    </dgm:pt>
    <dgm:pt modelId="{9C512EA0-1DAE-47FD-96FC-070E9C3C8570}" type="pres">
      <dgm:prSet presAssocID="{C0EE265E-ED54-4D28-99BB-83E31300CB31}" presName="centerShape" presStyleLbl="node0" presStyleIdx="0" presStyleCnt="1" custLinFactNeighborX="321"/>
      <dgm:spPr/>
      <dgm:t>
        <a:bodyPr/>
        <a:lstStyle/>
        <a:p>
          <a:pPr rtl="1"/>
          <a:endParaRPr lang="he-IL"/>
        </a:p>
      </dgm:t>
    </dgm:pt>
    <dgm:pt modelId="{6A15D989-040C-4D47-93BD-F1CDE46EC8E5}" type="pres">
      <dgm:prSet presAssocID="{E9D2BC48-A98E-4257-894B-9F7FF67F02C8}" presName="parTrans" presStyleLbl="bgSibTrans2D1" presStyleIdx="0" presStyleCnt="2"/>
      <dgm:spPr/>
      <dgm:t>
        <a:bodyPr/>
        <a:lstStyle/>
        <a:p>
          <a:pPr rtl="1"/>
          <a:endParaRPr lang="he-IL"/>
        </a:p>
      </dgm:t>
    </dgm:pt>
    <dgm:pt modelId="{62F277FC-4748-4C9B-87AF-6A0FC6A1C770}" type="pres">
      <dgm:prSet presAssocID="{BAF7849A-913A-4781-BB7D-097A06CE8230}" presName="node" presStyleLbl="node1" presStyleIdx="0" presStyleCnt="2">
        <dgm:presLayoutVars>
          <dgm:bulletEnabled val="1"/>
        </dgm:presLayoutVars>
      </dgm:prSet>
      <dgm:spPr/>
      <dgm:t>
        <a:bodyPr/>
        <a:lstStyle/>
        <a:p>
          <a:pPr rtl="1"/>
          <a:endParaRPr lang="he-IL"/>
        </a:p>
      </dgm:t>
    </dgm:pt>
    <dgm:pt modelId="{94F48DD6-FCC8-4FC6-B767-D6F602C8328C}" type="pres">
      <dgm:prSet presAssocID="{B21E4E1C-EF24-4900-A8F7-F7723C847AE2}" presName="parTrans" presStyleLbl="bgSibTrans2D1" presStyleIdx="1" presStyleCnt="2"/>
      <dgm:spPr/>
      <dgm:t>
        <a:bodyPr/>
        <a:lstStyle/>
        <a:p>
          <a:pPr rtl="1"/>
          <a:endParaRPr lang="he-IL"/>
        </a:p>
      </dgm:t>
    </dgm:pt>
    <dgm:pt modelId="{4F36AAB3-EDD5-4E7D-9D11-45E726E2E344}" type="pres">
      <dgm:prSet presAssocID="{BC364469-529A-403D-8089-DE0063D47391}" presName="node" presStyleLbl="node1" presStyleIdx="1" presStyleCnt="2">
        <dgm:presLayoutVars>
          <dgm:bulletEnabled val="1"/>
        </dgm:presLayoutVars>
      </dgm:prSet>
      <dgm:spPr/>
      <dgm:t>
        <a:bodyPr/>
        <a:lstStyle/>
        <a:p>
          <a:pPr rtl="1"/>
          <a:endParaRPr lang="he-IL"/>
        </a:p>
      </dgm:t>
    </dgm:pt>
  </dgm:ptLst>
  <dgm:cxnLst>
    <dgm:cxn modelId="{7879B8E4-D084-4536-8D23-2159BE4AFE68}" type="presOf" srcId="{E3B39823-0712-43FB-8AF8-EA9593C66E00}" destId="{BDB0BB43-563F-4B63-ADF7-36872BF9F797}" srcOrd="0" destOrd="0" presId="urn:microsoft.com/office/officeart/2005/8/layout/radial4"/>
    <dgm:cxn modelId="{40BCE998-7368-4B9B-B715-A71D8AB0E101}" srcId="{C0EE265E-ED54-4D28-99BB-83E31300CB31}" destId="{BAF7849A-913A-4781-BB7D-097A06CE8230}" srcOrd="0" destOrd="0" parTransId="{E9D2BC48-A98E-4257-894B-9F7FF67F02C8}" sibTransId="{15329282-7B0B-442B-941E-9D0B8ABA6561}"/>
    <dgm:cxn modelId="{3AF89888-A944-4DBA-B5B3-509979E4C902}" type="presOf" srcId="{BC364469-529A-403D-8089-DE0063D47391}" destId="{4F36AAB3-EDD5-4E7D-9D11-45E726E2E344}" srcOrd="0" destOrd="0" presId="urn:microsoft.com/office/officeart/2005/8/layout/radial4"/>
    <dgm:cxn modelId="{8339FB09-E44F-4BE6-AF3D-4C7325A70686}" srcId="{E3B39823-0712-43FB-8AF8-EA9593C66E00}" destId="{C0EE265E-ED54-4D28-99BB-83E31300CB31}" srcOrd="0" destOrd="0" parTransId="{6144758C-5156-4296-9913-E793579DFC30}" sibTransId="{67AD134B-1529-45D9-90EE-11F6F90D6FF0}"/>
    <dgm:cxn modelId="{7B7BBE0E-3963-494D-85BA-100E96B8BF55}" srcId="{C0EE265E-ED54-4D28-99BB-83E31300CB31}" destId="{BC364469-529A-403D-8089-DE0063D47391}" srcOrd="1" destOrd="0" parTransId="{B21E4E1C-EF24-4900-A8F7-F7723C847AE2}" sibTransId="{B7AEBF30-F2B8-49C7-88C8-3C5C6E2478A9}"/>
    <dgm:cxn modelId="{506960F6-7B7E-4F0F-8B46-C8892FF3B5DC}" type="presOf" srcId="{B21E4E1C-EF24-4900-A8F7-F7723C847AE2}" destId="{94F48DD6-FCC8-4FC6-B767-D6F602C8328C}" srcOrd="0" destOrd="0" presId="urn:microsoft.com/office/officeart/2005/8/layout/radial4"/>
    <dgm:cxn modelId="{81431510-0078-4EA2-91C4-B98C5CFC6986}" type="presOf" srcId="{BAF7849A-913A-4781-BB7D-097A06CE8230}" destId="{62F277FC-4748-4C9B-87AF-6A0FC6A1C770}" srcOrd="0" destOrd="0" presId="urn:microsoft.com/office/officeart/2005/8/layout/radial4"/>
    <dgm:cxn modelId="{E1A72040-CB89-440E-9BB3-55FA562E3AFF}" type="presOf" srcId="{E9D2BC48-A98E-4257-894B-9F7FF67F02C8}" destId="{6A15D989-040C-4D47-93BD-F1CDE46EC8E5}" srcOrd="0" destOrd="0" presId="urn:microsoft.com/office/officeart/2005/8/layout/radial4"/>
    <dgm:cxn modelId="{93B7F4E2-310F-4EE0-B895-665E8C35E208}" type="presOf" srcId="{C0EE265E-ED54-4D28-99BB-83E31300CB31}" destId="{9C512EA0-1DAE-47FD-96FC-070E9C3C8570}" srcOrd="0" destOrd="0" presId="urn:microsoft.com/office/officeart/2005/8/layout/radial4"/>
    <dgm:cxn modelId="{7E1ADF7E-C844-4CDC-872A-E9EC518CD54F}" type="presParOf" srcId="{BDB0BB43-563F-4B63-ADF7-36872BF9F797}" destId="{9C512EA0-1DAE-47FD-96FC-070E9C3C8570}" srcOrd="0" destOrd="0" presId="urn:microsoft.com/office/officeart/2005/8/layout/radial4"/>
    <dgm:cxn modelId="{D930C114-D7A6-4832-BAE5-77D3D5726FF7}" type="presParOf" srcId="{BDB0BB43-563F-4B63-ADF7-36872BF9F797}" destId="{6A15D989-040C-4D47-93BD-F1CDE46EC8E5}" srcOrd="1" destOrd="0" presId="urn:microsoft.com/office/officeart/2005/8/layout/radial4"/>
    <dgm:cxn modelId="{21525571-E17D-4F9F-93AC-E68126B8A1A5}" type="presParOf" srcId="{BDB0BB43-563F-4B63-ADF7-36872BF9F797}" destId="{62F277FC-4748-4C9B-87AF-6A0FC6A1C770}" srcOrd="2" destOrd="0" presId="urn:microsoft.com/office/officeart/2005/8/layout/radial4"/>
    <dgm:cxn modelId="{811E8A86-3E73-4D8F-8B95-B8ACB5728CA1}" type="presParOf" srcId="{BDB0BB43-563F-4B63-ADF7-36872BF9F797}" destId="{94F48DD6-FCC8-4FC6-B767-D6F602C8328C}" srcOrd="3" destOrd="0" presId="urn:microsoft.com/office/officeart/2005/8/layout/radial4"/>
    <dgm:cxn modelId="{9E47C3EE-7689-436A-B35D-02381E6F1071}" type="presParOf" srcId="{BDB0BB43-563F-4B63-ADF7-36872BF9F797}" destId="{4F36AAB3-EDD5-4E7D-9D11-45E726E2E344}" srcOrd="4" destOrd="0" presId="urn:microsoft.com/office/officeart/2005/8/layout/radial4"/>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E6CD4A9-344A-48A6-8057-781017AFD815}" type="doc">
      <dgm:prSet loTypeId="urn:microsoft.com/office/officeart/2005/8/layout/process2" loCatId="process" qsTypeId="urn:microsoft.com/office/officeart/2005/8/quickstyle/simple1" qsCatId="simple" csTypeId="urn:microsoft.com/office/officeart/2005/8/colors/colorful5" csCatId="colorful" phldr="1"/>
      <dgm:spPr/>
    </dgm:pt>
    <dgm:pt modelId="{C8FE104B-8B64-417D-A1D1-7DADA8104C2A}">
      <dgm:prSet phldrT="[טקסט]"/>
      <dgm:spPr>
        <a:blipFill rotWithShape="0">
          <a:blip xmlns:r="http://schemas.openxmlformats.org/officeDocument/2006/relationships" r:embed="rId1"/>
          <a:stretch>
            <a:fillRect/>
          </a:stretch>
        </a:blipFill>
      </dgm:spPr>
      <dgm:t>
        <a:bodyPr/>
        <a:lstStyle/>
        <a:p>
          <a:pPr rtl="1"/>
          <a:endParaRPr lang="he-IL"/>
        </a:p>
      </dgm:t>
    </dgm:pt>
    <dgm:pt modelId="{D2C30C99-EDE1-40CF-929D-D133AF4EE7DA}" type="parTrans" cxnId="{4C648997-F4C6-4996-9EA1-66EE927BE9BA}">
      <dgm:prSet/>
      <dgm:spPr/>
      <dgm:t>
        <a:bodyPr/>
        <a:lstStyle/>
        <a:p>
          <a:pPr rtl="1"/>
          <a:endParaRPr lang="he-IL"/>
        </a:p>
      </dgm:t>
    </dgm:pt>
    <dgm:pt modelId="{C1FB15DB-CDA0-423C-A138-2C12A7CF19A6}" type="sibTrans" cxnId="{4C648997-F4C6-4996-9EA1-66EE927BE9BA}">
      <dgm:prSet/>
      <dgm:spPr/>
      <dgm:t>
        <a:bodyPr/>
        <a:lstStyle/>
        <a:p>
          <a:pPr rtl="1"/>
          <a:endParaRPr lang="he-IL"/>
        </a:p>
      </dgm:t>
    </dgm:pt>
    <dgm:pt modelId="{38BCEB66-15C7-47B6-8B5F-57AD021D6C35}">
      <dgm:prSet phldrT="[טקסט]"/>
      <dgm:spPr/>
      <dgm:t>
        <a:bodyPr/>
        <a:lstStyle/>
        <a:p>
          <a:pPr rtl="1"/>
          <a:r>
            <a:rPr lang="he-IL" u="none">
              <a:latin typeface="David" panose="020E0502060401010101" pitchFamily="34" charset="-79"/>
              <a:cs typeface="David" panose="020E0502060401010101" pitchFamily="34" charset="-79"/>
            </a:rPr>
            <a:t>נכס בבעלות משותפת שותפות</a:t>
          </a:r>
          <a:endParaRPr lang="he-IL"/>
        </a:p>
      </dgm:t>
    </dgm:pt>
    <dgm:pt modelId="{127680A1-05B5-4660-85DE-3847D31392DF}" type="parTrans" cxnId="{FB852DB4-E953-4DF0-84FB-8A5626F92C8C}">
      <dgm:prSet/>
      <dgm:spPr/>
      <dgm:t>
        <a:bodyPr/>
        <a:lstStyle/>
        <a:p>
          <a:pPr rtl="1"/>
          <a:endParaRPr lang="he-IL"/>
        </a:p>
      </dgm:t>
    </dgm:pt>
    <dgm:pt modelId="{E3B456A8-CD74-4DA2-AEBA-19CE94B28F0A}" type="sibTrans" cxnId="{FB852DB4-E953-4DF0-84FB-8A5626F92C8C}">
      <dgm:prSet/>
      <dgm:spPr/>
      <dgm:t>
        <a:bodyPr/>
        <a:lstStyle/>
        <a:p>
          <a:pPr rtl="1"/>
          <a:endParaRPr lang="he-IL"/>
        </a:p>
      </dgm:t>
    </dgm:pt>
    <dgm:pt modelId="{AC3090E6-D542-4857-A623-645EA51BC3D4}" type="pres">
      <dgm:prSet presAssocID="{EE6CD4A9-344A-48A6-8057-781017AFD815}" presName="linearFlow" presStyleCnt="0">
        <dgm:presLayoutVars>
          <dgm:resizeHandles val="exact"/>
        </dgm:presLayoutVars>
      </dgm:prSet>
      <dgm:spPr/>
    </dgm:pt>
    <dgm:pt modelId="{60B726AF-1A74-4160-9058-23B21E5FC626}" type="pres">
      <dgm:prSet presAssocID="{C8FE104B-8B64-417D-A1D1-7DADA8104C2A}" presName="node" presStyleLbl="node1" presStyleIdx="0" presStyleCnt="2">
        <dgm:presLayoutVars>
          <dgm:bulletEnabled val="1"/>
        </dgm:presLayoutVars>
      </dgm:prSet>
      <dgm:spPr/>
      <dgm:t>
        <a:bodyPr/>
        <a:lstStyle/>
        <a:p>
          <a:pPr rtl="1"/>
          <a:endParaRPr lang="he-IL"/>
        </a:p>
      </dgm:t>
    </dgm:pt>
    <dgm:pt modelId="{E6D592A8-4A38-4BB3-B889-C07D6E021D38}" type="pres">
      <dgm:prSet presAssocID="{C1FB15DB-CDA0-423C-A138-2C12A7CF19A6}" presName="sibTrans" presStyleLbl="sibTrans2D1" presStyleIdx="0" presStyleCnt="1"/>
      <dgm:spPr/>
    </dgm:pt>
    <dgm:pt modelId="{121023CC-9772-478A-908D-9727F6AE6F86}" type="pres">
      <dgm:prSet presAssocID="{C1FB15DB-CDA0-423C-A138-2C12A7CF19A6}" presName="connectorText" presStyleLbl="sibTrans2D1" presStyleIdx="0" presStyleCnt="1"/>
      <dgm:spPr/>
    </dgm:pt>
    <dgm:pt modelId="{4D20C958-E336-4073-B024-1469706AF24C}" type="pres">
      <dgm:prSet presAssocID="{38BCEB66-15C7-47B6-8B5F-57AD021D6C35}" presName="node" presStyleLbl="node1" presStyleIdx="1" presStyleCnt="2" custLinFactNeighborX="321">
        <dgm:presLayoutVars>
          <dgm:bulletEnabled val="1"/>
        </dgm:presLayoutVars>
      </dgm:prSet>
      <dgm:spPr/>
      <dgm:t>
        <a:bodyPr/>
        <a:lstStyle/>
        <a:p>
          <a:pPr rtl="1"/>
          <a:endParaRPr lang="he-IL"/>
        </a:p>
      </dgm:t>
    </dgm:pt>
  </dgm:ptLst>
  <dgm:cxnLst>
    <dgm:cxn modelId="{4C648997-F4C6-4996-9EA1-66EE927BE9BA}" srcId="{EE6CD4A9-344A-48A6-8057-781017AFD815}" destId="{C8FE104B-8B64-417D-A1D1-7DADA8104C2A}" srcOrd="0" destOrd="0" parTransId="{D2C30C99-EDE1-40CF-929D-D133AF4EE7DA}" sibTransId="{C1FB15DB-CDA0-423C-A138-2C12A7CF19A6}"/>
    <dgm:cxn modelId="{FB852DB4-E953-4DF0-84FB-8A5626F92C8C}" srcId="{EE6CD4A9-344A-48A6-8057-781017AFD815}" destId="{38BCEB66-15C7-47B6-8B5F-57AD021D6C35}" srcOrd="1" destOrd="0" parTransId="{127680A1-05B5-4660-85DE-3847D31392DF}" sibTransId="{E3B456A8-CD74-4DA2-AEBA-19CE94B28F0A}"/>
    <dgm:cxn modelId="{28B32E3A-0E23-47B8-89C6-F081C5E8FC3E}" type="presOf" srcId="{C1FB15DB-CDA0-423C-A138-2C12A7CF19A6}" destId="{E6D592A8-4A38-4BB3-B889-C07D6E021D38}" srcOrd="0" destOrd="0" presId="urn:microsoft.com/office/officeart/2005/8/layout/process2"/>
    <dgm:cxn modelId="{9E38B0E2-3024-4606-B741-89CCADCF4FCA}" type="presOf" srcId="{EE6CD4A9-344A-48A6-8057-781017AFD815}" destId="{AC3090E6-D542-4857-A623-645EA51BC3D4}" srcOrd="0" destOrd="0" presId="urn:microsoft.com/office/officeart/2005/8/layout/process2"/>
    <dgm:cxn modelId="{6638AEC9-CDD2-42A9-B9E6-9AB8BD64286E}" type="presOf" srcId="{C1FB15DB-CDA0-423C-A138-2C12A7CF19A6}" destId="{121023CC-9772-478A-908D-9727F6AE6F86}" srcOrd="1" destOrd="0" presId="urn:microsoft.com/office/officeart/2005/8/layout/process2"/>
    <dgm:cxn modelId="{2A0B6A63-E9D3-4C67-B1E8-47DE001A9645}" type="presOf" srcId="{C8FE104B-8B64-417D-A1D1-7DADA8104C2A}" destId="{60B726AF-1A74-4160-9058-23B21E5FC626}" srcOrd="0" destOrd="0" presId="urn:microsoft.com/office/officeart/2005/8/layout/process2"/>
    <dgm:cxn modelId="{B0492F31-5146-4E67-BDD2-27927BFF7490}" type="presOf" srcId="{38BCEB66-15C7-47B6-8B5F-57AD021D6C35}" destId="{4D20C958-E336-4073-B024-1469706AF24C}" srcOrd="0" destOrd="0" presId="urn:microsoft.com/office/officeart/2005/8/layout/process2"/>
    <dgm:cxn modelId="{00079FE8-FF89-4DDC-A185-40FFBF734117}" type="presParOf" srcId="{AC3090E6-D542-4857-A623-645EA51BC3D4}" destId="{60B726AF-1A74-4160-9058-23B21E5FC626}" srcOrd="0" destOrd="0" presId="urn:microsoft.com/office/officeart/2005/8/layout/process2"/>
    <dgm:cxn modelId="{0EE2B5D6-15A0-49E2-A639-5DA8F0C72284}" type="presParOf" srcId="{AC3090E6-D542-4857-A623-645EA51BC3D4}" destId="{E6D592A8-4A38-4BB3-B889-C07D6E021D38}" srcOrd="1" destOrd="0" presId="urn:microsoft.com/office/officeart/2005/8/layout/process2"/>
    <dgm:cxn modelId="{921FC0D1-4E84-4CA8-98D9-E71ABA174D8B}" type="presParOf" srcId="{E6D592A8-4A38-4BB3-B889-C07D6E021D38}" destId="{121023CC-9772-478A-908D-9727F6AE6F86}" srcOrd="0" destOrd="0" presId="urn:microsoft.com/office/officeart/2005/8/layout/process2"/>
    <dgm:cxn modelId="{5035DE70-6932-466E-A07C-86C5E790F0A8}" type="presParOf" srcId="{AC3090E6-D542-4857-A623-645EA51BC3D4}" destId="{4D20C958-E336-4073-B024-1469706AF24C}" srcOrd="2" destOrd="0" presId="urn:microsoft.com/office/officeart/2005/8/layout/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3B39823-0712-43FB-8AF8-EA9593C66E00}" type="doc">
      <dgm:prSet loTypeId="urn:microsoft.com/office/officeart/2005/8/layout/radial4" loCatId="relationship" qsTypeId="urn:microsoft.com/office/officeart/2005/8/quickstyle/simple1" qsCatId="simple" csTypeId="urn:microsoft.com/office/officeart/2005/8/colors/colorful4" csCatId="colorful" phldr="1"/>
      <dgm:spPr/>
      <dgm:t>
        <a:bodyPr/>
        <a:lstStyle/>
        <a:p>
          <a:pPr rtl="1"/>
          <a:endParaRPr lang="he-IL"/>
        </a:p>
      </dgm:t>
    </dgm:pt>
    <dgm:pt modelId="{C0EE265E-ED54-4D28-99BB-83E31300CB31}">
      <dgm:prSet phldrT="[טקסט]"/>
      <dgm:spPr/>
      <dgm:t>
        <a:bodyPr/>
        <a:lstStyle/>
        <a:p>
          <a:pPr rtl="1"/>
          <a:r>
            <a:rPr lang="he-IL" u="none">
              <a:latin typeface="David" panose="020E0502060401010101" pitchFamily="34" charset="-79"/>
              <a:cs typeface="David" panose="020E0502060401010101" pitchFamily="34" charset="-79"/>
            </a:rPr>
            <a:t>מנוף </a:t>
          </a:r>
        </a:p>
      </dgm:t>
    </dgm:pt>
    <dgm:pt modelId="{6144758C-5156-4296-9913-E793579DFC30}" type="parTrans" cxnId="{8339FB09-E44F-4BE6-AF3D-4C7325A70686}">
      <dgm:prSet/>
      <dgm:spPr/>
      <dgm:t>
        <a:bodyPr/>
        <a:lstStyle/>
        <a:p>
          <a:pPr rtl="1"/>
          <a:endParaRPr lang="he-IL" u="none"/>
        </a:p>
      </dgm:t>
    </dgm:pt>
    <dgm:pt modelId="{67AD134B-1529-45D9-90EE-11F6F90D6FF0}" type="sibTrans" cxnId="{8339FB09-E44F-4BE6-AF3D-4C7325A70686}">
      <dgm:prSet/>
      <dgm:spPr/>
      <dgm:t>
        <a:bodyPr/>
        <a:lstStyle/>
        <a:p>
          <a:pPr rtl="1"/>
          <a:endParaRPr lang="he-IL" u="none"/>
        </a:p>
      </dgm:t>
    </dgm:pt>
    <dgm:pt modelId="{BAF7849A-913A-4781-BB7D-097A06CE8230}">
      <dgm:prSet phldrT="[טקסט]"/>
      <dgm:spPr/>
      <dgm:t>
        <a:bodyPr/>
        <a:lstStyle/>
        <a:p>
          <a:pPr rtl="1"/>
          <a:r>
            <a:rPr lang="he-IL" u="none">
              <a:latin typeface="David" panose="020E0502060401010101" pitchFamily="34" charset="-79"/>
              <a:cs typeface="David" panose="020E0502060401010101" pitchFamily="34" charset="-79"/>
            </a:rPr>
            <a:t>ירון 60%</a:t>
          </a:r>
        </a:p>
      </dgm:t>
    </dgm:pt>
    <dgm:pt modelId="{E9D2BC48-A98E-4257-894B-9F7FF67F02C8}" type="parTrans" cxnId="{40BCE998-7368-4B9B-B715-A71D8AB0E101}">
      <dgm:prSet/>
      <dgm:spPr/>
      <dgm:t>
        <a:bodyPr/>
        <a:lstStyle/>
        <a:p>
          <a:pPr rtl="1"/>
          <a:endParaRPr lang="he-IL" u="none"/>
        </a:p>
      </dgm:t>
    </dgm:pt>
    <dgm:pt modelId="{15329282-7B0B-442B-941E-9D0B8ABA6561}" type="sibTrans" cxnId="{40BCE998-7368-4B9B-B715-A71D8AB0E101}">
      <dgm:prSet/>
      <dgm:spPr/>
      <dgm:t>
        <a:bodyPr/>
        <a:lstStyle/>
        <a:p>
          <a:pPr rtl="1"/>
          <a:endParaRPr lang="he-IL" u="none"/>
        </a:p>
      </dgm:t>
    </dgm:pt>
    <dgm:pt modelId="{BC364469-529A-403D-8089-DE0063D47391}">
      <dgm:prSet phldrT="[טקסט]"/>
      <dgm:spPr/>
      <dgm:t>
        <a:bodyPr/>
        <a:lstStyle/>
        <a:p>
          <a:pPr rtl="1"/>
          <a:r>
            <a:rPr lang="he-IL" u="none">
              <a:latin typeface="David" panose="020E0502060401010101" pitchFamily="34" charset="-79"/>
              <a:cs typeface="David" panose="020E0502060401010101" pitchFamily="34" charset="-79"/>
            </a:rPr>
            <a:t>משה 40%</a:t>
          </a:r>
        </a:p>
      </dgm:t>
    </dgm:pt>
    <dgm:pt modelId="{B21E4E1C-EF24-4900-A8F7-F7723C847AE2}" type="parTrans" cxnId="{7B7BBE0E-3963-494D-85BA-100E96B8BF55}">
      <dgm:prSet/>
      <dgm:spPr/>
      <dgm:t>
        <a:bodyPr/>
        <a:lstStyle/>
        <a:p>
          <a:pPr rtl="1"/>
          <a:endParaRPr lang="he-IL" u="none"/>
        </a:p>
      </dgm:t>
    </dgm:pt>
    <dgm:pt modelId="{B7AEBF30-F2B8-49C7-88C8-3C5C6E2478A9}" type="sibTrans" cxnId="{7B7BBE0E-3963-494D-85BA-100E96B8BF55}">
      <dgm:prSet/>
      <dgm:spPr/>
      <dgm:t>
        <a:bodyPr/>
        <a:lstStyle/>
        <a:p>
          <a:pPr rtl="1"/>
          <a:endParaRPr lang="he-IL" u="none"/>
        </a:p>
      </dgm:t>
    </dgm:pt>
    <dgm:pt modelId="{BDB0BB43-563F-4B63-ADF7-36872BF9F797}" type="pres">
      <dgm:prSet presAssocID="{E3B39823-0712-43FB-8AF8-EA9593C66E00}" presName="cycle" presStyleCnt="0">
        <dgm:presLayoutVars>
          <dgm:chMax val="1"/>
          <dgm:dir/>
          <dgm:animLvl val="ctr"/>
          <dgm:resizeHandles val="exact"/>
        </dgm:presLayoutVars>
      </dgm:prSet>
      <dgm:spPr/>
      <dgm:t>
        <a:bodyPr/>
        <a:lstStyle/>
        <a:p>
          <a:pPr rtl="1"/>
          <a:endParaRPr lang="he-IL"/>
        </a:p>
      </dgm:t>
    </dgm:pt>
    <dgm:pt modelId="{9C512EA0-1DAE-47FD-96FC-070E9C3C8570}" type="pres">
      <dgm:prSet presAssocID="{C0EE265E-ED54-4D28-99BB-83E31300CB31}" presName="centerShape" presStyleLbl="node0" presStyleIdx="0" presStyleCnt="1"/>
      <dgm:spPr/>
      <dgm:t>
        <a:bodyPr/>
        <a:lstStyle/>
        <a:p>
          <a:pPr rtl="1"/>
          <a:endParaRPr lang="he-IL"/>
        </a:p>
      </dgm:t>
    </dgm:pt>
    <dgm:pt modelId="{6A15D989-040C-4D47-93BD-F1CDE46EC8E5}" type="pres">
      <dgm:prSet presAssocID="{E9D2BC48-A98E-4257-894B-9F7FF67F02C8}" presName="parTrans" presStyleLbl="bgSibTrans2D1" presStyleIdx="0" presStyleCnt="2"/>
      <dgm:spPr/>
      <dgm:t>
        <a:bodyPr/>
        <a:lstStyle/>
        <a:p>
          <a:pPr rtl="1"/>
          <a:endParaRPr lang="he-IL"/>
        </a:p>
      </dgm:t>
    </dgm:pt>
    <dgm:pt modelId="{62F277FC-4748-4C9B-87AF-6A0FC6A1C770}" type="pres">
      <dgm:prSet presAssocID="{BAF7849A-913A-4781-BB7D-097A06CE8230}" presName="node" presStyleLbl="node1" presStyleIdx="0" presStyleCnt="2">
        <dgm:presLayoutVars>
          <dgm:bulletEnabled val="1"/>
        </dgm:presLayoutVars>
      </dgm:prSet>
      <dgm:spPr/>
      <dgm:t>
        <a:bodyPr/>
        <a:lstStyle/>
        <a:p>
          <a:pPr rtl="1"/>
          <a:endParaRPr lang="he-IL"/>
        </a:p>
      </dgm:t>
    </dgm:pt>
    <dgm:pt modelId="{94F48DD6-FCC8-4FC6-B767-D6F602C8328C}" type="pres">
      <dgm:prSet presAssocID="{B21E4E1C-EF24-4900-A8F7-F7723C847AE2}" presName="parTrans" presStyleLbl="bgSibTrans2D1" presStyleIdx="1" presStyleCnt="2"/>
      <dgm:spPr/>
      <dgm:t>
        <a:bodyPr/>
        <a:lstStyle/>
        <a:p>
          <a:pPr rtl="1"/>
          <a:endParaRPr lang="he-IL"/>
        </a:p>
      </dgm:t>
    </dgm:pt>
    <dgm:pt modelId="{4F36AAB3-EDD5-4E7D-9D11-45E726E2E344}" type="pres">
      <dgm:prSet presAssocID="{BC364469-529A-403D-8089-DE0063D47391}" presName="node" presStyleLbl="node1" presStyleIdx="1" presStyleCnt="2">
        <dgm:presLayoutVars>
          <dgm:bulletEnabled val="1"/>
        </dgm:presLayoutVars>
      </dgm:prSet>
      <dgm:spPr/>
      <dgm:t>
        <a:bodyPr/>
        <a:lstStyle/>
        <a:p>
          <a:pPr rtl="1"/>
          <a:endParaRPr lang="he-IL"/>
        </a:p>
      </dgm:t>
    </dgm:pt>
  </dgm:ptLst>
  <dgm:cxnLst>
    <dgm:cxn modelId="{C0FB9E47-3C53-47CF-9453-394C39F1048B}" type="presOf" srcId="{B21E4E1C-EF24-4900-A8F7-F7723C847AE2}" destId="{94F48DD6-FCC8-4FC6-B767-D6F602C8328C}" srcOrd="0" destOrd="0" presId="urn:microsoft.com/office/officeart/2005/8/layout/radial4"/>
    <dgm:cxn modelId="{40BCE998-7368-4B9B-B715-A71D8AB0E101}" srcId="{C0EE265E-ED54-4D28-99BB-83E31300CB31}" destId="{BAF7849A-913A-4781-BB7D-097A06CE8230}" srcOrd="0" destOrd="0" parTransId="{E9D2BC48-A98E-4257-894B-9F7FF67F02C8}" sibTransId="{15329282-7B0B-442B-941E-9D0B8ABA6561}"/>
    <dgm:cxn modelId="{4F540C69-81E2-44E8-A7D8-7631EFE7A852}" type="presOf" srcId="{BAF7849A-913A-4781-BB7D-097A06CE8230}" destId="{62F277FC-4748-4C9B-87AF-6A0FC6A1C770}" srcOrd="0" destOrd="0" presId="urn:microsoft.com/office/officeart/2005/8/layout/radial4"/>
    <dgm:cxn modelId="{8339FB09-E44F-4BE6-AF3D-4C7325A70686}" srcId="{E3B39823-0712-43FB-8AF8-EA9593C66E00}" destId="{C0EE265E-ED54-4D28-99BB-83E31300CB31}" srcOrd="0" destOrd="0" parTransId="{6144758C-5156-4296-9913-E793579DFC30}" sibTransId="{67AD134B-1529-45D9-90EE-11F6F90D6FF0}"/>
    <dgm:cxn modelId="{7B7BBE0E-3963-494D-85BA-100E96B8BF55}" srcId="{C0EE265E-ED54-4D28-99BB-83E31300CB31}" destId="{BC364469-529A-403D-8089-DE0063D47391}" srcOrd="1" destOrd="0" parTransId="{B21E4E1C-EF24-4900-A8F7-F7723C847AE2}" sibTransId="{B7AEBF30-F2B8-49C7-88C8-3C5C6E2478A9}"/>
    <dgm:cxn modelId="{444947CC-1238-4AA5-B12B-C3316CCC035F}" type="presOf" srcId="{E9D2BC48-A98E-4257-894B-9F7FF67F02C8}" destId="{6A15D989-040C-4D47-93BD-F1CDE46EC8E5}" srcOrd="0" destOrd="0" presId="urn:microsoft.com/office/officeart/2005/8/layout/radial4"/>
    <dgm:cxn modelId="{6DDD66DF-CE5A-4595-B050-893C730DA75A}" type="presOf" srcId="{C0EE265E-ED54-4D28-99BB-83E31300CB31}" destId="{9C512EA0-1DAE-47FD-96FC-070E9C3C8570}" srcOrd="0" destOrd="0" presId="urn:microsoft.com/office/officeart/2005/8/layout/radial4"/>
    <dgm:cxn modelId="{8BEE2FAE-978E-4F5E-BC10-690D2E2CCF51}" type="presOf" srcId="{BC364469-529A-403D-8089-DE0063D47391}" destId="{4F36AAB3-EDD5-4E7D-9D11-45E726E2E344}" srcOrd="0" destOrd="0" presId="urn:microsoft.com/office/officeart/2005/8/layout/radial4"/>
    <dgm:cxn modelId="{335B2222-8452-443D-984F-F0F050921166}" type="presOf" srcId="{E3B39823-0712-43FB-8AF8-EA9593C66E00}" destId="{BDB0BB43-563F-4B63-ADF7-36872BF9F797}" srcOrd="0" destOrd="0" presId="urn:microsoft.com/office/officeart/2005/8/layout/radial4"/>
    <dgm:cxn modelId="{96296CA6-6A44-4F4F-8526-56A0290DBE31}" type="presParOf" srcId="{BDB0BB43-563F-4B63-ADF7-36872BF9F797}" destId="{9C512EA0-1DAE-47FD-96FC-070E9C3C8570}" srcOrd="0" destOrd="0" presId="urn:microsoft.com/office/officeart/2005/8/layout/radial4"/>
    <dgm:cxn modelId="{9B1C6AF4-EF92-43AE-9F20-581A0677628E}" type="presParOf" srcId="{BDB0BB43-563F-4B63-ADF7-36872BF9F797}" destId="{6A15D989-040C-4D47-93BD-F1CDE46EC8E5}" srcOrd="1" destOrd="0" presId="urn:microsoft.com/office/officeart/2005/8/layout/radial4"/>
    <dgm:cxn modelId="{E4630DF3-9ED7-416B-A74E-ECFE692C59B5}" type="presParOf" srcId="{BDB0BB43-563F-4B63-ADF7-36872BF9F797}" destId="{62F277FC-4748-4C9B-87AF-6A0FC6A1C770}" srcOrd="2" destOrd="0" presId="urn:microsoft.com/office/officeart/2005/8/layout/radial4"/>
    <dgm:cxn modelId="{12FC2594-9C08-4AB3-BBB4-2F7723098E40}" type="presParOf" srcId="{BDB0BB43-563F-4B63-ADF7-36872BF9F797}" destId="{94F48DD6-FCC8-4FC6-B767-D6F602C8328C}" srcOrd="3" destOrd="0" presId="urn:microsoft.com/office/officeart/2005/8/layout/radial4"/>
    <dgm:cxn modelId="{7F4981DB-674B-4D01-A4EA-BD918ACA23C9}" type="presParOf" srcId="{BDB0BB43-563F-4B63-ADF7-36872BF9F797}" destId="{4F36AAB3-EDD5-4E7D-9D11-45E726E2E344}" srcOrd="4" destOrd="0" presId="urn:microsoft.com/office/officeart/2005/8/layout/radial4"/>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CD1B36-7B0D-483A-94ED-9A2780A7EF84}">
      <dsp:nvSpPr>
        <dsp:cNvPr id="0" name=""/>
        <dsp:cNvSpPr/>
      </dsp:nvSpPr>
      <dsp:spPr>
        <a:xfrm>
          <a:off x="930618" y="467909"/>
          <a:ext cx="660438" cy="157154"/>
        </a:xfrm>
        <a:custGeom>
          <a:avLst/>
          <a:gdLst/>
          <a:ahLst/>
          <a:cxnLst/>
          <a:rect l="0" t="0" r="0" b="0"/>
          <a:pathLst>
            <a:path>
              <a:moveTo>
                <a:pt x="0" y="0"/>
              </a:moveTo>
              <a:lnTo>
                <a:pt x="0" y="107096"/>
              </a:lnTo>
              <a:lnTo>
                <a:pt x="660438" y="107096"/>
              </a:lnTo>
              <a:lnTo>
                <a:pt x="660438" y="157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3AF70C-0724-4C3A-B713-7D3B190CD663}">
      <dsp:nvSpPr>
        <dsp:cNvPr id="0" name=""/>
        <dsp:cNvSpPr/>
      </dsp:nvSpPr>
      <dsp:spPr>
        <a:xfrm>
          <a:off x="884898" y="467909"/>
          <a:ext cx="91440" cy="157154"/>
        </a:xfrm>
        <a:custGeom>
          <a:avLst/>
          <a:gdLst/>
          <a:ahLst/>
          <a:cxnLst/>
          <a:rect l="0" t="0" r="0" b="0"/>
          <a:pathLst>
            <a:path>
              <a:moveTo>
                <a:pt x="45720" y="0"/>
              </a:moveTo>
              <a:lnTo>
                <a:pt x="45720" y="157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6D99E2-97F2-4BBE-A5C8-DF685025ECF2}">
      <dsp:nvSpPr>
        <dsp:cNvPr id="0" name=""/>
        <dsp:cNvSpPr/>
      </dsp:nvSpPr>
      <dsp:spPr>
        <a:xfrm>
          <a:off x="270179" y="467909"/>
          <a:ext cx="660438" cy="157154"/>
        </a:xfrm>
        <a:custGeom>
          <a:avLst/>
          <a:gdLst/>
          <a:ahLst/>
          <a:cxnLst/>
          <a:rect l="0" t="0" r="0" b="0"/>
          <a:pathLst>
            <a:path>
              <a:moveTo>
                <a:pt x="660438" y="0"/>
              </a:moveTo>
              <a:lnTo>
                <a:pt x="660438" y="107096"/>
              </a:lnTo>
              <a:lnTo>
                <a:pt x="0" y="107096"/>
              </a:lnTo>
              <a:lnTo>
                <a:pt x="0" y="1571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A6095-F134-4C17-8B6C-90108ABDA1C2}">
      <dsp:nvSpPr>
        <dsp:cNvPr id="0" name=""/>
        <dsp:cNvSpPr/>
      </dsp:nvSpPr>
      <dsp:spPr>
        <a:xfrm>
          <a:off x="660438" y="124781"/>
          <a:ext cx="540359" cy="343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A07DAC-FE19-4929-862D-DFEF60167DF7}">
      <dsp:nvSpPr>
        <dsp:cNvPr id="0" name=""/>
        <dsp:cNvSpPr/>
      </dsp:nvSpPr>
      <dsp:spPr>
        <a:xfrm>
          <a:off x="720478" y="181819"/>
          <a:ext cx="540359" cy="343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אדם</a:t>
          </a:r>
        </a:p>
      </dsp:txBody>
      <dsp:txXfrm>
        <a:off x="730528" y="191869"/>
        <a:ext cx="520259" cy="323028"/>
      </dsp:txXfrm>
    </dsp:sp>
    <dsp:sp modelId="{08BCCAD1-BBC9-4542-8235-CB9A76BB8788}">
      <dsp:nvSpPr>
        <dsp:cNvPr id="0" name=""/>
        <dsp:cNvSpPr/>
      </dsp:nvSpPr>
      <dsp:spPr>
        <a:xfrm>
          <a:off x="0" y="625064"/>
          <a:ext cx="540359" cy="343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CBBB49-A9FF-43C6-BA97-5A79543628CD}">
      <dsp:nvSpPr>
        <dsp:cNvPr id="0" name=""/>
        <dsp:cNvSpPr/>
      </dsp:nvSpPr>
      <dsp:spPr>
        <a:xfrm>
          <a:off x="60039" y="682102"/>
          <a:ext cx="540359" cy="343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נכס משאית</a:t>
          </a:r>
        </a:p>
      </dsp:txBody>
      <dsp:txXfrm>
        <a:off x="70089" y="692152"/>
        <a:ext cx="520259" cy="323028"/>
      </dsp:txXfrm>
    </dsp:sp>
    <dsp:sp modelId="{DBDE344A-6518-44C0-82BF-D356A35E394A}">
      <dsp:nvSpPr>
        <dsp:cNvPr id="0" name=""/>
        <dsp:cNvSpPr/>
      </dsp:nvSpPr>
      <dsp:spPr>
        <a:xfrm>
          <a:off x="660438" y="625064"/>
          <a:ext cx="540359" cy="343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46ED36-A296-4FBC-AED0-C1AAE3A7D20E}">
      <dsp:nvSpPr>
        <dsp:cNvPr id="0" name=""/>
        <dsp:cNvSpPr/>
      </dsp:nvSpPr>
      <dsp:spPr>
        <a:xfrm>
          <a:off x="720478" y="682102"/>
          <a:ext cx="540359" cy="343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מניות</a:t>
          </a:r>
        </a:p>
      </dsp:txBody>
      <dsp:txXfrm>
        <a:off x="730528" y="692152"/>
        <a:ext cx="520259" cy="323028"/>
      </dsp:txXfrm>
    </dsp:sp>
    <dsp:sp modelId="{305915B0-EE27-48D5-90E3-77C3EFB72AC0}">
      <dsp:nvSpPr>
        <dsp:cNvPr id="0" name=""/>
        <dsp:cNvSpPr/>
      </dsp:nvSpPr>
      <dsp:spPr>
        <a:xfrm>
          <a:off x="1320877" y="625064"/>
          <a:ext cx="540359" cy="3431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196DFA-1976-4E11-AF90-4AEF53611819}">
      <dsp:nvSpPr>
        <dsp:cNvPr id="0" name=""/>
        <dsp:cNvSpPr/>
      </dsp:nvSpPr>
      <dsp:spPr>
        <a:xfrm>
          <a:off x="1380917" y="682102"/>
          <a:ext cx="540359" cy="3431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קרקע</a:t>
          </a:r>
        </a:p>
      </dsp:txBody>
      <dsp:txXfrm>
        <a:off x="1390967" y="692152"/>
        <a:ext cx="520259" cy="323028"/>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12EA0-1DAE-47FD-96FC-070E9C3C8570}">
      <dsp:nvSpPr>
        <dsp:cNvPr id="0" name=""/>
        <dsp:cNvSpPr/>
      </dsp:nvSpPr>
      <dsp:spPr>
        <a:xfrm>
          <a:off x="521874" y="449668"/>
          <a:ext cx="481364" cy="48136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u="none" kern="1200">
              <a:latin typeface="David" panose="020E0502060401010101" pitchFamily="34" charset="-79"/>
              <a:cs typeface="David" panose="020E0502060401010101" pitchFamily="34" charset="-79"/>
            </a:rPr>
            <a:t>מחפרון</a:t>
          </a:r>
        </a:p>
      </dsp:txBody>
      <dsp:txXfrm>
        <a:off x="592368" y="520162"/>
        <a:ext cx="340376" cy="340376"/>
      </dsp:txXfrm>
    </dsp:sp>
    <dsp:sp modelId="{6A15D989-040C-4D47-93BD-F1CDE46EC8E5}">
      <dsp:nvSpPr>
        <dsp:cNvPr id="0" name=""/>
        <dsp:cNvSpPr/>
      </dsp:nvSpPr>
      <dsp:spPr>
        <a:xfrm rot="12900000">
          <a:off x="194958" y="359804"/>
          <a:ext cx="386985" cy="13718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F277FC-4748-4C9B-87AF-6A0FC6A1C770}">
      <dsp:nvSpPr>
        <dsp:cNvPr id="0" name=""/>
        <dsp:cNvSpPr/>
      </dsp:nvSpPr>
      <dsp:spPr>
        <a:xfrm>
          <a:off x="1303" y="134497"/>
          <a:ext cx="457295" cy="36583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he-IL" sz="1200" u="none" kern="1200">
              <a:latin typeface="David" panose="020E0502060401010101" pitchFamily="34" charset="-79"/>
              <a:cs typeface="David" panose="020E0502060401010101" pitchFamily="34" charset="-79"/>
            </a:rPr>
            <a:t>ירון 50%</a:t>
          </a:r>
        </a:p>
      </dsp:txBody>
      <dsp:txXfrm>
        <a:off x="12018" y="145212"/>
        <a:ext cx="435865" cy="344406"/>
      </dsp:txXfrm>
    </dsp:sp>
    <dsp:sp modelId="{94F48DD6-FCC8-4FC6-B767-D6F602C8328C}">
      <dsp:nvSpPr>
        <dsp:cNvPr id="0" name=""/>
        <dsp:cNvSpPr/>
      </dsp:nvSpPr>
      <dsp:spPr>
        <a:xfrm rot="19500000">
          <a:off x="943169" y="359804"/>
          <a:ext cx="386985" cy="137188"/>
        </a:xfrm>
        <a:prstGeom prst="lef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36AAB3-EDD5-4E7D-9D11-45E726E2E344}">
      <dsp:nvSpPr>
        <dsp:cNvPr id="0" name=""/>
        <dsp:cNvSpPr/>
      </dsp:nvSpPr>
      <dsp:spPr>
        <a:xfrm>
          <a:off x="1066514" y="134497"/>
          <a:ext cx="457295" cy="365836"/>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he-IL" sz="1200" u="none" kern="1200">
              <a:latin typeface="David" panose="020E0502060401010101" pitchFamily="34" charset="-79"/>
              <a:cs typeface="David" panose="020E0502060401010101" pitchFamily="34" charset="-79"/>
            </a:rPr>
            <a:t>משה 50%</a:t>
          </a:r>
        </a:p>
      </dsp:txBody>
      <dsp:txXfrm>
        <a:off x="1077229" y="145212"/>
        <a:ext cx="435865" cy="344406"/>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12EA0-1DAE-47FD-96FC-070E9C3C8570}">
      <dsp:nvSpPr>
        <dsp:cNvPr id="0" name=""/>
        <dsp:cNvSpPr/>
      </dsp:nvSpPr>
      <dsp:spPr>
        <a:xfrm>
          <a:off x="521874" y="449668"/>
          <a:ext cx="481364" cy="48136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rtl="1">
            <a:lnSpc>
              <a:spcPct val="90000"/>
            </a:lnSpc>
            <a:spcBef>
              <a:spcPct val="0"/>
            </a:spcBef>
            <a:spcAft>
              <a:spcPct val="35000"/>
            </a:spcAft>
          </a:pPr>
          <a:r>
            <a:rPr lang="he-IL" sz="800" u="none" kern="1200">
              <a:latin typeface="David" panose="020E0502060401010101" pitchFamily="34" charset="-79"/>
              <a:cs typeface="David" panose="020E0502060401010101" pitchFamily="34" charset="-79"/>
            </a:rPr>
            <a:t>חברה</a:t>
          </a:r>
        </a:p>
        <a:p>
          <a:pPr lvl="0" algn="ctr" defTabSz="355600" rtl="1">
            <a:lnSpc>
              <a:spcPct val="90000"/>
            </a:lnSpc>
            <a:spcBef>
              <a:spcPct val="0"/>
            </a:spcBef>
            <a:spcAft>
              <a:spcPct val="35000"/>
            </a:spcAft>
          </a:pPr>
          <a:r>
            <a:rPr lang="he-IL" sz="800" u="none" kern="1200">
              <a:latin typeface="David" panose="020E0502060401010101" pitchFamily="34" charset="-79"/>
              <a:cs typeface="David" panose="020E0502060401010101" pitchFamily="34" charset="-79"/>
            </a:rPr>
            <a:t>מנוף + מחפרון  </a:t>
          </a:r>
        </a:p>
      </dsp:txBody>
      <dsp:txXfrm>
        <a:off x="592368" y="520162"/>
        <a:ext cx="340376" cy="340376"/>
      </dsp:txXfrm>
    </dsp:sp>
    <dsp:sp modelId="{6A15D989-040C-4D47-93BD-F1CDE46EC8E5}">
      <dsp:nvSpPr>
        <dsp:cNvPr id="0" name=""/>
        <dsp:cNvSpPr/>
      </dsp:nvSpPr>
      <dsp:spPr>
        <a:xfrm rot="12900000">
          <a:off x="194958" y="359804"/>
          <a:ext cx="386985" cy="137188"/>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F277FC-4748-4C9B-87AF-6A0FC6A1C770}">
      <dsp:nvSpPr>
        <dsp:cNvPr id="0" name=""/>
        <dsp:cNvSpPr/>
      </dsp:nvSpPr>
      <dsp:spPr>
        <a:xfrm>
          <a:off x="1303" y="134497"/>
          <a:ext cx="457295" cy="365836"/>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he-IL" sz="1200" u="none" kern="1200">
              <a:latin typeface="David" panose="020E0502060401010101" pitchFamily="34" charset="-79"/>
              <a:cs typeface="David" panose="020E0502060401010101" pitchFamily="34" charset="-79"/>
            </a:rPr>
            <a:t>ירון 50%</a:t>
          </a:r>
        </a:p>
      </dsp:txBody>
      <dsp:txXfrm>
        <a:off x="12018" y="145212"/>
        <a:ext cx="435865" cy="344406"/>
      </dsp:txXfrm>
    </dsp:sp>
    <dsp:sp modelId="{94F48DD6-FCC8-4FC6-B767-D6F602C8328C}">
      <dsp:nvSpPr>
        <dsp:cNvPr id="0" name=""/>
        <dsp:cNvSpPr/>
      </dsp:nvSpPr>
      <dsp:spPr>
        <a:xfrm rot="19500000">
          <a:off x="943169" y="359804"/>
          <a:ext cx="386985" cy="137188"/>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36AAB3-EDD5-4E7D-9D11-45E726E2E344}">
      <dsp:nvSpPr>
        <dsp:cNvPr id="0" name=""/>
        <dsp:cNvSpPr/>
      </dsp:nvSpPr>
      <dsp:spPr>
        <a:xfrm>
          <a:off x="1066514" y="134497"/>
          <a:ext cx="457295" cy="36583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he-IL" sz="1200" u="none" kern="1200">
              <a:latin typeface="David" panose="020E0502060401010101" pitchFamily="34" charset="-79"/>
              <a:cs typeface="David" panose="020E0502060401010101" pitchFamily="34" charset="-79"/>
            </a:rPr>
            <a:t>משה 50%</a:t>
          </a:r>
        </a:p>
      </dsp:txBody>
      <dsp:txXfrm>
        <a:off x="1077229" y="145212"/>
        <a:ext cx="435865" cy="34440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3ED31-0797-4C93-9A40-100BACCDB3E8}">
      <dsp:nvSpPr>
        <dsp:cNvPr id="0" name=""/>
        <dsp:cNvSpPr/>
      </dsp:nvSpPr>
      <dsp:spPr>
        <a:xfrm>
          <a:off x="0" y="96403"/>
          <a:ext cx="583421" cy="536469"/>
        </a:xfrm>
        <a:prstGeom prst="smileyFac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מונית</a:t>
          </a:r>
        </a:p>
      </dsp:txBody>
      <dsp:txXfrm>
        <a:off x="85440" y="174967"/>
        <a:ext cx="412541" cy="379341"/>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3ED31-0797-4C93-9A40-100BACCDB3E8}">
      <dsp:nvSpPr>
        <dsp:cNvPr id="0" name=""/>
        <dsp:cNvSpPr/>
      </dsp:nvSpPr>
      <dsp:spPr>
        <a:xfrm>
          <a:off x="0" y="96403"/>
          <a:ext cx="583421" cy="536469"/>
        </a:xfrm>
        <a:prstGeom prst="smileyFac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מונית</a:t>
          </a:r>
        </a:p>
      </dsp:txBody>
      <dsp:txXfrm>
        <a:off x="85440" y="174967"/>
        <a:ext cx="412541" cy="379341"/>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3ED31-0797-4C93-9A40-100BACCDB3E8}">
      <dsp:nvSpPr>
        <dsp:cNvPr id="0" name=""/>
        <dsp:cNvSpPr/>
      </dsp:nvSpPr>
      <dsp:spPr>
        <a:xfrm>
          <a:off x="0" y="96403"/>
          <a:ext cx="583421" cy="536469"/>
        </a:xfrm>
        <a:prstGeom prst="smileyFace">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מונית</a:t>
          </a:r>
        </a:p>
      </dsp:txBody>
      <dsp:txXfrm>
        <a:off x="85440" y="174967"/>
        <a:ext cx="412541" cy="379341"/>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3C3223-54E0-4D5E-ADB2-AAA95BE0C42E}">
      <dsp:nvSpPr>
        <dsp:cNvPr id="0" name=""/>
        <dsp:cNvSpPr/>
      </dsp:nvSpPr>
      <dsp:spPr>
        <a:xfrm>
          <a:off x="677645" y="754283"/>
          <a:ext cx="625043" cy="625043"/>
        </a:xfrm>
        <a:prstGeom prst="rect">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rtl="1">
            <a:lnSpc>
              <a:spcPct val="90000"/>
            </a:lnSpc>
            <a:spcBef>
              <a:spcPct val="0"/>
            </a:spcBef>
            <a:spcAft>
              <a:spcPct val="35000"/>
            </a:spcAft>
          </a:pPr>
          <a:r>
            <a:rPr lang="he-IL" sz="1900" kern="1200">
              <a:latin typeface="David" panose="020E0502060401010101" pitchFamily="34" charset="-79"/>
              <a:cs typeface="David" panose="020E0502060401010101" pitchFamily="34" charset="-79"/>
            </a:rPr>
            <a:t>תחנת מוניות</a:t>
          </a:r>
        </a:p>
      </dsp:txBody>
      <dsp:txXfrm>
        <a:off x="677645" y="754283"/>
        <a:ext cx="625043" cy="625043"/>
      </dsp:txXfrm>
    </dsp:sp>
    <dsp:sp modelId="{EAB70307-ED8B-4D17-8CA0-2F294E70F5A6}">
      <dsp:nvSpPr>
        <dsp:cNvPr id="0" name=""/>
        <dsp:cNvSpPr/>
      </dsp:nvSpPr>
      <dsp:spPr>
        <a:xfrm rot="12900000">
          <a:off x="267317" y="642335"/>
          <a:ext cx="487695" cy="178137"/>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EB6AEC3-E373-4C50-A33A-6A8A700F6051}">
      <dsp:nvSpPr>
        <dsp:cNvPr id="0" name=""/>
        <dsp:cNvSpPr/>
      </dsp:nvSpPr>
      <dsp:spPr>
        <a:xfrm>
          <a:off x="14521" y="354022"/>
          <a:ext cx="593791" cy="475032"/>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מונית</a:t>
          </a:r>
        </a:p>
      </dsp:txBody>
      <dsp:txXfrm>
        <a:off x="101480" y="423589"/>
        <a:ext cx="419873" cy="335898"/>
      </dsp:txXfrm>
    </dsp:sp>
    <dsp:sp modelId="{916D922F-E28C-4777-A2D9-BFF07629EED6}">
      <dsp:nvSpPr>
        <dsp:cNvPr id="0" name=""/>
        <dsp:cNvSpPr/>
      </dsp:nvSpPr>
      <dsp:spPr>
        <a:xfrm rot="16200000">
          <a:off x="746319" y="392982"/>
          <a:ext cx="487695" cy="178137"/>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786FA2F-8E91-4622-B10C-8D359DCBC9CA}">
      <dsp:nvSpPr>
        <dsp:cNvPr id="0" name=""/>
        <dsp:cNvSpPr/>
      </dsp:nvSpPr>
      <dsp:spPr>
        <a:xfrm>
          <a:off x="693271" y="687"/>
          <a:ext cx="593791" cy="475032"/>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מונית</a:t>
          </a:r>
        </a:p>
      </dsp:txBody>
      <dsp:txXfrm>
        <a:off x="780230" y="70254"/>
        <a:ext cx="419873" cy="335898"/>
      </dsp:txXfrm>
    </dsp:sp>
    <dsp:sp modelId="{DFD36636-BBD2-4C43-B772-E0AC3D7EA410}">
      <dsp:nvSpPr>
        <dsp:cNvPr id="0" name=""/>
        <dsp:cNvSpPr/>
      </dsp:nvSpPr>
      <dsp:spPr>
        <a:xfrm rot="19500000">
          <a:off x="1225321" y="642335"/>
          <a:ext cx="487695" cy="178137"/>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E46146B-3E8C-4091-8774-906E0C9547B6}">
      <dsp:nvSpPr>
        <dsp:cNvPr id="0" name=""/>
        <dsp:cNvSpPr/>
      </dsp:nvSpPr>
      <dsp:spPr>
        <a:xfrm>
          <a:off x="1372022" y="354022"/>
          <a:ext cx="593791" cy="475032"/>
        </a:xfrm>
        <a:prstGeom prst="smileyFac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מונית</a:t>
          </a:r>
        </a:p>
      </dsp:txBody>
      <dsp:txXfrm>
        <a:off x="1458981" y="423589"/>
        <a:ext cx="419873" cy="335898"/>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4B569-99AC-4398-BA4D-5739EB24465F}">
      <dsp:nvSpPr>
        <dsp:cNvPr id="0" name=""/>
        <dsp:cNvSpPr/>
      </dsp:nvSpPr>
      <dsp:spPr>
        <a:xfrm>
          <a:off x="1093605" y="407"/>
          <a:ext cx="546635" cy="364423"/>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אדם</a:t>
          </a:r>
        </a:p>
      </dsp:txBody>
      <dsp:txXfrm>
        <a:off x="1104279" y="11081"/>
        <a:ext cx="525287" cy="343075"/>
      </dsp:txXfrm>
    </dsp:sp>
    <dsp:sp modelId="{40946042-A1BF-4D05-8F79-0DCC2DA0EFC7}">
      <dsp:nvSpPr>
        <dsp:cNvPr id="0" name=""/>
        <dsp:cNvSpPr/>
      </dsp:nvSpPr>
      <dsp:spPr>
        <a:xfrm>
          <a:off x="1011609" y="364831"/>
          <a:ext cx="355313" cy="145769"/>
        </a:xfrm>
        <a:custGeom>
          <a:avLst/>
          <a:gdLst/>
          <a:ahLst/>
          <a:cxnLst/>
          <a:rect l="0" t="0" r="0" b="0"/>
          <a:pathLst>
            <a:path>
              <a:moveTo>
                <a:pt x="355313" y="0"/>
              </a:moveTo>
              <a:lnTo>
                <a:pt x="355313" y="72884"/>
              </a:lnTo>
              <a:lnTo>
                <a:pt x="0" y="72884"/>
              </a:lnTo>
              <a:lnTo>
                <a:pt x="0" y="145769"/>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E9D9C48-67B2-41BD-A7C4-66BB7CBC5D72}">
      <dsp:nvSpPr>
        <dsp:cNvPr id="0" name=""/>
        <dsp:cNvSpPr/>
      </dsp:nvSpPr>
      <dsp:spPr>
        <a:xfrm>
          <a:off x="738291" y="510600"/>
          <a:ext cx="546635" cy="364423"/>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חברה ב'</a:t>
          </a:r>
        </a:p>
      </dsp:txBody>
      <dsp:txXfrm>
        <a:off x="748965" y="521274"/>
        <a:ext cx="525287" cy="343075"/>
      </dsp:txXfrm>
    </dsp:sp>
    <dsp:sp modelId="{9F524C87-083C-4916-8254-1E86F10D4A91}">
      <dsp:nvSpPr>
        <dsp:cNvPr id="0" name=""/>
        <dsp:cNvSpPr/>
      </dsp:nvSpPr>
      <dsp:spPr>
        <a:xfrm>
          <a:off x="1366923" y="364831"/>
          <a:ext cx="355313" cy="145769"/>
        </a:xfrm>
        <a:custGeom>
          <a:avLst/>
          <a:gdLst/>
          <a:ahLst/>
          <a:cxnLst/>
          <a:rect l="0" t="0" r="0" b="0"/>
          <a:pathLst>
            <a:path>
              <a:moveTo>
                <a:pt x="0" y="0"/>
              </a:moveTo>
              <a:lnTo>
                <a:pt x="0" y="72884"/>
              </a:lnTo>
              <a:lnTo>
                <a:pt x="355313" y="72884"/>
              </a:lnTo>
              <a:lnTo>
                <a:pt x="355313" y="145769"/>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33FB5B8-ECD4-4B3C-9F25-A97399CFBFD7}">
      <dsp:nvSpPr>
        <dsp:cNvPr id="0" name=""/>
        <dsp:cNvSpPr/>
      </dsp:nvSpPr>
      <dsp:spPr>
        <a:xfrm>
          <a:off x="1448918" y="510600"/>
          <a:ext cx="546635" cy="364423"/>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חברה א</a:t>
          </a:r>
        </a:p>
      </dsp:txBody>
      <dsp:txXfrm>
        <a:off x="1459592" y="521274"/>
        <a:ext cx="525287" cy="343075"/>
      </dsp:txXfrm>
    </dsp:sp>
    <dsp:sp modelId="{45B5601E-7ED0-47F9-AAC1-308BCEE311C3}">
      <dsp:nvSpPr>
        <dsp:cNvPr id="0" name=""/>
        <dsp:cNvSpPr/>
      </dsp:nvSpPr>
      <dsp:spPr>
        <a:xfrm>
          <a:off x="1676516" y="875024"/>
          <a:ext cx="91440" cy="145769"/>
        </a:xfrm>
        <a:custGeom>
          <a:avLst/>
          <a:gdLst/>
          <a:ahLst/>
          <a:cxnLst/>
          <a:rect l="0" t="0" r="0" b="0"/>
          <a:pathLst>
            <a:path>
              <a:moveTo>
                <a:pt x="45720" y="0"/>
              </a:moveTo>
              <a:lnTo>
                <a:pt x="45720" y="145769"/>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99B0004-A26F-454F-8CE6-6F087754774E}">
      <dsp:nvSpPr>
        <dsp:cNvPr id="0" name=""/>
        <dsp:cNvSpPr/>
      </dsp:nvSpPr>
      <dsp:spPr>
        <a:xfrm>
          <a:off x="1448918" y="1020793"/>
          <a:ext cx="546635" cy="36442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נכס</a:t>
          </a:r>
        </a:p>
      </dsp:txBody>
      <dsp:txXfrm>
        <a:off x="1459592" y="1031467"/>
        <a:ext cx="525287" cy="343075"/>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4B569-99AC-4398-BA4D-5739EB24465F}">
      <dsp:nvSpPr>
        <dsp:cNvPr id="0" name=""/>
        <dsp:cNvSpPr/>
      </dsp:nvSpPr>
      <dsp:spPr>
        <a:xfrm>
          <a:off x="1263241" y="709"/>
          <a:ext cx="555254" cy="370169"/>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אדם</a:t>
          </a:r>
        </a:p>
      </dsp:txBody>
      <dsp:txXfrm>
        <a:off x="1274083" y="11551"/>
        <a:ext cx="533570" cy="348485"/>
      </dsp:txXfrm>
    </dsp:sp>
    <dsp:sp modelId="{40946042-A1BF-4D05-8F79-0DCC2DA0EFC7}">
      <dsp:nvSpPr>
        <dsp:cNvPr id="0" name=""/>
        <dsp:cNvSpPr/>
      </dsp:nvSpPr>
      <dsp:spPr>
        <a:xfrm>
          <a:off x="1179953" y="370879"/>
          <a:ext cx="360915" cy="148067"/>
        </a:xfrm>
        <a:custGeom>
          <a:avLst/>
          <a:gdLst/>
          <a:ahLst/>
          <a:cxnLst/>
          <a:rect l="0" t="0" r="0" b="0"/>
          <a:pathLst>
            <a:path>
              <a:moveTo>
                <a:pt x="360915" y="0"/>
              </a:moveTo>
              <a:lnTo>
                <a:pt x="360915" y="74033"/>
              </a:lnTo>
              <a:lnTo>
                <a:pt x="0" y="74033"/>
              </a:lnTo>
              <a:lnTo>
                <a:pt x="0" y="148067"/>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E9D9C48-67B2-41BD-A7C4-66BB7CBC5D72}">
      <dsp:nvSpPr>
        <dsp:cNvPr id="0" name=""/>
        <dsp:cNvSpPr/>
      </dsp:nvSpPr>
      <dsp:spPr>
        <a:xfrm>
          <a:off x="902325" y="518947"/>
          <a:ext cx="555254" cy="370169"/>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חברה ב'</a:t>
          </a:r>
        </a:p>
      </dsp:txBody>
      <dsp:txXfrm>
        <a:off x="913167" y="529789"/>
        <a:ext cx="533570" cy="348485"/>
      </dsp:txXfrm>
    </dsp:sp>
    <dsp:sp modelId="{0817933D-04E8-469F-A470-6805F33B8FFF}">
      <dsp:nvSpPr>
        <dsp:cNvPr id="0" name=""/>
        <dsp:cNvSpPr/>
      </dsp:nvSpPr>
      <dsp:spPr>
        <a:xfrm>
          <a:off x="1134233" y="889116"/>
          <a:ext cx="91440" cy="148067"/>
        </a:xfrm>
        <a:custGeom>
          <a:avLst/>
          <a:gdLst/>
          <a:ahLst/>
          <a:cxnLst/>
          <a:rect l="0" t="0" r="0" b="0"/>
          <a:pathLst>
            <a:path>
              <a:moveTo>
                <a:pt x="45720" y="0"/>
              </a:moveTo>
              <a:lnTo>
                <a:pt x="45720" y="148067"/>
              </a:lnTo>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393A28E-8BD6-4BD0-BC78-CD6096A90A27}">
      <dsp:nvSpPr>
        <dsp:cNvPr id="0" name=""/>
        <dsp:cNvSpPr/>
      </dsp:nvSpPr>
      <dsp:spPr>
        <a:xfrm>
          <a:off x="902325" y="1037184"/>
          <a:ext cx="555254" cy="370169"/>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נכס</a:t>
          </a:r>
        </a:p>
      </dsp:txBody>
      <dsp:txXfrm>
        <a:off x="913167" y="1048026"/>
        <a:ext cx="533570" cy="348485"/>
      </dsp:txXfrm>
    </dsp:sp>
    <dsp:sp modelId="{9F524C87-083C-4916-8254-1E86F10D4A91}">
      <dsp:nvSpPr>
        <dsp:cNvPr id="0" name=""/>
        <dsp:cNvSpPr/>
      </dsp:nvSpPr>
      <dsp:spPr>
        <a:xfrm>
          <a:off x="1540868" y="370879"/>
          <a:ext cx="360915" cy="148067"/>
        </a:xfrm>
        <a:custGeom>
          <a:avLst/>
          <a:gdLst/>
          <a:ahLst/>
          <a:cxnLst/>
          <a:rect l="0" t="0" r="0" b="0"/>
          <a:pathLst>
            <a:path>
              <a:moveTo>
                <a:pt x="0" y="0"/>
              </a:moveTo>
              <a:lnTo>
                <a:pt x="0" y="74033"/>
              </a:lnTo>
              <a:lnTo>
                <a:pt x="360915" y="74033"/>
              </a:lnTo>
              <a:lnTo>
                <a:pt x="360915" y="148067"/>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33FB5B8-ECD4-4B3C-9F25-A97399CFBFD7}">
      <dsp:nvSpPr>
        <dsp:cNvPr id="0" name=""/>
        <dsp:cNvSpPr/>
      </dsp:nvSpPr>
      <dsp:spPr>
        <a:xfrm>
          <a:off x="1624156" y="518947"/>
          <a:ext cx="555254" cy="370169"/>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חברה א</a:t>
          </a:r>
        </a:p>
      </dsp:txBody>
      <dsp:txXfrm>
        <a:off x="1634998" y="529789"/>
        <a:ext cx="533570" cy="348485"/>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5BDC9-B168-404C-BA5A-FC231ACA0F91}">
      <dsp:nvSpPr>
        <dsp:cNvPr id="0" name=""/>
        <dsp:cNvSpPr/>
      </dsp:nvSpPr>
      <dsp:spPr>
        <a:xfrm>
          <a:off x="0" y="0"/>
          <a:ext cx="604395" cy="406711"/>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א-אם 100%</a:t>
          </a:r>
          <a:r>
            <a:rPr lang="en-US" sz="1200" kern="1200">
              <a:latin typeface="David" panose="020E0502060401010101" pitchFamily="34" charset="-79"/>
              <a:cs typeface="David" panose="020E0502060401010101" pitchFamily="34" charset="-79"/>
            </a:rPr>
            <a:t> </a:t>
          </a:r>
          <a:endParaRPr lang="he-IL" sz="1200" kern="1200">
            <a:latin typeface="David" panose="020E0502060401010101" pitchFamily="34" charset="-79"/>
            <a:cs typeface="David" panose="020E0502060401010101" pitchFamily="34" charset="-79"/>
          </a:endParaRPr>
        </a:p>
      </dsp:txBody>
      <dsp:txXfrm>
        <a:off x="11912" y="11912"/>
        <a:ext cx="580571" cy="382887"/>
      </dsp:txXfrm>
    </dsp:sp>
    <dsp:sp modelId="{F9DB45A1-D4CB-4B3D-9316-AF3A148E492A}">
      <dsp:nvSpPr>
        <dsp:cNvPr id="0" name=""/>
        <dsp:cNvSpPr/>
      </dsp:nvSpPr>
      <dsp:spPr>
        <a:xfrm rot="5400000">
          <a:off x="225939" y="416879"/>
          <a:ext cx="152516" cy="183020"/>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47292" y="432131"/>
        <a:ext cx="109812" cy="106761"/>
      </dsp:txXfrm>
    </dsp:sp>
    <dsp:sp modelId="{54997DD0-253C-47AD-90AE-C854997C337E}">
      <dsp:nvSpPr>
        <dsp:cNvPr id="0" name=""/>
        <dsp:cNvSpPr/>
      </dsp:nvSpPr>
      <dsp:spPr>
        <a:xfrm>
          <a:off x="0" y="610067"/>
          <a:ext cx="604395" cy="406711"/>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ב-בת</a:t>
          </a:r>
        </a:p>
      </dsp:txBody>
      <dsp:txXfrm>
        <a:off x="11912" y="621979"/>
        <a:ext cx="580571" cy="382887"/>
      </dsp:txXfrm>
    </dsp:sp>
    <dsp:sp modelId="{663E55D7-8A88-43C8-ADAC-213D18855032}">
      <dsp:nvSpPr>
        <dsp:cNvPr id="0" name=""/>
        <dsp:cNvSpPr/>
      </dsp:nvSpPr>
      <dsp:spPr>
        <a:xfrm rot="5400000">
          <a:off x="225939" y="1026947"/>
          <a:ext cx="152516" cy="183020"/>
        </a:xfrm>
        <a:prstGeom prst="righ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47292" y="1042199"/>
        <a:ext cx="109812" cy="106761"/>
      </dsp:txXfrm>
    </dsp:sp>
    <dsp:sp modelId="{8B802E19-8EFB-464B-BE2D-263C97B80804}">
      <dsp:nvSpPr>
        <dsp:cNvPr id="0" name=""/>
        <dsp:cNvSpPr/>
      </dsp:nvSpPr>
      <dsp:spPr>
        <a:xfrm>
          <a:off x="0" y="1220135"/>
          <a:ext cx="604395" cy="406711"/>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ג-נכדה</a:t>
          </a:r>
        </a:p>
      </dsp:txBody>
      <dsp:txXfrm>
        <a:off x="11912" y="1232047"/>
        <a:ext cx="580571" cy="382887"/>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4B569-99AC-4398-BA4D-5739EB24465F}">
      <dsp:nvSpPr>
        <dsp:cNvPr id="0" name=""/>
        <dsp:cNvSpPr/>
      </dsp:nvSpPr>
      <dsp:spPr>
        <a:xfrm>
          <a:off x="496917" y="92834"/>
          <a:ext cx="763828" cy="509219"/>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rtl="1">
            <a:lnSpc>
              <a:spcPct val="90000"/>
            </a:lnSpc>
            <a:spcBef>
              <a:spcPct val="0"/>
            </a:spcBef>
            <a:spcAft>
              <a:spcPct val="35000"/>
            </a:spcAft>
          </a:pPr>
          <a:r>
            <a:rPr lang="he-IL" sz="2400" kern="1200">
              <a:latin typeface="David" panose="020E0502060401010101" pitchFamily="34" charset="-79"/>
              <a:cs typeface="David" panose="020E0502060401010101" pitchFamily="34" charset="-79"/>
            </a:rPr>
            <a:t>א</a:t>
          </a:r>
        </a:p>
      </dsp:txBody>
      <dsp:txXfrm>
        <a:off x="511832" y="107749"/>
        <a:ext cx="733998" cy="479389"/>
      </dsp:txXfrm>
    </dsp:sp>
    <dsp:sp modelId="{40946042-A1BF-4D05-8F79-0DCC2DA0EFC7}">
      <dsp:nvSpPr>
        <dsp:cNvPr id="0" name=""/>
        <dsp:cNvSpPr/>
      </dsp:nvSpPr>
      <dsp:spPr>
        <a:xfrm>
          <a:off x="382343" y="602053"/>
          <a:ext cx="496488" cy="203687"/>
        </a:xfrm>
        <a:custGeom>
          <a:avLst/>
          <a:gdLst/>
          <a:ahLst/>
          <a:cxnLst/>
          <a:rect l="0" t="0" r="0" b="0"/>
          <a:pathLst>
            <a:path>
              <a:moveTo>
                <a:pt x="496488" y="0"/>
              </a:moveTo>
              <a:lnTo>
                <a:pt x="496488" y="101843"/>
              </a:lnTo>
              <a:lnTo>
                <a:pt x="0" y="101843"/>
              </a:lnTo>
              <a:lnTo>
                <a:pt x="0" y="203687"/>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E9D9C48-67B2-41BD-A7C4-66BB7CBC5D72}">
      <dsp:nvSpPr>
        <dsp:cNvPr id="0" name=""/>
        <dsp:cNvSpPr/>
      </dsp:nvSpPr>
      <dsp:spPr>
        <a:xfrm>
          <a:off x="429" y="805741"/>
          <a:ext cx="763828" cy="509219"/>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rtl="1">
            <a:lnSpc>
              <a:spcPct val="90000"/>
            </a:lnSpc>
            <a:spcBef>
              <a:spcPct val="0"/>
            </a:spcBef>
            <a:spcAft>
              <a:spcPct val="35000"/>
            </a:spcAft>
          </a:pPr>
          <a:r>
            <a:rPr lang="he-IL" sz="2400" kern="1200">
              <a:latin typeface="David" panose="020E0502060401010101" pitchFamily="34" charset="-79"/>
              <a:cs typeface="David" panose="020E0502060401010101" pitchFamily="34" charset="-79"/>
            </a:rPr>
            <a:t>ג</a:t>
          </a:r>
        </a:p>
      </dsp:txBody>
      <dsp:txXfrm>
        <a:off x="15344" y="820656"/>
        <a:ext cx="733998" cy="479389"/>
      </dsp:txXfrm>
    </dsp:sp>
    <dsp:sp modelId="{9F524C87-083C-4916-8254-1E86F10D4A91}">
      <dsp:nvSpPr>
        <dsp:cNvPr id="0" name=""/>
        <dsp:cNvSpPr/>
      </dsp:nvSpPr>
      <dsp:spPr>
        <a:xfrm>
          <a:off x="878832" y="602053"/>
          <a:ext cx="496488" cy="203687"/>
        </a:xfrm>
        <a:custGeom>
          <a:avLst/>
          <a:gdLst/>
          <a:ahLst/>
          <a:cxnLst/>
          <a:rect l="0" t="0" r="0" b="0"/>
          <a:pathLst>
            <a:path>
              <a:moveTo>
                <a:pt x="0" y="0"/>
              </a:moveTo>
              <a:lnTo>
                <a:pt x="0" y="101843"/>
              </a:lnTo>
              <a:lnTo>
                <a:pt x="496488" y="101843"/>
              </a:lnTo>
              <a:lnTo>
                <a:pt x="496488" y="203687"/>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33FB5B8-ECD4-4B3C-9F25-A97399CFBFD7}">
      <dsp:nvSpPr>
        <dsp:cNvPr id="0" name=""/>
        <dsp:cNvSpPr/>
      </dsp:nvSpPr>
      <dsp:spPr>
        <a:xfrm>
          <a:off x="993406" y="805741"/>
          <a:ext cx="763828" cy="509219"/>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rtl="1">
            <a:lnSpc>
              <a:spcPct val="90000"/>
            </a:lnSpc>
            <a:spcBef>
              <a:spcPct val="0"/>
            </a:spcBef>
            <a:spcAft>
              <a:spcPct val="35000"/>
            </a:spcAft>
          </a:pPr>
          <a:r>
            <a:rPr lang="he-IL" sz="2400" kern="1200">
              <a:latin typeface="David" panose="020E0502060401010101" pitchFamily="34" charset="-79"/>
              <a:cs typeface="David" panose="020E0502060401010101" pitchFamily="34" charset="-79"/>
            </a:rPr>
            <a:t>ב</a:t>
          </a:r>
        </a:p>
      </dsp:txBody>
      <dsp:txXfrm>
        <a:off x="1008321" y="820656"/>
        <a:ext cx="733998" cy="47938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B0559-B7EC-488B-9322-342D4C9394D1}">
      <dsp:nvSpPr>
        <dsp:cNvPr id="0" name=""/>
        <dsp:cNvSpPr/>
      </dsp:nvSpPr>
      <dsp:spPr>
        <a:xfrm>
          <a:off x="984817" y="801669"/>
          <a:ext cx="773321" cy="122676"/>
        </a:xfrm>
        <a:custGeom>
          <a:avLst/>
          <a:gdLst/>
          <a:ahLst/>
          <a:cxnLst/>
          <a:rect l="0" t="0" r="0" b="0"/>
          <a:pathLst>
            <a:path>
              <a:moveTo>
                <a:pt x="0" y="0"/>
              </a:moveTo>
              <a:lnTo>
                <a:pt x="0" y="83600"/>
              </a:lnTo>
              <a:lnTo>
                <a:pt x="773321" y="83600"/>
              </a:lnTo>
              <a:lnTo>
                <a:pt x="773321" y="12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3DECD9-7C55-4E46-9428-1D8237C945CA}">
      <dsp:nvSpPr>
        <dsp:cNvPr id="0" name=""/>
        <dsp:cNvSpPr/>
      </dsp:nvSpPr>
      <dsp:spPr>
        <a:xfrm>
          <a:off x="984817" y="801669"/>
          <a:ext cx="257773" cy="122676"/>
        </a:xfrm>
        <a:custGeom>
          <a:avLst/>
          <a:gdLst/>
          <a:ahLst/>
          <a:cxnLst/>
          <a:rect l="0" t="0" r="0" b="0"/>
          <a:pathLst>
            <a:path>
              <a:moveTo>
                <a:pt x="0" y="0"/>
              </a:moveTo>
              <a:lnTo>
                <a:pt x="0" y="83600"/>
              </a:lnTo>
              <a:lnTo>
                <a:pt x="257773" y="83600"/>
              </a:lnTo>
              <a:lnTo>
                <a:pt x="257773" y="12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22E304-518C-4D5C-BB1A-19E283AC533D}">
      <dsp:nvSpPr>
        <dsp:cNvPr id="0" name=""/>
        <dsp:cNvSpPr/>
      </dsp:nvSpPr>
      <dsp:spPr>
        <a:xfrm>
          <a:off x="727043" y="801669"/>
          <a:ext cx="257773" cy="122676"/>
        </a:xfrm>
        <a:custGeom>
          <a:avLst/>
          <a:gdLst/>
          <a:ahLst/>
          <a:cxnLst/>
          <a:rect l="0" t="0" r="0" b="0"/>
          <a:pathLst>
            <a:path>
              <a:moveTo>
                <a:pt x="257773" y="0"/>
              </a:moveTo>
              <a:lnTo>
                <a:pt x="257773" y="83600"/>
              </a:lnTo>
              <a:lnTo>
                <a:pt x="0" y="83600"/>
              </a:lnTo>
              <a:lnTo>
                <a:pt x="0" y="12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60021-FCA8-4073-9020-48187BCD3C59}">
      <dsp:nvSpPr>
        <dsp:cNvPr id="0" name=""/>
        <dsp:cNvSpPr/>
      </dsp:nvSpPr>
      <dsp:spPr>
        <a:xfrm>
          <a:off x="211496" y="801669"/>
          <a:ext cx="773321" cy="122676"/>
        </a:xfrm>
        <a:custGeom>
          <a:avLst/>
          <a:gdLst/>
          <a:ahLst/>
          <a:cxnLst/>
          <a:rect l="0" t="0" r="0" b="0"/>
          <a:pathLst>
            <a:path>
              <a:moveTo>
                <a:pt x="773321" y="0"/>
              </a:moveTo>
              <a:lnTo>
                <a:pt x="773321" y="83600"/>
              </a:lnTo>
              <a:lnTo>
                <a:pt x="0" y="83600"/>
              </a:lnTo>
              <a:lnTo>
                <a:pt x="0" y="1226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DDF97C-25CB-4103-AF68-78B1F6C3EEA7}">
      <dsp:nvSpPr>
        <dsp:cNvPr id="0" name=""/>
        <dsp:cNvSpPr/>
      </dsp:nvSpPr>
      <dsp:spPr>
        <a:xfrm>
          <a:off x="939097" y="411142"/>
          <a:ext cx="91440" cy="122676"/>
        </a:xfrm>
        <a:custGeom>
          <a:avLst/>
          <a:gdLst/>
          <a:ahLst/>
          <a:cxnLst/>
          <a:rect l="0" t="0" r="0" b="0"/>
          <a:pathLst>
            <a:path>
              <a:moveTo>
                <a:pt x="45720" y="0"/>
              </a:moveTo>
              <a:lnTo>
                <a:pt x="45720" y="1226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CA6095-F134-4C17-8B6C-90108ABDA1C2}">
      <dsp:nvSpPr>
        <dsp:cNvPr id="0" name=""/>
        <dsp:cNvSpPr/>
      </dsp:nvSpPr>
      <dsp:spPr>
        <a:xfrm>
          <a:off x="773911" y="143292"/>
          <a:ext cx="421811" cy="267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A07DAC-FE19-4929-862D-DFEF60167DF7}">
      <dsp:nvSpPr>
        <dsp:cNvPr id="0" name=""/>
        <dsp:cNvSpPr/>
      </dsp:nvSpPr>
      <dsp:spPr>
        <a:xfrm>
          <a:off x="820779" y="187817"/>
          <a:ext cx="421811" cy="267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אדם</a:t>
          </a:r>
        </a:p>
      </dsp:txBody>
      <dsp:txXfrm>
        <a:off x="828624" y="195662"/>
        <a:ext cx="406121" cy="252160"/>
      </dsp:txXfrm>
    </dsp:sp>
    <dsp:sp modelId="{AEBF79EE-124E-4AB0-911D-00369EE431FF}">
      <dsp:nvSpPr>
        <dsp:cNvPr id="0" name=""/>
        <dsp:cNvSpPr/>
      </dsp:nvSpPr>
      <dsp:spPr>
        <a:xfrm>
          <a:off x="773911" y="533819"/>
          <a:ext cx="421811" cy="267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1CAFF9-5969-47C1-B5B2-51C851EC6E66}">
      <dsp:nvSpPr>
        <dsp:cNvPr id="0" name=""/>
        <dsp:cNvSpPr/>
      </dsp:nvSpPr>
      <dsp:spPr>
        <a:xfrm>
          <a:off x="820779" y="578344"/>
          <a:ext cx="421811" cy="267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a:t>
          </a:r>
        </a:p>
      </dsp:txBody>
      <dsp:txXfrm>
        <a:off x="828624" y="586189"/>
        <a:ext cx="406121" cy="252160"/>
      </dsp:txXfrm>
    </dsp:sp>
    <dsp:sp modelId="{1CB4BE8B-82BE-4F60-9DD6-57C6729DB1A0}">
      <dsp:nvSpPr>
        <dsp:cNvPr id="0" name=""/>
        <dsp:cNvSpPr/>
      </dsp:nvSpPr>
      <dsp:spPr>
        <a:xfrm>
          <a:off x="590" y="924346"/>
          <a:ext cx="421811" cy="267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BE4948-E7CF-4C22-A589-F7B79B76DC70}">
      <dsp:nvSpPr>
        <dsp:cNvPr id="0" name=""/>
        <dsp:cNvSpPr/>
      </dsp:nvSpPr>
      <dsp:spPr>
        <a:xfrm>
          <a:off x="47458" y="968871"/>
          <a:ext cx="421811" cy="267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קרקע</a:t>
          </a:r>
        </a:p>
      </dsp:txBody>
      <dsp:txXfrm>
        <a:off x="55303" y="976716"/>
        <a:ext cx="406121" cy="252160"/>
      </dsp:txXfrm>
    </dsp:sp>
    <dsp:sp modelId="{6D742B87-70AD-46F8-8D57-E84AE8048CB7}">
      <dsp:nvSpPr>
        <dsp:cNvPr id="0" name=""/>
        <dsp:cNvSpPr/>
      </dsp:nvSpPr>
      <dsp:spPr>
        <a:xfrm>
          <a:off x="516138" y="924346"/>
          <a:ext cx="421811" cy="267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A741A5-55D9-40A9-88DC-B2D9FAE657D1}">
      <dsp:nvSpPr>
        <dsp:cNvPr id="0" name=""/>
        <dsp:cNvSpPr/>
      </dsp:nvSpPr>
      <dsp:spPr>
        <a:xfrm>
          <a:off x="563006" y="968871"/>
          <a:ext cx="421811" cy="267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נכס משאית</a:t>
          </a:r>
        </a:p>
      </dsp:txBody>
      <dsp:txXfrm>
        <a:off x="570851" y="976716"/>
        <a:ext cx="406121" cy="252160"/>
      </dsp:txXfrm>
    </dsp:sp>
    <dsp:sp modelId="{EB064B6B-97E5-4AB7-A5FE-D50AB69494CB}">
      <dsp:nvSpPr>
        <dsp:cNvPr id="0" name=""/>
        <dsp:cNvSpPr/>
      </dsp:nvSpPr>
      <dsp:spPr>
        <a:xfrm>
          <a:off x="1031685" y="924346"/>
          <a:ext cx="421811" cy="267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C96E7B-E9CC-4FFD-81B3-7F70000810CB}">
      <dsp:nvSpPr>
        <dsp:cNvPr id="0" name=""/>
        <dsp:cNvSpPr/>
      </dsp:nvSpPr>
      <dsp:spPr>
        <a:xfrm>
          <a:off x="1078553" y="968871"/>
          <a:ext cx="421811" cy="267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מניות</a:t>
          </a:r>
        </a:p>
      </dsp:txBody>
      <dsp:txXfrm>
        <a:off x="1086398" y="976716"/>
        <a:ext cx="406121" cy="252160"/>
      </dsp:txXfrm>
    </dsp:sp>
    <dsp:sp modelId="{0A1FA888-EE49-4296-8969-EF9866E43966}">
      <dsp:nvSpPr>
        <dsp:cNvPr id="0" name=""/>
        <dsp:cNvSpPr/>
      </dsp:nvSpPr>
      <dsp:spPr>
        <a:xfrm>
          <a:off x="1547232" y="924346"/>
          <a:ext cx="421811" cy="2678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A34B35-8DCC-4ABA-81C1-AC487872DAF5}">
      <dsp:nvSpPr>
        <dsp:cNvPr id="0" name=""/>
        <dsp:cNvSpPr/>
      </dsp:nvSpPr>
      <dsp:spPr>
        <a:xfrm>
          <a:off x="1594100" y="968871"/>
          <a:ext cx="421811" cy="26785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מכונה</a:t>
          </a:r>
        </a:p>
      </dsp:txBody>
      <dsp:txXfrm>
        <a:off x="1601945" y="976716"/>
        <a:ext cx="406121" cy="2521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5BDC9-B168-404C-BA5A-FC231ACA0F91}">
      <dsp:nvSpPr>
        <dsp:cNvPr id="0" name=""/>
        <dsp:cNvSpPr/>
      </dsp:nvSpPr>
      <dsp:spPr>
        <a:xfrm>
          <a:off x="25939" y="0"/>
          <a:ext cx="484688" cy="269271"/>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א</a:t>
          </a:r>
        </a:p>
      </dsp:txBody>
      <dsp:txXfrm>
        <a:off x="33826" y="7887"/>
        <a:ext cx="468914" cy="253497"/>
      </dsp:txXfrm>
    </dsp:sp>
    <dsp:sp modelId="{F9DB45A1-D4CB-4B3D-9316-AF3A148E492A}">
      <dsp:nvSpPr>
        <dsp:cNvPr id="0" name=""/>
        <dsp:cNvSpPr/>
      </dsp:nvSpPr>
      <dsp:spPr>
        <a:xfrm rot="5400000">
          <a:off x="217795" y="276003"/>
          <a:ext cx="100976" cy="121172"/>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rtl="1">
            <a:lnSpc>
              <a:spcPct val="90000"/>
            </a:lnSpc>
            <a:spcBef>
              <a:spcPct val="0"/>
            </a:spcBef>
            <a:spcAft>
              <a:spcPct val="35000"/>
            </a:spcAft>
          </a:pPr>
          <a:endParaRPr lang="he-IL" sz="500" kern="1200"/>
        </a:p>
      </dsp:txBody>
      <dsp:txXfrm rot="-5400000">
        <a:off x="231932" y="286101"/>
        <a:ext cx="72704" cy="70683"/>
      </dsp:txXfrm>
    </dsp:sp>
    <dsp:sp modelId="{54997DD0-253C-47AD-90AE-C854997C337E}">
      <dsp:nvSpPr>
        <dsp:cNvPr id="0" name=""/>
        <dsp:cNvSpPr/>
      </dsp:nvSpPr>
      <dsp:spPr>
        <a:xfrm>
          <a:off x="25939" y="403906"/>
          <a:ext cx="484688" cy="269271"/>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ב</a:t>
          </a:r>
        </a:p>
      </dsp:txBody>
      <dsp:txXfrm>
        <a:off x="33826" y="411793"/>
        <a:ext cx="468914" cy="253497"/>
      </dsp:txXfrm>
    </dsp:sp>
    <dsp:sp modelId="{663E55D7-8A88-43C8-ADAC-213D18855032}">
      <dsp:nvSpPr>
        <dsp:cNvPr id="0" name=""/>
        <dsp:cNvSpPr/>
      </dsp:nvSpPr>
      <dsp:spPr>
        <a:xfrm rot="5400000">
          <a:off x="217795" y="679909"/>
          <a:ext cx="100976" cy="121172"/>
        </a:xfrm>
        <a:prstGeom prst="righ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222250" rtl="1">
            <a:lnSpc>
              <a:spcPct val="90000"/>
            </a:lnSpc>
            <a:spcBef>
              <a:spcPct val="0"/>
            </a:spcBef>
            <a:spcAft>
              <a:spcPct val="35000"/>
            </a:spcAft>
          </a:pPr>
          <a:endParaRPr lang="he-IL" sz="500" kern="1200"/>
        </a:p>
      </dsp:txBody>
      <dsp:txXfrm rot="-5400000">
        <a:off x="231932" y="690007"/>
        <a:ext cx="72704" cy="70683"/>
      </dsp:txXfrm>
    </dsp:sp>
    <dsp:sp modelId="{8B802E19-8EFB-464B-BE2D-263C97B80804}">
      <dsp:nvSpPr>
        <dsp:cNvPr id="0" name=""/>
        <dsp:cNvSpPr/>
      </dsp:nvSpPr>
      <dsp:spPr>
        <a:xfrm>
          <a:off x="25939" y="807813"/>
          <a:ext cx="484688" cy="269271"/>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ג</a:t>
          </a:r>
        </a:p>
      </dsp:txBody>
      <dsp:txXfrm>
        <a:off x="33826" y="815700"/>
        <a:ext cx="468914" cy="2534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4B569-99AC-4398-BA4D-5739EB24465F}">
      <dsp:nvSpPr>
        <dsp:cNvPr id="0" name=""/>
        <dsp:cNvSpPr/>
      </dsp:nvSpPr>
      <dsp:spPr>
        <a:xfrm>
          <a:off x="934652" y="58"/>
          <a:ext cx="410145" cy="273430"/>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א</a:t>
          </a:r>
        </a:p>
      </dsp:txBody>
      <dsp:txXfrm>
        <a:off x="942660" y="8066"/>
        <a:ext cx="394129" cy="257414"/>
      </dsp:txXfrm>
    </dsp:sp>
    <dsp:sp modelId="{40946042-A1BF-4D05-8F79-0DCC2DA0EFC7}">
      <dsp:nvSpPr>
        <dsp:cNvPr id="0" name=""/>
        <dsp:cNvSpPr/>
      </dsp:nvSpPr>
      <dsp:spPr>
        <a:xfrm>
          <a:off x="873131" y="273488"/>
          <a:ext cx="266594" cy="109372"/>
        </a:xfrm>
        <a:custGeom>
          <a:avLst/>
          <a:gdLst/>
          <a:ahLst/>
          <a:cxnLst/>
          <a:rect l="0" t="0" r="0" b="0"/>
          <a:pathLst>
            <a:path>
              <a:moveTo>
                <a:pt x="266594" y="0"/>
              </a:moveTo>
              <a:lnTo>
                <a:pt x="266594" y="54686"/>
              </a:lnTo>
              <a:lnTo>
                <a:pt x="0" y="54686"/>
              </a:lnTo>
              <a:lnTo>
                <a:pt x="0" y="109372"/>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E9D9C48-67B2-41BD-A7C4-66BB7CBC5D72}">
      <dsp:nvSpPr>
        <dsp:cNvPr id="0" name=""/>
        <dsp:cNvSpPr/>
      </dsp:nvSpPr>
      <dsp:spPr>
        <a:xfrm>
          <a:off x="668058" y="382860"/>
          <a:ext cx="410145" cy="27343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ג</a:t>
          </a:r>
        </a:p>
      </dsp:txBody>
      <dsp:txXfrm>
        <a:off x="676066" y="390868"/>
        <a:ext cx="394129" cy="257414"/>
      </dsp:txXfrm>
    </dsp:sp>
    <dsp:sp modelId="{9F524C87-083C-4916-8254-1E86F10D4A91}">
      <dsp:nvSpPr>
        <dsp:cNvPr id="0" name=""/>
        <dsp:cNvSpPr/>
      </dsp:nvSpPr>
      <dsp:spPr>
        <a:xfrm>
          <a:off x="1139725" y="273488"/>
          <a:ext cx="266594" cy="109372"/>
        </a:xfrm>
        <a:custGeom>
          <a:avLst/>
          <a:gdLst/>
          <a:ahLst/>
          <a:cxnLst/>
          <a:rect l="0" t="0" r="0" b="0"/>
          <a:pathLst>
            <a:path>
              <a:moveTo>
                <a:pt x="0" y="0"/>
              </a:moveTo>
              <a:lnTo>
                <a:pt x="0" y="54686"/>
              </a:lnTo>
              <a:lnTo>
                <a:pt x="266594" y="54686"/>
              </a:lnTo>
              <a:lnTo>
                <a:pt x="266594" y="109372"/>
              </a:lnTo>
            </a:path>
          </a:pathLst>
        </a:custGeom>
        <a:noFill/>
        <a:ln w="6350" cap="flat" cmpd="sng" algn="ctr">
          <a:solidFill>
            <a:schemeClr val="accent6">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33FB5B8-ECD4-4B3C-9F25-A97399CFBFD7}">
      <dsp:nvSpPr>
        <dsp:cNvPr id="0" name=""/>
        <dsp:cNvSpPr/>
      </dsp:nvSpPr>
      <dsp:spPr>
        <a:xfrm>
          <a:off x="1201247" y="382860"/>
          <a:ext cx="410145" cy="273430"/>
        </a:xfrm>
        <a:prstGeom prst="roundRect">
          <a:avLst>
            <a:gd name="adj" fmla="val 10000"/>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ב</a:t>
          </a:r>
        </a:p>
      </dsp:txBody>
      <dsp:txXfrm>
        <a:off x="1209255" y="390868"/>
        <a:ext cx="394129" cy="2574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5BDC9-B168-404C-BA5A-FC231ACA0F91}">
      <dsp:nvSpPr>
        <dsp:cNvPr id="0" name=""/>
        <dsp:cNvSpPr/>
      </dsp:nvSpPr>
      <dsp:spPr>
        <a:xfrm>
          <a:off x="0" y="197"/>
          <a:ext cx="654884" cy="648378"/>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אדם</a:t>
          </a:r>
        </a:p>
      </dsp:txBody>
      <dsp:txXfrm>
        <a:off x="18990" y="19187"/>
        <a:ext cx="616904" cy="610398"/>
      </dsp:txXfrm>
    </dsp:sp>
    <dsp:sp modelId="{F9DB45A1-D4CB-4B3D-9316-AF3A148E492A}">
      <dsp:nvSpPr>
        <dsp:cNvPr id="0" name=""/>
        <dsp:cNvSpPr/>
      </dsp:nvSpPr>
      <dsp:spPr>
        <a:xfrm rot="5400000">
          <a:off x="205871" y="664785"/>
          <a:ext cx="243141" cy="291770"/>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88950" rtl="1">
            <a:lnSpc>
              <a:spcPct val="90000"/>
            </a:lnSpc>
            <a:spcBef>
              <a:spcPct val="0"/>
            </a:spcBef>
            <a:spcAft>
              <a:spcPct val="35000"/>
            </a:spcAft>
          </a:pPr>
          <a:endParaRPr lang="he-IL" sz="1100" kern="1200"/>
        </a:p>
      </dsp:txBody>
      <dsp:txXfrm rot="-5400000">
        <a:off x="239911" y="689099"/>
        <a:ext cx="175062" cy="170199"/>
      </dsp:txXfrm>
    </dsp:sp>
    <dsp:sp modelId="{54997DD0-253C-47AD-90AE-C854997C337E}">
      <dsp:nvSpPr>
        <dsp:cNvPr id="0" name=""/>
        <dsp:cNvSpPr/>
      </dsp:nvSpPr>
      <dsp:spPr>
        <a:xfrm>
          <a:off x="0" y="972765"/>
          <a:ext cx="654884" cy="648378"/>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נכס או מניות חברה א'</a:t>
          </a:r>
        </a:p>
      </dsp:txBody>
      <dsp:txXfrm>
        <a:off x="18990" y="991755"/>
        <a:ext cx="616904" cy="61039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35BDC9-B168-404C-BA5A-FC231ACA0F91}">
      <dsp:nvSpPr>
        <dsp:cNvPr id="0" name=""/>
        <dsp:cNvSpPr/>
      </dsp:nvSpPr>
      <dsp:spPr>
        <a:xfrm>
          <a:off x="0" y="0"/>
          <a:ext cx="654884" cy="403932"/>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אדם 90% לפחות</a:t>
          </a:r>
        </a:p>
      </dsp:txBody>
      <dsp:txXfrm>
        <a:off x="11831" y="11831"/>
        <a:ext cx="631222" cy="380270"/>
      </dsp:txXfrm>
    </dsp:sp>
    <dsp:sp modelId="{F9DB45A1-D4CB-4B3D-9316-AF3A148E492A}">
      <dsp:nvSpPr>
        <dsp:cNvPr id="0" name=""/>
        <dsp:cNvSpPr/>
      </dsp:nvSpPr>
      <dsp:spPr>
        <a:xfrm rot="5400000">
          <a:off x="251704" y="414031"/>
          <a:ext cx="151474" cy="181769"/>
        </a:xfrm>
        <a:prstGeom prst="rightArrow">
          <a:avLst>
            <a:gd name="adj1" fmla="val 60000"/>
            <a:gd name="adj2" fmla="val 5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72911" y="429178"/>
        <a:ext cx="109061" cy="106032"/>
      </dsp:txXfrm>
    </dsp:sp>
    <dsp:sp modelId="{54997DD0-253C-47AD-90AE-C854997C337E}">
      <dsp:nvSpPr>
        <dsp:cNvPr id="0" name=""/>
        <dsp:cNvSpPr/>
      </dsp:nvSpPr>
      <dsp:spPr>
        <a:xfrm>
          <a:off x="0" y="605899"/>
          <a:ext cx="654884" cy="403932"/>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ב' הקולטת</a:t>
          </a:r>
        </a:p>
      </dsp:txBody>
      <dsp:txXfrm>
        <a:off x="11831" y="617730"/>
        <a:ext cx="631222" cy="380270"/>
      </dsp:txXfrm>
    </dsp:sp>
    <dsp:sp modelId="{663E55D7-8A88-43C8-ADAC-213D18855032}">
      <dsp:nvSpPr>
        <dsp:cNvPr id="0" name=""/>
        <dsp:cNvSpPr/>
      </dsp:nvSpPr>
      <dsp:spPr>
        <a:xfrm rot="5400000">
          <a:off x="251704" y="1019930"/>
          <a:ext cx="151474" cy="181769"/>
        </a:xfrm>
        <a:prstGeom prst="rightArrow">
          <a:avLst>
            <a:gd name="adj1" fmla="val 60000"/>
            <a:gd name="adj2" fmla="val 5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72911" y="1035077"/>
        <a:ext cx="109061" cy="106032"/>
      </dsp:txXfrm>
    </dsp:sp>
    <dsp:sp modelId="{CBBF2C61-3D2D-4735-8253-D67982D78F7B}">
      <dsp:nvSpPr>
        <dsp:cNvPr id="0" name=""/>
        <dsp:cNvSpPr/>
      </dsp:nvSpPr>
      <dsp:spPr>
        <a:xfrm>
          <a:off x="0" y="1211799"/>
          <a:ext cx="654884" cy="403932"/>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נכס או מניות חברה א</a:t>
          </a:r>
        </a:p>
      </dsp:txBody>
      <dsp:txXfrm>
        <a:off x="11831" y="1223630"/>
        <a:ext cx="631222" cy="38027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12EA0-1DAE-47FD-96FC-070E9C3C8570}">
      <dsp:nvSpPr>
        <dsp:cNvPr id="0" name=""/>
        <dsp:cNvSpPr/>
      </dsp:nvSpPr>
      <dsp:spPr>
        <a:xfrm>
          <a:off x="871540" y="424589"/>
          <a:ext cx="640555" cy="640555"/>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u="none" kern="1200">
              <a:latin typeface="David" panose="020E0502060401010101" pitchFamily="34" charset="-79"/>
              <a:cs typeface="David" panose="020E0502060401010101" pitchFamily="34" charset="-79"/>
            </a:rPr>
            <a:t>נכס בבעלות משותפת שותפות</a:t>
          </a:r>
        </a:p>
      </dsp:txBody>
      <dsp:txXfrm>
        <a:off x="965347" y="518396"/>
        <a:ext cx="452941" cy="452941"/>
      </dsp:txXfrm>
    </dsp:sp>
    <dsp:sp modelId="{6A15D989-040C-4D47-93BD-F1CDE46EC8E5}">
      <dsp:nvSpPr>
        <dsp:cNvPr id="0" name=""/>
        <dsp:cNvSpPr/>
      </dsp:nvSpPr>
      <dsp:spPr>
        <a:xfrm rot="12887407">
          <a:off x="424018" y="303105"/>
          <a:ext cx="526670" cy="182558"/>
        </a:xfrm>
        <a:prstGeom prst="lef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F277FC-4748-4C9B-87AF-6A0FC6A1C770}">
      <dsp:nvSpPr>
        <dsp:cNvPr id="0" name=""/>
        <dsp:cNvSpPr/>
      </dsp:nvSpPr>
      <dsp:spPr>
        <a:xfrm>
          <a:off x="166826" y="721"/>
          <a:ext cx="608527" cy="48682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rtl="1">
            <a:lnSpc>
              <a:spcPct val="90000"/>
            </a:lnSpc>
            <a:spcBef>
              <a:spcPct val="0"/>
            </a:spcBef>
            <a:spcAft>
              <a:spcPct val="35000"/>
            </a:spcAft>
          </a:pPr>
          <a:r>
            <a:rPr lang="he-IL" sz="2300" u="none" kern="1200">
              <a:latin typeface="David" panose="020E0502060401010101" pitchFamily="34" charset="-79"/>
              <a:cs typeface="David" panose="020E0502060401010101" pitchFamily="34" charset="-79"/>
            </a:rPr>
            <a:t>אדם</a:t>
          </a:r>
        </a:p>
      </dsp:txBody>
      <dsp:txXfrm>
        <a:off x="181085" y="14980"/>
        <a:ext cx="580009" cy="458303"/>
      </dsp:txXfrm>
    </dsp:sp>
    <dsp:sp modelId="{94F48DD6-FCC8-4FC6-B767-D6F602C8328C}">
      <dsp:nvSpPr>
        <dsp:cNvPr id="0" name=""/>
        <dsp:cNvSpPr/>
      </dsp:nvSpPr>
      <dsp:spPr>
        <a:xfrm rot="19487274">
          <a:off x="1430732" y="302192"/>
          <a:ext cx="517993" cy="182558"/>
        </a:xfrm>
        <a:prstGeom prst="leftArrow">
          <a:avLst>
            <a:gd name="adj1" fmla="val 60000"/>
            <a:gd name="adj2" fmla="val 50000"/>
          </a:avLst>
        </a:prstGeom>
        <a:solidFill>
          <a:schemeClr val="accent5">
            <a:hueOff val="-7353344"/>
            <a:satOff val="-10228"/>
            <a:lumOff val="-392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36AAB3-EDD5-4E7D-9D11-45E726E2E344}">
      <dsp:nvSpPr>
        <dsp:cNvPr id="0" name=""/>
        <dsp:cNvSpPr/>
      </dsp:nvSpPr>
      <dsp:spPr>
        <a:xfrm>
          <a:off x="1597072" y="721"/>
          <a:ext cx="608527" cy="486821"/>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rtl="1">
            <a:lnSpc>
              <a:spcPct val="90000"/>
            </a:lnSpc>
            <a:spcBef>
              <a:spcPct val="0"/>
            </a:spcBef>
            <a:spcAft>
              <a:spcPct val="35000"/>
            </a:spcAft>
          </a:pPr>
          <a:r>
            <a:rPr lang="he-IL" sz="2300" u="none" kern="1200">
              <a:latin typeface="David" panose="020E0502060401010101" pitchFamily="34" charset="-79"/>
              <a:cs typeface="David" panose="020E0502060401010101" pitchFamily="34" charset="-79"/>
            </a:rPr>
            <a:t>אדם</a:t>
          </a:r>
        </a:p>
      </dsp:txBody>
      <dsp:txXfrm>
        <a:off x="1611331" y="14980"/>
        <a:ext cx="580009" cy="45830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B726AF-1A74-4160-9058-23B21E5FC626}">
      <dsp:nvSpPr>
        <dsp:cNvPr id="0" name=""/>
        <dsp:cNvSpPr/>
      </dsp:nvSpPr>
      <dsp:spPr>
        <a:xfrm>
          <a:off x="782084" y="121"/>
          <a:ext cx="965858" cy="399321"/>
        </a:xfrm>
        <a:prstGeom prst="roundRect">
          <a:avLst>
            <a:gd name="adj" fmla="val 10000"/>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endParaRPr lang="he-IL" sz="1100" kern="1200"/>
        </a:p>
      </dsp:txBody>
      <dsp:txXfrm>
        <a:off x="793780" y="11817"/>
        <a:ext cx="942466" cy="375929"/>
      </dsp:txXfrm>
    </dsp:sp>
    <dsp:sp modelId="{E6D592A8-4A38-4BB3-B889-C07D6E021D38}">
      <dsp:nvSpPr>
        <dsp:cNvPr id="0" name=""/>
        <dsp:cNvSpPr/>
      </dsp:nvSpPr>
      <dsp:spPr>
        <a:xfrm rot="5382206">
          <a:off x="1191689" y="409426"/>
          <a:ext cx="149747" cy="179694"/>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1212539" y="424399"/>
        <a:ext cx="107816" cy="104823"/>
      </dsp:txXfrm>
    </dsp:sp>
    <dsp:sp modelId="{4D20C958-E336-4073-B024-1469706AF24C}">
      <dsp:nvSpPr>
        <dsp:cNvPr id="0" name=""/>
        <dsp:cNvSpPr/>
      </dsp:nvSpPr>
      <dsp:spPr>
        <a:xfrm>
          <a:off x="785184" y="599103"/>
          <a:ext cx="965858" cy="399321"/>
        </a:xfrm>
        <a:prstGeom prst="roundRect">
          <a:avLst>
            <a:gd name="adj" fmla="val 1000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rtl="1">
            <a:lnSpc>
              <a:spcPct val="90000"/>
            </a:lnSpc>
            <a:spcBef>
              <a:spcPct val="0"/>
            </a:spcBef>
            <a:spcAft>
              <a:spcPct val="35000"/>
            </a:spcAft>
          </a:pPr>
          <a:r>
            <a:rPr lang="he-IL" sz="1100" u="none" kern="1200">
              <a:latin typeface="David" panose="020E0502060401010101" pitchFamily="34" charset="-79"/>
              <a:cs typeface="David" panose="020E0502060401010101" pitchFamily="34" charset="-79"/>
            </a:rPr>
            <a:t>נכס בבעלות משותפת שותפות</a:t>
          </a:r>
          <a:endParaRPr lang="he-IL" sz="1100" kern="1200"/>
        </a:p>
      </dsp:txBody>
      <dsp:txXfrm>
        <a:off x="796880" y="610799"/>
        <a:ext cx="942466" cy="375929"/>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512EA0-1DAE-47FD-96FC-070E9C3C8570}">
      <dsp:nvSpPr>
        <dsp:cNvPr id="0" name=""/>
        <dsp:cNvSpPr/>
      </dsp:nvSpPr>
      <dsp:spPr>
        <a:xfrm>
          <a:off x="521874" y="449668"/>
          <a:ext cx="481364" cy="48136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rtl="1">
            <a:lnSpc>
              <a:spcPct val="90000"/>
            </a:lnSpc>
            <a:spcBef>
              <a:spcPct val="0"/>
            </a:spcBef>
            <a:spcAft>
              <a:spcPct val="35000"/>
            </a:spcAft>
          </a:pPr>
          <a:r>
            <a:rPr lang="he-IL" sz="1500" u="none" kern="1200">
              <a:latin typeface="David" panose="020E0502060401010101" pitchFamily="34" charset="-79"/>
              <a:cs typeface="David" panose="020E0502060401010101" pitchFamily="34" charset="-79"/>
            </a:rPr>
            <a:t>מנוף </a:t>
          </a:r>
        </a:p>
      </dsp:txBody>
      <dsp:txXfrm>
        <a:off x="592368" y="520162"/>
        <a:ext cx="340376" cy="340376"/>
      </dsp:txXfrm>
    </dsp:sp>
    <dsp:sp modelId="{6A15D989-040C-4D47-93BD-F1CDE46EC8E5}">
      <dsp:nvSpPr>
        <dsp:cNvPr id="0" name=""/>
        <dsp:cNvSpPr/>
      </dsp:nvSpPr>
      <dsp:spPr>
        <a:xfrm rot="12900000">
          <a:off x="194958" y="359804"/>
          <a:ext cx="386985" cy="137188"/>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F277FC-4748-4C9B-87AF-6A0FC6A1C770}">
      <dsp:nvSpPr>
        <dsp:cNvPr id="0" name=""/>
        <dsp:cNvSpPr/>
      </dsp:nvSpPr>
      <dsp:spPr>
        <a:xfrm>
          <a:off x="1303" y="134497"/>
          <a:ext cx="457295" cy="36583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he-IL" sz="1200" u="none" kern="1200">
              <a:latin typeface="David" panose="020E0502060401010101" pitchFamily="34" charset="-79"/>
              <a:cs typeface="David" panose="020E0502060401010101" pitchFamily="34" charset="-79"/>
            </a:rPr>
            <a:t>ירון 60%</a:t>
          </a:r>
        </a:p>
      </dsp:txBody>
      <dsp:txXfrm>
        <a:off x="12018" y="145212"/>
        <a:ext cx="435865" cy="344406"/>
      </dsp:txXfrm>
    </dsp:sp>
    <dsp:sp modelId="{94F48DD6-FCC8-4FC6-B767-D6F602C8328C}">
      <dsp:nvSpPr>
        <dsp:cNvPr id="0" name=""/>
        <dsp:cNvSpPr/>
      </dsp:nvSpPr>
      <dsp:spPr>
        <a:xfrm rot="19500000">
          <a:off x="943169" y="359804"/>
          <a:ext cx="386985" cy="137188"/>
        </a:xfrm>
        <a:prstGeom prst="lef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F36AAB3-EDD5-4E7D-9D11-45E726E2E344}">
      <dsp:nvSpPr>
        <dsp:cNvPr id="0" name=""/>
        <dsp:cNvSpPr/>
      </dsp:nvSpPr>
      <dsp:spPr>
        <a:xfrm>
          <a:off x="1066514" y="134497"/>
          <a:ext cx="457295" cy="365836"/>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rtl="1">
            <a:lnSpc>
              <a:spcPct val="90000"/>
            </a:lnSpc>
            <a:spcBef>
              <a:spcPct val="0"/>
            </a:spcBef>
            <a:spcAft>
              <a:spcPct val="35000"/>
            </a:spcAft>
          </a:pPr>
          <a:r>
            <a:rPr lang="he-IL" sz="1200" u="none" kern="1200">
              <a:latin typeface="David" panose="020E0502060401010101" pitchFamily="34" charset="-79"/>
              <a:cs typeface="David" panose="020E0502060401010101" pitchFamily="34" charset="-79"/>
            </a:rPr>
            <a:t>משה 40%</a:t>
          </a:r>
        </a:p>
      </dsp:txBody>
      <dsp:txXfrm>
        <a:off x="1077229" y="145212"/>
        <a:ext cx="435865" cy="3444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1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1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19.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652C-3331-41F2-8354-05C9FBBB4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1905</Words>
  <Characters>9528</Characters>
  <Application>Microsoft Office Word</Application>
  <DocSecurity>0</DocSecurity>
  <Lines>79</Lines>
  <Paragraphs>22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רחל</dc:creator>
  <cp:lastModifiedBy>רחל</cp:lastModifiedBy>
  <cp:revision>7</cp:revision>
  <dcterms:created xsi:type="dcterms:W3CDTF">2014-02-17T14:54:00Z</dcterms:created>
  <dcterms:modified xsi:type="dcterms:W3CDTF">2014-02-23T07:35:00Z</dcterms:modified>
</cp:coreProperties>
</file>