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EA" w:rsidRPr="00307A46" w:rsidRDefault="009C48DE" w:rsidP="009C48DE">
      <w:pPr>
        <w:spacing w:line="360" w:lineRule="auto"/>
        <w:jc w:val="center"/>
        <w:rPr>
          <w:rFonts w:cs="David"/>
          <w:b/>
          <w:bCs/>
          <w:sz w:val="24"/>
          <w:szCs w:val="24"/>
          <w:u w:val="single"/>
          <w:rtl/>
        </w:rPr>
      </w:pPr>
      <w:r w:rsidRPr="00307A46">
        <w:rPr>
          <w:rFonts w:cs="David" w:hint="cs"/>
          <w:b/>
          <w:bCs/>
          <w:sz w:val="24"/>
          <w:szCs w:val="24"/>
          <w:u w:val="single"/>
          <w:rtl/>
        </w:rPr>
        <w:t>פיננסית מתקדמת א- שיעור</w:t>
      </w:r>
      <w:r w:rsidR="006B0360" w:rsidRPr="00307A46">
        <w:rPr>
          <w:rFonts w:cs="David" w:hint="cs"/>
          <w:b/>
          <w:bCs/>
          <w:sz w:val="24"/>
          <w:szCs w:val="24"/>
          <w:u w:val="single"/>
          <w:rtl/>
        </w:rPr>
        <w:t xml:space="preserve"> 13</w:t>
      </w:r>
    </w:p>
    <w:p w:rsidR="00F75632" w:rsidRPr="00307A46" w:rsidRDefault="00F75632" w:rsidP="00F75632">
      <w:pPr>
        <w:spacing w:line="360" w:lineRule="auto"/>
        <w:rPr>
          <w:rFonts w:cs="David"/>
          <w:b/>
          <w:bCs/>
          <w:sz w:val="24"/>
          <w:szCs w:val="24"/>
          <w:u w:val="single"/>
          <w:rtl/>
        </w:rPr>
      </w:pPr>
      <w:r w:rsidRPr="00307A46">
        <w:rPr>
          <w:rFonts w:cs="David" w:hint="cs"/>
          <w:b/>
          <w:bCs/>
          <w:sz w:val="24"/>
          <w:szCs w:val="24"/>
          <w:u w:val="single"/>
          <w:rtl/>
        </w:rPr>
        <w:t xml:space="preserve">2.8.6 רכישת השפעה מהותית בעת קיום אג"ח להמרה </w:t>
      </w:r>
    </w:p>
    <w:p w:rsidR="00F75632" w:rsidRPr="00307A46" w:rsidRDefault="00F75632" w:rsidP="006F20D8">
      <w:pPr>
        <w:spacing w:line="360" w:lineRule="auto"/>
        <w:jc w:val="both"/>
        <w:rPr>
          <w:rFonts w:cs="David"/>
          <w:sz w:val="24"/>
          <w:szCs w:val="24"/>
          <w:rtl/>
        </w:rPr>
      </w:pPr>
      <w:r w:rsidRPr="00307A46">
        <w:rPr>
          <w:rFonts w:cs="David" w:hint="cs"/>
          <w:sz w:val="24"/>
          <w:szCs w:val="24"/>
          <w:rtl/>
        </w:rPr>
        <w:t xml:space="preserve">עד כה עסקנו במצב בו קודם </w:t>
      </w:r>
      <w:proofErr w:type="spellStart"/>
      <w:r w:rsidRPr="00307A46">
        <w:rPr>
          <w:rFonts w:cs="David" w:hint="cs"/>
          <w:sz w:val="24"/>
          <w:szCs w:val="24"/>
          <w:rtl/>
        </w:rPr>
        <w:t>היתה</w:t>
      </w:r>
      <w:proofErr w:type="spellEnd"/>
      <w:r w:rsidRPr="00307A46">
        <w:rPr>
          <w:rFonts w:cs="David" w:hint="cs"/>
          <w:sz w:val="24"/>
          <w:szCs w:val="24"/>
          <w:rtl/>
        </w:rPr>
        <w:t xml:space="preserve"> השפעה מהותית ורק אח"כ החברה הכלולה הנפיקה אג"</w:t>
      </w:r>
      <w:r w:rsidR="006F20D8" w:rsidRPr="00307A46">
        <w:rPr>
          <w:rFonts w:cs="David" w:hint="cs"/>
          <w:sz w:val="24"/>
          <w:szCs w:val="24"/>
          <w:rtl/>
        </w:rPr>
        <w:t xml:space="preserve">ח </w:t>
      </w:r>
      <w:r w:rsidRPr="00307A46">
        <w:rPr>
          <w:rFonts w:cs="David" w:hint="cs"/>
          <w:sz w:val="24"/>
          <w:szCs w:val="24"/>
          <w:rtl/>
        </w:rPr>
        <w:t xml:space="preserve">להמרה. כעת אנו עוסקים במצב ההפוך . חברה ב' הנפיקה אג"ח להמרה ורק אח"כ חברה א' רכשה בה מניות. </w:t>
      </w:r>
    </w:p>
    <w:p w:rsidR="00E103A4" w:rsidRPr="00307A46" w:rsidRDefault="00E103A4" w:rsidP="006F20D8">
      <w:pPr>
        <w:spacing w:line="360" w:lineRule="auto"/>
        <w:jc w:val="both"/>
        <w:rPr>
          <w:rFonts w:cs="David"/>
          <w:b/>
          <w:bCs/>
          <w:sz w:val="24"/>
          <w:szCs w:val="24"/>
          <w:rtl/>
        </w:rPr>
      </w:pPr>
      <w:r w:rsidRPr="00307A46">
        <w:rPr>
          <w:rFonts w:cs="David" w:hint="cs"/>
          <w:b/>
          <w:bCs/>
          <w:sz w:val="24"/>
          <w:szCs w:val="24"/>
          <w:rtl/>
        </w:rPr>
        <w:t>עקרונות :</w:t>
      </w:r>
    </w:p>
    <w:p w:rsidR="00E103A4" w:rsidRDefault="006F20D8" w:rsidP="006F20D8">
      <w:pPr>
        <w:pStyle w:val="a7"/>
        <w:numPr>
          <w:ilvl w:val="0"/>
          <w:numId w:val="17"/>
        </w:numPr>
        <w:spacing w:line="360" w:lineRule="auto"/>
        <w:jc w:val="both"/>
        <w:rPr>
          <w:rFonts w:cs="David"/>
          <w:b/>
          <w:bCs/>
          <w:sz w:val="24"/>
          <w:szCs w:val="24"/>
        </w:rPr>
      </w:pPr>
      <w:r w:rsidRPr="00307A46">
        <w:rPr>
          <w:rFonts w:cs="David" w:hint="cs"/>
          <w:b/>
          <w:bCs/>
          <w:sz w:val="24"/>
          <w:szCs w:val="24"/>
          <w:rtl/>
        </w:rPr>
        <w:t xml:space="preserve">קביעת השפעה מהותית </w:t>
      </w:r>
      <w:r w:rsidRPr="00307A46">
        <w:rPr>
          <w:rFonts w:cs="David"/>
          <w:b/>
          <w:bCs/>
          <w:sz w:val="24"/>
          <w:szCs w:val="24"/>
          <w:rtl/>
        </w:rPr>
        <w:t>–</w:t>
      </w:r>
      <w:r w:rsidRPr="00307A46">
        <w:rPr>
          <w:rFonts w:cs="David" w:hint="cs"/>
          <w:b/>
          <w:bCs/>
          <w:sz w:val="24"/>
          <w:szCs w:val="24"/>
          <w:rtl/>
        </w:rPr>
        <w:t xml:space="preserve"> </w:t>
      </w:r>
      <w:r w:rsidRPr="00307A46">
        <w:rPr>
          <w:rFonts w:cs="David" w:hint="cs"/>
          <w:sz w:val="24"/>
          <w:szCs w:val="24"/>
          <w:rtl/>
        </w:rPr>
        <w:t xml:space="preserve">כבר במועד רכישת המניות עלינו לבדוק האם מתקיימת הגדרת השפעה מהותית תוך התחשבות באג"ח להמרה. </w:t>
      </w:r>
    </w:p>
    <w:p w:rsidR="00C81E24" w:rsidRPr="00307A46" w:rsidRDefault="00C81E24" w:rsidP="00C81E24">
      <w:pPr>
        <w:pStyle w:val="a7"/>
        <w:spacing w:line="360" w:lineRule="auto"/>
        <w:jc w:val="both"/>
        <w:rPr>
          <w:rFonts w:cs="David"/>
          <w:b/>
          <w:bCs/>
          <w:sz w:val="24"/>
          <w:szCs w:val="24"/>
        </w:rPr>
      </w:pPr>
    </w:p>
    <w:p w:rsidR="006F20D8" w:rsidRPr="00307A46" w:rsidRDefault="006F20D8" w:rsidP="006F20D8">
      <w:pPr>
        <w:pStyle w:val="a7"/>
        <w:numPr>
          <w:ilvl w:val="0"/>
          <w:numId w:val="17"/>
        </w:numPr>
        <w:spacing w:line="360" w:lineRule="auto"/>
        <w:jc w:val="both"/>
        <w:rPr>
          <w:rFonts w:cs="David"/>
          <w:sz w:val="24"/>
          <w:szCs w:val="24"/>
        </w:rPr>
      </w:pPr>
      <w:r w:rsidRPr="00307A46">
        <w:rPr>
          <w:rFonts w:cs="David" w:hint="cs"/>
          <w:b/>
          <w:bCs/>
          <w:sz w:val="24"/>
          <w:szCs w:val="24"/>
          <w:rtl/>
        </w:rPr>
        <w:t xml:space="preserve">עודף עלות </w:t>
      </w:r>
      <w:r w:rsidRPr="00307A46">
        <w:rPr>
          <w:rFonts w:cs="David"/>
          <w:b/>
          <w:bCs/>
          <w:sz w:val="24"/>
          <w:szCs w:val="24"/>
          <w:rtl/>
        </w:rPr>
        <w:t>–</w:t>
      </w:r>
      <w:r w:rsidRPr="00307A46">
        <w:rPr>
          <w:rFonts w:cs="David" w:hint="cs"/>
          <w:sz w:val="24"/>
          <w:szCs w:val="24"/>
          <w:rtl/>
        </w:rPr>
        <w:t xml:space="preserve"> יש לפצל את ההון העצמי בין :</w:t>
      </w:r>
    </w:p>
    <w:p w:rsidR="006F20D8" w:rsidRPr="00307A46" w:rsidRDefault="006F20D8" w:rsidP="006F20D8">
      <w:pPr>
        <w:pStyle w:val="a7"/>
        <w:numPr>
          <w:ilvl w:val="0"/>
          <w:numId w:val="18"/>
        </w:numPr>
        <w:spacing w:line="360" w:lineRule="auto"/>
        <w:jc w:val="both"/>
        <w:rPr>
          <w:rFonts w:cs="David"/>
          <w:sz w:val="24"/>
          <w:szCs w:val="24"/>
        </w:rPr>
      </w:pPr>
      <w:r w:rsidRPr="00307A46">
        <w:rPr>
          <w:rFonts w:cs="David" w:hint="cs"/>
          <w:sz w:val="24"/>
          <w:szCs w:val="24"/>
          <w:rtl/>
        </w:rPr>
        <w:t xml:space="preserve">הון עצמי השייך לבעלי מניות </w:t>
      </w:r>
    </w:p>
    <w:p w:rsidR="006F20D8" w:rsidRPr="00307A46" w:rsidRDefault="006F20D8" w:rsidP="006F20D8">
      <w:pPr>
        <w:pStyle w:val="a7"/>
        <w:spacing w:line="360" w:lineRule="auto"/>
        <w:ind w:left="1080"/>
        <w:jc w:val="both"/>
        <w:rPr>
          <w:rFonts w:cs="David"/>
          <w:sz w:val="24"/>
          <w:szCs w:val="24"/>
          <w:rtl/>
        </w:rPr>
      </w:pPr>
      <w:r w:rsidRPr="00307A46">
        <w:rPr>
          <w:rFonts w:cs="David" w:hint="cs"/>
          <w:sz w:val="24"/>
          <w:szCs w:val="24"/>
          <w:rtl/>
        </w:rPr>
        <w:t xml:space="preserve">לבין </w:t>
      </w:r>
    </w:p>
    <w:p w:rsidR="006F20D8" w:rsidRPr="00307A46" w:rsidRDefault="006F20D8" w:rsidP="006F20D8">
      <w:pPr>
        <w:pStyle w:val="a7"/>
        <w:numPr>
          <w:ilvl w:val="0"/>
          <w:numId w:val="18"/>
        </w:numPr>
        <w:spacing w:line="360" w:lineRule="auto"/>
        <w:jc w:val="both"/>
        <w:rPr>
          <w:rFonts w:cs="David"/>
          <w:sz w:val="24"/>
          <w:szCs w:val="24"/>
        </w:rPr>
      </w:pPr>
      <w:r w:rsidRPr="00307A46">
        <w:rPr>
          <w:rFonts w:cs="David" w:hint="cs"/>
          <w:sz w:val="24"/>
          <w:szCs w:val="24"/>
          <w:rtl/>
        </w:rPr>
        <w:t xml:space="preserve">אג"ח מרכיב הון </w:t>
      </w:r>
    </w:p>
    <w:p w:rsidR="006F20D8" w:rsidRPr="00307A46" w:rsidRDefault="006F20D8" w:rsidP="006F20D8">
      <w:pPr>
        <w:spacing w:line="360" w:lineRule="auto"/>
        <w:ind w:left="720"/>
        <w:jc w:val="both"/>
        <w:rPr>
          <w:rFonts w:cs="David"/>
          <w:sz w:val="24"/>
          <w:szCs w:val="24"/>
          <w:rtl/>
        </w:rPr>
      </w:pPr>
      <w:r w:rsidRPr="00307A46">
        <w:rPr>
          <w:rFonts w:cs="David" w:hint="cs"/>
          <w:sz w:val="24"/>
          <w:szCs w:val="24"/>
          <w:rtl/>
        </w:rPr>
        <w:t xml:space="preserve">את עודף העלות נחשב ביחס </w:t>
      </w:r>
      <w:r w:rsidR="001C44CB" w:rsidRPr="00307A46">
        <w:rPr>
          <w:rFonts w:cs="David" w:hint="cs"/>
          <w:sz w:val="24"/>
          <w:szCs w:val="24"/>
          <w:rtl/>
        </w:rPr>
        <w:t xml:space="preserve">להון העצמי השייך </w:t>
      </w:r>
      <w:proofErr w:type="spellStart"/>
      <w:r w:rsidR="001C44CB" w:rsidRPr="00307A46">
        <w:rPr>
          <w:rFonts w:cs="David" w:hint="cs"/>
          <w:sz w:val="24"/>
          <w:szCs w:val="24"/>
          <w:rtl/>
        </w:rPr>
        <w:t>לבע"מ</w:t>
      </w:r>
      <w:proofErr w:type="spellEnd"/>
      <w:r w:rsidR="001C44CB" w:rsidRPr="00307A46">
        <w:rPr>
          <w:rFonts w:cs="David" w:hint="cs"/>
          <w:sz w:val="24"/>
          <w:szCs w:val="24"/>
          <w:rtl/>
        </w:rPr>
        <w:t xml:space="preserve"> . </w:t>
      </w:r>
    </w:p>
    <w:p w:rsidR="00C81E24" w:rsidRDefault="00C81E24" w:rsidP="00C81E24">
      <w:pPr>
        <w:pStyle w:val="a7"/>
        <w:spacing w:line="360" w:lineRule="auto"/>
        <w:jc w:val="both"/>
        <w:rPr>
          <w:rFonts w:cs="David"/>
          <w:b/>
          <w:bCs/>
          <w:sz w:val="24"/>
          <w:szCs w:val="24"/>
        </w:rPr>
      </w:pPr>
    </w:p>
    <w:p w:rsidR="001C44CB" w:rsidRPr="00307A46" w:rsidRDefault="001C44CB" w:rsidP="001C44CB">
      <w:pPr>
        <w:pStyle w:val="a7"/>
        <w:numPr>
          <w:ilvl w:val="0"/>
          <w:numId w:val="17"/>
        </w:numPr>
        <w:spacing w:line="360" w:lineRule="auto"/>
        <w:jc w:val="both"/>
        <w:rPr>
          <w:rFonts w:cs="David"/>
          <w:b/>
          <w:bCs/>
          <w:sz w:val="24"/>
          <w:szCs w:val="24"/>
        </w:rPr>
      </w:pPr>
      <w:r w:rsidRPr="00307A46">
        <w:rPr>
          <w:rFonts w:cs="David" w:hint="cs"/>
          <w:b/>
          <w:bCs/>
          <w:sz w:val="24"/>
          <w:szCs w:val="24"/>
          <w:rtl/>
        </w:rPr>
        <w:t xml:space="preserve">ייחוס ע"ע </w:t>
      </w:r>
      <w:r w:rsidRPr="00307A46">
        <w:rPr>
          <w:rFonts w:cs="David"/>
          <w:b/>
          <w:bCs/>
          <w:sz w:val="24"/>
          <w:szCs w:val="24"/>
          <w:rtl/>
        </w:rPr>
        <w:t>–</w:t>
      </w:r>
      <w:r w:rsidRPr="00307A46">
        <w:rPr>
          <w:rFonts w:cs="David" w:hint="cs"/>
          <w:b/>
          <w:bCs/>
          <w:sz w:val="24"/>
          <w:szCs w:val="24"/>
          <w:rtl/>
        </w:rPr>
        <w:t xml:space="preserve"> </w:t>
      </w:r>
      <w:r w:rsidRPr="00307A46">
        <w:rPr>
          <w:rFonts w:cs="David" w:hint="cs"/>
          <w:sz w:val="24"/>
          <w:szCs w:val="24"/>
          <w:rtl/>
        </w:rPr>
        <w:t xml:space="preserve">יש לייחס את ע"ע גם למרכיב ההתחייבות וגם למרכיב ההון . </w:t>
      </w:r>
    </w:p>
    <w:p w:rsidR="001C44CB" w:rsidRPr="00307A46" w:rsidRDefault="001C44CB" w:rsidP="001C44CB">
      <w:pPr>
        <w:pStyle w:val="a7"/>
        <w:spacing w:line="360" w:lineRule="auto"/>
        <w:jc w:val="both"/>
        <w:rPr>
          <w:rFonts w:cs="David"/>
          <w:sz w:val="24"/>
          <w:szCs w:val="24"/>
          <w:rtl/>
        </w:rPr>
      </w:pPr>
      <w:r w:rsidRPr="00307A46">
        <w:rPr>
          <w:rFonts w:cs="David" w:hint="cs"/>
          <w:sz w:val="24"/>
          <w:szCs w:val="24"/>
          <w:rtl/>
        </w:rPr>
        <w:t xml:space="preserve">החלק שמיוחס למרכיב ההתחייבות מופחת כרגיל בשיטת הריבית האפקטיבית . </w:t>
      </w:r>
    </w:p>
    <w:p w:rsidR="001C44CB" w:rsidRPr="00307A46" w:rsidRDefault="001C44CB" w:rsidP="001C44CB">
      <w:pPr>
        <w:pStyle w:val="a7"/>
        <w:spacing w:line="360" w:lineRule="auto"/>
        <w:jc w:val="both"/>
        <w:rPr>
          <w:rFonts w:cs="David"/>
          <w:sz w:val="24"/>
          <w:szCs w:val="24"/>
          <w:rtl/>
        </w:rPr>
      </w:pPr>
      <w:r w:rsidRPr="00307A46">
        <w:rPr>
          <w:rFonts w:cs="David" w:hint="cs"/>
          <w:sz w:val="24"/>
          <w:szCs w:val="24"/>
          <w:rtl/>
        </w:rPr>
        <w:t xml:space="preserve">החלק המיוחס למרכיב ההון בדיוק כמו תקבולים בגין אופציות יופחת רק בעת המרה או בעת פקיעה . </w:t>
      </w:r>
    </w:p>
    <w:p w:rsidR="001C44CB" w:rsidRPr="00307A46" w:rsidRDefault="001C44CB" w:rsidP="001C44CB">
      <w:pPr>
        <w:spacing w:line="360" w:lineRule="auto"/>
        <w:jc w:val="both"/>
        <w:rPr>
          <w:rFonts w:cs="David"/>
          <w:b/>
          <w:bCs/>
          <w:sz w:val="24"/>
          <w:szCs w:val="24"/>
          <w:rtl/>
        </w:rPr>
      </w:pPr>
      <w:r w:rsidRPr="00307A46">
        <w:rPr>
          <w:rFonts w:cs="David" w:hint="cs"/>
          <w:b/>
          <w:bCs/>
          <w:sz w:val="24"/>
          <w:szCs w:val="24"/>
          <w:rtl/>
        </w:rPr>
        <w:t>דוגמא :</w:t>
      </w:r>
    </w:p>
    <w:p w:rsidR="001C44CB" w:rsidRPr="00307A46" w:rsidRDefault="001C44CB" w:rsidP="001C44CB">
      <w:pPr>
        <w:spacing w:line="360" w:lineRule="auto"/>
        <w:jc w:val="both"/>
        <w:rPr>
          <w:rFonts w:cs="David"/>
          <w:sz w:val="24"/>
          <w:szCs w:val="24"/>
          <w:rtl/>
        </w:rPr>
      </w:pPr>
      <w:r w:rsidRPr="00307A46">
        <w:rPr>
          <w:rFonts w:cs="David" w:hint="cs"/>
          <w:sz w:val="24"/>
          <w:szCs w:val="24"/>
          <w:rtl/>
        </w:rPr>
        <w:t xml:space="preserve">ב-01/14 הנפיקה חברה ב' 100,000 ע.נ אג"ח להמרה בתמורה ל-120,000 ₪ </w:t>
      </w:r>
      <w:proofErr w:type="spellStart"/>
      <w:r w:rsidR="00514EEF" w:rsidRPr="00307A46">
        <w:rPr>
          <w:rFonts w:cs="David" w:hint="cs"/>
          <w:sz w:val="24"/>
          <w:szCs w:val="24"/>
          <w:rtl/>
        </w:rPr>
        <w:t>האג"ח</w:t>
      </w:r>
      <w:proofErr w:type="spellEnd"/>
      <w:r w:rsidR="00514EEF" w:rsidRPr="00307A46">
        <w:rPr>
          <w:rFonts w:cs="David" w:hint="cs"/>
          <w:sz w:val="24"/>
          <w:szCs w:val="24"/>
          <w:rtl/>
        </w:rPr>
        <w:t xml:space="preserve"> נושאות ריבית של 10% הן הונפקו לתקופה של 5 שנים והן ניתנות להמרה למניות ביחס של 20:1 דהיינו כל 20 ₪ ע.נ אג"ח = מניה אחת . </w:t>
      </w:r>
    </w:p>
    <w:p w:rsidR="00514EEF" w:rsidRPr="00307A46" w:rsidRDefault="00514EEF" w:rsidP="001C44CB">
      <w:pPr>
        <w:spacing w:line="360" w:lineRule="auto"/>
        <w:jc w:val="both"/>
        <w:rPr>
          <w:rFonts w:cs="David"/>
          <w:sz w:val="24"/>
          <w:szCs w:val="24"/>
          <w:rtl/>
        </w:rPr>
      </w:pPr>
      <w:r w:rsidRPr="00307A46">
        <w:rPr>
          <w:rFonts w:cs="David" w:hint="cs"/>
          <w:sz w:val="24"/>
          <w:szCs w:val="24"/>
          <w:rtl/>
        </w:rPr>
        <w:t xml:space="preserve">ריבית השוק לאג"ח דומות ללא זכות המרה 8% . </w:t>
      </w:r>
    </w:p>
    <w:p w:rsidR="00514EEF" w:rsidRPr="00307A46" w:rsidRDefault="00514EEF" w:rsidP="001C44CB">
      <w:pPr>
        <w:spacing w:line="360" w:lineRule="auto"/>
        <w:jc w:val="both"/>
        <w:rPr>
          <w:rFonts w:cs="David"/>
          <w:sz w:val="24"/>
          <w:szCs w:val="24"/>
          <w:rtl/>
        </w:rPr>
      </w:pPr>
      <w:r w:rsidRPr="00307A46">
        <w:rPr>
          <w:rFonts w:cs="David" w:hint="cs"/>
          <w:sz w:val="24"/>
          <w:szCs w:val="24"/>
          <w:rtl/>
        </w:rPr>
        <w:t xml:space="preserve">ב-01/15 רכשה חברה א' 4,000 מתוך 10,000 מניות חברה ב' בתמורה ל-200,000 ₪ . </w:t>
      </w:r>
    </w:p>
    <w:p w:rsidR="00514EEF" w:rsidRPr="00307A46" w:rsidRDefault="00514EEF" w:rsidP="001C44CB">
      <w:pPr>
        <w:spacing w:line="360" w:lineRule="auto"/>
        <w:jc w:val="both"/>
        <w:rPr>
          <w:rFonts w:cs="David"/>
          <w:sz w:val="24"/>
          <w:szCs w:val="24"/>
          <w:rtl/>
        </w:rPr>
      </w:pPr>
      <w:r w:rsidRPr="00307A46">
        <w:rPr>
          <w:rFonts w:cs="David" w:hint="cs"/>
          <w:sz w:val="24"/>
          <w:szCs w:val="24"/>
          <w:rtl/>
        </w:rPr>
        <w:t>הון ב' לאותו יום 300,000 ₪</w:t>
      </w:r>
    </w:p>
    <w:p w:rsidR="00514EEF" w:rsidRPr="00307A46" w:rsidRDefault="00514EEF" w:rsidP="001C44CB">
      <w:pPr>
        <w:spacing w:line="360" w:lineRule="auto"/>
        <w:jc w:val="both"/>
        <w:rPr>
          <w:rFonts w:cs="David"/>
          <w:sz w:val="24"/>
          <w:szCs w:val="24"/>
          <w:rtl/>
        </w:rPr>
      </w:pPr>
      <w:r w:rsidRPr="00307A46">
        <w:rPr>
          <w:rFonts w:cs="David" w:hint="cs"/>
          <w:sz w:val="24"/>
          <w:szCs w:val="24"/>
          <w:rtl/>
        </w:rPr>
        <w:t xml:space="preserve"> </w:t>
      </w:r>
      <w:proofErr w:type="spellStart"/>
      <w:r w:rsidRPr="00307A46">
        <w:rPr>
          <w:rFonts w:cs="David" w:hint="cs"/>
          <w:sz w:val="24"/>
          <w:szCs w:val="24"/>
          <w:rtl/>
        </w:rPr>
        <w:t>השוו"ה</w:t>
      </w:r>
      <w:proofErr w:type="spellEnd"/>
      <w:r w:rsidRPr="00307A46">
        <w:rPr>
          <w:rFonts w:cs="David" w:hint="cs"/>
          <w:sz w:val="24"/>
          <w:szCs w:val="24"/>
          <w:rtl/>
        </w:rPr>
        <w:t xml:space="preserve"> של </w:t>
      </w:r>
      <w:proofErr w:type="spellStart"/>
      <w:r w:rsidRPr="00307A46">
        <w:rPr>
          <w:rFonts w:cs="David" w:hint="cs"/>
          <w:sz w:val="24"/>
          <w:szCs w:val="24"/>
          <w:rtl/>
        </w:rPr>
        <w:t>האג"ח</w:t>
      </w:r>
      <w:proofErr w:type="spellEnd"/>
      <w:r w:rsidRPr="00307A46">
        <w:rPr>
          <w:rFonts w:cs="David" w:hint="cs"/>
          <w:sz w:val="24"/>
          <w:szCs w:val="24"/>
          <w:rtl/>
        </w:rPr>
        <w:t xml:space="preserve"> להמרה </w:t>
      </w:r>
      <w:r w:rsidRPr="00307A46">
        <w:rPr>
          <w:rFonts w:cs="David"/>
          <w:sz w:val="24"/>
          <w:szCs w:val="24"/>
          <w:rtl/>
        </w:rPr>
        <w:t>–</w:t>
      </w:r>
      <w:r w:rsidRPr="00307A46">
        <w:rPr>
          <w:rFonts w:cs="David" w:hint="cs"/>
          <w:sz w:val="24"/>
          <w:szCs w:val="24"/>
          <w:rtl/>
        </w:rPr>
        <w:t xml:space="preserve"> 128,000 וריבית השוק לאג"ח דומות ללא זכות המרה 7% . </w:t>
      </w:r>
    </w:p>
    <w:p w:rsidR="00514EEF" w:rsidRPr="00307A46" w:rsidRDefault="00F07244" w:rsidP="001C44CB">
      <w:pPr>
        <w:spacing w:line="360" w:lineRule="auto"/>
        <w:jc w:val="both"/>
        <w:rPr>
          <w:rFonts w:cs="David"/>
          <w:sz w:val="24"/>
          <w:szCs w:val="24"/>
          <w:rtl/>
        </w:rPr>
      </w:pPr>
      <w:r w:rsidRPr="00307A46">
        <w:rPr>
          <w:rFonts w:cs="David" w:hint="cs"/>
          <w:sz w:val="24"/>
          <w:szCs w:val="24"/>
          <w:rtl/>
        </w:rPr>
        <w:t>ב-2015 הרוויחה ב' 100,000 ₪.</w:t>
      </w:r>
    </w:p>
    <w:p w:rsidR="00F07244" w:rsidRDefault="00F07244" w:rsidP="001C44CB">
      <w:pPr>
        <w:spacing w:line="360" w:lineRule="auto"/>
        <w:jc w:val="both"/>
        <w:rPr>
          <w:rFonts w:cs="David"/>
          <w:b/>
          <w:bCs/>
          <w:sz w:val="24"/>
          <w:szCs w:val="24"/>
          <w:rtl/>
        </w:rPr>
      </w:pPr>
      <w:r w:rsidRPr="00307A46">
        <w:rPr>
          <w:rFonts w:cs="David" w:hint="cs"/>
          <w:b/>
          <w:bCs/>
          <w:sz w:val="24"/>
          <w:szCs w:val="24"/>
          <w:rtl/>
        </w:rPr>
        <w:t>נדרש:</w:t>
      </w:r>
    </w:p>
    <w:p w:rsidR="00C81E24" w:rsidRPr="00307A46" w:rsidRDefault="00C81E24" w:rsidP="001C44CB">
      <w:pPr>
        <w:spacing w:line="360" w:lineRule="auto"/>
        <w:jc w:val="both"/>
        <w:rPr>
          <w:rFonts w:cs="David"/>
          <w:b/>
          <w:bCs/>
          <w:sz w:val="24"/>
          <w:szCs w:val="24"/>
          <w:rtl/>
        </w:rPr>
      </w:pPr>
    </w:p>
    <w:p w:rsidR="00F07244" w:rsidRDefault="00F07244" w:rsidP="00F07244">
      <w:pPr>
        <w:spacing w:line="360" w:lineRule="auto"/>
        <w:jc w:val="both"/>
        <w:rPr>
          <w:rFonts w:cs="David"/>
          <w:b/>
          <w:bCs/>
          <w:sz w:val="24"/>
          <w:szCs w:val="24"/>
          <w:rtl/>
        </w:rPr>
      </w:pPr>
      <w:r w:rsidRPr="00307A46">
        <w:rPr>
          <w:rFonts w:cs="David" w:hint="cs"/>
          <w:b/>
          <w:bCs/>
          <w:sz w:val="24"/>
          <w:szCs w:val="24"/>
          <w:rtl/>
        </w:rPr>
        <w:lastRenderedPageBreak/>
        <w:t xml:space="preserve">נדרש א : הצג את מרכיבי </w:t>
      </w:r>
      <w:proofErr w:type="spellStart"/>
      <w:r w:rsidRPr="00307A46">
        <w:rPr>
          <w:rFonts w:cs="David" w:hint="cs"/>
          <w:b/>
          <w:bCs/>
          <w:sz w:val="24"/>
          <w:szCs w:val="24"/>
          <w:rtl/>
        </w:rPr>
        <w:t>האג"ח</w:t>
      </w:r>
      <w:proofErr w:type="spellEnd"/>
      <w:r w:rsidRPr="00307A46">
        <w:rPr>
          <w:rFonts w:cs="David" w:hint="cs"/>
          <w:b/>
          <w:bCs/>
          <w:sz w:val="24"/>
          <w:szCs w:val="24"/>
          <w:rtl/>
        </w:rPr>
        <w:t xml:space="preserve"> להמרה בספרי ב' ל-12/14 ול-12/15</w:t>
      </w:r>
    </w:p>
    <w:p w:rsidR="00C81E24" w:rsidRPr="00307A46" w:rsidRDefault="00C81E24" w:rsidP="00F07244">
      <w:pPr>
        <w:spacing w:line="360" w:lineRule="auto"/>
        <w:jc w:val="both"/>
        <w:rPr>
          <w:rFonts w:cs="David"/>
          <w:b/>
          <w:bCs/>
          <w:sz w:val="24"/>
          <w:szCs w:val="24"/>
          <w:rtl/>
        </w:rPr>
      </w:pPr>
      <w:proofErr w:type="spellStart"/>
      <w:r>
        <w:rPr>
          <w:rFonts w:cs="David" w:hint="cs"/>
          <w:b/>
          <w:bCs/>
          <w:sz w:val="24"/>
          <w:szCs w:val="24"/>
          <w:rtl/>
        </w:rPr>
        <w:t>פיתרון</w:t>
      </w:r>
      <w:proofErr w:type="spellEnd"/>
      <w:r>
        <w:rPr>
          <w:rFonts w:cs="David" w:hint="cs"/>
          <w:b/>
          <w:bCs/>
          <w:sz w:val="24"/>
          <w:szCs w:val="24"/>
          <w:rtl/>
        </w:rPr>
        <w:t>:</w:t>
      </w:r>
    </w:p>
    <w:tbl>
      <w:tblPr>
        <w:tblStyle w:val="ab"/>
        <w:bidiVisual/>
        <w:tblW w:w="0" w:type="auto"/>
        <w:tblLook w:val="04A0" w:firstRow="1" w:lastRow="0" w:firstColumn="1" w:lastColumn="0" w:noHBand="0" w:noVBand="1"/>
      </w:tblPr>
      <w:tblGrid>
        <w:gridCol w:w="728"/>
        <w:gridCol w:w="1694"/>
        <w:gridCol w:w="1013"/>
      </w:tblGrid>
      <w:tr w:rsidR="00F07244" w:rsidRPr="00307A46" w:rsidTr="008F69DA">
        <w:tc>
          <w:tcPr>
            <w:tcW w:w="0" w:type="auto"/>
            <w:vAlign w:val="center"/>
          </w:tcPr>
          <w:p w:rsidR="00F07244" w:rsidRPr="00307A46" w:rsidRDefault="00F07244" w:rsidP="008F69DA">
            <w:pPr>
              <w:spacing w:line="360" w:lineRule="auto"/>
              <w:rPr>
                <w:rFonts w:cs="David"/>
                <w:b/>
                <w:bCs/>
                <w:sz w:val="24"/>
                <w:szCs w:val="24"/>
                <w:rtl/>
              </w:rPr>
            </w:pPr>
          </w:p>
        </w:tc>
        <w:tc>
          <w:tcPr>
            <w:tcW w:w="0" w:type="auto"/>
            <w:vAlign w:val="center"/>
          </w:tcPr>
          <w:p w:rsidR="00F07244" w:rsidRPr="00307A46" w:rsidRDefault="00F07244" w:rsidP="008F69DA">
            <w:pPr>
              <w:spacing w:line="360" w:lineRule="auto"/>
              <w:rPr>
                <w:rFonts w:cs="David"/>
                <w:b/>
                <w:bCs/>
                <w:sz w:val="24"/>
                <w:szCs w:val="24"/>
                <w:rtl/>
              </w:rPr>
            </w:pPr>
            <w:r w:rsidRPr="00307A46">
              <w:rPr>
                <w:rFonts w:cs="David" w:hint="cs"/>
                <w:b/>
                <w:bCs/>
                <w:sz w:val="24"/>
                <w:szCs w:val="24"/>
                <w:rtl/>
              </w:rPr>
              <w:t>אג"ח לשלם</w:t>
            </w:r>
          </w:p>
        </w:tc>
        <w:tc>
          <w:tcPr>
            <w:tcW w:w="0" w:type="auto"/>
            <w:vAlign w:val="center"/>
          </w:tcPr>
          <w:p w:rsidR="00F07244" w:rsidRPr="00307A46" w:rsidRDefault="00F07244" w:rsidP="008F69DA">
            <w:pPr>
              <w:spacing w:line="360" w:lineRule="auto"/>
              <w:rPr>
                <w:rFonts w:cs="David"/>
                <w:b/>
                <w:bCs/>
                <w:sz w:val="24"/>
                <w:szCs w:val="24"/>
                <w:rtl/>
              </w:rPr>
            </w:pPr>
            <w:r w:rsidRPr="00307A46">
              <w:rPr>
                <w:rFonts w:cs="David" w:hint="cs"/>
                <w:b/>
                <w:bCs/>
                <w:sz w:val="24"/>
                <w:szCs w:val="24"/>
                <w:rtl/>
              </w:rPr>
              <w:t>אג"ח הון</w:t>
            </w:r>
          </w:p>
        </w:tc>
      </w:tr>
      <w:tr w:rsidR="00F07244" w:rsidRPr="00307A46" w:rsidTr="008F69DA">
        <w:tc>
          <w:tcPr>
            <w:tcW w:w="0" w:type="auto"/>
            <w:vAlign w:val="center"/>
          </w:tcPr>
          <w:p w:rsidR="00F07244" w:rsidRPr="00307A46" w:rsidRDefault="00F07244" w:rsidP="008F69DA">
            <w:pPr>
              <w:spacing w:line="360" w:lineRule="auto"/>
              <w:rPr>
                <w:rFonts w:cs="David"/>
                <w:b/>
                <w:bCs/>
                <w:sz w:val="24"/>
                <w:szCs w:val="24"/>
                <w:rtl/>
              </w:rPr>
            </w:pPr>
            <w:r w:rsidRPr="00307A46">
              <w:rPr>
                <w:rFonts w:cs="David" w:hint="cs"/>
                <w:b/>
                <w:bCs/>
                <w:sz w:val="24"/>
                <w:szCs w:val="24"/>
                <w:rtl/>
              </w:rPr>
              <w:t>12/14</w:t>
            </w:r>
          </w:p>
        </w:tc>
        <w:tc>
          <w:tcPr>
            <w:tcW w:w="0" w:type="auto"/>
            <w:vAlign w:val="center"/>
          </w:tcPr>
          <w:p w:rsidR="00F07244" w:rsidRPr="00307A46" w:rsidRDefault="00F07244" w:rsidP="008F69DA">
            <w:pPr>
              <w:spacing w:line="360" w:lineRule="auto"/>
              <w:rPr>
                <w:rFonts w:cs="David"/>
                <w:sz w:val="24"/>
                <w:szCs w:val="24"/>
              </w:rPr>
            </w:pPr>
            <w:r w:rsidRPr="00307A46">
              <w:rPr>
                <w:rFonts w:cs="David"/>
                <w:sz w:val="24"/>
                <w:szCs w:val="24"/>
              </w:rPr>
              <w:t>Bal1=(106,624)</w:t>
            </w:r>
          </w:p>
        </w:tc>
        <w:tc>
          <w:tcPr>
            <w:tcW w:w="0" w:type="auto"/>
            <w:vAlign w:val="center"/>
          </w:tcPr>
          <w:p w:rsidR="00F07244" w:rsidRPr="00307A46" w:rsidRDefault="00F07244" w:rsidP="008F69DA">
            <w:pPr>
              <w:spacing w:line="360" w:lineRule="auto"/>
              <w:rPr>
                <w:rFonts w:cs="David"/>
                <w:sz w:val="24"/>
                <w:szCs w:val="24"/>
                <w:rtl/>
              </w:rPr>
            </w:pPr>
            <w:r w:rsidRPr="00307A46">
              <w:rPr>
                <w:rFonts w:cs="David" w:hint="cs"/>
                <w:sz w:val="24"/>
                <w:szCs w:val="24"/>
                <w:rtl/>
              </w:rPr>
              <w:t>(12,015)</w:t>
            </w:r>
          </w:p>
        </w:tc>
      </w:tr>
      <w:tr w:rsidR="00F07244" w:rsidRPr="00307A46" w:rsidTr="008F69DA">
        <w:tc>
          <w:tcPr>
            <w:tcW w:w="0" w:type="auto"/>
            <w:vAlign w:val="center"/>
          </w:tcPr>
          <w:p w:rsidR="00F07244" w:rsidRPr="00307A46" w:rsidRDefault="00F07244" w:rsidP="008F69DA">
            <w:pPr>
              <w:spacing w:line="360" w:lineRule="auto"/>
              <w:rPr>
                <w:rFonts w:cs="David"/>
                <w:b/>
                <w:bCs/>
                <w:sz w:val="24"/>
                <w:szCs w:val="24"/>
                <w:rtl/>
              </w:rPr>
            </w:pPr>
            <w:r w:rsidRPr="00307A46">
              <w:rPr>
                <w:rFonts w:cs="David" w:hint="cs"/>
                <w:b/>
                <w:bCs/>
                <w:sz w:val="24"/>
                <w:szCs w:val="24"/>
                <w:rtl/>
              </w:rPr>
              <w:t>12/15</w:t>
            </w:r>
          </w:p>
        </w:tc>
        <w:tc>
          <w:tcPr>
            <w:tcW w:w="0" w:type="auto"/>
            <w:vAlign w:val="center"/>
          </w:tcPr>
          <w:p w:rsidR="00F07244" w:rsidRPr="00307A46" w:rsidRDefault="00F07244" w:rsidP="008F69DA">
            <w:pPr>
              <w:spacing w:line="360" w:lineRule="auto"/>
              <w:rPr>
                <w:rFonts w:cs="David"/>
                <w:sz w:val="24"/>
                <w:szCs w:val="24"/>
              </w:rPr>
            </w:pPr>
            <w:r w:rsidRPr="00307A46">
              <w:rPr>
                <w:rFonts w:cs="David"/>
                <w:sz w:val="24"/>
                <w:szCs w:val="24"/>
              </w:rPr>
              <w:t>Bal2=(105,154)</w:t>
            </w:r>
          </w:p>
        </w:tc>
        <w:tc>
          <w:tcPr>
            <w:tcW w:w="0" w:type="auto"/>
            <w:vAlign w:val="center"/>
          </w:tcPr>
          <w:p w:rsidR="00F07244" w:rsidRPr="00307A46" w:rsidRDefault="00F07244" w:rsidP="008F69DA">
            <w:pPr>
              <w:spacing w:line="360" w:lineRule="auto"/>
              <w:rPr>
                <w:rFonts w:cs="David"/>
                <w:sz w:val="24"/>
                <w:szCs w:val="24"/>
                <w:rtl/>
              </w:rPr>
            </w:pPr>
            <w:r w:rsidRPr="00307A46">
              <w:rPr>
                <w:rFonts w:cs="David" w:hint="cs"/>
                <w:sz w:val="24"/>
                <w:szCs w:val="24"/>
                <w:rtl/>
              </w:rPr>
              <w:t>(12,015)</w:t>
            </w:r>
          </w:p>
        </w:tc>
      </w:tr>
    </w:tbl>
    <w:p w:rsidR="009C493C" w:rsidRPr="00307A46" w:rsidRDefault="009C493C" w:rsidP="00F07244">
      <w:pPr>
        <w:spacing w:line="360" w:lineRule="auto"/>
        <w:jc w:val="both"/>
        <w:rPr>
          <w:rFonts w:cs="David"/>
          <w:sz w:val="24"/>
          <w:szCs w:val="24"/>
          <w:rtl/>
        </w:rPr>
      </w:pPr>
    </w:p>
    <w:tbl>
      <w:tblPr>
        <w:tblStyle w:val="ab"/>
        <w:bidiVisual/>
        <w:tblW w:w="0" w:type="auto"/>
        <w:tblLook w:val="04A0" w:firstRow="1" w:lastRow="0" w:firstColumn="1" w:lastColumn="0" w:noHBand="0" w:noVBand="1"/>
      </w:tblPr>
      <w:tblGrid>
        <w:gridCol w:w="1758"/>
        <w:gridCol w:w="1252"/>
      </w:tblGrid>
      <w:tr w:rsidR="00032D2A" w:rsidRPr="00307A46" w:rsidTr="000B7473">
        <w:tc>
          <w:tcPr>
            <w:tcW w:w="0" w:type="auto"/>
            <w:gridSpan w:val="2"/>
            <w:vAlign w:val="center"/>
          </w:tcPr>
          <w:p w:rsidR="00032D2A" w:rsidRPr="00307A46" w:rsidRDefault="00032D2A" w:rsidP="00F07244">
            <w:pPr>
              <w:spacing w:line="360" w:lineRule="auto"/>
              <w:rPr>
                <w:rFonts w:cs="David"/>
                <w:sz w:val="24"/>
                <w:szCs w:val="24"/>
                <w:rtl/>
              </w:rPr>
            </w:pPr>
            <w:r w:rsidRPr="00307A46">
              <w:rPr>
                <w:rFonts w:cs="David" w:hint="cs"/>
                <w:sz w:val="24"/>
                <w:szCs w:val="24"/>
                <w:rtl/>
              </w:rPr>
              <w:t>עלינו לבצע פיצול 120,000 :</w:t>
            </w:r>
          </w:p>
        </w:tc>
      </w:tr>
      <w:tr w:rsidR="00F07244" w:rsidRPr="00307A46" w:rsidTr="00F07244">
        <w:tc>
          <w:tcPr>
            <w:tcW w:w="0" w:type="auto"/>
            <w:vAlign w:val="center"/>
          </w:tcPr>
          <w:p w:rsidR="00F07244" w:rsidRPr="00307A46" w:rsidRDefault="00F07244" w:rsidP="00F07244">
            <w:pPr>
              <w:spacing w:line="360" w:lineRule="auto"/>
              <w:rPr>
                <w:rFonts w:cs="David"/>
                <w:sz w:val="24"/>
                <w:szCs w:val="24"/>
                <w:rtl/>
              </w:rPr>
            </w:pPr>
            <w:r w:rsidRPr="00307A46">
              <w:rPr>
                <w:rFonts w:cs="David" w:hint="cs"/>
                <w:sz w:val="24"/>
                <w:szCs w:val="24"/>
                <w:rtl/>
              </w:rPr>
              <w:t xml:space="preserve">מרכיב התחייבות </w:t>
            </w:r>
          </w:p>
        </w:tc>
        <w:tc>
          <w:tcPr>
            <w:tcW w:w="0" w:type="auto"/>
            <w:vAlign w:val="center"/>
          </w:tcPr>
          <w:p w:rsidR="00F07244" w:rsidRPr="00307A46" w:rsidRDefault="00F07244" w:rsidP="00F07244">
            <w:pPr>
              <w:spacing w:line="360" w:lineRule="auto"/>
              <w:rPr>
                <w:rFonts w:cs="David"/>
                <w:sz w:val="24"/>
                <w:szCs w:val="24"/>
                <w:rtl/>
              </w:rPr>
            </w:pPr>
            <w:r w:rsidRPr="00307A46">
              <w:rPr>
                <w:rFonts w:cs="David" w:hint="cs"/>
                <w:sz w:val="24"/>
                <w:szCs w:val="24"/>
                <w:rtl/>
              </w:rPr>
              <w:t>מרכיב הון</w:t>
            </w:r>
          </w:p>
        </w:tc>
      </w:tr>
      <w:tr w:rsidR="00F07244" w:rsidRPr="00307A46" w:rsidTr="00F07244">
        <w:tc>
          <w:tcPr>
            <w:tcW w:w="0" w:type="auto"/>
            <w:vAlign w:val="center"/>
          </w:tcPr>
          <w:p w:rsidR="00F07244" w:rsidRPr="00307A46" w:rsidRDefault="00307A46" w:rsidP="00F07244">
            <w:pPr>
              <w:spacing w:line="360" w:lineRule="auto"/>
              <w:rPr>
                <w:rFonts w:eastAsiaTheme="minorEastAsia" w:cs="David"/>
              </w:rPr>
            </w:pPr>
            <m:oMathPara>
              <m:oMathParaPr>
                <m:jc m:val="right"/>
              </m:oMathParaPr>
              <m:oMath>
                <m:r>
                  <m:rPr>
                    <m:sty m:val="p"/>
                  </m:rPr>
                  <w:rPr>
                    <w:rFonts w:ascii="Cambria Math" w:hAnsi="Cambria Math" w:cs="David"/>
                  </w:rPr>
                  <m:t>n=5;</m:t>
                </m:r>
              </m:oMath>
            </m:oMathPara>
          </w:p>
          <w:p w:rsidR="00F07244" w:rsidRPr="00307A46" w:rsidRDefault="00307A46" w:rsidP="00F07244">
            <w:pPr>
              <w:spacing w:line="360" w:lineRule="auto"/>
              <w:rPr>
                <w:rFonts w:eastAsiaTheme="minorEastAsia" w:cs="David"/>
              </w:rPr>
            </w:pPr>
            <m:oMathPara>
              <m:oMathParaPr>
                <m:jc m:val="right"/>
              </m:oMathParaPr>
              <m:oMath>
                <m:r>
                  <m:rPr>
                    <m:sty m:val="p"/>
                  </m:rPr>
                  <w:rPr>
                    <w:rFonts w:ascii="Cambria Math" w:hAnsi="Cambria Math" w:cs="David"/>
                  </w:rPr>
                  <m:t>i=8%;</m:t>
                </m:r>
              </m:oMath>
            </m:oMathPara>
          </w:p>
          <w:p w:rsidR="00F07244" w:rsidRPr="00307A46" w:rsidRDefault="00307A46" w:rsidP="00F07244">
            <w:pPr>
              <w:spacing w:line="360" w:lineRule="auto"/>
              <w:rPr>
                <w:rFonts w:eastAsiaTheme="minorEastAsia" w:cs="David"/>
              </w:rPr>
            </w:pPr>
            <m:oMathPara>
              <m:oMathParaPr>
                <m:jc m:val="right"/>
              </m:oMathParaPr>
              <m:oMath>
                <m:r>
                  <m:rPr>
                    <m:sty m:val="p"/>
                  </m:rPr>
                  <w:rPr>
                    <w:rFonts w:ascii="Cambria Math" w:hAnsi="Cambria Math" w:cs="David"/>
                  </w:rPr>
                  <m:t>pmt=10,000;</m:t>
                </m:r>
              </m:oMath>
            </m:oMathPara>
          </w:p>
          <w:p w:rsidR="00F07244" w:rsidRPr="00307A46" w:rsidRDefault="00307A46" w:rsidP="00F07244">
            <w:pPr>
              <w:spacing w:line="360" w:lineRule="auto"/>
              <w:rPr>
                <w:rFonts w:eastAsiaTheme="minorEastAsia" w:cs="David"/>
              </w:rPr>
            </w:pPr>
            <m:oMathPara>
              <m:oMathParaPr>
                <m:jc m:val="right"/>
              </m:oMathParaPr>
              <m:oMath>
                <m:r>
                  <m:rPr>
                    <m:sty m:val="p"/>
                  </m:rPr>
                  <w:rPr>
                    <w:rFonts w:ascii="Cambria Math" w:hAnsi="Cambria Math" w:cs="David"/>
                  </w:rPr>
                  <m:t>fv=100,000</m:t>
                </m:r>
              </m:oMath>
            </m:oMathPara>
          </w:p>
          <w:p w:rsidR="00F07244" w:rsidRPr="00307A46" w:rsidRDefault="00307A46" w:rsidP="00F07244">
            <w:pPr>
              <w:spacing w:line="360" w:lineRule="auto"/>
              <w:rPr>
                <w:rFonts w:cs="David"/>
                <w:sz w:val="24"/>
                <w:szCs w:val="24"/>
                <w:rtl/>
              </w:rPr>
            </w:pPr>
            <m:oMathPara>
              <m:oMath>
                <m:r>
                  <m:rPr>
                    <m:sty m:val="p"/>
                  </m:rPr>
                  <w:rPr>
                    <w:rFonts w:ascii="Cambria Math" w:hAnsi="Cambria Math" w:cs="David"/>
                  </w:rPr>
                  <m:t>→pv=107,985</m:t>
                </m:r>
              </m:oMath>
            </m:oMathPara>
          </w:p>
        </w:tc>
        <w:tc>
          <w:tcPr>
            <w:tcW w:w="0" w:type="auto"/>
            <w:vAlign w:val="center"/>
          </w:tcPr>
          <w:p w:rsidR="00F07244" w:rsidRPr="00307A46" w:rsidRDefault="00F07244" w:rsidP="00F07244">
            <w:pPr>
              <w:spacing w:line="360" w:lineRule="auto"/>
              <w:rPr>
                <w:rFonts w:cs="David"/>
                <w:sz w:val="24"/>
                <w:szCs w:val="24"/>
              </w:rPr>
            </w:pPr>
            <w:proofErr w:type="spellStart"/>
            <w:r w:rsidRPr="00307A46">
              <w:rPr>
                <w:rFonts w:cs="David"/>
                <w:sz w:val="24"/>
                <w:szCs w:val="24"/>
              </w:rPr>
              <w:t>p.n</w:t>
            </w:r>
            <w:proofErr w:type="spellEnd"/>
            <w:r w:rsidRPr="00307A46">
              <w:rPr>
                <w:rFonts w:cs="David"/>
                <w:sz w:val="24"/>
                <w:szCs w:val="24"/>
              </w:rPr>
              <w:t xml:space="preserve"> 12,015</w:t>
            </w:r>
          </w:p>
        </w:tc>
      </w:tr>
    </w:tbl>
    <w:p w:rsidR="00A779EE" w:rsidRPr="00307A46" w:rsidRDefault="00A779EE" w:rsidP="00F07244">
      <w:pPr>
        <w:spacing w:line="360" w:lineRule="auto"/>
        <w:jc w:val="both"/>
        <w:rPr>
          <w:rFonts w:cs="David"/>
          <w:b/>
          <w:bCs/>
          <w:sz w:val="24"/>
          <w:szCs w:val="24"/>
          <w:rtl/>
        </w:rPr>
      </w:pPr>
    </w:p>
    <w:p w:rsidR="00F07244" w:rsidRDefault="00F07244" w:rsidP="00F07244">
      <w:pPr>
        <w:spacing w:line="360" w:lineRule="auto"/>
        <w:jc w:val="both"/>
        <w:rPr>
          <w:rFonts w:cs="David"/>
          <w:b/>
          <w:bCs/>
          <w:sz w:val="24"/>
          <w:szCs w:val="24"/>
          <w:rtl/>
        </w:rPr>
      </w:pPr>
      <w:r w:rsidRPr="00307A46">
        <w:rPr>
          <w:rFonts w:cs="David" w:hint="cs"/>
          <w:b/>
          <w:bCs/>
          <w:sz w:val="24"/>
          <w:szCs w:val="24"/>
          <w:rtl/>
        </w:rPr>
        <w:t xml:space="preserve">נדרש ב: תנועה </w:t>
      </w:r>
      <w:proofErr w:type="spellStart"/>
      <w:r w:rsidRPr="00307A46">
        <w:rPr>
          <w:rFonts w:cs="David" w:hint="cs"/>
          <w:b/>
          <w:bCs/>
          <w:sz w:val="24"/>
          <w:szCs w:val="24"/>
          <w:rtl/>
        </w:rPr>
        <w:t>בח</w:t>
      </w:r>
      <w:proofErr w:type="spellEnd"/>
      <w:r w:rsidRPr="00307A46">
        <w:rPr>
          <w:rFonts w:cs="David" w:hint="cs"/>
          <w:b/>
          <w:bCs/>
          <w:sz w:val="24"/>
          <w:szCs w:val="24"/>
          <w:rtl/>
        </w:rPr>
        <w:t xml:space="preserve">-ן ההשקעה </w:t>
      </w:r>
    </w:p>
    <w:p w:rsidR="00C81E24" w:rsidRPr="00307A46" w:rsidRDefault="00C81E24" w:rsidP="00F07244">
      <w:pPr>
        <w:spacing w:line="360" w:lineRule="auto"/>
        <w:jc w:val="both"/>
        <w:rPr>
          <w:rFonts w:cs="David"/>
          <w:b/>
          <w:bCs/>
          <w:sz w:val="24"/>
          <w:szCs w:val="24"/>
          <w:rtl/>
        </w:rPr>
      </w:pPr>
      <w:proofErr w:type="spellStart"/>
      <w:r>
        <w:rPr>
          <w:rFonts w:cs="David" w:hint="cs"/>
          <w:b/>
          <w:bCs/>
          <w:sz w:val="24"/>
          <w:szCs w:val="24"/>
          <w:rtl/>
        </w:rPr>
        <w:t>פיתרון</w:t>
      </w:r>
      <w:proofErr w:type="spellEnd"/>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2328"/>
      </w:tblGrid>
      <w:tr w:rsidR="00696783" w:rsidRPr="00307A46" w:rsidTr="00696783">
        <w:tc>
          <w:tcPr>
            <w:tcW w:w="0" w:type="auto"/>
            <w:vAlign w:val="center"/>
          </w:tcPr>
          <w:p w:rsidR="00696783" w:rsidRPr="00307A46" w:rsidRDefault="00696783" w:rsidP="00696783">
            <w:pPr>
              <w:spacing w:line="360" w:lineRule="auto"/>
              <w:rPr>
                <w:rFonts w:cs="David"/>
                <w:color w:val="FF0000"/>
                <w:sz w:val="24"/>
                <w:szCs w:val="24"/>
                <w:rtl/>
              </w:rPr>
            </w:pPr>
            <w:r w:rsidRPr="00307A46">
              <w:rPr>
                <w:rFonts w:cs="David" w:hint="cs"/>
                <w:sz w:val="24"/>
                <w:szCs w:val="24"/>
                <w:rtl/>
              </w:rPr>
              <w:t xml:space="preserve">01/15 עלות </w:t>
            </w:r>
            <w:r w:rsidRPr="00307A46">
              <w:rPr>
                <w:rFonts w:cs="David" w:hint="cs"/>
                <w:color w:val="FF0000"/>
                <w:sz w:val="24"/>
                <w:szCs w:val="24"/>
                <w:rtl/>
              </w:rPr>
              <w:t>(1)</w:t>
            </w:r>
          </w:p>
        </w:tc>
        <w:tc>
          <w:tcPr>
            <w:tcW w:w="0" w:type="auto"/>
            <w:vAlign w:val="center"/>
          </w:tcPr>
          <w:p w:rsidR="00696783" w:rsidRPr="00307A46" w:rsidRDefault="00696783" w:rsidP="00696783">
            <w:pPr>
              <w:spacing w:line="360" w:lineRule="auto"/>
              <w:rPr>
                <w:rFonts w:cs="David"/>
                <w:sz w:val="24"/>
                <w:szCs w:val="24"/>
                <w:rtl/>
              </w:rPr>
            </w:pPr>
            <w:r w:rsidRPr="00307A46">
              <w:rPr>
                <w:rFonts w:cs="David" w:hint="cs"/>
                <w:sz w:val="24"/>
                <w:szCs w:val="24"/>
                <w:rtl/>
              </w:rPr>
              <w:t>200,000</w:t>
            </w:r>
          </w:p>
        </w:tc>
      </w:tr>
      <w:tr w:rsidR="00696783" w:rsidRPr="00307A46" w:rsidTr="00696783">
        <w:tc>
          <w:tcPr>
            <w:tcW w:w="0" w:type="auto"/>
            <w:vAlign w:val="center"/>
          </w:tcPr>
          <w:p w:rsidR="00696783" w:rsidRPr="00307A46" w:rsidRDefault="00696783" w:rsidP="00696783">
            <w:pPr>
              <w:spacing w:line="360" w:lineRule="auto"/>
              <w:rPr>
                <w:rFonts w:cs="David"/>
                <w:sz w:val="24"/>
                <w:szCs w:val="24"/>
                <w:rtl/>
              </w:rPr>
            </w:pPr>
            <w:r w:rsidRPr="00307A46">
              <w:rPr>
                <w:rFonts w:cs="David" w:hint="cs"/>
                <w:sz w:val="24"/>
                <w:szCs w:val="24"/>
                <w:rtl/>
              </w:rPr>
              <w:t>אקוויטי</w:t>
            </w:r>
          </w:p>
        </w:tc>
        <w:tc>
          <w:tcPr>
            <w:tcW w:w="0" w:type="auto"/>
            <w:vAlign w:val="center"/>
          </w:tcPr>
          <w:p w:rsidR="00696783" w:rsidRPr="00307A46" w:rsidRDefault="00696783" w:rsidP="00696783">
            <w:pPr>
              <w:spacing w:line="360" w:lineRule="auto"/>
              <w:rPr>
                <w:rFonts w:cs="David"/>
                <w:sz w:val="24"/>
                <w:szCs w:val="24"/>
              </w:rPr>
            </w:pPr>
            <w:r w:rsidRPr="00307A46">
              <w:rPr>
                <w:rFonts w:cs="David"/>
                <w:sz w:val="24"/>
                <w:szCs w:val="24"/>
              </w:rPr>
              <w:t>100,000*40%=40,000</w:t>
            </w:r>
          </w:p>
        </w:tc>
      </w:tr>
      <w:tr w:rsidR="00696783" w:rsidRPr="00307A46" w:rsidTr="00696783">
        <w:tc>
          <w:tcPr>
            <w:tcW w:w="0" w:type="auto"/>
            <w:tcBorders>
              <w:bottom w:val="single" w:sz="4" w:space="0" w:color="auto"/>
            </w:tcBorders>
            <w:vAlign w:val="center"/>
          </w:tcPr>
          <w:p w:rsidR="00696783" w:rsidRPr="00307A46" w:rsidRDefault="00696783" w:rsidP="00696783">
            <w:pPr>
              <w:spacing w:line="360" w:lineRule="auto"/>
              <w:rPr>
                <w:rFonts w:cs="David"/>
                <w:sz w:val="24"/>
                <w:szCs w:val="24"/>
                <w:rtl/>
              </w:rPr>
            </w:pPr>
            <w:proofErr w:type="spellStart"/>
            <w:r w:rsidRPr="00307A46">
              <w:rPr>
                <w:rFonts w:cs="David" w:hint="cs"/>
                <w:sz w:val="24"/>
                <w:szCs w:val="24"/>
                <w:rtl/>
              </w:rPr>
              <w:t>ה.ע"ע</w:t>
            </w:r>
            <w:proofErr w:type="spellEnd"/>
            <w:r w:rsidRPr="00307A46">
              <w:rPr>
                <w:rFonts w:cs="David" w:hint="cs"/>
                <w:sz w:val="24"/>
                <w:szCs w:val="24"/>
                <w:rtl/>
              </w:rPr>
              <w:t xml:space="preserve"> </w:t>
            </w:r>
            <w:r w:rsidRPr="00307A46">
              <w:rPr>
                <w:rFonts w:cs="David" w:hint="cs"/>
                <w:color w:val="FF0000"/>
                <w:sz w:val="24"/>
                <w:szCs w:val="24"/>
                <w:rtl/>
              </w:rPr>
              <w:t>(2)</w:t>
            </w:r>
          </w:p>
        </w:tc>
        <w:tc>
          <w:tcPr>
            <w:tcW w:w="0" w:type="auto"/>
            <w:tcBorders>
              <w:bottom w:val="single" w:sz="4" w:space="0" w:color="auto"/>
            </w:tcBorders>
            <w:vAlign w:val="center"/>
          </w:tcPr>
          <w:p w:rsidR="00696783" w:rsidRPr="00307A46" w:rsidRDefault="00696783" w:rsidP="00696783">
            <w:pPr>
              <w:spacing w:line="360" w:lineRule="auto"/>
              <w:rPr>
                <w:rFonts w:cs="David"/>
                <w:sz w:val="24"/>
                <w:szCs w:val="24"/>
              </w:rPr>
            </w:pPr>
            <w:r w:rsidRPr="00307A46">
              <w:rPr>
                <w:rFonts w:cs="David"/>
                <w:sz w:val="24"/>
                <w:szCs w:val="24"/>
              </w:rPr>
              <w:t>1,088-1,415=327</w:t>
            </w:r>
          </w:p>
        </w:tc>
      </w:tr>
      <w:tr w:rsidR="00696783" w:rsidRPr="00307A46" w:rsidTr="00696783">
        <w:tc>
          <w:tcPr>
            <w:tcW w:w="0" w:type="auto"/>
            <w:tcBorders>
              <w:top w:val="single" w:sz="4" w:space="0" w:color="auto"/>
              <w:left w:val="single" w:sz="4" w:space="0" w:color="auto"/>
              <w:bottom w:val="single" w:sz="4" w:space="0" w:color="auto"/>
            </w:tcBorders>
            <w:vAlign w:val="center"/>
          </w:tcPr>
          <w:p w:rsidR="00696783" w:rsidRPr="00307A46" w:rsidRDefault="00696783" w:rsidP="00696783">
            <w:pPr>
              <w:spacing w:line="360" w:lineRule="auto"/>
              <w:rPr>
                <w:rFonts w:cs="David"/>
                <w:sz w:val="24"/>
                <w:szCs w:val="24"/>
                <w:rtl/>
              </w:rPr>
            </w:pPr>
            <w:r w:rsidRPr="00307A46">
              <w:rPr>
                <w:rFonts w:cs="David" w:hint="cs"/>
                <w:sz w:val="24"/>
                <w:szCs w:val="24"/>
                <w:rtl/>
              </w:rPr>
              <w:t>12/15</w:t>
            </w:r>
          </w:p>
        </w:tc>
        <w:tc>
          <w:tcPr>
            <w:tcW w:w="0" w:type="auto"/>
            <w:tcBorders>
              <w:top w:val="single" w:sz="4" w:space="0" w:color="auto"/>
              <w:bottom w:val="single" w:sz="4" w:space="0" w:color="auto"/>
              <w:right w:val="single" w:sz="4" w:space="0" w:color="auto"/>
            </w:tcBorders>
            <w:vAlign w:val="center"/>
          </w:tcPr>
          <w:p w:rsidR="00696783" w:rsidRPr="00307A46" w:rsidRDefault="00696783" w:rsidP="00696783">
            <w:pPr>
              <w:spacing w:line="360" w:lineRule="auto"/>
              <w:rPr>
                <w:rFonts w:cs="David"/>
                <w:sz w:val="24"/>
                <w:szCs w:val="24"/>
                <w:rtl/>
              </w:rPr>
            </w:pPr>
            <w:r w:rsidRPr="00307A46">
              <w:rPr>
                <w:rFonts w:cs="David" w:hint="cs"/>
                <w:sz w:val="24"/>
                <w:szCs w:val="24"/>
                <w:rtl/>
              </w:rPr>
              <w:t>240,327</w:t>
            </w:r>
          </w:p>
        </w:tc>
      </w:tr>
    </w:tbl>
    <w:p w:rsidR="00A779EE" w:rsidRPr="00307A46" w:rsidRDefault="00A779EE" w:rsidP="00F07244">
      <w:pPr>
        <w:spacing w:line="360" w:lineRule="auto"/>
        <w:jc w:val="both"/>
        <w:rPr>
          <w:rFonts w:cs="David"/>
          <w:b/>
          <w:bCs/>
          <w:color w:val="FF0000"/>
          <w:sz w:val="24"/>
          <w:szCs w:val="24"/>
          <w:rtl/>
        </w:rPr>
      </w:pPr>
    </w:p>
    <w:p w:rsidR="00F07244" w:rsidRPr="00307A46" w:rsidRDefault="00F07244" w:rsidP="00F07244">
      <w:pPr>
        <w:spacing w:line="360" w:lineRule="auto"/>
        <w:jc w:val="both"/>
        <w:rPr>
          <w:rFonts w:cs="David"/>
          <w:b/>
          <w:bCs/>
          <w:color w:val="FF0000"/>
          <w:sz w:val="24"/>
          <w:szCs w:val="24"/>
          <w:rtl/>
        </w:rPr>
      </w:pPr>
      <w:r w:rsidRPr="00307A46">
        <w:rPr>
          <w:rFonts w:cs="David" w:hint="cs"/>
          <w:b/>
          <w:bCs/>
          <w:color w:val="FF0000"/>
          <w:sz w:val="24"/>
          <w:szCs w:val="24"/>
          <w:rtl/>
        </w:rPr>
        <w:t>הסברים</w:t>
      </w:r>
    </w:p>
    <w:p w:rsidR="00F07244" w:rsidRPr="00307A46" w:rsidRDefault="00F07244" w:rsidP="00F07244">
      <w:pPr>
        <w:pStyle w:val="a7"/>
        <w:numPr>
          <w:ilvl w:val="0"/>
          <w:numId w:val="21"/>
        </w:numPr>
        <w:spacing w:line="360" w:lineRule="auto"/>
        <w:jc w:val="both"/>
        <w:rPr>
          <w:rFonts w:cs="David"/>
          <w:sz w:val="24"/>
          <w:szCs w:val="24"/>
        </w:rPr>
      </w:pPr>
      <w:r w:rsidRPr="00307A46">
        <w:rPr>
          <w:rFonts w:cs="David" w:hint="cs"/>
          <w:sz w:val="24"/>
          <w:szCs w:val="24"/>
          <w:rtl/>
        </w:rPr>
        <w:t xml:space="preserve">עלינו לבדוק האם נוצרה השפעה מהותית וזאת תוך התחשבות באג"ח להמרה הקיימות . שימו לב שגם אם כל </w:t>
      </w:r>
      <w:proofErr w:type="spellStart"/>
      <w:r w:rsidRPr="00307A46">
        <w:rPr>
          <w:rFonts w:cs="David" w:hint="cs"/>
          <w:sz w:val="24"/>
          <w:szCs w:val="24"/>
          <w:rtl/>
        </w:rPr>
        <w:t>האג"ח</w:t>
      </w:r>
      <w:proofErr w:type="spellEnd"/>
      <w:r w:rsidRPr="00307A46">
        <w:rPr>
          <w:rFonts w:cs="David" w:hint="cs"/>
          <w:sz w:val="24"/>
          <w:szCs w:val="24"/>
          <w:rtl/>
        </w:rPr>
        <w:t xml:space="preserve"> יומרו שיעור ההחזקה יהיה : </w:t>
      </w:r>
      <m:oMath>
        <m:f>
          <m:fPr>
            <m:ctrlPr>
              <w:rPr>
                <w:rFonts w:ascii="Cambria Math" w:hAnsi="Cambria Math" w:cs="David"/>
                <w:sz w:val="24"/>
                <w:szCs w:val="24"/>
              </w:rPr>
            </m:ctrlPr>
          </m:fPr>
          <m:num>
            <m:r>
              <m:rPr>
                <m:sty m:val="p"/>
              </m:rPr>
              <w:rPr>
                <w:rFonts w:ascii="Cambria Math" w:hAnsi="Cambria Math" w:cs="David"/>
                <w:sz w:val="24"/>
                <w:szCs w:val="24"/>
              </w:rPr>
              <m:t>4,000</m:t>
            </m:r>
          </m:num>
          <m:den>
            <m:r>
              <m:rPr>
                <m:sty m:val="p"/>
              </m:rPr>
              <w:rPr>
                <w:rFonts w:ascii="Cambria Math" w:hAnsi="Cambria Math" w:cs="David"/>
                <w:sz w:val="24"/>
                <w:szCs w:val="24"/>
              </w:rPr>
              <m:t>10,000+5,000</m:t>
            </m:r>
          </m:den>
        </m:f>
        <m:r>
          <m:rPr>
            <m:sty m:val="p"/>
          </m:rPr>
          <w:rPr>
            <w:rFonts w:ascii="Cambria Math" w:hAnsi="Cambria Math" w:cs="David"/>
            <w:sz w:val="24"/>
            <w:szCs w:val="24"/>
          </w:rPr>
          <m:t xml:space="preserve">=20% </m:t>
        </m:r>
        <m:r>
          <m:rPr>
            <m:sty m:val="p"/>
          </m:rPr>
          <w:rPr>
            <w:rFonts w:ascii="Cambria Math" w:hAnsi="Cambria Math" w:cs="David" w:hint="cs"/>
            <w:sz w:val="24"/>
            <w:szCs w:val="24"/>
            <w:rtl/>
          </w:rPr>
          <m:t>מעל</m:t>
        </m:r>
      </m:oMath>
      <w:r w:rsidRPr="00307A46">
        <w:rPr>
          <w:rFonts w:cs="David" w:hint="cs"/>
          <w:sz w:val="24"/>
          <w:szCs w:val="24"/>
          <w:rtl/>
        </w:rPr>
        <w:t xml:space="preserve"> לכן בכל מקרה תיהיה השפעה מהותית.</w:t>
      </w:r>
    </w:p>
    <w:p w:rsidR="00F07244" w:rsidRPr="00307A46" w:rsidRDefault="00F07244" w:rsidP="00F07244">
      <w:pPr>
        <w:pStyle w:val="a7"/>
        <w:spacing w:line="360" w:lineRule="auto"/>
        <w:jc w:val="both"/>
        <w:rPr>
          <w:rFonts w:cs="David"/>
          <w:sz w:val="24"/>
          <w:szCs w:val="24"/>
          <w:rtl/>
        </w:rPr>
      </w:pPr>
      <w:r w:rsidRPr="00307A46">
        <w:rPr>
          <w:rFonts w:cs="David" w:hint="cs"/>
          <w:sz w:val="24"/>
          <w:szCs w:val="24"/>
          <w:rtl/>
        </w:rPr>
        <w:t>כדי לחשב ע"ע נפצל את ההון העצמי של ב' בין אג"ח הון לבין בע"מ :</w:t>
      </w:r>
    </w:p>
    <w:tbl>
      <w:tblPr>
        <w:tblStyle w:val="ab"/>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099"/>
      </w:tblGrid>
      <w:tr w:rsidR="00F07244" w:rsidRPr="00307A46" w:rsidTr="00F07244">
        <w:tc>
          <w:tcPr>
            <w:tcW w:w="0" w:type="auto"/>
            <w:gridSpan w:val="2"/>
            <w:vAlign w:val="center"/>
          </w:tcPr>
          <w:p w:rsidR="00F07244" w:rsidRPr="00307A46" w:rsidRDefault="00F07244" w:rsidP="00F07244">
            <w:pPr>
              <w:spacing w:line="360" w:lineRule="auto"/>
              <w:jc w:val="center"/>
              <w:rPr>
                <w:rFonts w:cs="David"/>
                <w:sz w:val="24"/>
                <w:szCs w:val="24"/>
                <w:rtl/>
              </w:rPr>
            </w:pPr>
            <w:r w:rsidRPr="00307A46">
              <w:rPr>
                <w:rFonts w:cs="David" w:hint="cs"/>
                <w:sz w:val="24"/>
                <w:szCs w:val="24"/>
                <w:rtl/>
              </w:rPr>
              <w:t>300,000</w:t>
            </w:r>
          </w:p>
        </w:tc>
      </w:tr>
      <w:tr w:rsidR="00F07244" w:rsidRPr="00307A46" w:rsidTr="00F07244">
        <w:tc>
          <w:tcPr>
            <w:tcW w:w="0" w:type="auto"/>
            <w:vAlign w:val="center"/>
          </w:tcPr>
          <w:p w:rsidR="00F07244" w:rsidRPr="00307A46" w:rsidRDefault="00F07244" w:rsidP="0070432D">
            <w:pPr>
              <w:spacing w:line="360" w:lineRule="auto"/>
              <w:rPr>
                <w:rFonts w:cs="David"/>
                <w:sz w:val="24"/>
                <w:szCs w:val="24"/>
                <w:rtl/>
              </w:rPr>
            </w:pPr>
            <w:r w:rsidRPr="00307A46">
              <w:rPr>
                <w:rFonts w:cs="David" w:hint="cs"/>
                <w:sz w:val="24"/>
                <w:szCs w:val="24"/>
                <w:rtl/>
              </w:rPr>
              <w:t xml:space="preserve">מרכיב התחייבות </w:t>
            </w:r>
          </w:p>
        </w:tc>
        <w:tc>
          <w:tcPr>
            <w:tcW w:w="0" w:type="auto"/>
            <w:vAlign w:val="center"/>
          </w:tcPr>
          <w:p w:rsidR="00F07244" w:rsidRPr="00307A46" w:rsidRDefault="00F07244" w:rsidP="0070432D">
            <w:pPr>
              <w:spacing w:line="360" w:lineRule="auto"/>
              <w:rPr>
                <w:rFonts w:cs="David"/>
                <w:sz w:val="24"/>
                <w:szCs w:val="24"/>
                <w:rtl/>
              </w:rPr>
            </w:pPr>
            <w:r w:rsidRPr="00307A46">
              <w:rPr>
                <w:rFonts w:cs="David" w:hint="cs"/>
                <w:sz w:val="24"/>
                <w:szCs w:val="24"/>
                <w:rtl/>
              </w:rPr>
              <w:t>מרכיב הון</w:t>
            </w:r>
          </w:p>
        </w:tc>
      </w:tr>
      <w:tr w:rsidR="00F07244" w:rsidRPr="00307A46" w:rsidTr="00F07244">
        <w:tc>
          <w:tcPr>
            <w:tcW w:w="0" w:type="auto"/>
            <w:vAlign w:val="center"/>
          </w:tcPr>
          <w:p w:rsidR="00F07244" w:rsidRPr="00307A46" w:rsidRDefault="00307A46" w:rsidP="00F07244">
            <w:pPr>
              <w:bidi w:val="0"/>
              <w:spacing w:line="360" w:lineRule="auto"/>
              <w:rPr>
                <w:rFonts w:cs="David"/>
                <w:sz w:val="24"/>
                <w:szCs w:val="24"/>
              </w:rPr>
            </w:pPr>
            <m:oMathPara>
              <m:oMath>
                <m:r>
                  <m:rPr>
                    <m:sty m:val="p"/>
                  </m:rPr>
                  <w:rPr>
                    <w:rFonts w:ascii="Cambria Math" w:hAnsi="Cambria Math" w:cs="David"/>
                  </w:rPr>
                  <m:t>187,985</m:t>
                </m:r>
              </m:oMath>
            </m:oMathPara>
          </w:p>
        </w:tc>
        <w:tc>
          <w:tcPr>
            <w:tcW w:w="0" w:type="auto"/>
            <w:vAlign w:val="center"/>
          </w:tcPr>
          <w:p w:rsidR="00F07244" w:rsidRPr="00307A46" w:rsidRDefault="00F07244" w:rsidP="0070432D">
            <w:pPr>
              <w:spacing w:line="360" w:lineRule="auto"/>
              <w:rPr>
                <w:rFonts w:cs="David"/>
                <w:sz w:val="24"/>
                <w:szCs w:val="24"/>
              </w:rPr>
            </w:pPr>
            <w:r w:rsidRPr="00307A46">
              <w:rPr>
                <w:rFonts w:cs="David"/>
                <w:sz w:val="24"/>
                <w:szCs w:val="24"/>
              </w:rPr>
              <w:t xml:space="preserve"> 12,015</w:t>
            </w:r>
          </w:p>
        </w:tc>
      </w:tr>
    </w:tbl>
    <w:p w:rsidR="00C81E24" w:rsidRDefault="00C81E24" w:rsidP="00F07244">
      <w:pPr>
        <w:pStyle w:val="a7"/>
        <w:spacing w:line="360" w:lineRule="auto"/>
        <w:jc w:val="both"/>
        <w:rPr>
          <w:rFonts w:cs="David"/>
          <w:sz w:val="24"/>
          <w:szCs w:val="24"/>
          <w:rtl/>
        </w:rPr>
      </w:pPr>
    </w:p>
    <w:p w:rsidR="00C81E24" w:rsidRDefault="00C81E24" w:rsidP="00F07244">
      <w:pPr>
        <w:pStyle w:val="a7"/>
        <w:spacing w:line="360" w:lineRule="auto"/>
        <w:jc w:val="both"/>
        <w:rPr>
          <w:rFonts w:cs="David"/>
          <w:sz w:val="24"/>
          <w:szCs w:val="24"/>
          <w:rtl/>
        </w:rPr>
      </w:pPr>
    </w:p>
    <w:p w:rsidR="00C81E24" w:rsidRDefault="00C81E24" w:rsidP="00F07244">
      <w:pPr>
        <w:pStyle w:val="a7"/>
        <w:spacing w:line="360" w:lineRule="auto"/>
        <w:jc w:val="both"/>
        <w:rPr>
          <w:rFonts w:cs="David"/>
          <w:sz w:val="24"/>
          <w:szCs w:val="24"/>
          <w:rtl/>
        </w:rPr>
      </w:pPr>
    </w:p>
    <w:p w:rsidR="00F07244" w:rsidRPr="00C81E24" w:rsidRDefault="00F07244" w:rsidP="00F07244">
      <w:pPr>
        <w:pStyle w:val="a7"/>
        <w:spacing w:line="360" w:lineRule="auto"/>
        <w:jc w:val="both"/>
        <w:rPr>
          <w:rFonts w:cs="David"/>
          <w:b/>
          <w:bCs/>
          <w:sz w:val="24"/>
          <w:szCs w:val="24"/>
          <w:rtl/>
        </w:rPr>
      </w:pPr>
      <w:r w:rsidRPr="00C81E24">
        <w:rPr>
          <w:rFonts w:cs="David" w:hint="cs"/>
          <w:b/>
          <w:bCs/>
          <w:sz w:val="24"/>
          <w:szCs w:val="24"/>
          <w:rtl/>
        </w:rPr>
        <w:lastRenderedPageBreak/>
        <w:t>כעת נחשב את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3099"/>
        <w:gridCol w:w="3458"/>
      </w:tblGrid>
      <w:tr w:rsidR="00393223" w:rsidRPr="00307A46" w:rsidTr="0070432D">
        <w:tc>
          <w:tcPr>
            <w:tcW w:w="0" w:type="auto"/>
            <w:vAlign w:val="center"/>
          </w:tcPr>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תמורה</w:t>
            </w:r>
          </w:p>
        </w:tc>
        <w:tc>
          <w:tcPr>
            <w:tcW w:w="0" w:type="auto"/>
            <w:vAlign w:val="center"/>
          </w:tcPr>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200,000</w:t>
            </w:r>
          </w:p>
        </w:tc>
        <w:tc>
          <w:tcPr>
            <w:tcW w:w="0" w:type="auto"/>
          </w:tcPr>
          <w:p w:rsidR="00393223" w:rsidRPr="00307A46" w:rsidRDefault="00393223" w:rsidP="00F07244">
            <w:pPr>
              <w:pStyle w:val="a7"/>
              <w:spacing w:line="360" w:lineRule="auto"/>
              <w:ind w:left="0"/>
              <w:rPr>
                <w:rFonts w:cs="David"/>
                <w:sz w:val="24"/>
                <w:szCs w:val="24"/>
                <w:rtl/>
              </w:rPr>
            </w:pPr>
          </w:p>
        </w:tc>
      </w:tr>
      <w:tr w:rsidR="00393223" w:rsidRPr="00307A46" w:rsidTr="0070432D">
        <w:tc>
          <w:tcPr>
            <w:tcW w:w="0" w:type="auto"/>
            <w:vAlign w:val="center"/>
          </w:tcPr>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נרכש</w:t>
            </w:r>
          </w:p>
        </w:tc>
        <w:tc>
          <w:tcPr>
            <w:tcW w:w="0" w:type="auto"/>
            <w:vAlign w:val="center"/>
          </w:tcPr>
          <w:p w:rsidR="00393223" w:rsidRPr="00307A46" w:rsidRDefault="00393223" w:rsidP="00F07244">
            <w:pPr>
              <w:pStyle w:val="a7"/>
              <w:spacing w:line="360" w:lineRule="auto"/>
              <w:ind w:left="0"/>
              <w:rPr>
                <w:rFonts w:cs="David"/>
                <w:sz w:val="24"/>
                <w:szCs w:val="24"/>
              </w:rPr>
            </w:pPr>
            <w:r w:rsidRPr="00307A46">
              <w:rPr>
                <w:rFonts w:cs="David"/>
                <w:sz w:val="24"/>
                <w:szCs w:val="24"/>
              </w:rPr>
              <w:t>40%*287,985=(115,194)</w:t>
            </w:r>
          </w:p>
        </w:tc>
        <w:tc>
          <w:tcPr>
            <w:tcW w:w="0" w:type="auto"/>
          </w:tcPr>
          <w:p w:rsidR="00393223" w:rsidRPr="00307A46" w:rsidRDefault="00393223" w:rsidP="00F07244">
            <w:pPr>
              <w:pStyle w:val="a7"/>
              <w:spacing w:line="360" w:lineRule="auto"/>
              <w:ind w:left="0"/>
              <w:rPr>
                <w:rFonts w:cs="David"/>
                <w:sz w:val="24"/>
                <w:szCs w:val="24"/>
              </w:rPr>
            </w:pPr>
          </w:p>
        </w:tc>
      </w:tr>
      <w:tr w:rsidR="00393223" w:rsidRPr="00307A46" w:rsidTr="0070432D">
        <w:tc>
          <w:tcPr>
            <w:tcW w:w="0" w:type="auto"/>
            <w:vAlign w:val="center"/>
          </w:tcPr>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ע"ע</w:t>
            </w:r>
          </w:p>
        </w:tc>
        <w:tc>
          <w:tcPr>
            <w:tcW w:w="0" w:type="auto"/>
            <w:vAlign w:val="center"/>
          </w:tcPr>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84,806</w:t>
            </w:r>
          </w:p>
        </w:tc>
        <w:tc>
          <w:tcPr>
            <w:tcW w:w="0" w:type="auto"/>
          </w:tcPr>
          <w:p w:rsidR="00393223" w:rsidRPr="00307A46" w:rsidRDefault="00393223" w:rsidP="00F07244">
            <w:pPr>
              <w:pStyle w:val="a7"/>
              <w:spacing w:line="360" w:lineRule="auto"/>
              <w:ind w:left="0"/>
              <w:rPr>
                <w:rFonts w:cs="David"/>
                <w:sz w:val="24"/>
                <w:szCs w:val="24"/>
                <w:rtl/>
              </w:rPr>
            </w:pPr>
          </w:p>
        </w:tc>
      </w:tr>
      <w:tr w:rsidR="00393223" w:rsidRPr="00307A46" w:rsidTr="0070432D">
        <w:tc>
          <w:tcPr>
            <w:tcW w:w="0" w:type="auto"/>
            <w:vAlign w:val="center"/>
          </w:tcPr>
          <w:p w:rsidR="00393223" w:rsidRPr="00307A46" w:rsidRDefault="00393223" w:rsidP="00F07244">
            <w:pPr>
              <w:pStyle w:val="a7"/>
              <w:spacing w:line="360" w:lineRule="auto"/>
              <w:ind w:left="0"/>
              <w:rPr>
                <w:rFonts w:cs="David"/>
                <w:b/>
                <w:bCs/>
                <w:sz w:val="24"/>
                <w:szCs w:val="24"/>
                <w:rtl/>
              </w:rPr>
            </w:pPr>
            <w:r w:rsidRPr="00307A46">
              <w:rPr>
                <w:rFonts w:cs="David" w:hint="cs"/>
                <w:b/>
                <w:bCs/>
                <w:sz w:val="24"/>
                <w:szCs w:val="24"/>
                <w:rtl/>
              </w:rPr>
              <w:t>ייחוס:</w:t>
            </w:r>
          </w:p>
        </w:tc>
        <w:tc>
          <w:tcPr>
            <w:tcW w:w="0" w:type="auto"/>
            <w:vAlign w:val="center"/>
          </w:tcPr>
          <w:p w:rsidR="00393223" w:rsidRPr="00307A46" w:rsidRDefault="00393223" w:rsidP="00F07244">
            <w:pPr>
              <w:pStyle w:val="a7"/>
              <w:spacing w:line="360" w:lineRule="auto"/>
              <w:ind w:left="0"/>
              <w:rPr>
                <w:rFonts w:cs="David"/>
                <w:sz w:val="24"/>
                <w:szCs w:val="24"/>
                <w:rtl/>
              </w:rPr>
            </w:pPr>
          </w:p>
        </w:tc>
        <w:tc>
          <w:tcPr>
            <w:tcW w:w="0" w:type="auto"/>
          </w:tcPr>
          <w:p w:rsidR="00393223" w:rsidRPr="00307A46" w:rsidRDefault="00393223" w:rsidP="00F07244">
            <w:pPr>
              <w:pStyle w:val="a7"/>
              <w:spacing w:line="360" w:lineRule="auto"/>
              <w:ind w:left="0"/>
              <w:rPr>
                <w:rFonts w:cs="David"/>
                <w:sz w:val="24"/>
                <w:szCs w:val="24"/>
                <w:rtl/>
              </w:rPr>
            </w:pPr>
          </w:p>
        </w:tc>
      </w:tr>
      <w:tr w:rsidR="00393223" w:rsidRPr="00307A46" w:rsidTr="0070432D">
        <w:tc>
          <w:tcPr>
            <w:tcW w:w="0" w:type="auto"/>
            <w:vAlign w:val="center"/>
          </w:tcPr>
          <w:p w:rsidR="008F69DA" w:rsidRPr="00307A46" w:rsidRDefault="00393223" w:rsidP="00F07244">
            <w:pPr>
              <w:pStyle w:val="a7"/>
              <w:spacing w:line="360" w:lineRule="auto"/>
              <w:ind w:left="0"/>
              <w:rPr>
                <w:rFonts w:cs="David"/>
                <w:sz w:val="24"/>
                <w:szCs w:val="24"/>
                <w:rtl/>
              </w:rPr>
            </w:pPr>
            <w:r w:rsidRPr="00307A46">
              <w:rPr>
                <w:rFonts w:cs="David" w:hint="cs"/>
                <w:sz w:val="24"/>
                <w:szCs w:val="24"/>
                <w:rtl/>
              </w:rPr>
              <w:t xml:space="preserve">אג"ח </w:t>
            </w:r>
          </w:p>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לשלם</w:t>
            </w:r>
          </w:p>
        </w:tc>
        <w:tc>
          <w:tcPr>
            <w:tcW w:w="0" w:type="auto"/>
            <w:vAlign w:val="center"/>
          </w:tcPr>
          <w:p w:rsidR="00393223" w:rsidRPr="00307A46" w:rsidRDefault="00393223" w:rsidP="00F07244">
            <w:pPr>
              <w:pStyle w:val="a7"/>
              <w:spacing w:line="360" w:lineRule="auto"/>
              <w:ind w:left="0"/>
              <w:rPr>
                <w:rFonts w:cs="David"/>
              </w:rPr>
            </w:pPr>
            <w:r w:rsidRPr="00307A46">
              <w:rPr>
                <w:rFonts w:cs="David"/>
              </w:rPr>
              <w:t>40%*(110,162-106,624)=(1,415)</w:t>
            </w:r>
          </w:p>
        </w:tc>
        <w:tc>
          <w:tcPr>
            <w:tcW w:w="0" w:type="auto"/>
          </w:tcPr>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 xml:space="preserve">110,162- אג"ח לשלם </w:t>
            </w:r>
            <w:proofErr w:type="spellStart"/>
            <w:r w:rsidRPr="00307A46">
              <w:rPr>
                <w:rFonts w:cs="David" w:hint="cs"/>
                <w:sz w:val="24"/>
                <w:szCs w:val="24"/>
                <w:rtl/>
              </w:rPr>
              <w:t>שוו"ה</w:t>
            </w:r>
            <w:proofErr w:type="spellEnd"/>
          </w:p>
          <w:p w:rsidR="00393223" w:rsidRPr="00307A46" w:rsidRDefault="00393223" w:rsidP="00F07244">
            <w:pPr>
              <w:pStyle w:val="a7"/>
              <w:spacing w:line="360" w:lineRule="auto"/>
              <w:ind w:left="0"/>
              <w:rPr>
                <w:rFonts w:cs="David"/>
                <w:sz w:val="24"/>
                <w:szCs w:val="24"/>
              </w:rPr>
            </w:pPr>
            <w:r w:rsidRPr="00307A46">
              <w:rPr>
                <w:rFonts w:cs="David" w:hint="cs"/>
                <w:sz w:val="24"/>
                <w:szCs w:val="24"/>
                <w:rtl/>
              </w:rPr>
              <w:t xml:space="preserve">106,624 </w:t>
            </w:r>
            <w:r w:rsidRPr="00307A46">
              <w:rPr>
                <w:rFonts w:cs="David"/>
                <w:sz w:val="24"/>
                <w:szCs w:val="24"/>
                <w:rtl/>
              </w:rPr>
              <w:t>–</w:t>
            </w:r>
            <w:r w:rsidRPr="00307A46">
              <w:rPr>
                <w:rFonts w:cs="David" w:hint="cs"/>
                <w:sz w:val="24"/>
                <w:szCs w:val="24"/>
                <w:rtl/>
              </w:rPr>
              <w:t xml:space="preserve"> אג"ח לשלם בספרים 12/14</w:t>
            </w:r>
          </w:p>
        </w:tc>
      </w:tr>
      <w:tr w:rsidR="00393223" w:rsidRPr="00307A46" w:rsidTr="0070432D">
        <w:tc>
          <w:tcPr>
            <w:tcW w:w="0" w:type="auto"/>
            <w:vAlign w:val="center"/>
          </w:tcPr>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אג"ח הון</w:t>
            </w:r>
          </w:p>
        </w:tc>
        <w:tc>
          <w:tcPr>
            <w:tcW w:w="0" w:type="auto"/>
            <w:vAlign w:val="center"/>
          </w:tcPr>
          <w:p w:rsidR="00393223" w:rsidRPr="00307A46" w:rsidRDefault="00393223" w:rsidP="00F07244">
            <w:pPr>
              <w:pStyle w:val="a7"/>
              <w:spacing w:line="360" w:lineRule="auto"/>
              <w:ind w:left="0"/>
              <w:rPr>
                <w:rFonts w:cs="David"/>
              </w:rPr>
            </w:pPr>
            <w:r w:rsidRPr="00307A46">
              <w:rPr>
                <w:rFonts w:cs="David"/>
              </w:rPr>
              <w:t>40%*(17,838-12,015)=(2,329)</w:t>
            </w:r>
          </w:p>
        </w:tc>
        <w:tc>
          <w:tcPr>
            <w:tcW w:w="0" w:type="auto"/>
          </w:tcPr>
          <w:p w:rsidR="00393223" w:rsidRPr="00307A46" w:rsidRDefault="00393223" w:rsidP="00393223">
            <w:pPr>
              <w:pStyle w:val="a7"/>
              <w:spacing w:line="360" w:lineRule="auto"/>
              <w:ind w:left="0"/>
              <w:rPr>
                <w:rFonts w:cs="David"/>
                <w:sz w:val="24"/>
                <w:szCs w:val="24"/>
                <w:rtl/>
              </w:rPr>
            </w:pPr>
            <w:r w:rsidRPr="00307A46">
              <w:rPr>
                <w:rFonts w:cs="David" w:hint="cs"/>
                <w:sz w:val="24"/>
                <w:szCs w:val="24"/>
                <w:rtl/>
              </w:rPr>
              <w:t xml:space="preserve">17,838 אג"ח הון </w:t>
            </w:r>
            <w:proofErr w:type="spellStart"/>
            <w:r w:rsidRPr="00307A46">
              <w:rPr>
                <w:rFonts w:cs="David" w:hint="cs"/>
                <w:sz w:val="24"/>
                <w:szCs w:val="24"/>
                <w:rtl/>
              </w:rPr>
              <w:t>שוו"ה</w:t>
            </w:r>
            <w:proofErr w:type="spellEnd"/>
          </w:p>
          <w:p w:rsidR="00393223" w:rsidRPr="00307A46" w:rsidRDefault="00393223" w:rsidP="00393223">
            <w:pPr>
              <w:pStyle w:val="a7"/>
              <w:spacing w:line="360" w:lineRule="auto"/>
              <w:ind w:left="0"/>
              <w:rPr>
                <w:rFonts w:cs="David"/>
                <w:sz w:val="24"/>
                <w:szCs w:val="24"/>
                <w:rtl/>
              </w:rPr>
            </w:pPr>
            <w:r w:rsidRPr="00307A46">
              <w:rPr>
                <w:rFonts w:cs="David" w:hint="cs"/>
                <w:sz w:val="24"/>
                <w:szCs w:val="24"/>
                <w:rtl/>
              </w:rPr>
              <w:t xml:space="preserve">12,015 </w:t>
            </w:r>
            <w:r w:rsidRPr="00307A46">
              <w:rPr>
                <w:rFonts w:cs="David"/>
                <w:sz w:val="24"/>
                <w:szCs w:val="24"/>
                <w:rtl/>
              </w:rPr>
              <w:t>–</w:t>
            </w:r>
            <w:r w:rsidRPr="00307A46">
              <w:rPr>
                <w:rFonts w:cs="David" w:hint="cs"/>
                <w:sz w:val="24"/>
                <w:szCs w:val="24"/>
                <w:rtl/>
              </w:rPr>
              <w:t xml:space="preserve"> אג"ח הון בספרים 12/14</w:t>
            </w:r>
          </w:p>
        </w:tc>
      </w:tr>
      <w:tr w:rsidR="00393223" w:rsidRPr="00307A46" w:rsidTr="0070432D">
        <w:tc>
          <w:tcPr>
            <w:tcW w:w="0" w:type="auto"/>
            <w:vAlign w:val="center"/>
          </w:tcPr>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מוניטין</w:t>
            </w:r>
          </w:p>
        </w:tc>
        <w:tc>
          <w:tcPr>
            <w:tcW w:w="0" w:type="auto"/>
            <w:vAlign w:val="center"/>
          </w:tcPr>
          <w:p w:rsidR="00393223" w:rsidRPr="00307A46" w:rsidRDefault="00393223" w:rsidP="00F07244">
            <w:pPr>
              <w:pStyle w:val="a7"/>
              <w:spacing w:line="360" w:lineRule="auto"/>
              <w:ind w:left="0"/>
              <w:rPr>
                <w:rFonts w:cs="David"/>
                <w:sz w:val="24"/>
                <w:szCs w:val="24"/>
                <w:rtl/>
              </w:rPr>
            </w:pPr>
            <w:r w:rsidRPr="00307A46">
              <w:rPr>
                <w:rFonts w:cs="David" w:hint="cs"/>
                <w:sz w:val="24"/>
                <w:szCs w:val="24"/>
                <w:rtl/>
              </w:rPr>
              <w:t>88,550</w:t>
            </w:r>
          </w:p>
        </w:tc>
        <w:tc>
          <w:tcPr>
            <w:tcW w:w="0" w:type="auto"/>
          </w:tcPr>
          <w:p w:rsidR="00393223" w:rsidRPr="00307A46" w:rsidRDefault="00393223" w:rsidP="00F07244">
            <w:pPr>
              <w:pStyle w:val="a7"/>
              <w:spacing w:line="360" w:lineRule="auto"/>
              <w:ind w:left="0"/>
              <w:rPr>
                <w:rFonts w:cs="David"/>
                <w:sz w:val="24"/>
                <w:szCs w:val="24"/>
              </w:rPr>
            </w:pPr>
            <w:proofErr w:type="spellStart"/>
            <w:r w:rsidRPr="00307A46">
              <w:rPr>
                <w:rFonts w:cs="David"/>
                <w:sz w:val="24"/>
                <w:szCs w:val="24"/>
              </w:rPr>
              <w:t>P.n</w:t>
            </w:r>
            <w:proofErr w:type="spellEnd"/>
          </w:p>
        </w:tc>
      </w:tr>
    </w:tbl>
    <w:p w:rsidR="00F07244" w:rsidRPr="00307A46" w:rsidRDefault="00F07244" w:rsidP="00F07244">
      <w:pPr>
        <w:pStyle w:val="a7"/>
        <w:spacing w:line="360" w:lineRule="auto"/>
        <w:jc w:val="both"/>
        <w:rPr>
          <w:rFonts w:cs="David"/>
          <w:sz w:val="24"/>
          <w:szCs w:val="24"/>
          <w:rtl/>
        </w:rPr>
      </w:pPr>
    </w:p>
    <w:tbl>
      <w:tblPr>
        <w:tblStyle w:val="ab"/>
        <w:bidiVisual/>
        <w:tblW w:w="0" w:type="auto"/>
        <w:tblInd w:w="619" w:type="dxa"/>
        <w:tblLook w:val="04A0" w:firstRow="1" w:lastRow="0" w:firstColumn="1" w:lastColumn="0" w:noHBand="0" w:noVBand="1"/>
      </w:tblPr>
      <w:tblGrid>
        <w:gridCol w:w="2147"/>
        <w:gridCol w:w="1529"/>
      </w:tblGrid>
      <w:tr w:rsidR="00032D2A" w:rsidRPr="00307A46" w:rsidTr="000B7473">
        <w:tc>
          <w:tcPr>
            <w:tcW w:w="0" w:type="auto"/>
            <w:gridSpan w:val="2"/>
            <w:vAlign w:val="center"/>
          </w:tcPr>
          <w:p w:rsidR="00032D2A" w:rsidRPr="00307A46" w:rsidRDefault="00032D2A" w:rsidP="00032D2A">
            <w:pPr>
              <w:spacing w:line="360" w:lineRule="auto"/>
              <w:rPr>
                <w:rFonts w:cs="David"/>
                <w:sz w:val="24"/>
                <w:szCs w:val="24"/>
                <w:rtl/>
              </w:rPr>
            </w:pPr>
            <w:proofErr w:type="spellStart"/>
            <w:r w:rsidRPr="00307A46">
              <w:rPr>
                <w:rFonts w:cs="David" w:hint="cs"/>
                <w:sz w:val="24"/>
                <w:szCs w:val="24"/>
                <w:rtl/>
              </w:rPr>
              <w:t>השוו"ה</w:t>
            </w:r>
            <w:proofErr w:type="spellEnd"/>
            <w:r w:rsidRPr="00307A46">
              <w:rPr>
                <w:rFonts w:cs="David" w:hint="cs"/>
                <w:sz w:val="24"/>
                <w:szCs w:val="24"/>
                <w:rtl/>
              </w:rPr>
              <w:t xml:space="preserve"> של אג"ח להמרה: 128,000 נפצל</w:t>
            </w:r>
          </w:p>
        </w:tc>
      </w:tr>
      <w:tr w:rsidR="00393223" w:rsidRPr="00307A46" w:rsidTr="00393223">
        <w:tc>
          <w:tcPr>
            <w:tcW w:w="0" w:type="auto"/>
            <w:vAlign w:val="center"/>
          </w:tcPr>
          <w:p w:rsidR="00393223" w:rsidRPr="00307A46" w:rsidRDefault="00393223" w:rsidP="0070432D">
            <w:pPr>
              <w:spacing w:line="360" w:lineRule="auto"/>
              <w:rPr>
                <w:rFonts w:cs="David"/>
                <w:sz w:val="24"/>
                <w:szCs w:val="24"/>
                <w:rtl/>
              </w:rPr>
            </w:pPr>
            <w:r w:rsidRPr="00307A46">
              <w:rPr>
                <w:rFonts w:cs="David" w:hint="cs"/>
                <w:sz w:val="24"/>
                <w:szCs w:val="24"/>
                <w:rtl/>
              </w:rPr>
              <w:t xml:space="preserve">מרכיב התחייבות </w:t>
            </w:r>
          </w:p>
        </w:tc>
        <w:tc>
          <w:tcPr>
            <w:tcW w:w="0" w:type="auto"/>
            <w:vAlign w:val="center"/>
          </w:tcPr>
          <w:p w:rsidR="00393223" w:rsidRPr="00307A46" w:rsidRDefault="00393223" w:rsidP="0070432D">
            <w:pPr>
              <w:spacing w:line="360" w:lineRule="auto"/>
              <w:rPr>
                <w:rFonts w:cs="David"/>
                <w:sz w:val="24"/>
                <w:szCs w:val="24"/>
                <w:rtl/>
              </w:rPr>
            </w:pPr>
            <w:r w:rsidRPr="00307A46">
              <w:rPr>
                <w:rFonts w:cs="David" w:hint="cs"/>
                <w:sz w:val="24"/>
                <w:szCs w:val="24"/>
                <w:rtl/>
              </w:rPr>
              <w:t>מרכיב הון</w:t>
            </w:r>
          </w:p>
        </w:tc>
      </w:tr>
      <w:tr w:rsidR="00393223" w:rsidRPr="00307A46" w:rsidTr="00393223">
        <w:tc>
          <w:tcPr>
            <w:tcW w:w="0" w:type="auto"/>
            <w:vAlign w:val="center"/>
          </w:tcPr>
          <w:p w:rsidR="00393223" w:rsidRPr="00307A46" w:rsidRDefault="00307A46" w:rsidP="00393223">
            <w:pPr>
              <w:bidi w:val="0"/>
              <w:spacing w:line="360" w:lineRule="auto"/>
              <w:rPr>
                <w:rFonts w:eastAsiaTheme="minorEastAsia" w:cs="David"/>
              </w:rPr>
            </w:pPr>
            <m:oMathPara>
              <m:oMathParaPr>
                <m:jc m:val="right"/>
              </m:oMathParaPr>
              <m:oMath>
                <m:r>
                  <m:rPr>
                    <m:sty m:val="p"/>
                  </m:rPr>
                  <w:rPr>
                    <w:rFonts w:ascii="Cambria Math" w:hAnsi="Cambria Math" w:cs="David"/>
                  </w:rPr>
                  <m:t>n=4;</m:t>
                </m:r>
              </m:oMath>
            </m:oMathPara>
          </w:p>
          <w:p w:rsidR="00393223" w:rsidRPr="00307A46" w:rsidRDefault="00307A46" w:rsidP="00393223">
            <w:pPr>
              <w:bidi w:val="0"/>
              <w:spacing w:line="360" w:lineRule="auto"/>
              <w:rPr>
                <w:rFonts w:eastAsiaTheme="minorEastAsia" w:cs="David"/>
              </w:rPr>
            </w:pPr>
            <m:oMathPara>
              <m:oMathParaPr>
                <m:jc m:val="right"/>
              </m:oMathParaPr>
              <m:oMath>
                <m:r>
                  <m:rPr>
                    <m:sty m:val="p"/>
                  </m:rPr>
                  <w:rPr>
                    <w:rFonts w:ascii="Cambria Math" w:hAnsi="Cambria Math" w:cs="David"/>
                  </w:rPr>
                  <m:t>i=7%;</m:t>
                </m:r>
              </m:oMath>
            </m:oMathPara>
          </w:p>
          <w:p w:rsidR="00393223" w:rsidRPr="00307A46" w:rsidRDefault="00307A46" w:rsidP="00393223">
            <w:pPr>
              <w:bidi w:val="0"/>
              <w:spacing w:line="360" w:lineRule="auto"/>
              <w:rPr>
                <w:rFonts w:eastAsiaTheme="minorEastAsia" w:cs="David"/>
              </w:rPr>
            </w:pPr>
            <m:oMathPara>
              <m:oMathParaPr>
                <m:jc m:val="right"/>
              </m:oMathParaPr>
              <m:oMath>
                <m:r>
                  <m:rPr>
                    <m:sty m:val="p"/>
                  </m:rPr>
                  <w:rPr>
                    <w:rFonts w:ascii="Cambria Math" w:hAnsi="Cambria Math" w:cs="David"/>
                  </w:rPr>
                  <m:t>pmt=10,000;</m:t>
                </m:r>
              </m:oMath>
            </m:oMathPara>
          </w:p>
          <w:p w:rsidR="00393223" w:rsidRPr="00307A46" w:rsidRDefault="00307A46" w:rsidP="00393223">
            <w:pPr>
              <w:bidi w:val="0"/>
              <w:spacing w:line="360" w:lineRule="auto"/>
              <w:rPr>
                <w:rFonts w:eastAsiaTheme="minorEastAsia" w:cs="David"/>
              </w:rPr>
            </w:pPr>
            <m:oMathPara>
              <m:oMathParaPr>
                <m:jc m:val="right"/>
              </m:oMathParaPr>
              <m:oMath>
                <m:r>
                  <m:rPr>
                    <m:sty m:val="p"/>
                  </m:rPr>
                  <w:rPr>
                    <w:rFonts w:ascii="Cambria Math" w:hAnsi="Cambria Math" w:cs="David"/>
                  </w:rPr>
                  <m:t>fv=100,000</m:t>
                </m:r>
              </m:oMath>
            </m:oMathPara>
          </w:p>
          <w:p w:rsidR="00393223" w:rsidRPr="00307A46" w:rsidRDefault="00307A46" w:rsidP="00393223">
            <w:pPr>
              <w:bidi w:val="0"/>
              <w:spacing w:line="360" w:lineRule="auto"/>
              <w:rPr>
                <w:rFonts w:cs="David"/>
                <w:sz w:val="24"/>
                <w:szCs w:val="24"/>
              </w:rPr>
            </w:pPr>
            <m:oMathPara>
              <m:oMathParaPr>
                <m:jc m:val="right"/>
              </m:oMathParaPr>
              <m:oMath>
                <m:r>
                  <m:rPr>
                    <m:sty m:val="p"/>
                  </m:rPr>
                  <w:rPr>
                    <w:rFonts w:ascii="Cambria Math" w:hAnsi="Cambria Math" w:cs="David"/>
                  </w:rPr>
                  <m:t>→pv=110,162</m:t>
                </m:r>
              </m:oMath>
            </m:oMathPara>
          </w:p>
        </w:tc>
        <w:tc>
          <w:tcPr>
            <w:tcW w:w="0" w:type="auto"/>
            <w:vAlign w:val="center"/>
          </w:tcPr>
          <w:p w:rsidR="00393223" w:rsidRPr="00307A46" w:rsidRDefault="00393223" w:rsidP="00393223">
            <w:pPr>
              <w:spacing w:line="360" w:lineRule="auto"/>
              <w:rPr>
                <w:rFonts w:cs="David"/>
                <w:sz w:val="24"/>
                <w:szCs w:val="24"/>
              </w:rPr>
            </w:pPr>
            <w:proofErr w:type="spellStart"/>
            <w:r w:rsidRPr="00307A46">
              <w:rPr>
                <w:rFonts w:cs="David"/>
                <w:sz w:val="24"/>
                <w:szCs w:val="24"/>
              </w:rPr>
              <w:t>p.n</w:t>
            </w:r>
            <w:proofErr w:type="spellEnd"/>
            <w:r w:rsidRPr="00307A46">
              <w:rPr>
                <w:rFonts w:cs="David"/>
                <w:sz w:val="24"/>
                <w:szCs w:val="24"/>
              </w:rPr>
              <w:t xml:space="preserve"> 17,838</w:t>
            </w:r>
          </w:p>
        </w:tc>
      </w:tr>
    </w:tbl>
    <w:p w:rsidR="00393223" w:rsidRPr="00307A46" w:rsidRDefault="00393223" w:rsidP="00F07244">
      <w:pPr>
        <w:pStyle w:val="a7"/>
        <w:spacing w:line="360" w:lineRule="auto"/>
        <w:jc w:val="both"/>
        <w:rPr>
          <w:rFonts w:cs="David"/>
          <w:sz w:val="24"/>
          <w:szCs w:val="24"/>
          <w:rtl/>
        </w:rPr>
      </w:pPr>
    </w:p>
    <w:p w:rsidR="00696783" w:rsidRPr="00307A46" w:rsidRDefault="00696783" w:rsidP="00696783">
      <w:pPr>
        <w:pStyle w:val="a7"/>
        <w:numPr>
          <w:ilvl w:val="0"/>
          <w:numId w:val="21"/>
        </w:numPr>
        <w:spacing w:line="360" w:lineRule="auto"/>
        <w:jc w:val="both"/>
        <w:rPr>
          <w:rFonts w:cs="David"/>
          <w:sz w:val="24"/>
          <w:szCs w:val="24"/>
        </w:rPr>
      </w:pPr>
      <w:r w:rsidRPr="00307A46">
        <w:rPr>
          <w:rFonts w:cs="David" w:hint="cs"/>
          <w:sz w:val="24"/>
          <w:szCs w:val="24"/>
          <w:rtl/>
        </w:rPr>
        <w:t xml:space="preserve">אנו מפחיתים את ע"ע רק בגין מרכיב ההתחייבות. להזכירכם נח יותר לחשב את יתרת ע"ע ולא את ההפחתה . </w:t>
      </w:r>
    </w:p>
    <w:p w:rsidR="00F07244" w:rsidRPr="00307A46" w:rsidRDefault="00696783" w:rsidP="00696783">
      <w:pPr>
        <w:pStyle w:val="a7"/>
        <w:spacing w:line="360" w:lineRule="auto"/>
        <w:jc w:val="both"/>
        <w:rPr>
          <w:rFonts w:cs="David"/>
          <w:sz w:val="24"/>
          <w:szCs w:val="24"/>
          <w:rtl/>
        </w:rPr>
      </w:pPr>
      <w:r w:rsidRPr="00307A46">
        <w:rPr>
          <w:rFonts w:cs="David" w:hint="cs"/>
          <w:sz w:val="24"/>
          <w:szCs w:val="24"/>
          <w:rtl/>
        </w:rPr>
        <w:t xml:space="preserve">היתרה היא: </w:t>
      </w:r>
      <w:r w:rsidRPr="00307A46">
        <w:rPr>
          <w:rFonts w:cs="David"/>
          <w:sz w:val="24"/>
          <w:szCs w:val="24"/>
        </w:rPr>
        <w:t>40%*(107,873-105,154)=1,088</w:t>
      </w:r>
    </w:p>
    <w:p w:rsidR="00696783" w:rsidRPr="00307A46" w:rsidRDefault="00696783" w:rsidP="00696783">
      <w:pPr>
        <w:pStyle w:val="a7"/>
        <w:spacing w:line="360" w:lineRule="auto"/>
        <w:jc w:val="both"/>
        <w:rPr>
          <w:rFonts w:cs="David"/>
          <w:sz w:val="24"/>
          <w:szCs w:val="24"/>
          <w:rtl/>
        </w:rPr>
      </w:pPr>
      <w:r w:rsidRPr="00307A46">
        <w:rPr>
          <w:rFonts w:cs="David"/>
          <w:sz w:val="24"/>
          <w:szCs w:val="24"/>
        </w:rPr>
        <w:t>107,873</w:t>
      </w:r>
      <w:r w:rsidRPr="00307A46">
        <w:rPr>
          <w:rFonts w:cs="David" w:hint="cs"/>
          <w:sz w:val="24"/>
          <w:szCs w:val="24"/>
          <w:rtl/>
        </w:rPr>
        <w:t xml:space="preserve"> </w:t>
      </w:r>
      <w:r w:rsidRPr="00307A46">
        <w:rPr>
          <w:rFonts w:cs="David"/>
          <w:sz w:val="24"/>
          <w:szCs w:val="24"/>
          <w:rtl/>
        </w:rPr>
        <w:t>–</w:t>
      </w:r>
      <w:r w:rsidRPr="00307A46">
        <w:rPr>
          <w:rFonts w:cs="David" w:hint="cs"/>
          <w:sz w:val="24"/>
          <w:szCs w:val="24"/>
          <w:rtl/>
        </w:rPr>
        <w:t xml:space="preserve"> </w:t>
      </w:r>
      <w:proofErr w:type="spellStart"/>
      <w:proofErr w:type="gramStart"/>
      <w:r w:rsidRPr="00307A46">
        <w:rPr>
          <w:rFonts w:cs="David"/>
          <w:sz w:val="24"/>
          <w:szCs w:val="24"/>
        </w:rPr>
        <w:t>bal</w:t>
      </w:r>
      <w:proofErr w:type="spellEnd"/>
      <w:proofErr w:type="gramEnd"/>
      <w:r w:rsidRPr="00307A46">
        <w:rPr>
          <w:rFonts w:cs="David"/>
          <w:sz w:val="24"/>
          <w:szCs w:val="24"/>
        </w:rPr>
        <w:t xml:space="preserve"> 1</w:t>
      </w:r>
    </w:p>
    <w:p w:rsidR="00696783" w:rsidRPr="00307A46" w:rsidRDefault="00696783" w:rsidP="00696783">
      <w:pPr>
        <w:pStyle w:val="a7"/>
        <w:spacing w:line="360" w:lineRule="auto"/>
        <w:jc w:val="both"/>
        <w:rPr>
          <w:rFonts w:cs="David"/>
          <w:sz w:val="24"/>
          <w:szCs w:val="24"/>
          <w:rtl/>
        </w:rPr>
      </w:pPr>
      <w:r w:rsidRPr="00307A46">
        <w:rPr>
          <w:rFonts w:cs="David"/>
          <w:sz w:val="24"/>
          <w:szCs w:val="24"/>
        </w:rPr>
        <w:t>105,154</w:t>
      </w:r>
      <w:r w:rsidRPr="00307A46">
        <w:rPr>
          <w:rFonts w:cs="David" w:hint="cs"/>
          <w:sz w:val="24"/>
          <w:szCs w:val="24"/>
          <w:rtl/>
        </w:rPr>
        <w:t xml:space="preserve"> </w:t>
      </w:r>
      <w:r w:rsidRPr="00307A46">
        <w:rPr>
          <w:rFonts w:cs="David"/>
          <w:sz w:val="24"/>
          <w:szCs w:val="24"/>
          <w:rtl/>
        </w:rPr>
        <w:t>–</w:t>
      </w:r>
      <w:r w:rsidRPr="00307A46">
        <w:rPr>
          <w:rFonts w:cs="David" w:hint="cs"/>
          <w:sz w:val="24"/>
          <w:szCs w:val="24"/>
          <w:rtl/>
        </w:rPr>
        <w:t xml:space="preserve"> ערך פנקסני</w:t>
      </w:r>
    </w:p>
    <w:p w:rsidR="00A779EE" w:rsidRDefault="00A779EE" w:rsidP="00696783">
      <w:pPr>
        <w:spacing w:line="360" w:lineRule="auto"/>
        <w:jc w:val="both"/>
        <w:rPr>
          <w:rFonts w:cs="David"/>
          <w:b/>
          <w:bCs/>
          <w:sz w:val="24"/>
          <w:szCs w:val="24"/>
          <w:rtl/>
        </w:rPr>
      </w:pPr>
    </w:p>
    <w:p w:rsidR="00B02997" w:rsidRDefault="00B02997" w:rsidP="00696783">
      <w:pPr>
        <w:spacing w:line="360" w:lineRule="auto"/>
        <w:jc w:val="both"/>
        <w:rPr>
          <w:rFonts w:cs="David"/>
          <w:b/>
          <w:bCs/>
          <w:sz w:val="24"/>
          <w:szCs w:val="24"/>
          <w:rtl/>
        </w:rPr>
      </w:pPr>
    </w:p>
    <w:p w:rsidR="00B02997" w:rsidRDefault="00B02997" w:rsidP="00696783">
      <w:pPr>
        <w:spacing w:line="360" w:lineRule="auto"/>
        <w:jc w:val="both"/>
        <w:rPr>
          <w:rFonts w:cs="David"/>
          <w:b/>
          <w:bCs/>
          <w:sz w:val="24"/>
          <w:szCs w:val="24"/>
          <w:rtl/>
        </w:rPr>
      </w:pPr>
    </w:p>
    <w:p w:rsidR="00B02997" w:rsidRDefault="00B02997" w:rsidP="00696783">
      <w:pPr>
        <w:spacing w:line="360" w:lineRule="auto"/>
        <w:jc w:val="both"/>
        <w:rPr>
          <w:rFonts w:cs="David"/>
          <w:b/>
          <w:bCs/>
          <w:sz w:val="24"/>
          <w:szCs w:val="24"/>
          <w:rtl/>
        </w:rPr>
      </w:pPr>
    </w:p>
    <w:p w:rsidR="00B02997" w:rsidRDefault="00B02997" w:rsidP="00696783">
      <w:pPr>
        <w:spacing w:line="360" w:lineRule="auto"/>
        <w:jc w:val="both"/>
        <w:rPr>
          <w:rFonts w:cs="David"/>
          <w:b/>
          <w:bCs/>
          <w:sz w:val="24"/>
          <w:szCs w:val="24"/>
          <w:rtl/>
        </w:rPr>
      </w:pPr>
    </w:p>
    <w:p w:rsidR="00B02997" w:rsidRDefault="00B02997" w:rsidP="00696783">
      <w:pPr>
        <w:spacing w:line="360" w:lineRule="auto"/>
        <w:jc w:val="both"/>
        <w:rPr>
          <w:rFonts w:cs="David"/>
          <w:b/>
          <w:bCs/>
          <w:sz w:val="24"/>
          <w:szCs w:val="24"/>
          <w:rtl/>
        </w:rPr>
      </w:pPr>
    </w:p>
    <w:p w:rsidR="00B02997" w:rsidRDefault="00B02997" w:rsidP="00696783">
      <w:pPr>
        <w:spacing w:line="360" w:lineRule="auto"/>
        <w:jc w:val="both"/>
        <w:rPr>
          <w:rFonts w:cs="David"/>
          <w:b/>
          <w:bCs/>
          <w:sz w:val="24"/>
          <w:szCs w:val="24"/>
          <w:rtl/>
        </w:rPr>
      </w:pPr>
    </w:p>
    <w:p w:rsidR="00B02997" w:rsidRPr="00307A46" w:rsidRDefault="00B02997" w:rsidP="00696783">
      <w:pPr>
        <w:spacing w:line="360" w:lineRule="auto"/>
        <w:jc w:val="both"/>
        <w:rPr>
          <w:rFonts w:cs="David"/>
          <w:b/>
          <w:bCs/>
          <w:sz w:val="24"/>
          <w:szCs w:val="24"/>
          <w:rtl/>
        </w:rPr>
      </w:pPr>
    </w:p>
    <w:p w:rsidR="00696783" w:rsidRDefault="00696783" w:rsidP="00696783">
      <w:pPr>
        <w:spacing w:line="360" w:lineRule="auto"/>
        <w:jc w:val="both"/>
        <w:rPr>
          <w:rFonts w:cs="David"/>
          <w:b/>
          <w:bCs/>
          <w:sz w:val="24"/>
          <w:szCs w:val="24"/>
          <w:rtl/>
        </w:rPr>
      </w:pPr>
      <w:r w:rsidRPr="00307A46">
        <w:rPr>
          <w:rFonts w:cs="David" w:hint="cs"/>
          <w:b/>
          <w:bCs/>
          <w:sz w:val="24"/>
          <w:szCs w:val="24"/>
          <w:rtl/>
        </w:rPr>
        <w:lastRenderedPageBreak/>
        <w:t>נדרש ג' : הצג את הרכב חשבון ההשקעה ל-12/15</w:t>
      </w:r>
    </w:p>
    <w:p w:rsidR="00B02997" w:rsidRPr="00307A46" w:rsidRDefault="00B02997" w:rsidP="00696783">
      <w:pPr>
        <w:spacing w:line="360" w:lineRule="auto"/>
        <w:jc w:val="both"/>
        <w:rPr>
          <w:rFonts w:cs="David"/>
          <w:b/>
          <w:bCs/>
          <w:sz w:val="24"/>
          <w:szCs w:val="24"/>
        </w:rPr>
      </w:pPr>
      <w:proofErr w:type="spellStart"/>
      <w:r>
        <w:rPr>
          <w:rFonts w:cs="David" w:hint="cs"/>
          <w:b/>
          <w:bCs/>
          <w:sz w:val="24"/>
          <w:szCs w:val="24"/>
          <w:rtl/>
        </w:rPr>
        <w:t>פיתרון</w:t>
      </w:r>
      <w:proofErr w:type="spellEnd"/>
      <w:r>
        <w:rPr>
          <w:rFonts w:cs="David" w:hint="cs"/>
          <w:b/>
          <w:b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3459"/>
      </w:tblGrid>
      <w:tr w:rsidR="00696783" w:rsidRPr="00307A46" w:rsidTr="008F69DA">
        <w:tc>
          <w:tcPr>
            <w:tcW w:w="0" w:type="auto"/>
            <w:vAlign w:val="center"/>
          </w:tcPr>
          <w:p w:rsidR="00696783" w:rsidRPr="00307A46" w:rsidRDefault="00696783" w:rsidP="008F69DA">
            <w:pPr>
              <w:spacing w:line="360" w:lineRule="auto"/>
              <w:rPr>
                <w:rFonts w:cs="David"/>
                <w:sz w:val="24"/>
                <w:szCs w:val="24"/>
                <w:rtl/>
              </w:rPr>
            </w:pPr>
            <w:r w:rsidRPr="00307A46">
              <w:rPr>
                <w:rFonts w:cs="David" w:hint="cs"/>
                <w:sz w:val="24"/>
                <w:szCs w:val="24"/>
                <w:rtl/>
              </w:rPr>
              <w:t xml:space="preserve">חלקינו בשווי </w:t>
            </w:r>
            <w:proofErr w:type="spellStart"/>
            <w:r w:rsidRPr="00307A46">
              <w:rPr>
                <w:rFonts w:cs="David" w:hint="cs"/>
                <w:sz w:val="24"/>
                <w:szCs w:val="24"/>
                <w:rtl/>
              </w:rPr>
              <w:t>המאזני</w:t>
            </w:r>
            <w:proofErr w:type="spellEnd"/>
            <w:r w:rsidRPr="00307A46">
              <w:rPr>
                <w:rFonts w:cs="David" w:hint="cs"/>
                <w:sz w:val="24"/>
                <w:szCs w:val="24"/>
                <w:rtl/>
              </w:rPr>
              <w:t xml:space="preserve"> </w:t>
            </w:r>
          </w:p>
        </w:tc>
        <w:tc>
          <w:tcPr>
            <w:tcW w:w="0" w:type="auto"/>
            <w:vAlign w:val="center"/>
          </w:tcPr>
          <w:p w:rsidR="00696783" w:rsidRPr="00307A46" w:rsidRDefault="00696783" w:rsidP="008F69DA">
            <w:pPr>
              <w:spacing w:line="360" w:lineRule="auto"/>
              <w:rPr>
                <w:rFonts w:cs="David"/>
                <w:sz w:val="24"/>
                <w:szCs w:val="24"/>
                <w:rtl/>
              </w:rPr>
            </w:pPr>
            <w:r w:rsidRPr="00307A46">
              <w:rPr>
                <w:rFonts w:cs="David"/>
                <w:sz w:val="24"/>
                <w:szCs w:val="24"/>
              </w:rPr>
              <w:t>40%*(287,985-100,000)=155,194</w:t>
            </w:r>
          </w:p>
        </w:tc>
      </w:tr>
      <w:tr w:rsidR="00696783" w:rsidRPr="00307A46" w:rsidTr="008F69DA">
        <w:tc>
          <w:tcPr>
            <w:tcW w:w="0" w:type="auto"/>
            <w:vAlign w:val="center"/>
          </w:tcPr>
          <w:p w:rsidR="00696783" w:rsidRPr="00307A46" w:rsidRDefault="008F69DA" w:rsidP="008F69DA">
            <w:pPr>
              <w:spacing w:line="360" w:lineRule="auto"/>
              <w:rPr>
                <w:rFonts w:cs="David"/>
                <w:sz w:val="24"/>
                <w:szCs w:val="24"/>
                <w:rtl/>
              </w:rPr>
            </w:pPr>
            <w:r w:rsidRPr="00307A46">
              <w:rPr>
                <w:rFonts w:cs="David" w:hint="cs"/>
                <w:sz w:val="24"/>
                <w:szCs w:val="24"/>
                <w:rtl/>
              </w:rPr>
              <w:t>אג"ח לשלם</w:t>
            </w:r>
          </w:p>
        </w:tc>
        <w:tc>
          <w:tcPr>
            <w:tcW w:w="0" w:type="auto"/>
            <w:vAlign w:val="center"/>
          </w:tcPr>
          <w:p w:rsidR="00696783" w:rsidRPr="00307A46" w:rsidRDefault="00696783" w:rsidP="008F69DA">
            <w:pPr>
              <w:spacing w:line="360" w:lineRule="auto"/>
              <w:rPr>
                <w:rFonts w:cs="David"/>
                <w:sz w:val="24"/>
                <w:szCs w:val="24"/>
                <w:rtl/>
              </w:rPr>
            </w:pPr>
            <w:r w:rsidRPr="00307A46">
              <w:rPr>
                <w:rFonts w:cs="David" w:hint="cs"/>
                <w:sz w:val="24"/>
                <w:szCs w:val="24"/>
                <w:rtl/>
              </w:rPr>
              <w:t>(1,088)</w:t>
            </w:r>
          </w:p>
        </w:tc>
      </w:tr>
      <w:tr w:rsidR="00696783" w:rsidRPr="00307A46" w:rsidTr="008F69DA">
        <w:tc>
          <w:tcPr>
            <w:tcW w:w="0" w:type="auto"/>
            <w:vAlign w:val="center"/>
          </w:tcPr>
          <w:p w:rsidR="00696783" w:rsidRPr="00307A46" w:rsidRDefault="008F69DA" w:rsidP="008F69DA">
            <w:pPr>
              <w:spacing w:line="360" w:lineRule="auto"/>
              <w:rPr>
                <w:rFonts w:cs="David"/>
                <w:sz w:val="24"/>
                <w:szCs w:val="24"/>
                <w:rtl/>
              </w:rPr>
            </w:pPr>
            <w:r w:rsidRPr="00307A46">
              <w:rPr>
                <w:rFonts w:cs="David" w:hint="cs"/>
                <w:sz w:val="24"/>
                <w:szCs w:val="24"/>
                <w:rtl/>
              </w:rPr>
              <w:t>אג"ח הון</w:t>
            </w:r>
          </w:p>
        </w:tc>
        <w:tc>
          <w:tcPr>
            <w:tcW w:w="0" w:type="auto"/>
            <w:vAlign w:val="center"/>
          </w:tcPr>
          <w:p w:rsidR="00696783" w:rsidRPr="00307A46" w:rsidRDefault="008F69DA" w:rsidP="008F69DA">
            <w:pPr>
              <w:spacing w:line="360" w:lineRule="auto"/>
              <w:rPr>
                <w:rFonts w:cs="David"/>
                <w:sz w:val="24"/>
                <w:szCs w:val="24"/>
                <w:rtl/>
              </w:rPr>
            </w:pPr>
            <w:r w:rsidRPr="00307A46">
              <w:rPr>
                <w:rFonts w:cs="David" w:hint="cs"/>
                <w:sz w:val="24"/>
                <w:szCs w:val="24"/>
                <w:rtl/>
              </w:rPr>
              <w:t>(2,329)</w:t>
            </w:r>
          </w:p>
        </w:tc>
      </w:tr>
      <w:tr w:rsidR="00696783" w:rsidRPr="00307A46" w:rsidTr="008F69DA">
        <w:tc>
          <w:tcPr>
            <w:tcW w:w="0" w:type="auto"/>
            <w:tcBorders>
              <w:bottom w:val="single" w:sz="4" w:space="0" w:color="auto"/>
            </w:tcBorders>
            <w:vAlign w:val="center"/>
          </w:tcPr>
          <w:p w:rsidR="00696783" w:rsidRPr="00307A46" w:rsidRDefault="00696783" w:rsidP="008F69DA">
            <w:pPr>
              <w:spacing w:line="360" w:lineRule="auto"/>
              <w:rPr>
                <w:rFonts w:cs="David"/>
                <w:sz w:val="24"/>
                <w:szCs w:val="24"/>
                <w:rtl/>
              </w:rPr>
            </w:pPr>
            <w:r w:rsidRPr="00307A46">
              <w:rPr>
                <w:rFonts w:cs="David" w:hint="cs"/>
                <w:sz w:val="24"/>
                <w:szCs w:val="24"/>
                <w:rtl/>
              </w:rPr>
              <w:t>מוניטין</w:t>
            </w:r>
          </w:p>
        </w:tc>
        <w:tc>
          <w:tcPr>
            <w:tcW w:w="0" w:type="auto"/>
            <w:tcBorders>
              <w:bottom w:val="single" w:sz="4" w:space="0" w:color="auto"/>
            </w:tcBorders>
            <w:vAlign w:val="center"/>
          </w:tcPr>
          <w:p w:rsidR="00696783" w:rsidRPr="00307A46" w:rsidRDefault="00696783" w:rsidP="008F69DA">
            <w:pPr>
              <w:spacing w:line="360" w:lineRule="auto"/>
              <w:rPr>
                <w:rFonts w:cs="David"/>
                <w:sz w:val="24"/>
                <w:szCs w:val="24"/>
                <w:rtl/>
              </w:rPr>
            </w:pPr>
            <w:r w:rsidRPr="00307A46">
              <w:rPr>
                <w:rFonts w:cs="David" w:hint="cs"/>
                <w:sz w:val="24"/>
                <w:szCs w:val="24"/>
                <w:rtl/>
              </w:rPr>
              <w:t>88,550</w:t>
            </w:r>
          </w:p>
        </w:tc>
      </w:tr>
      <w:tr w:rsidR="00696783" w:rsidRPr="00307A46" w:rsidTr="008F69DA">
        <w:tc>
          <w:tcPr>
            <w:tcW w:w="0" w:type="auto"/>
            <w:tcBorders>
              <w:top w:val="single" w:sz="4" w:space="0" w:color="auto"/>
              <w:left w:val="single" w:sz="4" w:space="0" w:color="auto"/>
              <w:bottom w:val="single" w:sz="4" w:space="0" w:color="auto"/>
            </w:tcBorders>
            <w:vAlign w:val="center"/>
          </w:tcPr>
          <w:p w:rsidR="00696783" w:rsidRPr="00307A46" w:rsidRDefault="008F69DA" w:rsidP="008F69DA">
            <w:pPr>
              <w:spacing w:line="360" w:lineRule="auto"/>
              <w:rPr>
                <w:rFonts w:cs="David"/>
                <w:sz w:val="24"/>
                <w:szCs w:val="24"/>
                <w:rtl/>
              </w:rPr>
            </w:pPr>
            <w:r w:rsidRPr="00307A46">
              <w:rPr>
                <w:rFonts w:cs="David" w:hint="cs"/>
                <w:sz w:val="24"/>
                <w:szCs w:val="24"/>
                <w:rtl/>
              </w:rPr>
              <w:t>סה"כ</w:t>
            </w:r>
          </w:p>
        </w:tc>
        <w:tc>
          <w:tcPr>
            <w:tcW w:w="0" w:type="auto"/>
            <w:tcBorders>
              <w:top w:val="single" w:sz="4" w:space="0" w:color="auto"/>
              <w:bottom w:val="single" w:sz="4" w:space="0" w:color="auto"/>
              <w:right w:val="single" w:sz="4" w:space="0" w:color="auto"/>
            </w:tcBorders>
            <w:vAlign w:val="center"/>
          </w:tcPr>
          <w:p w:rsidR="00696783" w:rsidRPr="00307A46" w:rsidRDefault="008F69DA" w:rsidP="008F69DA">
            <w:pPr>
              <w:spacing w:line="360" w:lineRule="auto"/>
              <w:rPr>
                <w:rFonts w:cs="David"/>
                <w:sz w:val="24"/>
                <w:szCs w:val="24"/>
                <w:rtl/>
              </w:rPr>
            </w:pPr>
            <w:r w:rsidRPr="00307A46">
              <w:rPr>
                <w:rFonts w:cs="David" w:hint="cs"/>
                <w:sz w:val="24"/>
                <w:szCs w:val="24"/>
                <w:rtl/>
              </w:rPr>
              <w:t>240,327</w:t>
            </w:r>
          </w:p>
        </w:tc>
      </w:tr>
    </w:tbl>
    <w:p w:rsidR="00032D2A" w:rsidRPr="00307A46" w:rsidRDefault="00032D2A" w:rsidP="00F07244">
      <w:pPr>
        <w:spacing w:line="360" w:lineRule="auto"/>
        <w:jc w:val="both"/>
        <w:rPr>
          <w:rFonts w:cs="David"/>
          <w:b/>
          <w:bCs/>
          <w:sz w:val="24"/>
          <w:szCs w:val="24"/>
          <w:rtl/>
        </w:rPr>
      </w:pPr>
    </w:p>
    <w:p w:rsidR="008F69DA" w:rsidRDefault="008F69DA" w:rsidP="00F07244">
      <w:pPr>
        <w:spacing w:line="360" w:lineRule="auto"/>
        <w:jc w:val="both"/>
        <w:rPr>
          <w:rFonts w:cs="David"/>
          <w:b/>
          <w:bCs/>
          <w:sz w:val="24"/>
          <w:szCs w:val="24"/>
          <w:rtl/>
        </w:rPr>
      </w:pPr>
      <w:r w:rsidRPr="00307A46">
        <w:rPr>
          <w:rFonts w:cs="David" w:hint="cs"/>
          <w:b/>
          <w:bCs/>
          <w:sz w:val="24"/>
          <w:szCs w:val="24"/>
          <w:rtl/>
        </w:rPr>
        <w:t xml:space="preserve">נדרש ד': הצג </w:t>
      </w:r>
      <w:proofErr w:type="spellStart"/>
      <w:r w:rsidRPr="00307A46">
        <w:rPr>
          <w:rFonts w:cs="David" w:hint="cs"/>
          <w:b/>
          <w:bCs/>
          <w:sz w:val="24"/>
          <w:szCs w:val="24"/>
          <w:rtl/>
        </w:rPr>
        <w:t>פק"י</w:t>
      </w:r>
      <w:proofErr w:type="spellEnd"/>
      <w:r w:rsidRPr="00307A46">
        <w:rPr>
          <w:rFonts w:cs="David" w:hint="cs"/>
          <w:b/>
          <w:bCs/>
          <w:sz w:val="24"/>
          <w:szCs w:val="24"/>
          <w:rtl/>
        </w:rPr>
        <w:t xml:space="preserve"> ב-01/16 בהנחה ש-40,000 ע.נ הומרו למניות </w:t>
      </w:r>
    </w:p>
    <w:p w:rsidR="005B3216" w:rsidRPr="00307A46" w:rsidRDefault="005B3216" w:rsidP="00F07244">
      <w:pPr>
        <w:spacing w:line="360" w:lineRule="auto"/>
        <w:jc w:val="both"/>
        <w:rPr>
          <w:rFonts w:cs="David"/>
          <w:b/>
          <w:bCs/>
          <w:sz w:val="24"/>
          <w:szCs w:val="24"/>
          <w:rtl/>
        </w:rPr>
      </w:pPr>
      <w:proofErr w:type="spellStart"/>
      <w:r>
        <w:rPr>
          <w:rFonts w:cs="David" w:hint="cs"/>
          <w:b/>
          <w:bCs/>
          <w:sz w:val="24"/>
          <w:szCs w:val="24"/>
          <w:rtl/>
        </w:rPr>
        <w:t>פיתרון</w:t>
      </w:r>
      <w:proofErr w:type="spellEnd"/>
      <w:r>
        <w:rPr>
          <w:rFonts w:cs="David" w:hint="cs"/>
          <w:b/>
          <w:bCs/>
          <w:sz w:val="24"/>
          <w:szCs w:val="24"/>
          <w:rtl/>
        </w:rPr>
        <w:t>:</w:t>
      </w:r>
    </w:p>
    <w:p w:rsidR="008F69DA" w:rsidRPr="00307A46" w:rsidRDefault="008F69DA" w:rsidP="008F69DA">
      <w:pPr>
        <w:spacing w:line="360" w:lineRule="auto"/>
        <w:jc w:val="both"/>
        <w:rPr>
          <w:rFonts w:eastAsiaTheme="minorEastAsia" w:cs="David"/>
          <w:sz w:val="24"/>
          <w:szCs w:val="24"/>
          <w:rtl/>
        </w:rPr>
      </w:pPr>
      <w:r w:rsidRPr="00307A46">
        <w:rPr>
          <w:rFonts w:cs="David" w:hint="cs"/>
          <w:sz w:val="24"/>
          <w:szCs w:val="24"/>
          <w:rtl/>
        </w:rPr>
        <w:t xml:space="preserve">40,000 ע.נ הומרו למניות ז"א </w:t>
      </w:r>
      <m:oMath>
        <m:f>
          <m:fPr>
            <m:ctrlPr>
              <w:rPr>
                <w:rFonts w:ascii="Cambria Math" w:hAnsi="Cambria Math" w:cs="David"/>
                <w:sz w:val="24"/>
                <w:szCs w:val="24"/>
              </w:rPr>
            </m:ctrlPr>
          </m:fPr>
          <m:num>
            <m:r>
              <m:rPr>
                <m:sty m:val="p"/>
              </m:rPr>
              <w:rPr>
                <w:rFonts w:ascii="Cambria Math" w:hAnsi="Cambria Math" w:cs="David"/>
                <w:sz w:val="24"/>
                <w:szCs w:val="24"/>
              </w:rPr>
              <m:t>40,000</m:t>
            </m:r>
          </m:num>
          <m:den>
            <m:r>
              <m:rPr>
                <m:sty m:val="p"/>
              </m:rPr>
              <w:rPr>
                <w:rFonts w:ascii="Cambria Math" w:hAnsi="Cambria Math" w:cs="David"/>
                <w:sz w:val="24"/>
                <w:szCs w:val="24"/>
              </w:rPr>
              <m:t>20</m:t>
            </m:r>
          </m:den>
        </m:f>
        <m:r>
          <m:rPr>
            <m:sty m:val="p"/>
          </m:rPr>
          <w:rPr>
            <w:rFonts w:ascii="Cambria Math" w:hAnsi="Cambria Math" w:cs="David"/>
            <w:sz w:val="24"/>
            <w:szCs w:val="24"/>
          </w:rPr>
          <m:t>=2,000</m:t>
        </m:r>
      </m:oMath>
      <w:r w:rsidRPr="00307A46">
        <w:rPr>
          <w:rFonts w:eastAsiaTheme="minorEastAsia" w:cs="David" w:hint="cs"/>
          <w:sz w:val="24"/>
          <w:szCs w:val="24"/>
          <w:rtl/>
        </w:rPr>
        <w:t xml:space="preserve"> </w:t>
      </w:r>
    </w:p>
    <w:p w:rsidR="008F69DA" w:rsidRPr="00307A46" w:rsidRDefault="008F69DA" w:rsidP="008F69DA">
      <w:pPr>
        <w:spacing w:line="360" w:lineRule="auto"/>
        <w:jc w:val="both"/>
        <w:rPr>
          <w:rFonts w:eastAsiaTheme="minorEastAsia" w:cs="David"/>
          <w:sz w:val="24"/>
          <w:szCs w:val="24"/>
          <w:rtl/>
        </w:rPr>
      </w:pPr>
      <w:r w:rsidRPr="00307A46">
        <w:rPr>
          <w:rFonts w:eastAsiaTheme="minorEastAsia" w:cs="David" w:hint="cs"/>
          <w:sz w:val="24"/>
          <w:szCs w:val="24"/>
          <w:rtl/>
        </w:rPr>
        <w:t xml:space="preserve">לכן שיעור ההחזקה ירד ל-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4,000</m:t>
            </m:r>
          </m:num>
          <m:den>
            <m:r>
              <m:rPr>
                <m:sty m:val="p"/>
              </m:rPr>
              <w:rPr>
                <w:rFonts w:ascii="Cambria Math" w:eastAsiaTheme="minorEastAsia" w:hAnsi="Cambria Math" w:cs="David"/>
                <w:sz w:val="24"/>
                <w:szCs w:val="24"/>
              </w:rPr>
              <m:t>10,000+2,000</m:t>
            </m:r>
          </m:den>
        </m:f>
        <m:r>
          <m:rPr>
            <m:sty m:val="p"/>
          </m:rPr>
          <w:rPr>
            <w:rFonts w:ascii="Cambria Math" w:eastAsiaTheme="minorEastAsia" w:hAnsi="Cambria Math" w:cs="David"/>
            <w:sz w:val="24"/>
            <w:szCs w:val="24"/>
          </w:rPr>
          <m:t>=33.33%</m:t>
        </m:r>
      </m:oMath>
      <w:r w:rsidRPr="00307A46">
        <w:rPr>
          <w:rFonts w:eastAsiaTheme="minorEastAsia" w:cs="David" w:hint="cs"/>
          <w:sz w:val="24"/>
          <w:szCs w:val="24"/>
          <w:rtl/>
        </w:rPr>
        <w:t xml:space="preserve"> נחשב את חשבון ההשקעה מיד לאחר ההמרה:</w:t>
      </w:r>
    </w:p>
    <w:tbl>
      <w:tblPr>
        <w:tblStyle w:val="ab"/>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5111"/>
      </w:tblGrid>
      <w:tr w:rsidR="008F69DA" w:rsidRPr="00307A46" w:rsidTr="008F69DA">
        <w:tc>
          <w:tcPr>
            <w:tcW w:w="0" w:type="auto"/>
            <w:vAlign w:val="center"/>
          </w:tcPr>
          <w:p w:rsidR="008F69DA" w:rsidRPr="00307A46" w:rsidRDefault="008F69DA" w:rsidP="008F69DA">
            <w:pPr>
              <w:spacing w:line="360" w:lineRule="auto"/>
              <w:rPr>
                <w:rFonts w:cs="David"/>
                <w:sz w:val="24"/>
                <w:szCs w:val="24"/>
                <w:rtl/>
              </w:rPr>
            </w:pPr>
            <w:r w:rsidRPr="00307A46">
              <w:rPr>
                <w:rFonts w:cs="David" w:hint="cs"/>
                <w:sz w:val="24"/>
                <w:szCs w:val="24"/>
                <w:rtl/>
              </w:rPr>
              <w:t xml:space="preserve">חלקינו בשווי </w:t>
            </w:r>
            <w:proofErr w:type="spellStart"/>
            <w:r w:rsidRPr="00307A46">
              <w:rPr>
                <w:rFonts w:cs="David" w:hint="cs"/>
                <w:sz w:val="24"/>
                <w:szCs w:val="24"/>
                <w:rtl/>
              </w:rPr>
              <w:t>המאזני</w:t>
            </w:r>
            <w:proofErr w:type="spellEnd"/>
            <w:r w:rsidRPr="00307A46">
              <w:rPr>
                <w:rFonts w:cs="David" w:hint="cs"/>
                <w:sz w:val="24"/>
                <w:szCs w:val="24"/>
                <w:rtl/>
              </w:rPr>
              <w:t xml:space="preserve"> </w:t>
            </w:r>
          </w:p>
        </w:tc>
        <w:tc>
          <w:tcPr>
            <w:tcW w:w="0" w:type="auto"/>
            <w:vAlign w:val="center"/>
          </w:tcPr>
          <w:p w:rsidR="008F69DA" w:rsidRPr="00307A46" w:rsidRDefault="00A534AB" w:rsidP="00B461CE">
            <w:pPr>
              <w:bidi w:val="0"/>
              <w:spacing w:line="360" w:lineRule="auto"/>
              <w:rPr>
                <w:rFonts w:cs="David"/>
                <w:sz w:val="21"/>
                <w:szCs w:val="21"/>
              </w:rPr>
            </w:pPr>
            <m:oMathPara>
              <m:oMath>
                <m:f>
                  <m:fPr>
                    <m:ctrlPr>
                      <w:rPr>
                        <w:rFonts w:ascii="Cambria Math" w:hAnsi="Cambria Math" w:cs="David"/>
                        <w:sz w:val="21"/>
                        <w:szCs w:val="21"/>
                      </w:rPr>
                    </m:ctrlPr>
                  </m:fPr>
                  <m:num>
                    <m:r>
                      <m:rPr>
                        <m:sty m:val="p"/>
                      </m:rPr>
                      <w:rPr>
                        <w:rFonts w:ascii="Cambria Math" w:hAnsi="Cambria Math" w:cs="David"/>
                        <w:sz w:val="21"/>
                        <w:szCs w:val="21"/>
                      </w:rPr>
                      <m:t>1</m:t>
                    </m:r>
                  </m:num>
                  <m:den>
                    <m:r>
                      <m:rPr>
                        <m:sty m:val="p"/>
                      </m:rPr>
                      <w:rPr>
                        <w:rFonts w:ascii="Cambria Math" w:hAnsi="Cambria Math" w:cs="David"/>
                        <w:sz w:val="21"/>
                        <w:szCs w:val="21"/>
                      </w:rPr>
                      <m:t>3</m:t>
                    </m:r>
                  </m:den>
                </m:f>
                <m:r>
                  <m:rPr>
                    <m:sty m:val="p"/>
                  </m:rPr>
                  <w:rPr>
                    <w:rFonts w:ascii="Cambria Math" w:hAnsi="Cambria Math" w:cs="David"/>
                    <w:sz w:val="21"/>
                    <w:szCs w:val="21"/>
                  </w:rPr>
                  <m:t>*(387,985+40%*(105,154+12,015))=144,951</m:t>
                </m:r>
              </m:oMath>
            </m:oMathPara>
          </w:p>
        </w:tc>
      </w:tr>
      <w:tr w:rsidR="008F69DA" w:rsidRPr="00307A46" w:rsidTr="008F69DA">
        <w:tc>
          <w:tcPr>
            <w:tcW w:w="0" w:type="auto"/>
            <w:vAlign w:val="center"/>
          </w:tcPr>
          <w:p w:rsidR="008F69DA" w:rsidRPr="00307A46" w:rsidRDefault="008F69DA" w:rsidP="008F69DA">
            <w:pPr>
              <w:spacing w:line="360" w:lineRule="auto"/>
              <w:rPr>
                <w:rFonts w:cs="David"/>
                <w:sz w:val="24"/>
                <w:szCs w:val="24"/>
                <w:rtl/>
              </w:rPr>
            </w:pPr>
            <w:r w:rsidRPr="00307A46">
              <w:rPr>
                <w:rFonts w:cs="David" w:hint="cs"/>
                <w:sz w:val="24"/>
                <w:szCs w:val="24"/>
                <w:rtl/>
              </w:rPr>
              <w:t>אג"ח לשלם</w:t>
            </w:r>
          </w:p>
        </w:tc>
        <w:tc>
          <w:tcPr>
            <w:tcW w:w="0" w:type="auto"/>
            <w:vAlign w:val="center"/>
          </w:tcPr>
          <w:p w:rsidR="008F69DA" w:rsidRPr="00307A46" w:rsidRDefault="00307A46" w:rsidP="00B461CE">
            <w:pPr>
              <w:bidi w:val="0"/>
              <w:spacing w:line="360" w:lineRule="auto"/>
              <w:rPr>
                <w:rFonts w:cs="David"/>
                <w:sz w:val="21"/>
                <w:szCs w:val="21"/>
                <w:rtl/>
              </w:rPr>
            </w:pPr>
            <m:oMathPara>
              <m:oMathParaPr>
                <m:jc m:val="right"/>
              </m:oMathParaPr>
              <m:oMath>
                <m:r>
                  <m:rPr>
                    <m:sty m:val="p"/>
                  </m:rPr>
                  <w:rPr>
                    <w:rFonts w:ascii="Cambria Math" w:hAnsi="Cambria Math" w:cs="David"/>
                    <w:sz w:val="21"/>
                    <w:szCs w:val="21"/>
                  </w:rPr>
                  <m:t>1,088*60%*</m:t>
                </m:r>
                <m:f>
                  <m:fPr>
                    <m:ctrlPr>
                      <w:rPr>
                        <w:rFonts w:ascii="Cambria Math" w:hAnsi="Cambria Math" w:cs="David"/>
                        <w:sz w:val="21"/>
                        <w:szCs w:val="21"/>
                      </w:rPr>
                    </m:ctrlPr>
                  </m:fPr>
                  <m:num>
                    <m:f>
                      <m:fPr>
                        <m:ctrlPr>
                          <w:rPr>
                            <w:rFonts w:ascii="Cambria Math" w:hAnsi="Cambria Math" w:cs="David"/>
                            <w:sz w:val="21"/>
                            <w:szCs w:val="21"/>
                          </w:rPr>
                        </m:ctrlPr>
                      </m:fPr>
                      <m:num>
                        <m:r>
                          <m:rPr>
                            <m:sty m:val="p"/>
                          </m:rPr>
                          <w:rPr>
                            <w:rFonts w:ascii="Cambria Math" w:hAnsi="Cambria Math" w:cs="David"/>
                            <w:sz w:val="21"/>
                            <w:szCs w:val="21"/>
                          </w:rPr>
                          <m:t>1</m:t>
                        </m:r>
                      </m:num>
                      <m:den>
                        <m:r>
                          <m:rPr>
                            <m:sty m:val="p"/>
                          </m:rPr>
                          <w:rPr>
                            <w:rFonts w:ascii="Cambria Math" w:hAnsi="Cambria Math" w:cs="David"/>
                            <w:sz w:val="21"/>
                            <w:szCs w:val="21"/>
                          </w:rPr>
                          <m:t>3</m:t>
                        </m:r>
                      </m:den>
                    </m:f>
                  </m:num>
                  <m:den>
                    <m:r>
                      <m:rPr>
                        <m:sty m:val="p"/>
                      </m:rPr>
                      <w:rPr>
                        <w:rFonts w:ascii="Cambria Math" w:hAnsi="Cambria Math" w:cs="David"/>
                        <w:sz w:val="21"/>
                        <w:szCs w:val="21"/>
                      </w:rPr>
                      <m:t>40%</m:t>
                    </m:r>
                  </m:den>
                </m:f>
                <m:r>
                  <m:rPr>
                    <m:sty m:val="p"/>
                  </m:rPr>
                  <w:rPr>
                    <w:rFonts w:ascii="Cambria Math" w:hAnsi="Cambria Math" w:cs="David"/>
                    <w:sz w:val="21"/>
                    <w:szCs w:val="21"/>
                  </w:rPr>
                  <m:t>=(544)</m:t>
                </m:r>
              </m:oMath>
            </m:oMathPara>
          </w:p>
        </w:tc>
      </w:tr>
      <w:tr w:rsidR="008F69DA" w:rsidRPr="00307A46" w:rsidTr="008F69DA">
        <w:tc>
          <w:tcPr>
            <w:tcW w:w="0" w:type="auto"/>
            <w:vAlign w:val="center"/>
          </w:tcPr>
          <w:p w:rsidR="008F69DA" w:rsidRPr="00307A46" w:rsidRDefault="008F69DA" w:rsidP="008F69DA">
            <w:pPr>
              <w:spacing w:line="360" w:lineRule="auto"/>
              <w:rPr>
                <w:rFonts w:cs="David"/>
                <w:sz w:val="24"/>
                <w:szCs w:val="24"/>
                <w:rtl/>
              </w:rPr>
            </w:pPr>
            <w:r w:rsidRPr="00307A46">
              <w:rPr>
                <w:rFonts w:cs="David" w:hint="cs"/>
                <w:sz w:val="24"/>
                <w:szCs w:val="24"/>
                <w:rtl/>
              </w:rPr>
              <w:t>אג"ח הון</w:t>
            </w:r>
          </w:p>
        </w:tc>
        <w:tc>
          <w:tcPr>
            <w:tcW w:w="0" w:type="auto"/>
            <w:vAlign w:val="center"/>
          </w:tcPr>
          <w:p w:rsidR="008F69DA" w:rsidRPr="00307A46" w:rsidRDefault="00307A46" w:rsidP="00B461CE">
            <w:pPr>
              <w:bidi w:val="0"/>
              <w:spacing w:line="360" w:lineRule="auto"/>
              <w:rPr>
                <w:rFonts w:cs="David"/>
                <w:sz w:val="21"/>
                <w:szCs w:val="21"/>
              </w:rPr>
            </w:pPr>
            <m:oMathPara>
              <m:oMathParaPr>
                <m:jc m:val="right"/>
              </m:oMathParaPr>
              <m:oMath>
                <m:r>
                  <m:rPr>
                    <m:sty m:val="p"/>
                  </m:rPr>
                  <w:rPr>
                    <w:rFonts w:ascii="Cambria Math" w:hAnsi="Cambria Math" w:cs="David"/>
                    <w:sz w:val="21"/>
                    <w:szCs w:val="21"/>
                  </w:rPr>
                  <m:t>2,329*60%*</m:t>
                </m:r>
                <m:f>
                  <m:fPr>
                    <m:ctrlPr>
                      <w:rPr>
                        <w:rFonts w:ascii="Cambria Math" w:hAnsi="Cambria Math" w:cs="David"/>
                        <w:sz w:val="21"/>
                        <w:szCs w:val="21"/>
                      </w:rPr>
                    </m:ctrlPr>
                  </m:fPr>
                  <m:num>
                    <m:f>
                      <m:fPr>
                        <m:ctrlPr>
                          <w:rPr>
                            <w:rFonts w:ascii="Cambria Math" w:hAnsi="Cambria Math" w:cs="David"/>
                            <w:sz w:val="21"/>
                            <w:szCs w:val="21"/>
                          </w:rPr>
                        </m:ctrlPr>
                      </m:fPr>
                      <m:num>
                        <m:r>
                          <m:rPr>
                            <m:sty m:val="p"/>
                          </m:rPr>
                          <w:rPr>
                            <w:rFonts w:ascii="Cambria Math" w:hAnsi="Cambria Math" w:cs="David"/>
                            <w:sz w:val="21"/>
                            <w:szCs w:val="21"/>
                          </w:rPr>
                          <m:t>1</m:t>
                        </m:r>
                      </m:num>
                      <m:den>
                        <m:r>
                          <m:rPr>
                            <m:sty m:val="p"/>
                          </m:rPr>
                          <w:rPr>
                            <w:rFonts w:ascii="Cambria Math" w:hAnsi="Cambria Math" w:cs="David"/>
                            <w:sz w:val="21"/>
                            <w:szCs w:val="21"/>
                          </w:rPr>
                          <m:t>3</m:t>
                        </m:r>
                      </m:den>
                    </m:f>
                  </m:num>
                  <m:den>
                    <m:r>
                      <m:rPr>
                        <m:sty m:val="p"/>
                      </m:rPr>
                      <w:rPr>
                        <w:rFonts w:ascii="Cambria Math" w:hAnsi="Cambria Math" w:cs="David"/>
                        <w:sz w:val="21"/>
                        <w:szCs w:val="21"/>
                      </w:rPr>
                      <m:t>40%</m:t>
                    </m:r>
                  </m:den>
                </m:f>
                <m:r>
                  <m:rPr>
                    <m:sty m:val="p"/>
                  </m:rPr>
                  <w:rPr>
                    <w:rFonts w:ascii="Cambria Math" w:hAnsi="Cambria Math" w:cs="David"/>
                    <w:sz w:val="21"/>
                    <w:szCs w:val="21"/>
                  </w:rPr>
                  <m:t>=(1,165)</m:t>
                </m:r>
              </m:oMath>
            </m:oMathPara>
          </w:p>
        </w:tc>
      </w:tr>
      <w:tr w:rsidR="008F69DA" w:rsidRPr="00307A46" w:rsidTr="008F69DA">
        <w:tc>
          <w:tcPr>
            <w:tcW w:w="0" w:type="auto"/>
            <w:tcBorders>
              <w:bottom w:val="single" w:sz="4" w:space="0" w:color="auto"/>
            </w:tcBorders>
            <w:vAlign w:val="center"/>
          </w:tcPr>
          <w:p w:rsidR="008F69DA" w:rsidRPr="00307A46" w:rsidRDefault="008F69DA" w:rsidP="008F69DA">
            <w:pPr>
              <w:spacing w:line="360" w:lineRule="auto"/>
              <w:rPr>
                <w:rFonts w:cs="David"/>
                <w:sz w:val="24"/>
                <w:szCs w:val="24"/>
                <w:rtl/>
              </w:rPr>
            </w:pPr>
            <w:r w:rsidRPr="00307A46">
              <w:rPr>
                <w:rFonts w:cs="David" w:hint="cs"/>
                <w:sz w:val="24"/>
                <w:szCs w:val="24"/>
                <w:rtl/>
              </w:rPr>
              <w:t>מוניטין</w:t>
            </w:r>
          </w:p>
        </w:tc>
        <w:tc>
          <w:tcPr>
            <w:tcW w:w="0" w:type="auto"/>
            <w:tcBorders>
              <w:bottom w:val="single" w:sz="4" w:space="0" w:color="auto"/>
            </w:tcBorders>
            <w:vAlign w:val="center"/>
          </w:tcPr>
          <w:p w:rsidR="008F69DA" w:rsidRPr="00307A46" w:rsidRDefault="00307A46" w:rsidP="00B461CE">
            <w:pPr>
              <w:bidi w:val="0"/>
              <w:spacing w:line="360" w:lineRule="auto"/>
              <w:rPr>
                <w:rFonts w:cs="David"/>
                <w:sz w:val="21"/>
                <w:szCs w:val="21"/>
              </w:rPr>
            </w:pPr>
            <m:oMathPara>
              <m:oMathParaPr>
                <m:jc m:val="right"/>
              </m:oMathParaPr>
              <m:oMath>
                <m:r>
                  <m:rPr>
                    <m:sty m:val="p"/>
                  </m:rPr>
                  <w:rPr>
                    <w:rFonts w:ascii="Cambria Math" w:hAnsi="Cambria Math" w:cs="David"/>
                    <w:sz w:val="21"/>
                    <w:szCs w:val="21"/>
                  </w:rPr>
                  <m:t>88,550*60%*</m:t>
                </m:r>
                <m:f>
                  <m:fPr>
                    <m:ctrlPr>
                      <w:rPr>
                        <w:rFonts w:ascii="Cambria Math" w:hAnsi="Cambria Math" w:cs="David"/>
                        <w:sz w:val="21"/>
                        <w:szCs w:val="21"/>
                      </w:rPr>
                    </m:ctrlPr>
                  </m:fPr>
                  <m:num>
                    <m:f>
                      <m:fPr>
                        <m:ctrlPr>
                          <w:rPr>
                            <w:rFonts w:ascii="Cambria Math" w:hAnsi="Cambria Math" w:cs="David"/>
                            <w:sz w:val="21"/>
                            <w:szCs w:val="21"/>
                          </w:rPr>
                        </m:ctrlPr>
                      </m:fPr>
                      <m:num>
                        <m:r>
                          <m:rPr>
                            <m:sty m:val="p"/>
                          </m:rPr>
                          <w:rPr>
                            <w:rFonts w:ascii="Cambria Math" w:hAnsi="Cambria Math" w:cs="David"/>
                            <w:sz w:val="21"/>
                            <w:szCs w:val="21"/>
                          </w:rPr>
                          <m:t>1</m:t>
                        </m:r>
                      </m:num>
                      <m:den>
                        <m:r>
                          <m:rPr>
                            <m:sty m:val="p"/>
                          </m:rPr>
                          <w:rPr>
                            <w:rFonts w:ascii="Cambria Math" w:hAnsi="Cambria Math" w:cs="David"/>
                            <w:sz w:val="21"/>
                            <w:szCs w:val="21"/>
                          </w:rPr>
                          <m:t>3</m:t>
                        </m:r>
                      </m:den>
                    </m:f>
                  </m:num>
                  <m:den>
                    <m:r>
                      <m:rPr>
                        <m:sty m:val="p"/>
                      </m:rPr>
                      <w:rPr>
                        <w:rFonts w:ascii="Cambria Math" w:hAnsi="Cambria Math" w:cs="David"/>
                        <w:sz w:val="21"/>
                        <w:szCs w:val="21"/>
                      </w:rPr>
                      <m:t>40%</m:t>
                    </m:r>
                  </m:den>
                </m:f>
                <m:r>
                  <m:rPr>
                    <m:sty m:val="p"/>
                  </m:rPr>
                  <w:rPr>
                    <w:rFonts w:ascii="Cambria Math" w:hAnsi="Cambria Math" w:cs="David"/>
                    <w:sz w:val="21"/>
                    <w:szCs w:val="21"/>
                  </w:rPr>
                  <m:t>=73,792</m:t>
                </m:r>
              </m:oMath>
            </m:oMathPara>
          </w:p>
        </w:tc>
      </w:tr>
      <w:tr w:rsidR="008F69DA" w:rsidRPr="00307A46" w:rsidTr="008F69DA">
        <w:tc>
          <w:tcPr>
            <w:tcW w:w="0" w:type="auto"/>
            <w:tcBorders>
              <w:top w:val="single" w:sz="4" w:space="0" w:color="auto"/>
              <w:left w:val="single" w:sz="4" w:space="0" w:color="auto"/>
              <w:bottom w:val="single" w:sz="4" w:space="0" w:color="auto"/>
            </w:tcBorders>
            <w:vAlign w:val="center"/>
          </w:tcPr>
          <w:p w:rsidR="008F69DA" w:rsidRPr="00307A46" w:rsidRDefault="008F69DA" w:rsidP="008F69DA">
            <w:pPr>
              <w:spacing w:line="360" w:lineRule="auto"/>
              <w:rPr>
                <w:rFonts w:cs="David"/>
                <w:sz w:val="24"/>
                <w:szCs w:val="24"/>
                <w:rtl/>
              </w:rPr>
            </w:pPr>
            <w:r w:rsidRPr="00307A46">
              <w:rPr>
                <w:rFonts w:cs="David" w:hint="cs"/>
                <w:sz w:val="24"/>
                <w:szCs w:val="24"/>
                <w:rtl/>
              </w:rPr>
              <w:t>סה"כ</w:t>
            </w:r>
          </w:p>
        </w:tc>
        <w:tc>
          <w:tcPr>
            <w:tcW w:w="0" w:type="auto"/>
            <w:tcBorders>
              <w:top w:val="single" w:sz="4" w:space="0" w:color="auto"/>
              <w:bottom w:val="single" w:sz="4" w:space="0" w:color="auto"/>
              <w:right w:val="single" w:sz="4" w:space="0" w:color="auto"/>
            </w:tcBorders>
            <w:vAlign w:val="center"/>
          </w:tcPr>
          <w:p w:rsidR="008F69DA" w:rsidRPr="00307A46" w:rsidRDefault="008F69DA" w:rsidP="008F69DA">
            <w:pPr>
              <w:spacing w:line="360" w:lineRule="auto"/>
              <w:rPr>
                <w:rFonts w:cs="David"/>
                <w:sz w:val="24"/>
                <w:szCs w:val="24"/>
                <w:rtl/>
              </w:rPr>
            </w:pPr>
            <w:r w:rsidRPr="00307A46">
              <w:rPr>
                <w:rFonts w:cs="David" w:hint="cs"/>
                <w:sz w:val="24"/>
                <w:szCs w:val="24"/>
                <w:rtl/>
              </w:rPr>
              <w:t>217,034</w:t>
            </w:r>
          </w:p>
        </w:tc>
      </w:tr>
    </w:tbl>
    <w:p w:rsidR="008F69DA" w:rsidRPr="00307A46" w:rsidRDefault="008F69DA" w:rsidP="008F69DA">
      <w:pPr>
        <w:spacing w:line="360" w:lineRule="auto"/>
        <w:jc w:val="both"/>
        <w:rPr>
          <w:rFonts w:cs="David"/>
          <w:b/>
          <w:bCs/>
          <w:sz w:val="24"/>
          <w:szCs w:val="24"/>
          <w:rtl/>
        </w:rPr>
      </w:pPr>
    </w:p>
    <w:p w:rsidR="008F69DA" w:rsidRPr="00307A46" w:rsidRDefault="008F69DA" w:rsidP="008F69DA">
      <w:pPr>
        <w:spacing w:line="360" w:lineRule="auto"/>
        <w:jc w:val="both"/>
        <w:rPr>
          <w:rFonts w:cs="David"/>
          <w:b/>
          <w:bCs/>
          <w:sz w:val="24"/>
          <w:szCs w:val="24"/>
          <w:rtl/>
        </w:rPr>
      </w:pPr>
      <w:r w:rsidRPr="00307A46">
        <w:rPr>
          <w:rFonts w:cs="David" w:hint="cs"/>
          <w:b/>
          <w:bCs/>
          <w:sz w:val="24"/>
          <w:szCs w:val="24"/>
          <w:rtl/>
        </w:rPr>
        <w:t xml:space="preserve">לכן </w:t>
      </w:r>
      <w:proofErr w:type="spellStart"/>
      <w:r w:rsidRPr="00307A46">
        <w:rPr>
          <w:rFonts w:cs="David" w:hint="cs"/>
          <w:b/>
          <w:bCs/>
          <w:sz w:val="24"/>
          <w:szCs w:val="24"/>
          <w:rtl/>
        </w:rPr>
        <w:t>פק"י</w:t>
      </w:r>
      <w:proofErr w:type="spellEnd"/>
      <w:r w:rsidRPr="00307A46">
        <w:rPr>
          <w:rFonts w:cs="David" w:hint="cs"/>
          <w:b/>
          <w:bCs/>
          <w:sz w:val="24"/>
          <w:szCs w:val="24"/>
          <w:rtl/>
        </w:rPr>
        <w:t xml:space="preserve"> היא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808"/>
      </w:tblGrid>
      <w:tr w:rsidR="008F69DA" w:rsidRPr="00307A46" w:rsidTr="008F69DA">
        <w:tc>
          <w:tcPr>
            <w:tcW w:w="0" w:type="auto"/>
            <w:vAlign w:val="center"/>
          </w:tcPr>
          <w:p w:rsidR="008F69DA" w:rsidRPr="00307A46" w:rsidRDefault="008F69DA" w:rsidP="008F69DA">
            <w:pPr>
              <w:spacing w:line="360" w:lineRule="auto"/>
              <w:rPr>
                <w:rFonts w:cs="David"/>
                <w:sz w:val="24"/>
                <w:szCs w:val="24"/>
                <w:rtl/>
              </w:rPr>
            </w:pPr>
            <w:r w:rsidRPr="00307A46">
              <w:rPr>
                <w:rFonts w:cs="David" w:hint="cs"/>
                <w:sz w:val="24"/>
                <w:szCs w:val="24"/>
                <w:rtl/>
              </w:rPr>
              <w:t>ח' הפסד הון</w:t>
            </w:r>
          </w:p>
          <w:p w:rsidR="008F69DA" w:rsidRPr="00307A46" w:rsidRDefault="008F69DA" w:rsidP="008F69DA">
            <w:pPr>
              <w:spacing w:line="360" w:lineRule="auto"/>
              <w:rPr>
                <w:rFonts w:cs="David"/>
                <w:sz w:val="24"/>
                <w:szCs w:val="24"/>
                <w:rtl/>
              </w:rPr>
            </w:pPr>
            <w:r w:rsidRPr="00307A46">
              <w:rPr>
                <w:rFonts w:cs="David" w:hint="cs"/>
                <w:sz w:val="24"/>
                <w:szCs w:val="24"/>
                <w:rtl/>
              </w:rPr>
              <w:t xml:space="preserve">   ז' השקעה </w:t>
            </w:r>
          </w:p>
        </w:tc>
        <w:tc>
          <w:tcPr>
            <w:tcW w:w="0" w:type="auto"/>
            <w:vAlign w:val="center"/>
          </w:tcPr>
          <w:p w:rsidR="008F69DA" w:rsidRPr="00307A46" w:rsidRDefault="008F69DA" w:rsidP="008F69DA">
            <w:pPr>
              <w:spacing w:line="360" w:lineRule="auto"/>
              <w:rPr>
                <w:rFonts w:cs="David"/>
                <w:sz w:val="24"/>
                <w:szCs w:val="24"/>
                <w:rtl/>
              </w:rPr>
            </w:pPr>
            <w:r w:rsidRPr="00307A46">
              <w:rPr>
                <w:rFonts w:cs="David" w:hint="cs"/>
                <w:sz w:val="24"/>
                <w:szCs w:val="24"/>
                <w:rtl/>
              </w:rPr>
              <w:t>23,293</w:t>
            </w:r>
          </w:p>
        </w:tc>
      </w:tr>
    </w:tbl>
    <w:p w:rsidR="00A779EE" w:rsidRPr="00307A46" w:rsidRDefault="00A779EE" w:rsidP="008F69DA">
      <w:pPr>
        <w:spacing w:line="360" w:lineRule="auto"/>
        <w:jc w:val="both"/>
        <w:rPr>
          <w:rFonts w:cs="David"/>
          <w:b/>
          <w:bCs/>
          <w:sz w:val="24"/>
          <w:szCs w:val="24"/>
          <w:u w:val="single"/>
          <w:rtl/>
        </w:rPr>
      </w:pPr>
    </w:p>
    <w:p w:rsidR="00A779EE" w:rsidRPr="00307A46" w:rsidRDefault="00A779EE" w:rsidP="008F69DA">
      <w:pPr>
        <w:spacing w:line="360" w:lineRule="auto"/>
        <w:jc w:val="both"/>
        <w:rPr>
          <w:rFonts w:cs="David"/>
          <w:b/>
          <w:bCs/>
          <w:sz w:val="24"/>
          <w:szCs w:val="24"/>
          <w:u w:val="single"/>
          <w:rtl/>
        </w:rPr>
      </w:pPr>
    </w:p>
    <w:p w:rsidR="00A779EE" w:rsidRPr="00307A46" w:rsidRDefault="00A779EE" w:rsidP="008F69DA">
      <w:pPr>
        <w:spacing w:line="360" w:lineRule="auto"/>
        <w:jc w:val="both"/>
        <w:rPr>
          <w:rFonts w:cs="David"/>
          <w:b/>
          <w:bCs/>
          <w:sz w:val="24"/>
          <w:szCs w:val="24"/>
          <w:u w:val="single"/>
          <w:rtl/>
        </w:rPr>
      </w:pPr>
    </w:p>
    <w:p w:rsidR="00A779EE" w:rsidRPr="00307A46" w:rsidRDefault="00A779EE" w:rsidP="008F69DA">
      <w:pPr>
        <w:spacing w:line="360" w:lineRule="auto"/>
        <w:jc w:val="both"/>
        <w:rPr>
          <w:rFonts w:cs="David"/>
          <w:b/>
          <w:bCs/>
          <w:sz w:val="24"/>
          <w:szCs w:val="24"/>
          <w:u w:val="single"/>
          <w:rtl/>
        </w:rPr>
      </w:pPr>
    </w:p>
    <w:p w:rsidR="00A779EE" w:rsidRPr="00307A46" w:rsidRDefault="00A779EE" w:rsidP="008F69DA">
      <w:pPr>
        <w:spacing w:line="360" w:lineRule="auto"/>
        <w:jc w:val="both"/>
        <w:rPr>
          <w:rFonts w:cs="David"/>
          <w:b/>
          <w:bCs/>
          <w:sz w:val="24"/>
          <w:szCs w:val="24"/>
          <w:u w:val="single"/>
          <w:rtl/>
        </w:rPr>
      </w:pPr>
    </w:p>
    <w:p w:rsidR="008F69DA" w:rsidRPr="00307A46" w:rsidRDefault="008F69DA" w:rsidP="00C5118A">
      <w:pPr>
        <w:spacing w:line="360" w:lineRule="auto"/>
        <w:jc w:val="center"/>
        <w:rPr>
          <w:rFonts w:cs="David"/>
          <w:b/>
          <w:bCs/>
          <w:sz w:val="24"/>
          <w:szCs w:val="24"/>
          <w:u w:val="single"/>
          <w:rtl/>
        </w:rPr>
      </w:pPr>
      <w:r w:rsidRPr="00307A46">
        <w:rPr>
          <w:rFonts w:cs="David" w:hint="cs"/>
          <w:b/>
          <w:bCs/>
          <w:sz w:val="24"/>
          <w:szCs w:val="24"/>
          <w:u w:val="single"/>
          <w:rtl/>
        </w:rPr>
        <w:lastRenderedPageBreak/>
        <w:t>2.8.7 שילוב בין אג"ח להמרה ל-</w:t>
      </w:r>
      <w:r w:rsidRPr="00307A46">
        <w:rPr>
          <w:rFonts w:cs="David" w:hint="cs"/>
          <w:b/>
          <w:bCs/>
          <w:sz w:val="24"/>
          <w:szCs w:val="24"/>
          <w:u w:val="single"/>
        </w:rPr>
        <w:t>IFRS10</w:t>
      </w:r>
    </w:p>
    <w:p w:rsidR="00B461CE" w:rsidRPr="00307A46" w:rsidRDefault="008F69DA" w:rsidP="008F69DA">
      <w:pPr>
        <w:spacing w:line="360" w:lineRule="auto"/>
        <w:jc w:val="both"/>
        <w:rPr>
          <w:rFonts w:cs="David"/>
          <w:sz w:val="24"/>
          <w:szCs w:val="24"/>
          <w:rtl/>
        </w:rPr>
      </w:pPr>
      <w:r w:rsidRPr="00307A46">
        <w:rPr>
          <w:rFonts w:cs="David" w:hint="cs"/>
          <w:sz w:val="24"/>
          <w:szCs w:val="24"/>
          <w:rtl/>
        </w:rPr>
        <w:t xml:space="preserve">אנו מדברים כעת על מצב בו חברת בת מנפיקה אג"ח להמרה. באופן עקרוני הטיפול החשבונאי באג"ח הון זהה לחלוטין לטיפול החשבונאי בתקבולים בגין אופציות . כלומר , </w:t>
      </w:r>
      <w:r w:rsidR="00B461CE" w:rsidRPr="00307A46">
        <w:rPr>
          <w:rFonts w:cs="David" w:hint="cs"/>
          <w:sz w:val="24"/>
          <w:szCs w:val="24"/>
          <w:rtl/>
        </w:rPr>
        <w:t>כל מה שדיברנו באופציות חל גם באג"ח להמרה אם כי באג"ח להמרה חל אלמנט נוסף שהוא מרכיב ההתחייבות.</w:t>
      </w:r>
    </w:p>
    <w:p w:rsidR="00B461CE" w:rsidRPr="00307A46" w:rsidRDefault="00B461CE" w:rsidP="008F69DA">
      <w:pPr>
        <w:spacing w:line="360" w:lineRule="auto"/>
        <w:jc w:val="both"/>
        <w:rPr>
          <w:rFonts w:cs="David"/>
          <w:b/>
          <w:bCs/>
          <w:sz w:val="24"/>
          <w:szCs w:val="24"/>
          <w:rtl/>
        </w:rPr>
      </w:pPr>
      <w:r w:rsidRPr="00307A46">
        <w:rPr>
          <w:rFonts w:cs="David" w:hint="cs"/>
          <w:b/>
          <w:bCs/>
          <w:sz w:val="24"/>
          <w:szCs w:val="24"/>
          <w:rtl/>
        </w:rPr>
        <w:t>עקרונות:</w:t>
      </w:r>
    </w:p>
    <w:p w:rsidR="00B461CE" w:rsidRPr="00307A46" w:rsidRDefault="00B461CE" w:rsidP="00B461CE">
      <w:pPr>
        <w:pStyle w:val="a7"/>
        <w:numPr>
          <w:ilvl w:val="0"/>
          <w:numId w:val="22"/>
        </w:numPr>
        <w:spacing w:line="360" w:lineRule="auto"/>
        <w:jc w:val="both"/>
        <w:rPr>
          <w:rFonts w:cs="David"/>
          <w:sz w:val="24"/>
          <w:szCs w:val="24"/>
        </w:rPr>
      </w:pPr>
      <w:r w:rsidRPr="00307A46">
        <w:rPr>
          <w:rFonts w:cs="David" w:hint="cs"/>
          <w:b/>
          <w:bCs/>
          <w:sz w:val="24"/>
          <w:szCs w:val="24"/>
          <w:rtl/>
        </w:rPr>
        <w:t xml:space="preserve">קביעת שליטה </w:t>
      </w:r>
      <w:r w:rsidRPr="00307A46">
        <w:rPr>
          <w:rFonts w:cs="David"/>
          <w:b/>
          <w:bCs/>
          <w:sz w:val="24"/>
          <w:szCs w:val="24"/>
          <w:rtl/>
        </w:rPr>
        <w:t>–</w:t>
      </w:r>
      <w:r w:rsidRPr="00307A46">
        <w:rPr>
          <w:rFonts w:cs="David" w:hint="cs"/>
          <w:b/>
          <w:bCs/>
          <w:sz w:val="24"/>
          <w:szCs w:val="24"/>
          <w:rtl/>
        </w:rPr>
        <w:t xml:space="preserve"> </w:t>
      </w:r>
      <w:r w:rsidRPr="00307A46">
        <w:rPr>
          <w:rFonts w:cs="David" w:hint="cs"/>
          <w:sz w:val="24"/>
          <w:szCs w:val="24"/>
          <w:rtl/>
        </w:rPr>
        <w:t xml:space="preserve">לצורך קביעת שליטה עלינו להתחשב באג"ח להמרה בתנאי שהן ממשיות (בתוך הכסף או לא רחוק מחוץ לכסף) בדיוק כמו שעשינו באופציות . </w:t>
      </w:r>
    </w:p>
    <w:p w:rsidR="001B387E" w:rsidRPr="001B387E" w:rsidRDefault="001B387E" w:rsidP="001B387E">
      <w:pPr>
        <w:pStyle w:val="a7"/>
        <w:spacing w:line="360" w:lineRule="auto"/>
        <w:jc w:val="both"/>
        <w:rPr>
          <w:rFonts w:cs="David"/>
          <w:sz w:val="24"/>
          <w:szCs w:val="24"/>
        </w:rPr>
      </w:pPr>
    </w:p>
    <w:p w:rsidR="00A779EE" w:rsidRPr="00307A46" w:rsidRDefault="00CF5D28" w:rsidP="00A779EE">
      <w:pPr>
        <w:pStyle w:val="a7"/>
        <w:numPr>
          <w:ilvl w:val="0"/>
          <w:numId w:val="22"/>
        </w:numPr>
        <w:spacing w:line="360" w:lineRule="auto"/>
        <w:jc w:val="both"/>
        <w:rPr>
          <w:rFonts w:cs="David"/>
          <w:sz w:val="24"/>
          <w:szCs w:val="24"/>
        </w:rPr>
      </w:pPr>
      <w:r w:rsidRPr="00307A46">
        <w:rPr>
          <w:rFonts w:cs="David" w:hint="cs"/>
          <w:b/>
          <w:bCs/>
          <w:sz w:val="24"/>
          <w:szCs w:val="24"/>
          <w:rtl/>
        </w:rPr>
        <w:t>מועד ההנפקה-</w:t>
      </w:r>
      <w:r w:rsidRPr="00307A46">
        <w:rPr>
          <w:rFonts w:cs="David" w:hint="cs"/>
          <w:sz w:val="24"/>
          <w:szCs w:val="24"/>
          <w:rtl/>
        </w:rPr>
        <w:t xml:space="preserve">  </w:t>
      </w:r>
      <w:r w:rsidR="00A779EE" w:rsidRPr="00307A46">
        <w:rPr>
          <w:rFonts w:cs="David" w:hint="cs"/>
          <w:sz w:val="24"/>
          <w:szCs w:val="24"/>
          <w:rtl/>
        </w:rPr>
        <w:t>חברת הבת קיבלה כסף גם עבור מרכיב התחייבות וגם עבור מרכיב הון לכן פקודת היומן מבחינת הקבוצה היא :</w:t>
      </w:r>
    </w:p>
    <w:p w:rsidR="00A779EE" w:rsidRPr="00307A46" w:rsidRDefault="00A779EE" w:rsidP="00A779EE">
      <w:pPr>
        <w:pStyle w:val="a7"/>
        <w:spacing w:line="360" w:lineRule="auto"/>
        <w:jc w:val="both"/>
        <w:rPr>
          <w:rFonts w:cs="David"/>
          <w:sz w:val="24"/>
          <w:szCs w:val="24"/>
        </w:rPr>
      </w:pPr>
      <w:r w:rsidRPr="00307A46">
        <w:rPr>
          <w:rFonts w:cs="David" w:hint="cs"/>
          <w:sz w:val="24"/>
          <w:szCs w:val="24"/>
          <w:rtl/>
        </w:rPr>
        <w:t xml:space="preserve">ח' מזומן </w:t>
      </w:r>
    </w:p>
    <w:p w:rsidR="00A779EE" w:rsidRPr="00307A46" w:rsidRDefault="00A779EE" w:rsidP="00A779EE">
      <w:pPr>
        <w:pStyle w:val="a7"/>
        <w:spacing w:line="360" w:lineRule="auto"/>
        <w:jc w:val="both"/>
        <w:rPr>
          <w:rFonts w:cs="David"/>
          <w:sz w:val="24"/>
          <w:szCs w:val="24"/>
          <w:rtl/>
        </w:rPr>
      </w:pPr>
      <w:r w:rsidRPr="00307A46">
        <w:rPr>
          <w:rFonts w:cs="David" w:hint="cs"/>
          <w:sz w:val="24"/>
          <w:szCs w:val="24"/>
          <w:rtl/>
        </w:rPr>
        <w:t xml:space="preserve">    ז' אג"ח לשלם</w:t>
      </w:r>
    </w:p>
    <w:p w:rsidR="00A779EE" w:rsidRPr="00307A46" w:rsidRDefault="00A779EE" w:rsidP="00A779EE">
      <w:pPr>
        <w:pStyle w:val="a7"/>
        <w:spacing w:line="360" w:lineRule="auto"/>
        <w:jc w:val="both"/>
        <w:rPr>
          <w:rFonts w:cs="David"/>
          <w:sz w:val="24"/>
          <w:szCs w:val="24"/>
          <w:rtl/>
        </w:rPr>
      </w:pPr>
      <w:r w:rsidRPr="00307A46">
        <w:rPr>
          <w:rFonts w:cs="David" w:hint="cs"/>
          <w:sz w:val="24"/>
          <w:szCs w:val="24"/>
          <w:rtl/>
        </w:rPr>
        <w:t xml:space="preserve">    ז' </w:t>
      </w:r>
      <w:proofErr w:type="spellStart"/>
      <w:r w:rsidRPr="00307A46">
        <w:rPr>
          <w:rFonts w:cs="David" w:hint="cs"/>
          <w:sz w:val="24"/>
          <w:szCs w:val="24"/>
          <w:rtl/>
        </w:rPr>
        <w:t>זשמ"ש</w:t>
      </w:r>
      <w:proofErr w:type="spellEnd"/>
    </w:p>
    <w:p w:rsidR="00A779EE" w:rsidRPr="00307A46" w:rsidRDefault="00A779EE" w:rsidP="00A779EE">
      <w:pPr>
        <w:pStyle w:val="a7"/>
        <w:spacing w:line="360" w:lineRule="auto"/>
        <w:jc w:val="both"/>
        <w:rPr>
          <w:rFonts w:cs="David"/>
          <w:b/>
          <w:bCs/>
          <w:sz w:val="24"/>
          <w:szCs w:val="24"/>
          <w:rtl/>
        </w:rPr>
      </w:pPr>
      <w:r w:rsidRPr="00307A46">
        <w:rPr>
          <w:rFonts w:cs="David" w:hint="cs"/>
          <w:b/>
          <w:bCs/>
          <w:sz w:val="24"/>
          <w:szCs w:val="24"/>
          <w:rtl/>
        </w:rPr>
        <w:t>דגשים:</w:t>
      </w:r>
    </w:p>
    <w:p w:rsidR="00A779EE" w:rsidRPr="00307A46" w:rsidRDefault="00A779EE" w:rsidP="00A779EE">
      <w:pPr>
        <w:pStyle w:val="a7"/>
        <w:numPr>
          <w:ilvl w:val="0"/>
          <w:numId w:val="23"/>
        </w:numPr>
        <w:spacing w:line="360" w:lineRule="auto"/>
        <w:jc w:val="both"/>
        <w:rPr>
          <w:rFonts w:cs="David"/>
          <w:sz w:val="24"/>
          <w:szCs w:val="24"/>
        </w:rPr>
      </w:pPr>
      <w:r w:rsidRPr="00307A46">
        <w:rPr>
          <w:rFonts w:cs="David" w:hint="cs"/>
          <w:sz w:val="24"/>
          <w:szCs w:val="24"/>
          <w:rtl/>
        </w:rPr>
        <w:t xml:space="preserve">כמובן שהפקודה הזאת היא בגובה ההנפקה לחיצוניים </w:t>
      </w:r>
    </w:p>
    <w:p w:rsidR="00A779EE" w:rsidRPr="00307A46" w:rsidRDefault="00A779EE" w:rsidP="00A779EE">
      <w:pPr>
        <w:pStyle w:val="a7"/>
        <w:numPr>
          <w:ilvl w:val="0"/>
          <w:numId w:val="23"/>
        </w:numPr>
        <w:spacing w:line="360" w:lineRule="auto"/>
        <w:jc w:val="both"/>
        <w:rPr>
          <w:rFonts w:cs="David"/>
          <w:sz w:val="24"/>
          <w:szCs w:val="24"/>
        </w:rPr>
      </w:pPr>
      <w:r w:rsidRPr="00307A46">
        <w:rPr>
          <w:rFonts w:cs="David" w:hint="cs"/>
          <w:sz w:val="24"/>
          <w:szCs w:val="24"/>
          <w:rtl/>
        </w:rPr>
        <w:t xml:space="preserve">שימו לב שלא נראה בדו"ח המאוחד סעיף של אג"ח הון כיוון שהוא שייך </w:t>
      </w:r>
      <w:proofErr w:type="spellStart"/>
      <w:r w:rsidRPr="00307A46">
        <w:rPr>
          <w:rFonts w:cs="David" w:hint="cs"/>
          <w:sz w:val="24"/>
          <w:szCs w:val="24"/>
          <w:rtl/>
        </w:rPr>
        <w:t>לזשמ"ש</w:t>
      </w:r>
      <w:proofErr w:type="spellEnd"/>
      <w:r w:rsidRPr="00307A46">
        <w:rPr>
          <w:rFonts w:cs="David" w:hint="cs"/>
          <w:sz w:val="24"/>
          <w:szCs w:val="24"/>
          <w:rtl/>
        </w:rPr>
        <w:t xml:space="preserve"> </w:t>
      </w:r>
      <w:proofErr w:type="spellStart"/>
      <w:r w:rsidRPr="00307A46">
        <w:rPr>
          <w:rFonts w:cs="David" w:hint="cs"/>
          <w:sz w:val="24"/>
          <w:szCs w:val="24"/>
          <w:rtl/>
        </w:rPr>
        <w:t>והזשמ"ש</w:t>
      </w:r>
      <w:proofErr w:type="spellEnd"/>
      <w:r w:rsidRPr="00307A46">
        <w:rPr>
          <w:rFonts w:cs="David" w:hint="cs"/>
          <w:sz w:val="24"/>
          <w:szCs w:val="24"/>
          <w:rtl/>
        </w:rPr>
        <w:t xml:space="preserve"> לא מפורט </w:t>
      </w:r>
    </w:p>
    <w:p w:rsidR="00A779EE" w:rsidRPr="00307A46" w:rsidRDefault="00A779EE" w:rsidP="00A779EE">
      <w:pPr>
        <w:pStyle w:val="a7"/>
        <w:numPr>
          <w:ilvl w:val="0"/>
          <w:numId w:val="23"/>
        </w:numPr>
        <w:spacing w:line="360" w:lineRule="auto"/>
        <w:jc w:val="both"/>
        <w:rPr>
          <w:rFonts w:cs="David"/>
          <w:sz w:val="24"/>
          <w:szCs w:val="24"/>
        </w:rPr>
      </w:pPr>
      <w:r w:rsidRPr="00307A46">
        <w:rPr>
          <w:rFonts w:cs="David" w:hint="cs"/>
          <w:sz w:val="24"/>
          <w:szCs w:val="24"/>
          <w:rtl/>
        </w:rPr>
        <w:t xml:space="preserve">הפקודה שהצגנו היא פקודת עזר לצורך הצגת דו"ח על השינויים בהון העצמי. שימו לב שגם המזומן וגם </w:t>
      </w:r>
      <w:proofErr w:type="spellStart"/>
      <w:r w:rsidRPr="00307A46">
        <w:rPr>
          <w:rFonts w:cs="David" w:hint="cs"/>
          <w:sz w:val="24"/>
          <w:szCs w:val="24"/>
          <w:rtl/>
        </w:rPr>
        <w:t>האג"ח</w:t>
      </w:r>
      <w:proofErr w:type="spellEnd"/>
      <w:r w:rsidRPr="00307A46">
        <w:rPr>
          <w:rFonts w:cs="David" w:hint="cs"/>
          <w:sz w:val="24"/>
          <w:szCs w:val="24"/>
          <w:rtl/>
        </w:rPr>
        <w:t xml:space="preserve"> לשלם כבר רשומים בספרי חברת הבת ועל כן הם מתקבלים אוטומטית באמצעות הליך האיחוד.  </w:t>
      </w:r>
    </w:p>
    <w:p w:rsidR="001B387E" w:rsidRPr="001B387E" w:rsidRDefault="001B387E" w:rsidP="001B387E">
      <w:pPr>
        <w:pStyle w:val="a7"/>
        <w:spacing w:line="360" w:lineRule="auto"/>
        <w:jc w:val="both"/>
        <w:rPr>
          <w:rFonts w:cs="David"/>
          <w:sz w:val="24"/>
          <w:szCs w:val="24"/>
        </w:rPr>
      </w:pPr>
    </w:p>
    <w:p w:rsidR="008F69DA" w:rsidRPr="00307A46" w:rsidRDefault="00A779EE" w:rsidP="00A779EE">
      <w:pPr>
        <w:pStyle w:val="a7"/>
        <w:numPr>
          <w:ilvl w:val="0"/>
          <w:numId w:val="22"/>
        </w:numPr>
        <w:spacing w:line="360" w:lineRule="auto"/>
        <w:jc w:val="both"/>
        <w:rPr>
          <w:rFonts w:cs="David"/>
          <w:sz w:val="24"/>
          <w:szCs w:val="24"/>
        </w:rPr>
      </w:pPr>
      <w:r w:rsidRPr="00307A46">
        <w:rPr>
          <w:rFonts w:cs="David" w:hint="cs"/>
          <w:b/>
          <w:bCs/>
          <w:sz w:val="24"/>
          <w:szCs w:val="24"/>
          <w:rtl/>
        </w:rPr>
        <w:t>חברת האם רוכשת חלק מההנפקה</w:t>
      </w:r>
      <w:r w:rsidRPr="00307A46">
        <w:rPr>
          <w:rFonts w:cs="David" w:hint="cs"/>
          <w:sz w:val="24"/>
          <w:szCs w:val="24"/>
          <w:rtl/>
        </w:rPr>
        <w:t xml:space="preserve"> -  מה ששילמה חברת האם כעיקרון לא משחק תפקיד כיוון שזו לא עסקה כלפי חיצוניים לכן הקפדנו </w:t>
      </w:r>
      <w:proofErr w:type="spellStart"/>
      <w:r w:rsidRPr="00307A46">
        <w:rPr>
          <w:rFonts w:cs="David" w:hint="cs"/>
          <w:sz w:val="24"/>
          <w:szCs w:val="24"/>
          <w:rtl/>
        </w:rPr>
        <w:t>לאמר</w:t>
      </w:r>
      <w:proofErr w:type="spellEnd"/>
      <w:r w:rsidRPr="00307A46">
        <w:rPr>
          <w:rFonts w:cs="David" w:hint="cs"/>
          <w:sz w:val="24"/>
          <w:szCs w:val="24"/>
          <w:rtl/>
        </w:rPr>
        <w:t xml:space="preserve"> בעיקרון הקודם שפקודת היומן מבחינת הקבוצה היא רק בגובה ההנפקה כלפי חיצוניים </w:t>
      </w:r>
    </w:p>
    <w:p w:rsidR="00A779EE" w:rsidRPr="00307A46" w:rsidRDefault="00A779EE" w:rsidP="00A779EE">
      <w:pPr>
        <w:pStyle w:val="a7"/>
        <w:spacing w:line="360" w:lineRule="auto"/>
        <w:jc w:val="both"/>
        <w:rPr>
          <w:rFonts w:cs="David"/>
          <w:sz w:val="24"/>
          <w:szCs w:val="24"/>
          <w:rtl/>
        </w:rPr>
      </w:pPr>
      <w:r w:rsidRPr="00307A46">
        <w:rPr>
          <w:rFonts w:cs="David" w:hint="cs"/>
          <w:b/>
          <w:bCs/>
          <w:sz w:val="24"/>
          <w:szCs w:val="24"/>
          <w:rtl/>
        </w:rPr>
        <w:t>דגש</w:t>
      </w:r>
      <w:r w:rsidRPr="00307A46">
        <w:rPr>
          <w:rFonts w:cs="David" w:hint="cs"/>
          <w:sz w:val="24"/>
          <w:szCs w:val="24"/>
          <w:rtl/>
        </w:rPr>
        <w:t xml:space="preserve">: בדו"חות הנפרדים של האם קיימת השקעה באג"ח להמרה שנמדדת בשוו"ה דרך </w:t>
      </w:r>
      <w:proofErr w:type="spellStart"/>
      <w:r w:rsidRPr="00307A46">
        <w:rPr>
          <w:rFonts w:cs="David" w:hint="cs"/>
          <w:sz w:val="24"/>
          <w:szCs w:val="24"/>
          <w:rtl/>
        </w:rPr>
        <w:t>רוה"ס</w:t>
      </w:r>
      <w:proofErr w:type="spellEnd"/>
      <w:r w:rsidRPr="00307A46">
        <w:rPr>
          <w:rFonts w:cs="David" w:hint="cs"/>
          <w:sz w:val="24"/>
          <w:szCs w:val="24"/>
          <w:rtl/>
        </w:rPr>
        <w:t xml:space="preserve"> או כנגזר משובץ. כמובן שבהליך האיחוד נצטרך לבטל אותה שכן לא מדובר בעסקה עם חיצוניים </w:t>
      </w:r>
    </w:p>
    <w:p w:rsidR="00103F4F" w:rsidRPr="00307A46" w:rsidRDefault="00A779EE" w:rsidP="00A779EE">
      <w:pPr>
        <w:pStyle w:val="a7"/>
        <w:spacing w:line="360" w:lineRule="auto"/>
        <w:jc w:val="both"/>
        <w:rPr>
          <w:rFonts w:cs="David"/>
          <w:sz w:val="24"/>
          <w:szCs w:val="24"/>
          <w:rtl/>
        </w:rPr>
      </w:pPr>
      <w:r w:rsidRPr="00307A46">
        <w:rPr>
          <w:rFonts w:cs="David" w:hint="cs"/>
          <w:b/>
          <w:bCs/>
          <w:sz w:val="24"/>
          <w:szCs w:val="24"/>
          <w:rtl/>
        </w:rPr>
        <w:t xml:space="preserve">תזכורת </w:t>
      </w:r>
      <w:r w:rsidRPr="00307A46">
        <w:rPr>
          <w:rFonts w:cs="David" w:hint="cs"/>
          <w:sz w:val="24"/>
          <w:szCs w:val="24"/>
          <w:rtl/>
        </w:rPr>
        <w:t>: בשנה ג' למדנו מצב בו חברת בת מנפיקה אג"ח רגילות לחברת אם ההשקעה באג"</w:t>
      </w:r>
      <w:r w:rsidR="00B10BB9" w:rsidRPr="00307A46">
        <w:rPr>
          <w:rFonts w:cs="David" w:hint="cs"/>
          <w:sz w:val="24"/>
          <w:szCs w:val="24"/>
          <w:rtl/>
        </w:rPr>
        <w:t>ח אצל הבת</w:t>
      </w:r>
      <w:r w:rsidRPr="00307A46">
        <w:rPr>
          <w:rFonts w:cs="David" w:hint="cs"/>
          <w:sz w:val="24"/>
          <w:szCs w:val="24"/>
          <w:rtl/>
        </w:rPr>
        <w:t xml:space="preserve"> שווה לאג"</w:t>
      </w:r>
      <w:r w:rsidR="00B10BB9" w:rsidRPr="00307A46">
        <w:rPr>
          <w:rFonts w:cs="David" w:hint="cs"/>
          <w:sz w:val="24"/>
          <w:szCs w:val="24"/>
          <w:rtl/>
        </w:rPr>
        <w:t>ח לשלם אצל האם</w:t>
      </w:r>
      <w:r w:rsidRPr="00307A46">
        <w:rPr>
          <w:rFonts w:cs="David" w:hint="cs"/>
          <w:sz w:val="24"/>
          <w:szCs w:val="24"/>
          <w:rtl/>
        </w:rPr>
        <w:t xml:space="preserve"> . נוצרת יתרה הדדית וכל שעלינו לעשות הוא לבטל את היתרה ההדדית וכמובן שלביטול יתרות הדדיות אין השפעה על החלוקות . באג"ח להמרה העניין טיפה יותר מורכב כיוון שחברת הבת מדדה קודם את ההתחייבות</w:t>
      </w:r>
      <w:r w:rsidR="00B10BB9" w:rsidRPr="00307A46">
        <w:rPr>
          <w:rFonts w:cs="David" w:hint="cs"/>
          <w:sz w:val="24"/>
          <w:szCs w:val="24"/>
          <w:rtl/>
        </w:rPr>
        <w:t xml:space="preserve">. חברת האם מדדה קודם את האופציות . נוצרו הבדלי מדידה . </w:t>
      </w:r>
      <w:proofErr w:type="spellStart"/>
      <w:r w:rsidR="00B10BB9" w:rsidRPr="00307A46">
        <w:rPr>
          <w:rFonts w:cs="David" w:hint="cs"/>
          <w:sz w:val="24"/>
          <w:szCs w:val="24"/>
          <w:rtl/>
        </w:rPr>
        <w:t>האג"ח</w:t>
      </w:r>
      <w:proofErr w:type="spellEnd"/>
      <w:r w:rsidR="00B10BB9" w:rsidRPr="00307A46">
        <w:rPr>
          <w:rFonts w:cs="David" w:hint="cs"/>
          <w:sz w:val="24"/>
          <w:szCs w:val="24"/>
          <w:rtl/>
        </w:rPr>
        <w:t xml:space="preserve"> לשלם אצל חברת הבת היא בסכום שומנה מאשר ההשקעה באג"ח אצל חברת האם לכן ביטול של היתרות הנ"ל יגרור השפעה על התרומות </w:t>
      </w:r>
    </w:p>
    <w:p w:rsidR="00A779EE" w:rsidRPr="00307A46" w:rsidRDefault="00B10BB9" w:rsidP="00A779EE">
      <w:pPr>
        <w:pStyle w:val="a7"/>
        <w:spacing w:line="360" w:lineRule="auto"/>
        <w:jc w:val="both"/>
        <w:rPr>
          <w:rFonts w:cs="David"/>
          <w:sz w:val="24"/>
          <w:szCs w:val="24"/>
          <w:rtl/>
        </w:rPr>
      </w:pPr>
      <w:r w:rsidRPr="00307A46">
        <w:rPr>
          <w:rFonts w:cs="David" w:hint="cs"/>
          <w:b/>
          <w:bCs/>
          <w:sz w:val="24"/>
          <w:szCs w:val="24"/>
          <w:rtl/>
        </w:rPr>
        <w:t>ונשאלת השאלה ע"ח מי ?</w:t>
      </w:r>
      <w:r w:rsidRPr="00307A46">
        <w:rPr>
          <w:rFonts w:cs="David" w:hint="cs"/>
          <w:sz w:val="24"/>
          <w:szCs w:val="24"/>
          <w:rtl/>
        </w:rPr>
        <w:t xml:space="preserve"> </w:t>
      </w:r>
    </w:p>
    <w:p w:rsidR="00B10BB9" w:rsidRPr="00307A46" w:rsidRDefault="00B10BB9" w:rsidP="00A779EE">
      <w:pPr>
        <w:pStyle w:val="a7"/>
        <w:spacing w:line="360" w:lineRule="auto"/>
        <w:jc w:val="both"/>
        <w:rPr>
          <w:rFonts w:cs="David"/>
          <w:sz w:val="24"/>
          <w:szCs w:val="24"/>
          <w:rtl/>
        </w:rPr>
      </w:pPr>
      <w:r w:rsidRPr="00307A46">
        <w:rPr>
          <w:rFonts w:cs="David" w:hint="cs"/>
          <w:b/>
          <w:bCs/>
          <w:sz w:val="24"/>
          <w:szCs w:val="24"/>
          <w:rtl/>
        </w:rPr>
        <w:lastRenderedPageBreak/>
        <w:t xml:space="preserve">התשובה היא </w:t>
      </w:r>
      <w:r w:rsidRPr="00307A46">
        <w:rPr>
          <w:rFonts w:cs="David" w:hint="cs"/>
          <w:sz w:val="24"/>
          <w:szCs w:val="24"/>
          <w:rtl/>
        </w:rPr>
        <w:t xml:space="preserve">שמבחינת הקבוצה יש כאן הליך של הנפקת אג"ח לא של רכישת אג"ח לכן המדידה הנכונה היא זו של חברת הבת שמדדה כחברה מנפיקה. מכאן כל </w:t>
      </w:r>
      <w:r w:rsidR="00103F4F" w:rsidRPr="00307A46">
        <w:rPr>
          <w:rFonts w:cs="David" w:hint="cs"/>
          <w:sz w:val="24"/>
          <w:szCs w:val="24"/>
          <w:rtl/>
        </w:rPr>
        <w:t xml:space="preserve">התיקונים יהיו ע"ח האם . </w:t>
      </w:r>
    </w:p>
    <w:p w:rsidR="009C493C" w:rsidRPr="00307A46" w:rsidRDefault="009C493C" w:rsidP="00A779EE">
      <w:pPr>
        <w:spacing w:line="360" w:lineRule="auto"/>
        <w:jc w:val="both"/>
        <w:rPr>
          <w:rFonts w:cs="David"/>
          <w:b/>
          <w:bCs/>
          <w:sz w:val="24"/>
          <w:szCs w:val="24"/>
          <w:rtl/>
        </w:rPr>
      </w:pPr>
      <w:r w:rsidRPr="00307A46">
        <w:rPr>
          <w:rFonts w:cs="David" w:hint="cs"/>
          <w:b/>
          <w:bCs/>
          <w:sz w:val="24"/>
          <w:szCs w:val="24"/>
          <w:rtl/>
        </w:rPr>
        <w:t>דוגמא :</w:t>
      </w:r>
    </w:p>
    <w:p w:rsidR="009C493C" w:rsidRPr="00307A46" w:rsidRDefault="009C493C" w:rsidP="00A779EE">
      <w:pPr>
        <w:spacing w:line="360" w:lineRule="auto"/>
        <w:jc w:val="both"/>
        <w:rPr>
          <w:rFonts w:cs="David"/>
          <w:sz w:val="24"/>
          <w:szCs w:val="24"/>
          <w:rtl/>
        </w:rPr>
      </w:pPr>
      <w:r w:rsidRPr="00307A46">
        <w:rPr>
          <w:rFonts w:cs="David" w:hint="cs"/>
          <w:sz w:val="24"/>
          <w:szCs w:val="24"/>
          <w:rtl/>
        </w:rPr>
        <w:t>ב-01/14 הנפיקה חברת הבת 100,000 ע"נ אג"</w:t>
      </w:r>
      <w:r w:rsidR="00145B6D" w:rsidRPr="00307A46">
        <w:rPr>
          <w:rFonts w:cs="David" w:hint="cs"/>
          <w:sz w:val="24"/>
          <w:szCs w:val="24"/>
          <w:rtl/>
        </w:rPr>
        <w:t xml:space="preserve">ח להמרה. </w:t>
      </w:r>
      <w:proofErr w:type="spellStart"/>
      <w:r w:rsidR="00145B6D" w:rsidRPr="00307A46">
        <w:rPr>
          <w:rFonts w:cs="David" w:hint="cs"/>
          <w:sz w:val="24"/>
          <w:szCs w:val="24"/>
          <w:rtl/>
        </w:rPr>
        <w:t>האג"ח</w:t>
      </w:r>
      <w:proofErr w:type="spellEnd"/>
      <w:r w:rsidR="00145B6D" w:rsidRPr="00307A46">
        <w:rPr>
          <w:rFonts w:cs="David" w:hint="cs"/>
          <w:sz w:val="24"/>
          <w:szCs w:val="24"/>
          <w:rtl/>
        </w:rPr>
        <w:t xml:space="preserve"> נושאות ריבית של 10% המשולמת בסוף כל שנה והן הונפקו לתקופה של 6 שנים . 40% </w:t>
      </w:r>
      <w:proofErr w:type="spellStart"/>
      <w:r w:rsidR="00145B6D" w:rsidRPr="00307A46">
        <w:rPr>
          <w:rFonts w:cs="David" w:hint="cs"/>
          <w:sz w:val="24"/>
          <w:szCs w:val="24"/>
          <w:rtl/>
        </w:rPr>
        <w:t>מהאג"ח</w:t>
      </w:r>
      <w:proofErr w:type="spellEnd"/>
      <w:r w:rsidR="00145B6D" w:rsidRPr="00307A46">
        <w:rPr>
          <w:rFonts w:cs="David" w:hint="cs"/>
          <w:sz w:val="24"/>
          <w:szCs w:val="24"/>
          <w:rtl/>
        </w:rPr>
        <w:t xml:space="preserve"> הונפקו לחברת האם . </w:t>
      </w:r>
    </w:p>
    <w:p w:rsidR="00145B6D" w:rsidRPr="00307A46" w:rsidRDefault="00145B6D" w:rsidP="00A779EE">
      <w:pPr>
        <w:spacing w:line="360" w:lineRule="auto"/>
        <w:jc w:val="both"/>
        <w:rPr>
          <w:rFonts w:cs="David"/>
          <w:sz w:val="24"/>
          <w:szCs w:val="24"/>
          <w:rtl/>
        </w:rPr>
      </w:pPr>
      <w:r w:rsidRPr="00307A46">
        <w:rPr>
          <w:rFonts w:cs="David" w:hint="cs"/>
          <w:sz w:val="24"/>
          <w:szCs w:val="24"/>
          <w:rtl/>
        </w:rPr>
        <w:t>ריבית השוק לאג"ח דומות ללא זכות המרה 8% .</w:t>
      </w:r>
    </w:p>
    <w:p w:rsidR="00145B6D" w:rsidRPr="00307A46" w:rsidRDefault="00145B6D" w:rsidP="00A779EE">
      <w:pPr>
        <w:spacing w:line="360" w:lineRule="auto"/>
        <w:jc w:val="both"/>
        <w:rPr>
          <w:rFonts w:cs="David"/>
          <w:sz w:val="24"/>
          <w:szCs w:val="24"/>
          <w:rtl/>
        </w:rPr>
      </w:pPr>
      <w:r w:rsidRPr="00307A46">
        <w:rPr>
          <w:rFonts w:cs="David" w:hint="cs"/>
          <w:sz w:val="24"/>
          <w:szCs w:val="24"/>
          <w:rtl/>
        </w:rPr>
        <w:t xml:space="preserve">להלן נתונים על </w:t>
      </w:r>
      <w:proofErr w:type="spellStart"/>
      <w:r w:rsidRPr="00307A46">
        <w:rPr>
          <w:rFonts w:cs="David" w:hint="cs"/>
          <w:sz w:val="24"/>
          <w:szCs w:val="24"/>
          <w:rtl/>
        </w:rPr>
        <w:t>השוו"ה</w:t>
      </w:r>
      <w:proofErr w:type="spellEnd"/>
      <w:r w:rsidRPr="00307A46">
        <w:rPr>
          <w:rFonts w:cs="David" w:hint="cs"/>
          <w:sz w:val="24"/>
          <w:szCs w:val="24"/>
          <w:rtl/>
        </w:rPr>
        <w:t xml:space="preserve"> :</w:t>
      </w:r>
    </w:p>
    <w:tbl>
      <w:tblPr>
        <w:tblStyle w:val="ab"/>
        <w:bidiVisual/>
        <w:tblW w:w="0" w:type="auto"/>
        <w:tblLook w:val="04A0" w:firstRow="1" w:lastRow="0" w:firstColumn="1" w:lastColumn="0" w:noHBand="0" w:noVBand="1"/>
      </w:tblPr>
      <w:tblGrid>
        <w:gridCol w:w="721"/>
        <w:gridCol w:w="1352"/>
        <w:gridCol w:w="1511"/>
      </w:tblGrid>
      <w:tr w:rsidR="00145B6D" w:rsidRPr="00307A46" w:rsidTr="00032D2A">
        <w:tc>
          <w:tcPr>
            <w:tcW w:w="0" w:type="auto"/>
            <w:vAlign w:val="center"/>
          </w:tcPr>
          <w:p w:rsidR="00145B6D" w:rsidRPr="00307A46" w:rsidRDefault="00145B6D" w:rsidP="00032D2A">
            <w:pPr>
              <w:spacing w:line="360" w:lineRule="auto"/>
              <w:rPr>
                <w:rFonts w:cs="David"/>
                <w:sz w:val="24"/>
                <w:szCs w:val="24"/>
                <w:rtl/>
              </w:rPr>
            </w:pPr>
          </w:p>
        </w:tc>
        <w:tc>
          <w:tcPr>
            <w:tcW w:w="0" w:type="auto"/>
            <w:vAlign w:val="center"/>
          </w:tcPr>
          <w:p w:rsidR="00145B6D" w:rsidRPr="00307A46" w:rsidRDefault="00145B6D" w:rsidP="00032D2A">
            <w:pPr>
              <w:spacing w:line="360" w:lineRule="auto"/>
              <w:rPr>
                <w:rFonts w:cs="David"/>
                <w:sz w:val="24"/>
                <w:szCs w:val="24"/>
                <w:rtl/>
              </w:rPr>
            </w:pPr>
            <w:r w:rsidRPr="00307A46">
              <w:rPr>
                <w:rFonts w:cs="David" w:hint="cs"/>
                <w:sz w:val="24"/>
                <w:szCs w:val="24"/>
                <w:rtl/>
              </w:rPr>
              <w:t>אג"ח להמרה</w:t>
            </w:r>
          </w:p>
        </w:tc>
        <w:tc>
          <w:tcPr>
            <w:tcW w:w="0" w:type="auto"/>
            <w:vAlign w:val="center"/>
          </w:tcPr>
          <w:p w:rsidR="00145B6D" w:rsidRPr="00307A46" w:rsidRDefault="00145B6D" w:rsidP="00032D2A">
            <w:pPr>
              <w:spacing w:line="360" w:lineRule="auto"/>
              <w:rPr>
                <w:rFonts w:cs="David"/>
                <w:sz w:val="24"/>
                <w:szCs w:val="24"/>
                <w:rtl/>
              </w:rPr>
            </w:pPr>
            <w:r w:rsidRPr="00307A46">
              <w:rPr>
                <w:rFonts w:cs="David" w:hint="cs"/>
                <w:sz w:val="24"/>
                <w:szCs w:val="24"/>
                <w:rtl/>
              </w:rPr>
              <w:t xml:space="preserve">אופציית המרה </w:t>
            </w:r>
          </w:p>
        </w:tc>
      </w:tr>
      <w:tr w:rsidR="00145B6D" w:rsidRPr="00307A46" w:rsidTr="00032D2A">
        <w:tc>
          <w:tcPr>
            <w:tcW w:w="0" w:type="auto"/>
            <w:vAlign w:val="center"/>
          </w:tcPr>
          <w:p w:rsidR="00145B6D" w:rsidRPr="00307A46" w:rsidRDefault="00145B6D" w:rsidP="00032D2A">
            <w:pPr>
              <w:spacing w:line="360" w:lineRule="auto"/>
              <w:rPr>
                <w:rFonts w:cs="David"/>
                <w:sz w:val="24"/>
                <w:szCs w:val="24"/>
                <w:rtl/>
              </w:rPr>
            </w:pPr>
            <w:r w:rsidRPr="00307A46">
              <w:rPr>
                <w:rFonts w:cs="David" w:hint="cs"/>
                <w:sz w:val="24"/>
                <w:szCs w:val="24"/>
                <w:rtl/>
              </w:rPr>
              <w:t>01/14</w:t>
            </w:r>
          </w:p>
        </w:tc>
        <w:tc>
          <w:tcPr>
            <w:tcW w:w="0" w:type="auto"/>
            <w:vAlign w:val="center"/>
          </w:tcPr>
          <w:p w:rsidR="00145B6D" w:rsidRPr="00307A46" w:rsidRDefault="00145B6D" w:rsidP="00032D2A">
            <w:pPr>
              <w:spacing w:line="360" w:lineRule="auto"/>
              <w:rPr>
                <w:rFonts w:cs="David"/>
                <w:sz w:val="24"/>
                <w:szCs w:val="24"/>
                <w:rtl/>
              </w:rPr>
            </w:pPr>
            <w:r w:rsidRPr="00307A46">
              <w:rPr>
                <w:rFonts w:cs="David" w:hint="cs"/>
                <w:sz w:val="24"/>
                <w:szCs w:val="24"/>
                <w:rtl/>
              </w:rPr>
              <w:t>122,000</w:t>
            </w:r>
          </w:p>
        </w:tc>
        <w:tc>
          <w:tcPr>
            <w:tcW w:w="0" w:type="auto"/>
            <w:vAlign w:val="center"/>
          </w:tcPr>
          <w:p w:rsidR="00145B6D" w:rsidRPr="00307A46" w:rsidRDefault="00145B6D" w:rsidP="00032D2A">
            <w:pPr>
              <w:spacing w:line="360" w:lineRule="auto"/>
              <w:rPr>
                <w:rFonts w:cs="David"/>
                <w:sz w:val="24"/>
                <w:szCs w:val="24"/>
                <w:rtl/>
              </w:rPr>
            </w:pPr>
            <w:r w:rsidRPr="00307A46">
              <w:rPr>
                <w:rFonts w:cs="David" w:hint="cs"/>
                <w:sz w:val="24"/>
                <w:szCs w:val="24"/>
                <w:rtl/>
              </w:rPr>
              <w:t>112,000</w:t>
            </w:r>
          </w:p>
        </w:tc>
      </w:tr>
      <w:tr w:rsidR="00145B6D" w:rsidRPr="00307A46" w:rsidTr="00032D2A">
        <w:tc>
          <w:tcPr>
            <w:tcW w:w="0" w:type="auto"/>
            <w:vAlign w:val="center"/>
          </w:tcPr>
          <w:p w:rsidR="00145B6D" w:rsidRPr="00307A46" w:rsidRDefault="00145B6D" w:rsidP="00032D2A">
            <w:pPr>
              <w:spacing w:line="360" w:lineRule="auto"/>
              <w:rPr>
                <w:rFonts w:cs="David"/>
                <w:sz w:val="24"/>
                <w:szCs w:val="24"/>
                <w:rtl/>
              </w:rPr>
            </w:pPr>
            <w:r w:rsidRPr="00307A46">
              <w:rPr>
                <w:rFonts w:cs="David" w:hint="cs"/>
                <w:sz w:val="24"/>
                <w:szCs w:val="24"/>
                <w:rtl/>
              </w:rPr>
              <w:t>12/14</w:t>
            </w:r>
          </w:p>
        </w:tc>
        <w:tc>
          <w:tcPr>
            <w:tcW w:w="0" w:type="auto"/>
            <w:vAlign w:val="center"/>
          </w:tcPr>
          <w:p w:rsidR="00145B6D" w:rsidRPr="00307A46" w:rsidRDefault="00145B6D" w:rsidP="00032D2A">
            <w:pPr>
              <w:spacing w:line="360" w:lineRule="auto"/>
              <w:rPr>
                <w:rFonts w:cs="David"/>
                <w:sz w:val="24"/>
                <w:szCs w:val="24"/>
                <w:rtl/>
              </w:rPr>
            </w:pPr>
            <w:r w:rsidRPr="00307A46">
              <w:rPr>
                <w:rFonts w:cs="David" w:hint="cs"/>
                <w:sz w:val="24"/>
                <w:szCs w:val="24"/>
                <w:rtl/>
              </w:rPr>
              <w:t>126,000</w:t>
            </w:r>
          </w:p>
        </w:tc>
        <w:tc>
          <w:tcPr>
            <w:tcW w:w="0" w:type="auto"/>
            <w:vAlign w:val="center"/>
          </w:tcPr>
          <w:p w:rsidR="00145B6D" w:rsidRPr="00307A46" w:rsidRDefault="00145B6D" w:rsidP="00032D2A">
            <w:pPr>
              <w:spacing w:line="360" w:lineRule="auto"/>
              <w:rPr>
                <w:rFonts w:cs="David"/>
                <w:sz w:val="24"/>
                <w:szCs w:val="24"/>
                <w:rtl/>
              </w:rPr>
            </w:pPr>
            <w:r w:rsidRPr="00307A46">
              <w:rPr>
                <w:rFonts w:cs="David" w:hint="cs"/>
                <w:sz w:val="24"/>
                <w:szCs w:val="24"/>
                <w:rtl/>
              </w:rPr>
              <w:t>14,000</w:t>
            </w:r>
          </w:p>
        </w:tc>
      </w:tr>
    </w:tbl>
    <w:p w:rsidR="00B461CE" w:rsidRPr="00307A46" w:rsidRDefault="00B461CE" w:rsidP="008F69DA">
      <w:pPr>
        <w:spacing w:line="360" w:lineRule="auto"/>
        <w:jc w:val="both"/>
        <w:rPr>
          <w:rFonts w:cs="David"/>
          <w:sz w:val="24"/>
          <w:szCs w:val="24"/>
          <w:rtl/>
        </w:rPr>
      </w:pPr>
    </w:p>
    <w:p w:rsidR="00145B6D" w:rsidRPr="00307A46" w:rsidRDefault="00145B6D" w:rsidP="008F69DA">
      <w:pPr>
        <w:spacing w:line="360" w:lineRule="auto"/>
        <w:jc w:val="both"/>
        <w:rPr>
          <w:rFonts w:cs="David"/>
          <w:b/>
          <w:bCs/>
          <w:sz w:val="24"/>
          <w:szCs w:val="24"/>
          <w:rtl/>
        </w:rPr>
      </w:pPr>
      <w:r w:rsidRPr="00307A46">
        <w:rPr>
          <w:rFonts w:cs="David" w:hint="cs"/>
          <w:b/>
          <w:bCs/>
          <w:sz w:val="24"/>
          <w:szCs w:val="24"/>
          <w:rtl/>
        </w:rPr>
        <w:t>נדרש : הצג פקודת עזר לאיחוד תחת שתי הנחות בלתי תלויות :</w:t>
      </w:r>
    </w:p>
    <w:p w:rsidR="00145B6D" w:rsidRPr="00307A46" w:rsidRDefault="00145B6D" w:rsidP="00145B6D">
      <w:pPr>
        <w:pStyle w:val="a7"/>
        <w:numPr>
          <w:ilvl w:val="0"/>
          <w:numId w:val="24"/>
        </w:numPr>
        <w:spacing w:line="360" w:lineRule="auto"/>
        <w:jc w:val="both"/>
        <w:rPr>
          <w:rFonts w:cs="David"/>
          <w:b/>
          <w:bCs/>
          <w:sz w:val="24"/>
          <w:szCs w:val="24"/>
        </w:rPr>
      </w:pPr>
      <w:r w:rsidRPr="00307A46">
        <w:rPr>
          <w:rFonts w:cs="David" w:hint="cs"/>
          <w:b/>
          <w:bCs/>
          <w:sz w:val="24"/>
          <w:szCs w:val="24"/>
          <w:rtl/>
        </w:rPr>
        <w:t xml:space="preserve">חברת האם מדדה את ההשקעה בשוו"ה דרך </w:t>
      </w:r>
      <w:proofErr w:type="spellStart"/>
      <w:r w:rsidRPr="00307A46">
        <w:rPr>
          <w:rFonts w:cs="David" w:hint="cs"/>
          <w:b/>
          <w:bCs/>
          <w:sz w:val="24"/>
          <w:szCs w:val="24"/>
          <w:rtl/>
        </w:rPr>
        <w:t>רוה"ס</w:t>
      </w:r>
      <w:proofErr w:type="spellEnd"/>
      <w:r w:rsidRPr="00307A46">
        <w:rPr>
          <w:rFonts w:cs="David" w:hint="cs"/>
          <w:b/>
          <w:bCs/>
          <w:sz w:val="24"/>
          <w:szCs w:val="24"/>
          <w:rtl/>
        </w:rPr>
        <w:t xml:space="preserve"> </w:t>
      </w:r>
    </w:p>
    <w:p w:rsidR="00145B6D" w:rsidRPr="00307A46" w:rsidRDefault="00145B6D" w:rsidP="00145B6D">
      <w:pPr>
        <w:pStyle w:val="a7"/>
        <w:numPr>
          <w:ilvl w:val="0"/>
          <w:numId w:val="24"/>
        </w:numPr>
        <w:spacing w:line="360" w:lineRule="auto"/>
        <w:jc w:val="both"/>
        <w:rPr>
          <w:rFonts w:cs="David"/>
          <w:b/>
          <w:bCs/>
          <w:sz w:val="24"/>
          <w:szCs w:val="24"/>
          <w:rtl/>
        </w:rPr>
      </w:pPr>
      <w:r w:rsidRPr="00307A46">
        <w:rPr>
          <w:rFonts w:cs="David" w:hint="cs"/>
          <w:b/>
          <w:bCs/>
          <w:sz w:val="24"/>
          <w:szCs w:val="24"/>
          <w:rtl/>
        </w:rPr>
        <w:t xml:space="preserve">חברת האם מדדה את ההשקעה כנגזר משובץ וסיווגה את ההשקעה באג"ח </w:t>
      </w:r>
      <w:proofErr w:type="spellStart"/>
      <w:r w:rsidRPr="00307A46">
        <w:rPr>
          <w:rFonts w:cs="David" w:hint="cs"/>
          <w:b/>
          <w:bCs/>
          <w:sz w:val="24"/>
          <w:szCs w:val="24"/>
          <w:rtl/>
        </w:rPr>
        <w:t>לז"מ</w:t>
      </w:r>
      <w:proofErr w:type="spellEnd"/>
      <w:r w:rsidR="006A5AD6" w:rsidRPr="00307A46">
        <w:rPr>
          <w:rFonts w:cs="David" w:hint="cs"/>
          <w:b/>
          <w:bCs/>
          <w:sz w:val="24"/>
          <w:szCs w:val="24"/>
          <w:rtl/>
        </w:rPr>
        <w:t>.</w:t>
      </w:r>
    </w:p>
    <w:p w:rsidR="00145B6D" w:rsidRPr="00307A46" w:rsidRDefault="00145B6D" w:rsidP="008F69DA">
      <w:pPr>
        <w:spacing w:line="360" w:lineRule="auto"/>
        <w:jc w:val="both"/>
        <w:rPr>
          <w:rFonts w:cs="David"/>
          <w:b/>
          <w:bCs/>
          <w:sz w:val="24"/>
          <w:szCs w:val="24"/>
          <w:rtl/>
        </w:rPr>
      </w:pPr>
      <w:proofErr w:type="spellStart"/>
      <w:r w:rsidRPr="00307A46">
        <w:rPr>
          <w:rFonts w:cs="David" w:hint="cs"/>
          <w:b/>
          <w:bCs/>
          <w:sz w:val="24"/>
          <w:szCs w:val="24"/>
          <w:rtl/>
        </w:rPr>
        <w:t>פיתרון</w:t>
      </w:r>
      <w:proofErr w:type="spellEnd"/>
    </w:p>
    <w:p w:rsidR="00145B6D" w:rsidRPr="00307A46" w:rsidRDefault="00145B6D" w:rsidP="00145B6D">
      <w:pPr>
        <w:spacing w:line="360" w:lineRule="auto"/>
        <w:jc w:val="both"/>
        <w:rPr>
          <w:rFonts w:cs="David"/>
          <w:b/>
          <w:bCs/>
          <w:sz w:val="24"/>
          <w:szCs w:val="24"/>
          <w:rtl/>
        </w:rPr>
      </w:pPr>
      <w:r w:rsidRPr="00307A46">
        <w:rPr>
          <w:rFonts w:cs="David" w:hint="cs"/>
          <w:b/>
          <w:bCs/>
          <w:sz w:val="24"/>
          <w:szCs w:val="24"/>
          <w:rtl/>
        </w:rPr>
        <w:t>נדרש א</w:t>
      </w:r>
      <w:r w:rsidR="006A5AD6" w:rsidRPr="00307A46">
        <w:rPr>
          <w:rFonts w:cs="David" w:hint="cs"/>
          <w:b/>
          <w:bCs/>
          <w:sz w:val="24"/>
          <w:szCs w:val="24"/>
          <w:rtl/>
        </w:rPr>
        <w:t>:</w:t>
      </w:r>
      <w:r w:rsidRPr="00307A46">
        <w:rPr>
          <w:rFonts w:cs="David" w:hint="cs"/>
          <w:b/>
          <w:bCs/>
          <w:sz w:val="24"/>
          <w:szCs w:val="24"/>
          <w:rtl/>
        </w:rPr>
        <w:t xml:space="preserve"> </w:t>
      </w:r>
      <w:proofErr w:type="spellStart"/>
      <w:r w:rsidRPr="00307A46">
        <w:rPr>
          <w:rFonts w:cs="David" w:hint="cs"/>
          <w:b/>
          <w:bCs/>
          <w:sz w:val="24"/>
          <w:szCs w:val="24"/>
          <w:rtl/>
        </w:rPr>
        <w:t>שוו"ה</w:t>
      </w:r>
      <w:proofErr w:type="spellEnd"/>
      <w:r w:rsidRPr="00307A46">
        <w:rPr>
          <w:rFonts w:cs="David" w:hint="cs"/>
          <w:b/>
          <w:bCs/>
          <w:sz w:val="24"/>
          <w:szCs w:val="24"/>
          <w:rtl/>
        </w:rPr>
        <w:t xml:space="preserve"> דרך </w:t>
      </w:r>
      <w:proofErr w:type="spellStart"/>
      <w:r w:rsidRPr="00307A46">
        <w:rPr>
          <w:rFonts w:cs="David" w:hint="cs"/>
          <w:b/>
          <w:bCs/>
          <w:sz w:val="24"/>
          <w:szCs w:val="24"/>
          <w:rtl/>
        </w:rPr>
        <w:t>רוה"ס</w:t>
      </w:r>
      <w:proofErr w:type="spellEnd"/>
      <w:r w:rsidRPr="00307A46">
        <w:rPr>
          <w:rFonts w:cs="David" w:hint="cs"/>
          <w:b/>
          <w:bCs/>
          <w:sz w:val="24"/>
          <w:szCs w:val="24"/>
          <w:rtl/>
        </w:rPr>
        <w:t xml:space="preserve">: </w:t>
      </w:r>
    </w:p>
    <w:tbl>
      <w:tblPr>
        <w:tblStyle w:val="ab"/>
        <w:bidiVisual/>
        <w:tblW w:w="0" w:type="auto"/>
        <w:tblLook w:val="04A0" w:firstRow="1" w:lastRow="0" w:firstColumn="1" w:lastColumn="0" w:noHBand="0" w:noVBand="1"/>
      </w:tblPr>
      <w:tblGrid>
        <w:gridCol w:w="1440"/>
        <w:gridCol w:w="1863"/>
        <w:gridCol w:w="1570"/>
        <w:gridCol w:w="3414"/>
      </w:tblGrid>
      <w:tr w:rsidR="00145B6D" w:rsidRPr="00307A46" w:rsidTr="006A5AD6">
        <w:tc>
          <w:tcPr>
            <w:tcW w:w="0" w:type="auto"/>
            <w:vAlign w:val="center"/>
          </w:tcPr>
          <w:p w:rsidR="00145B6D" w:rsidRPr="00307A46" w:rsidRDefault="00145B6D" w:rsidP="006A5AD6">
            <w:pPr>
              <w:spacing w:line="360" w:lineRule="auto"/>
              <w:rPr>
                <w:rFonts w:cs="David"/>
                <w:b/>
                <w:bCs/>
                <w:rtl/>
              </w:rPr>
            </w:pPr>
          </w:p>
        </w:tc>
        <w:tc>
          <w:tcPr>
            <w:tcW w:w="0" w:type="auto"/>
            <w:vAlign w:val="center"/>
          </w:tcPr>
          <w:p w:rsidR="00145B6D" w:rsidRPr="00307A46" w:rsidRDefault="00145B6D" w:rsidP="006A5AD6">
            <w:pPr>
              <w:spacing w:line="360" w:lineRule="auto"/>
              <w:rPr>
                <w:rFonts w:cs="David"/>
                <w:b/>
                <w:bCs/>
                <w:rtl/>
              </w:rPr>
            </w:pPr>
            <w:r w:rsidRPr="00307A46">
              <w:rPr>
                <w:rFonts w:cs="David" w:hint="cs"/>
                <w:b/>
                <w:bCs/>
                <w:rtl/>
              </w:rPr>
              <w:t>אם</w:t>
            </w:r>
          </w:p>
        </w:tc>
        <w:tc>
          <w:tcPr>
            <w:tcW w:w="0" w:type="auto"/>
            <w:vAlign w:val="center"/>
          </w:tcPr>
          <w:p w:rsidR="00145B6D" w:rsidRPr="00307A46" w:rsidRDefault="00145B6D" w:rsidP="006A5AD6">
            <w:pPr>
              <w:spacing w:line="360" w:lineRule="auto"/>
              <w:rPr>
                <w:rFonts w:cs="David"/>
                <w:b/>
                <w:bCs/>
                <w:rtl/>
              </w:rPr>
            </w:pPr>
            <w:r w:rsidRPr="00307A46">
              <w:rPr>
                <w:rFonts w:cs="David" w:hint="cs"/>
                <w:b/>
                <w:bCs/>
                <w:rtl/>
              </w:rPr>
              <w:t>בת</w:t>
            </w:r>
          </w:p>
        </w:tc>
        <w:tc>
          <w:tcPr>
            <w:tcW w:w="0" w:type="auto"/>
            <w:vAlign w:val="center"/>
          </w:tcPr>
          <w:p w:rsidR="00145B6D" w:rsidRPr="00307A46" w:rsidRDefault="00145B6D" w:rsidP="006A5AD6">
            <w:pPr>
              <w:spacing w:line="360" w:lineRule="auto"/>
              <w:rPr>
                <w:rFonts w:cs="David"/>
                <w:b/>
                <w:bCs/>
                <w:rtl/>
              </w:rPr>
            </w:pPr>
            <w:r w:rsidRPr="00307A46">
              <w:rPr>
                <w:rFonts w:cs="David" w:hint="cs"/>
                <w:b/>
                <w:bCs/>
                <w:rtl/>
              </w:rPr>
              <w:t>מאוחד</w:t>
            </w:r>
          </w:p>
        </w:tc>
      </w:tr>
      <w:tr w:rsidR="00145B6D" w:rsidRPr="00307A46" w:rsidTr="006A5AD6">
        <w:tc>
          <w:tcPr>
            <w:tcW w:w="0" w:type="auto"/>
            <w:vAlign w:val="center"/>
          </w:tcPr>
          <w:p w:rsidR="00145B6D" w:rsidRPr="00307A46" w:rsidRDefault="00145B6D" w:rsidP="006A5AD6">
            <w:pPr>
              <w:spacing w:line="360" w:lineRule="auto"/>
              <w:rPr>
                <w:rFonts w:cs="David"/>
                <w:b/>
                <w:bCs/>
                <w:rtl/>
              </w:rPr>
            </w:pPr>
            <w:r w:rsidRPr="00307A46">
              <w:rPr>
                <w:rFonts w:cs="David" w:hint="cs"/>
                <w:b/>
                <w:bCs/>
                <w:rtl/>
              </w:rPr>
              <w:t>הוצאות מימון</w:t>
            </w:r>
          </w:p>
        </w:tc>
        <w:tc>
          <w:tcPr>
            <w:tcW w:w="0" w:type="auto"/>
            <w:vAlign w:val="center"/>
          </w:tcPr>
          <w:p w:rsidR="00145B6D" w:rsidRPr="00307A46" w:rsidRDefault="00145B6D" w:rsidP="006A5AD6">
            <w:pPr>
              <w:spacing w:line="360" w:lineRule="auto"/>
              <w:rPr>
                <w:rFonts w:cs="David"/>
                <w:rtl/>
              </w:rPr>
            </w:pPr>
          </w:p>
        </w:tc>
        <w:tc>
          <w:tcPr>
            <w:tcW w:w="0" w:type="auto"/>
            <w:vAlign w:val="center"/>
          </w:tcPr>
          <w:p w:rsidR="00145B6D" w:rsidRPr="00307A46" w:rsidRDefault="00145B6D" w:rsidP="006A5AD6">
            <w:pPr>
              <w:spacing w:line="360" w:lineRule="auto"/>
              <w:rPr>
                <w:rFonts w:cs="David"/>
              </w:rPr>
            </w:pPr>
            <w:r w:rsidRPr="00307A46">
              <w:rPr>
                <w:rFonts w:cs="David"/>
              </w:rPr>
              <w:t>Int1=8,740</w:t>
            </w:r>
          </w:p>
        </w:tc>
        <w:tc>
          <w:tcPr>
            <w:tcW w:w="0" w:type="auto"/>
            <w:vAlign w:val="center"/>
          </w:tcPr>
          <w:p w:rsidR="00145B6D" w:rsidRPr="00307A46" w:rsidRDefault="00145B6D" w:rsidP="006A5AD6">
            <w:pPr>
              <w:spacing w:line="360" w:lineRule="auto"/>
              <w:rPr>
                <w:rFonts w:cs="David"/>
              </w:rPr>
            </w:pPr>
            <w:r w:rsidRPr="00307A46">
              <w:rPr>
                <w:rFonts w:cs="David"/>
              </w:rPr>
              <w:t>60%*8,740=5,244</w:t>
            </w:r>
          </w:p>
        </w:tc>
      </w:tr>
      <w:tr w:rsidR="00145B6D" w:rsidRPr="00307A46" w:rsidTr="006A5AD6">
        <w:tc>
          <w:tcPr>
            <w:tcW w:w="0" w:type="auto"/>
            <w:vAlign w:val="center"/>
          </w:tcPr>
          <w:p w:rsidR="00145B6D" w:rsidRPr="00307A46" w:rsidRDefault="00145B6D" w:rsidP="006A5AD6">
            <w:pPr>
              <w:spacing w:line="360" w:lineRule="auto"/>
              <w:rPr>
                <w:rFonts w:cs="David"/>
                <w:b/>
                <w:bCs/>
                <w:rtl/>
              </w:rPr>
            </w:pPr>
            <w:r w:rsidRPr="00307A46">
              <w:rPr>
                <w:rFonts w:cs="David" w:hint="cs"/>
                <w:b/>
                <w:bCs/>
                <w:rtl/>
              </w:rPr>
              <w:t>רווח מני"ע</w:t>
            </w:r>
          </w:p>
        </w:tc>
        <w:tc>
          <w:tcPr>
            <w:tcW w:w="0" w:type="auto"/>
            <w:vAlign w:val="center"/>
          </w:tcPr>
          <w:p w:rsidR="00145B6D" w:rsidRPr="00307A46" w:rsidRDefault="000F2900" w:rsidP="006A5AD6">
            <w:pPr>
              <w:spacing w:line="360" w:lineRule="auto"/>
              <w:rPr>
                <w:rFonts w:cs="David"/>
              </w:rPr>
            </w:pPr>
            <w:r w:rsidRPr="00307A46">
              <w:rPr>
                <w:rFonts w:cs="David"/>
              </w:rPr>
              <w:t>(5,600)</w:t>
            </w:r>
          </w:p>
        </w:tc>
        <w:tc>
          <w:tcPr>
            <w:tcW w:w="0" w:type="auto"/>
            <w:vAlign w:val="center"/>
          </w:tcPr>
          <w:p w:rsidR="00145B6D" w:rsidRPr="00307A46" w:rsidRDefault="00145B6D" w:rsidP="006A5AD6">
            <w:pPr>
              <w:spacing w:line="360" w:lineRule="auto"/>
              <w:rPr>
                <w:rFonts w:cs="David"/>
                <w:rtl/>
              </w:rPr>
            </w:pPr>
          </w:p>
        </w:tc>
        <w:tc>
          <w:tcPr>
            <w:tcW w:w="0" w:type="auto"/>
            <w:vAlign w:val="center"/>
          </w:tcPr>
          <w:p w:rsidR="00145B6D" w:rsidRPr="00307A46" w:rsidRDefault="00145B6D" w:rsidP="006A5AD6">
            <w:pPr>
              <w:spacing w:line="360" w:lineRule="auto"/>
              <w:rPr>
                <w:rFonts w:cs="David"/>
                <w:rtl/>
              </w:rPr>
            </w:pPr>
          </w:p>
        </w:tc>
      </w:tr>
      <w:tr w:rsidR="00145B6D" w:rsidRPr="00307A46" w:rsidTr="006A5AD6">
        <w:tc>
          <w:tcPr>
            <w:tcW w:w="0" w:type="auto"/>
            <w:vAlign w:val="center"/>
          </w:tcPr>
          <w:p w:rsidR="00145B6D" w:rsidRPr="00307A46" w:rsidRDefault="00145B6D" w:rsidP="006A5AD6">
            <w:pPr>
              <w:spacing w:line="360" w:lineRule="auto"/>
              <w:rPr>
                <w:rFonts w:cs="David"/>
                <w:b/>
                <w:bCs/>
                <w:rtl/>
              </w:rPr>
            </w:pPr>
            <w:r w:rsidRPr="00307A46">
              <w:rPr>
                <w:rFonts w:cs="David" w:hint="cs"/>
                <w:b/>
                <w:bCs/>
                <w:rtl/>
              </w:rPr>
              <w:t>אג"ח לשלם</w:t>
            </w:r>
          </w:p>
        </w:tc>
        <w:tc>
          <w:tcPr>
            <w:tcW w:w="0" w:type="auto"/>
            <w:vAlign w:val="center"/>
          </w:tcPr>
          <w:p w:rsidR="00145B6D" w:rsidRPr="00307A46" w:rsidRDefault="00145B6D" w:rsidP="006A5AD6">
            <w:pPr>
              <w:spacing w:line="360" w:lineRule="auto"/>
              <w:rPr>
                <w:rFonts w:cs="David"/>
                <w:rtl/>
              </w:rPr>
            </w:pPr>
          </w:p>
        </w:tc>
        <w:tc>
          <w:tcPr>
            <w:tcW w:w="0" w:type="auto"/>
            <w:vAlign w:val="center"/>
          </w:tcPr>
          <w:p w:rsidR="00145B6D" w:rsidRPr="00307A46" w:rsidRDefault="00145B6D" w:rsidP="006A5AD6">
            <w:pPr>
              <w:spacing w:line="360" w:lineRule="auto"/>
              <w:rPr>
                <w:rFonts w:cs="David"/>
              </w:rPr>
            </w:pPr>
            <w:r w:rsidRPr="00307A46">
              <w:rPr>
                <w:rFonts w:cs="David"/>
              </w:rPr>
              <w:t>Bal1=(107,985)</w:t>
            </w:r>
          </w:p>
        </w:tc>
        <w:tc>
          <w:tcPr>
            <w:tcW w:w="0" w:type="auto"/>
            <w:vAlign w:val="center"/>
          </w:tcPr>
          <w:p w:rsidR="00145B6D" w:rsidRPr="00307A46" w:rsidRDefault="00145B6D" w:rsidP="006A5AD6">
            <w:pPr>
              <w:spacing w:line="360" w:lineRule="auto"/>
              <w:rPr>
                <w:rFonts w:cs="David"/>
              </w:rPr>
            </w:pPr>
            <w:r w:rsidRPr="00307A46">
              <w:rPr>
                <w:rFonts w:cs="David"/>
              </w:rPr>
              <w:t>60%*107,985=(64,791)</w:t>
            </w:r>
          </w:p>
        </w:tc>
      </w:tr>
      <w:tr w:rsidR="00145B6D" w:rsidRPr="00307A46" w:rsidTr="006A5AD6">
        <w:tc>
          <w:tcPr>
            <w:tcW w:w="0" w:type="auto"/>
            <w:vAlign w:val="center"/>
          </w:tcPr>
          <w:p w:rsidR="00145B6D" w:rsidRPr="00307A46" w:rsidRDefault="00145B6D" w:rsidP="006A5AD6">
            <w:pPr>
              <w:spacing w:line="360" w:lineRule="auto"/>
              <w:rPr>
                <w:rFonts w:cs="David"/>
                <w:b/>
                <w:bCs/>
                <w:rtl/>
              </w:rPr>
            </w:pPr>
            <w:r w:rsidRPr="00307A46">
              <w:rPr>
                <w:rFonts w:cs="David" w:hint="cs"/>
                <w:b/>
                <w:bCs/>
                <w:rtl/>
              </w:rPr>
              <w:t>השקעה באג"ח</w:t>
            </w:r>
          </w:p>
        </w:tc>
        <w:tc>
          <w:tcPr>
            <w:tcW w:w="0" w:type="auto"/>
            <w:vAlign w:val="center"/>
          </w:tcPr>
          <w:p w:rsidR="00145B6D" w:rsidRPr="00307A46" w:rsidRDefault="000F2900" w:rsidP="006A5AD6">
            <w:pPr>
              <w:spacing w:line="360" w:lineRule="auto"/>
              <w:rPr>
                <w:rFonts w:cs="David"/>
              </w:rPr>
            </w:pPr>
            <w:r w:rsidRPr="00307A46">
              <w:rPr>
                <w:rFonts w:cs="David"/>
              </w:rPr>
              <w:t>40%*126k=50,400</w:t>
            </w:r>
          </w:p>
        </w:tc>
        <w:tc>
          <w:tcPr>
            <w:tcW w:w="0" w:type="auto"/>
            <w:vAlign w:val="center"/>
          </w:tcPr>
          <w:p w:rsidR="00145B6D" w:rsidRPr="00307A46" w:rsidRDefault="00145B6D" w:rsidP="006A5AD6">
            <w:pPr>
              <w:spacing w:line="360" w:lineRule="auto"/>
              <w:rPr>
                <w:rFonts w:cs="David"/>
                <w:rtl/>
              </w:rPr>
            </w:pPr>
          </w:p>
        </w:tc>
        <w:tc>
          <w:tcPr>
            <w:tcW w:w="0" w:type="auto"/>
            <w:vAlign w:val="center"/>
          </w:tcPr>
          <w:p w:rsidR="00145B6D" w:rsidRPr="00307A46" w:rsidRDefault="000F2900" w:rsidP="006A5AD6">
            <w:pPr>
              <w:spacing w:line="360" w:lineRule="auto"/>
              <w:rPr>
                <w:rFonts w:cs="David"/>
                <w:rtl/>
              </w:rPr>
            </w:pPr>
            <w:r w:rsidRPr="00307A46">
              <w:rPr>
                <w:rFonts w:cs="David" w:hint="cs"/>
                <w:rtl/>
              </w:rPr>
              <w:t>---</w:t>
            </w:r>
          </w:p>
        </w:tc>
      </w:tr>
      <w:tr w:rsidR="00145B6D" w:rsidRPr="00307A46" w:rsidTr="006A5AD6">
        <w:tc>
          <w:tcPr>
            <w:tcW w:w="0" w:type="auto"/>
            <w:vAlign w:val="center"/>
          </w:tcPr>
          <w:p w:rsidR="00145B6D" w:rsidRPr="00307A46" w:rsidRDefault="00145B6D" w:rsidP="006A5AD6">
            <w:pPr>
              <w:spacing w:line="360" w:lineRule="auto"/>
              <w:rPr>
                <w:rFonts w:cs="David"/>
                <w:b/>
                <w:bCs/>
                <w:rtl/>
              </w:rPr>
            </w:pPr>
            <w:r w:rsidRPr="00307A46">
              <w:rPr>
                <w:rFonts w:cs="David" w:hint="cs"/>
                <w:b/>
                <w:bCs/>
                <w:rtl/>
              </w:rPr>
              <w:t>אג"ח הון</w:t>
            </w:r>
          </w:p>
        </w:tc>
        <w:tc>
          <w:tcPr>
            <w:tcW w:w="0" w:type="auto"/>
            <w:vAlign w:val="center"/>
          </w:tcPr>
          <w:p w:rsidR="00145B6D" w:rsidRPr="00307A46" w:rsidRDefault="00145B6D" w:rsidP="006A5AD6">
            <w:pPr>
              <w:spacing w:line="360" w:lineRule="auto"/>
              <w:rPr>
                <w:rFonts w:cs="David"/>
                <w:rtl/>
              </w:rPr>
            </w:pPr>
          </w:p>
        </w:tc>
        <w:tc>
          <w:tcPr>
            <w:tcW w:w="0" w:type="auto"/>
            <w:vAlign w:val="center"/>
          </w:tcPr>
          <w:p w:rsidR="00145B6D" w:rsidRPr="00307A46" w:rsidRDefault="0070432D" w:rsidP="006A5AD6">
            <w:pPr>
              <w:spacing w:line="360" w:lineRule="auto"/>
              <w:rPr>
                <w:rFonts w:cs="David"/>
              </w:rPr>
            </w:pPr>
            <w:r w:rsidRPr="00307A46">
              <w:rPr>
                <w:rFonts w:cs="David"/>
              </w:rPr>
              <w:t>(12,754)</w:t>
            </w:r>
          </w:p>
        </w:tc>
        <w:tc>
          <w:tcPr>
            <w:tcW w:w="0" w:type="auto"/>
            <w:vAlign w:val="center"/>
          </w:tcPr>
          <w:p w:rsidR="00145B6D" w:rsidRPr="00307A46" w:rsidRDefault="0070432D" w:rsidP="006A5AD6">
            <w:pPr>
              <w:spacing w:line="360" w:lineRule="auto"/>
              <w:rPr>
                <w:rFonts w:cs="David"/>
                <w:rtl/>
              </w:rPr>
            </w:pPr>
            <w:r w:rsidRPr="00307A46">
              <w:rPr>
                <w:rFonts w:cs="David"/>
              </w:rPr>
              <w:t>60%*12,754=(7,652)</w:t>
            </w:r>
            <w:r w:rsidRPr="00307A46">
              <w:rPr>
                <w:rFonts w:cs="David" w:hint="cs"/>
                <w:rtl/>
              </w:rPr>
              <w:t xml:space="preserve"> </w:t>
            </w:r>
            <w:r w:rsidRPr="00307A46">
              <w:rPr>
                <w:rFonts w:cs="David"/>
                <w:rtl/>
              </w:rPr>
              <w:t>–</w:t>
            </w:r>
            <w:r w:rsidRPr="00307A46">
              <w:rPr>
                <w:rFonts w:cs="David" w:hint="cs"/>
                <w:rtl/>
              </w:rPr>
              <w:t xml:space="preserve"> בתוך </w:t>
            </w:r>
            <w:proofErr w:type="spellStart"/>
            <w:r w:rsidRPr="00307A46">
              <w:rPr>
                <w:rFonts w:cs="David" w:hint="cs"/>
                <w:rtl/>
              </w:rPr>
              <w:t>הזשמ"ש</w:t>
            </w:r>
            <w:proofErr w:type="spellEnd"/>
          </w:p>
        </w:tc>
      </w:tr>
    </w:tbl>
    <w:tbl>
      <w:tblPr>
        <w:tblStyle w:val="ab"/>
        <w:tblpPr w:leftFromText="180" w:rightFromText="180" w:vertAnchor="text" w:horzAnchor="margin" w:tblpXSpec="right" w:tblpY="512"/>
        <w:bidiVisual/>
        <w:tblW w:w="0" w:type="auto"/>
        <w:tblLook w:val="04A0" w:firstRow="1" w:lastRow="0" w:firstColumn="1" w:lastColumn="0" w:noHBand="0" w:noVBand="1"/>
      </w:tblPr>
      <w:tblGrid>
        <w:gridCol w:w="1873"/>
        <w:gridCol w:w="1263"/>
      </w:tblGrid>
      <w:tr w:rsidR="00145B6D" w:rsidRPr="00307A46" w:rsidTr="006A5AD6">
        <w:tc>
          <w:tcPr>
            <w:tcW w:w="0" w:type="auto"/>
            <w:gridSpan w:val="2"/>
            <w:vAlign w:val="center"/>
          </w:tcPr>
          <w:p w:rsidR="00145B6D" w:rsidRPr="00307A46" w:rsidRDefault="00145B6D" w:rsidP="006A5AD6">
            <w:pPr>
              <w:spacing w:line="360" w:lineRule="auto"/>
              <w:jc w:val="center"/>
              <w:rPr>
                <w:rFonts w:cs="David"/>
                <w:sz w:val="24"/>
                <w:szCs w:val="24"/>
                <w:rtl/>
              </w:rPr>
            </w:pPr>
            <w:r w:rsidRPr="00307A46">
              <w:rPr>
                <w:rFonts w:cs="David" w:hint="cs"/>
                <w:sz w:val="24"/>
                <w:szCs w:val="24"/>
                <w:rtl/>
              </w:rPr>
              <w:t>122,000</w:t>
            </w:r>
          </w:p>
        </w:tc>
      </w:tr>
      <w:tr w:rsidR="00145B6D" w:rsidRPr="00307A46" w:rsidTr="006A5AD6">
        <w:tc>
          <w:tcPr>
            <w:tcW w:w="0" w:type="auto"/>
            <w:vAlign w:val="center"/>
          </w:tcPr>
          <w:p w:rsidR="00145B6D" w:rsidRPr="00307A46" w:rsidRDefault="00145B6D" w:rsidP="006A5AD6">
            <w:pPr>
              <w:spacing w:line="360" w:lineRule="auto"/>
              <w:rPr>
                <w:rFonts w:cs="David"/>
                <w:sz w:val="24"/>
                <w:szCs w:val="24"/>
                <w:rtl/>
              </w:rPr>
            </w:pPr>
            <w:r w:rsidRPr="00307A46">
              <w:rPr>
                <w:rFonts w:cs="David" w:hint="cs"/>
                <w:sz w:val="24"/>
                <w:szCs w:val="24"/>
                <w:rtl/>
              </w:rPr>
              <w:t xml:space="preserve">מרכיב התחייבות </w:t>
            </w:r>
          </w:p>
        </w:tc>
        <w:tc>
          <w:tcPr>
            <w:tcW w:w="0" w:type="auto"/>
            <w:vAlign w:val="center"/>
          </w:tcPr>
          <w:p w:rsidR="00145B6D" w:rsidRPr="00307A46" w:rsidRDefault="00145B6D" w:rsidP="006A5AD6">
            <w:pPr>
              <w:spacing w:line="360" w:lineRule="auto"/>
              <w:rPr>
                <w:rFonts w:cs="David"/>
                <w:sz w:val="24"/>
                <w:szCs w:val="24"/>
                <w:rtl/>
              </w:rPr>
            </w:pPr>
            <w:r w:rsidRPr="00307A46">
              <w:rPr>
                <w:rFonts w:cs="David" w:hint="cs"/>
                <w:sz w:val="24"/>
                <w:szCs w:val="24"/>
                <w:rtl/>
              </w:rPr>
              <w:t>מרכיב הון</w:t>
            </w:r>
          </w:p>
        </w:tc>
      </w:tr>
      <w:tr w:rsidR="00145B6D" w:rsidRPr="00307A46" w:rsidTr="006A5AD6">
        <w:tc>
          <w:tcPr>
            <w:tcW w:w="0" w:type="auto"/>
            <w:vAlign w:val="center"/>
          </w:tcPr>
          <w:p w:rsidR="00145B6D" w:rsidRPr="00307A46" w:rsidRDefault="00307A46" w:rsidP="006A5AD6">
            <w:pPr>
              <w:bidi w:val="0"/>
              <w:spacing w:line="360" w:lineRule="auto"/>
              <w:rPr>
                <w:rFonts w:eastAsiaTheme="minorEastAsia" w:cs="David"/>
              </w:rPr>
            </w:pPr>
            <m:oMathPara>
              <m:oMathParaPr>
                <m:jc m:val="right"/>
              </m:oMathParaPr>
              <m:oMath>
                <m:r>
                  <m:rPr>
                    <m:sty m:val="p"/>
                  </m:rPr>
                  <w:rPr>
                    <w:rFonts w:ascii="Cambria Math" w:hAnsi="Cambria Math" w:cs="David"/>
                  </w:rPr>
                  <m:t>n=6;</m:t>
                </m:r>
              </m:oMath>
            </m:oMathPara>
          </w:p>
          <w:p w:rsidR="00145B6D" w:rsidRPr="00307A46" w:rsidRDefault="00307A46" w:rsidP="006A5AD6">
            <w:pPr>
              <w:bidi w:val="0"/>
              <w:spacing w:line="360" w:lineRule="auto"/>
              <w:rPr>
                <w:rFonts w:eastAsiaTheme="minorEastAsia" w:cs="David"/>
              </w:rPr>
            </w:pPr>
            <m:oMathPara>
              <m:oMathParaPr>
                <m:jc m:val="right"/>
              </m:oMathParaPr>
              <m:oMath>
                <m:r>
                  <m:rPr>
                    <m:sty m:val="p"/>
                  </m:rPr>
                  <w:rPr>
                    <w:rFonts w:ascii="Cambria Math" w:hAnsi="Cambria Math" w:cs="David"/>
                  </w:rPr>
                  <m:t>i=8%;</m:t>
                </m:r>
              </m:oMath>
            </m:oMathPara>
          </w:p>
          <w:p w:rsidR="00145B6D" w:rsidRPr="00307A46" w:rsidRDefault="00307A46" w:rsidP="006A5AD6">
            <w:pPr>
              <w:bidi w:val="0"/>
              <w:spacing w:line="360" w:lineRule="auto"/>
              <w:rPr>
                <w:rFonts w:eastAsiaTheme="minorEastAsia" w:cs="David"/>
              </w:rPr>
            </w:pPr>
            <m:oMathPara>
              <m:oMathParaPr>
                <m:jc m:val="right"/>
              </m:oMathParaPr>
              <m:oMath>
                <m:r>
                  <m:rPr>
                    <m:sty m:val="p"/>
                  </m:rPr>
                  <w:rPr>
                    <w:rFonts w:ascii="Cambria Math" w:hAnsi="Cambria Math" w:cs="David"/>
                  </w:rPr>
                  <m:t>pmt=10,000;</m:t>
                </m:r>
              </m:oMath>
            </m:oMathPara>
          </w:p>
          <w:p w:rsidR="00145B6D" w:rsidRPr="00307A46" w:rsidRDefault="00307A46" w:rsidP="006A5AD6">
            <w:pPr>
              <w:bidi w:val="0"/>
              <w:spacing w:line="360" w:lineRule="auto"/>
              <w:rPr>
                <w:rFonts w:eastAsiaTheme="minorEastAsia" w:cs="David"/>
              </w:rPr>
            </w:pPr>
            <m:oMathPara>
              <m:oMathParaPr>
                <m:jc m:val="right"/>
              </m:oMathParaPr>
              <m:oMath>
                <m:r>
                  <m:rPr>
                    <m:sty m:val="p"/>
                  </m:rPr>
                  <w:rPr>
                    <w:rFonts w:ascii="Cambria Math" w:hAnsi="Cambria Math" w:cs="David"/>
                  </w:rPr>
                  <m:t>fv=100,000</m:t>
                </m:r>
              </m:oMath>
            </m:oMathPara>
          </w:p>
          <w:p w:rsidR="00145B6D" w:rsidRPr="00307A46" w:rsidRDefault="00307A46" w:rsidP="006A5AD6">
            <w:pPr>
              <w:bidi w:val="0"/>
              <w:spacing w:line="360" w:lineRule="auto"/>
              <w:rPr>
                <w:rFonts w:cs="David"/>
                <w:b/>
                <w:bCs/>
                <w:sz w:val="24"/>
                <w:szCs w:val="24"/>
              </w:rPr>
            </w:pPr>
            <m:oMathPara>
              <m:oMathParaPr>
                <m:jc m:val="right"/>
              </m:oMathParaPr>
              <m:oMath>
                <m:r>
                  <m:rPr>
                    <m:sty m:val="b"/>
                  </m:rPr>
                  <w:rPr>
                    <w:rFonts w:ascii="Cambria Math" w:hAnsi="Cambria Math" w:cs="David"/>
                  </w:rPr>
                  <m:t>→pv=109,246</m:t>
                </m:r>
              </m:oMath>
            </m:oMathPara>
          </w:p>
        </w:tc>
        <w:tc>
          <w:tcPr>
            <w:tcW w:w="0" w:type="auto"/>
            <w:vAlign w:val="center"/>
          </w:tcPr>
          <w:p w:rsidR="00145B6D" w:rsidRPr="00307A46" w:rsidRDefault="00145B6D" w:rsidP="006A5AD6">
            <w:pPr>
              <w:spacing w:line="360" w:lineRule="auto"/>
              <w:rPr>
                <w:rFonts w:cs="David"/>
                <w:b/>
                <w:bCs/>
                <w:sz w:val="24"/>
                <w:szCs w:val="24"/>
                <w:rtl/>
              </w:rPr>
            </w:pPr>
            <w:proofErr w:type="spellStart"/>
            <w:r w:rsidRPr="00307A46">
              <w:rPr>
                <w:rFonts w:cs="David"/>
                <w:b/>
                <w:bCs/>
                <w:sz w:val="24"/>
                <w:szCs w:val="24"/>
              </w:rPr>
              <w:t>p.n</w:t>
            </w:r>
            <w:proofErr w:type="spellEnd"/>
            <w:r w:rsidRPr="00307A46">
              <w:rPr>
                <w:rFonts w:cs="David"/>
                <w:b/>
                <w:bCs/>
                <w:sz w:val="24"/>
                <w:szCs w:val="24"/>
              </w:rPr>
              <w:t xml:space="preserve"> 12,754</w:t>
            </w:r>
          </w:p>
        </w:tc>
      </w:tr>
    </w:tbl>
    <w:p w:rsidR="00145B6D" w:rsidRPr="00307A46" w:rsidRDefault="00145B6D" w:rsidP="008F69DA">
      <w:pPr>
        <w:spacing w:line="360" w:lineRule="auto"/>
        <w:jc w:val="both"/>
        <w:rPr>
          <w:rFonts w:cs="David"/>
          <w:sz w:val="24"/>
          <w:szCs w:val="24"/>
          <w:rtl/>
        </w:rPr>
      </w:pPr>
      <w:r w:rsidRPr="00307A46">
        <w:rPr>
          <w:rFonts w:cs="David" w:hint="cs"/>
          <w:sz w:val="24"/>
          <w:szCs w:val="24"/>
          <w:rtl/>
        </w:rPr>
        <w:t>נשחזר ראשית את היתרות בחברת הבת :</w:t>
      </w:r>
    </w:p>
    <w:p w:rsidR="00145B6D" w:rsidRPr="00307A46" w:rsidRDefault="00145B6D" w:rsidP="008F69DA">
      <w:pPr>
        <w:spacing w:line="360" w:lineRule="auto"/>
        <w:jc w:val="both"/>
        <w:rPr>
          <w:rFonts w:cs="David"/>
          <w:sz w:val="24"/>
          <w:szCs w:val="24"/>
          <w:rtl/>
        </w:rPr>
      </w:pPr>
    </w:p>
    <w:p w:rsidR="0070432D" w:rsidRPr="00307A46" w:rsidRDefault="0070432D" w:rsidP="008F69DA">
      <w:pPr>
        <w:spacing w:line="360" w:lineRule="auto"/>
        <w:jc w:val="both"/>
        <w:rPr>
          <w:rFonts w:cs="David"/>
          <w:sz w:val="24"/>
          <w:szCs w:val="24"/>
          <w:rtl/>
        </w:rPr>
      </w:pPr>
    </w:p>
    <w:p w:rsidR="0070432D" w:rsidRPr="00307A46" w:rsidRDefault="0070432D" w:rsidP="008F69DA">
      <w:pPr>
        <w:spacing w:line="360" w:lineRule="auto"/>
        <w:jc w:val="both"/>
        <w:rPr>
          <w:rFonts w:cs="David"/>
          <w:sz w:val="24"/>
          <w:szCs w:val="24"/>
          <w:rtl/>
        </w:rPr>
      </w:pPr>
    </w:p>
    <w:p w:rsidR="0070432D" w:rsidRPr="00307A46" w:rsidRDefault="0070432D" w:rsidP="008F69DA">
      <w:pPr>
        <w:spacing w:line="360" w:lineRule="auto"/>
        <w:jc w:val="both"/>
        <w:rPr>
          <w:rFonts w:cs="David"/>
          <w:sz w:val="24"/>
          <w:szCs w:val="24"/>
          <w:rtl/>
        </w:rPr>
      </w:pPr>
    </w:p>
    <w:p w:rsidR="0070432D" w:rsidRPr="00307A46" w:rsidRDefault="0070432D" w:rsidP="008F69DA">
      <w:pPr>
        <w:spacing w:line="360" w:lineRule="auto"/>
        <w:jc w:val="both"/>
        <w:rPr>
          <w:rFonts w:cs="David"/>
          <w:sz w:val="24"/>
          <w:szCs w:val="24"/>
          <w:rtl/>
        </w:rPr>
      </w:pPr>
    </w:p>
    <w:p w:rsidR="006A5AD6" w:rsidRPr="00307A46" w:rsidRDefault="006A5AD6" w:rsidP="008F69DA">
      <w:pPr>
        <w:spacing w:line="360" w:lineRule="auto"/>
        <w:jc w:val="both"/>
        <w:rPr>
          <w:rFonts w:cs="David"/>
          <w:sz w:val="24"/>
          <w:szCs w:val="24"/>
          <w:rtl/>
        </w:rPr>
      </w:pPr>
    </w:p>
    <w:p w:rsidR="0070432D" w:rsidRPr="00307A46" w:rsidRDefault="0070432D" w:rsidP="008F69DA">
      <w:pPr>
        <w:spacing w:line="360" w:lineRule="auto"/>
        <w:jc w:val="both"/>
        <w:rPr>
          <w:rFonts w:cs="David"/>
          <w:sz w:val="24"/>
          <w:szCs w:val="24"/>
          <w:rtl/>
        </w:rPr>
      </w:pPr>
      <w:r w:rsidRPr="00307A46">
        <w:rPr>
          <w:rFonts w:cs="David" w:hint="cs"/>
          <w:b/>
          <w:bCs/>
          <w:sz w:val="24"/>
          <w:szCs w:val="24"/>
          <w:rtl/>
        </w:rPr>
        <w:lastRenderedPageBreak/>
        <w:t xml:space="preserve">נחשוב כעת על חברת האם : </w:t>
      </w:r>
      <w:r w:rsidRPr="00307A46">
        <w:rPr>
          <w:rFonts w:cs="David" w:hint="cs"/>
          <w:sz w:val="24"/>
          <w:szCs w:val="24"/>
          <w:rtl/>
        </w:rPr>
        <w:t xml:space="preserve">האם רכשה 40% </w:t>
      </w:r>
      <w:proofErr w:type="spellStart"/>
      <w:r w:rsidRPr="00307A46">
        <w:rPr>
          <w:rFonts w:cs="David" w:hint="cs"/>
          <w:sz w:val="24"/>
          <w:szCs w:val="24"/>
          <w:rtl/>
        </w:rPr>
        <w:t>מהאג"ח</w:t>
      </w:r>
      <w:proofErr w:type="spellEnd"/>
      <w:r w:rsidRPr="00307A46">
        <w:rPr>
          <w:rFonts w:cs="David" w:hint="cs"/>
          <w:sz w:val="24"/>
          <w:szCs w:val="24"/>
          <w:rtl/>
        </w:rPr>
        <w:t xml:space="preserve"> להמרה וניהלה בשוו"ה דרך </w:t>
      </w:r>
      <w:proofErr w:type="spellStart"/>
      <w:r w:rsidRPr="00307A46">
        <w:rPr>
          <w:rFonts w:cs="David" w:hint="cs"/>
          <w:sz w:val="24"/>
          <w:szCs w:val="24"/>
          <w:rtl/>
        </w:rPr>
        <w:t>רוה"ס</w:t>
      </w:r>
      <w:proofErr w:type="spellEnd"/>
      <w:r w:rsidRPr="00307A46">
        <w:rPr>
          <w:rFonts w:cs="David" w:hint="cs"/>
          <w:sz w:val="24"/>
          <w:szCs w:val="24"/>
          <w:rtl/>
        </w:rPr>
        <w:t xml:space="preserve"> . </w:t>
      </w:r>
    </w:p>
    <w:p w:rsidR="000F2900" w:rsidRPr="00307A46" w:rsidRDefault="000F2900" w:rsidP="008F69DA">
      <w:pPr>
        <w:spacing w:line="360" w:lineRule="auto"/>
        <w:jc w:val="both"/>
        <w:rPr>
          <w:rFonts w:cs="David"/>
          <w:b/>
          <w:bCs/>
          <w:sz w:val="24"/>
          <w:szCs w:val="24"/>
          <w:rtl/>
        </w:rPr>
      </w:pPr>
      <w:r w:rsidRPr="00307A46">
        <w:rPr>
          <w:rFonts w:cs="David" w:hint="cs"/>
          <w:b/>
          <w:bCs/>
          <w:sz w:val="24"/>
          <w:szCs w:val="24"/>
          <w:rtl/>
        </w:rPr>
        <w:t>רווח מני"ע מורכב משני דברים :</w:t>
      </w:r>
    </w:p>
    <w:p w:rsidR="000F2900" w:rsidRPr="00307A46" w:rsidRDefault="000F2900" w:rsidP="000F2900">
      <w:pPr>
        <w:pStyle w:val="a7"/>
        <w:numPr>
          <w:ilvl w:val="0"/>
          <w:numId w:val="25"/>
        </w:numPr>
        <w:spacing w:line="360" w:lineRule="auto"/>
        <w:jc w:val="both"/>
        <w:rPr>
          <w:rFonts w:cs="David"/>
          <w:b/>
          <w:bCs/>
          <w:sz w:val="24"/>
          <w:szCs w:val="24"/>
        </w:rPr>
      </w:pPr>
      <w:r w:rsidRPr="00307A46">
        <w:rPr>
          <w:rFonts w:cs="David" w:hint="cs"/>
          <w:sz w:val="24"/>
          <w:szCs w:val="24"/>
          <w:rtl/>
        </w:rPr>
        <w:t xml:space="preserve">עליה בשוו"ה </w:t>
      </w:r>
      <m:oMath>
        <m:r>
          <m:rPr>
            <m:sty m:val="p"/>
          </m:rPr>
          <w:rPr>
            <w:rFonts w:ascii="Cambria Math" w:hAnsi="Cambria Math" w:cs="David"/>
            <w:sz w:val="24"/>
            <w:szCs w:val="24"/>
          </w:rPr>
          <m:t>40%*</m:t>
        </m:r>
        <m:d>
          <m:dPr>
            <m:ctrlPr>
              <w:rPr>
                <w:rFonts w:ascii="Cambria Math" w:hAnsi="Cambria Math" w:cs="David"/>
                <w:sz w:val="24"/>
                <w:szCs w:val="24"/>
              </w:rPr>
            </m:ctrlPr>
          </m:dPr>
          <m:e>
            <m:r>
              <m:rPr>
                <m:sty m:val="p"/>
              </m:rPr>
              <w:rPr>
                <w:rFonts w:ascii="Cambria Math" w:hAnsi="Cambria Math" w:cs="David"/>
                <w:sz w:val="24"/>
                <w:szCs w:val="24"/>
              </w:rPr>
              <m:t>126,000-122,000</m:t>
            </m:r>
          </m:e>
        </m:d>
        <m:r>
          <m:rPr>
            <m:sty m:val="p"/>
          </m:rPr>
          <w:rPr>
            <w:rFonts w:ascii="Cambria Math" w:hAnsi="Cambria Math" w:cs="David"/>
            <w:sz w:val="24"/>
            <w:szCs w:val="24"/>
          </w:rPr>
          <m:t>=1,600</m:t>
        </m:r>
      </m:oMath>
    </w:p>
    <w:p w:rsidR="000F2900" w:rsidRPr="00307A46" w:rsidRDefault="000F2900" w:rsidP="000F2900">
      <w:pPr>
        <w:pStyle w:val="a7"/>
        <w:numPr>
          <w:ilvl w:val="0"/>
          <w:numId w:val="25"/>
        </w:numPr>
        <w:spacing w:line="360" w:lineRule="auto"/>
        <w:jc w:val="both"/>
        <w:rPr>
          <w:rFonts w:cs="David"/>
          <w:b/>
          <w:bCs/>
          <w:sz w:val="24"/>
          <w:szCs w:val="24"/>
        </w:rPr>
      </w:pPr>
      <w:r w:rsidRPr="00307A46">
        <w:rPr>
          <w:rFonts w:eastAsiaTheme="minorEastAsia" w:cs="David" w:hint="cs"/>
          <w:sz w:val="24"/>
          <w:szCs w:val="24"/>
          <w:rtl/>
        </w:rPr>
        <w:t xml:space="preserve">ריבית שהתקבלה </w:t>
      </w:r>
      <m:oMath>
        <m:r>
          <m:rPr>
            <m:sty m:val="p"/>
          </m:rPr>
          <w:rPr>
            <w:rFonts w:ascii="Cambria Math" w:eastAsiaTheme="minorEastAsia" w:hAnsi="Cambria Math" w:cs="David"/>
            <w:sz w:val="24"/>
            <w:szCs w:val="24"/>
          </w:rPr>
          <m:t>40%*10,000=4,000</m:t>
        </m:r>
      </m:oMath>
    </w:p>
    <w:p w:rsidR="000F2900" w:rsidRPr="00307A46" w:rsidRDefault="000F2900" w:rsidP="000F2900">
      <w:pPr>
        <w:pStyle w:val="a7"/>
        <w:spacing w:line="360" w:lineRule="auto"/>
        <w:jc w:val="both"/>
        <w:rPr>
          <w:rFonts w:eastAsiaTheme="minorEastAsia" w:cs="David"/>
          <w:sz w:val="24"/>
          <w:szCs w:val="24"/>
          <w:rtl/>
        </w:rPr>
      </w:pPr>
      <w:r w:rsidRPr="00307A46">
        <w:rPr>
          <w:rFonts w:eastAsiaTheme="minorEastAsia" w:cs="David" w:hint="cs"/>
          <w:sz w:val="24"/>
          <w:szCs w:val="24"/>
          <w:rtl/>
        </w:rPr>
        <w:t>-----------------------------</w:t>
      </w:r>
    </w:p>
    <w:p w:rsidR="000F2900" w:rsidRPr="00307A46" w:rsidRDefault="000F2900" w:rsidP="000F2900">
      <w:pPr>
        <w:pStyle w:val="a7"/>
        <w:spacing w:line="360" w:lineRule="auto"/>
        <w:jc w:val="both"/>
        <w:rPr>
          <w:rFonts w:cs="David"/>
          <w:b/>
          <w:bCs/>
          <w:sz w:val="24"/>
          <w:szCs w:val="24"/>
          <w:rtl/>
        </w:rPr>
      </w:pPr>
      <w:r w:rsidRPr="00307A46">
        <w:rPr>
          <w:rFonts w:cs="David" w:hint="cs"/>
          <w:b/>
          <w:bCs/>
          <w:sz w:val="24"/>
          <w:szCs w:val="24"/>
          <w:rtl/>
        </w:rPr>
        <w:t>סה"כ 5,600</w:t>
      </w:r>
    </w:p>
    <w:p w:rsidR="000F2900" w:rsidRPr="00307A46" w:rsidRDefault="000F2900" w:rsidP="000F2900">
      <w:pPr>
        <w:spacing w:line="360" w:lineRule="auto"/>
        <w:jc w:val="both"/>
        <w:rPr>
          <w:rFonts w:cs="David"/>
          <w:b/>
          <w:bCs/>
          <w:sz w:val="24"/>
          <w:szCs w:val="24"/>
          <w:rtl/>
        </w:rPr>
      </w:pPr>
      <w:r w:rsidRPr="00307A46">
        <w:rPr>
          <w:rFonts w:cs="David" w:hint="cs"/>
          <w:b/>
          <w:bCs/>
          <w:sz w:val="24"/>
          <w:szCs w:val="24"/>
          <w:rtl/>
        </w:rPr>
        <w:t>פקודת העזר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808"/>
        <w:gridCol w:w="808"/>
        <w:gridCol w:w="3433"/>
      </w:tblGrid>
      <w:tr w:rsidR="000F2900" w:rsidRPr="00307A46" w:rsidTr="000F2900">
        <w:tc>
          <w:tcPr>
            <w:tcW w:w="0" w:type="auto"/>
            <w:vAlign w:val="center"/>
          </w:tcPr>
          <w:p w:rsidR="000F2900" w:rsidRPr="00307A46" w:rsidRDefault="000F2900" w:rsidP="000F2900">
            <w:pPr>
              <w:spacing w:line="360" w:lineRule="auto"/>
              <w:rPr>
                <w:rFonts w:cs="David"/>
                <w:b/>
                <w:bCs/>
                <w:sz w:val="24"/>
                <w:szCs w:val="24"/>
                <w:rtl/>
              </w:rPr>
            </w:pPr>
          </w:p>
        </w:tc>
        <w:tc>
          <w:tcPr>
            <w:tcW w:w="0" w:type="auto"/>
            <w:vAlign w:val="center"/>
          </w:tcPr>
          <w:p w:rsidR="000F2900" w:rsidRPr="00307A46" w:rsidRDefault="000F2900" w:rsidP="000F2900">
            <w:pPr>
              <w:spacing w:line="360" w:lineRule="auto"/>
              <w:rPr>
                <w:rFonts w:cs="David"/>
                <w:b/>
                <w:bCs/>
                <w:sz w:val="24"/>
                <w:szCs w:val="24"/>
                <w:rtl/>
              </w:rPr>
            </w:pPr>
            <w:r w:rsidRPr="00307A46">
              <w:rPr>
                <w:rFonts w:cs="David" w:hint="cs"/>
                <w:b/>
                <w:bCs/>
                <w:sz w:val="24"/>
                <w:szCs w:val="24"/>
                <w:rtl/>
              </w:rPr>
              <w:t xml:space="preserve">חובה </w:t>
            </w:r>
          </w:p>
        </w:tc>
        <w:tc>
          <w:tcPr>
            <w:tcW w:w="0" w:type="auto"/>
            <w:vAlign w:val="center"/>
          </w:tcPr>
          <w:p w:rsidR="000F2900" w:rsidRPr="00307A46" w:rsidRDefault="000F2900" w:rsidP="000F2900">
            <w:pPr>
              <w:spacing w:line="360" w:lineRule="auto"/>
              <w:rPr>
                <w:rFonts w:cs="David"/>
                <w:b/>
                <w:bCs/>
                <w:sz w:val="24"/>
                <w:szCs w:val="24"/>
                <w:rtl/>
              </w:rPr>
            </w:pPr>
            <w:r w:rsidRPr="00307A46">
              <w:rPr>
                <w:rFonts w:cs="David" w:hint="cs"/>
                <w:b/>
                <w:bCs/>
                <w:sz w:val="24"/>
                <w:szCs w:val="24"/>
                <w:rtl/>
              </w:rPr>
              <w:t>זכות</w:t>
            </w:r>
          </w:p>
        </w:tc>
        <w:tc>
          <w:tcPr>
            <w:tcW w:w="0" w:type="auto"/>
            <w:vAlign w:val="center"/>
          </w:tcPr>
          <w:p w:rsidR="000F2900" w:rsidRPr="00307A46" w:rsidRDefault="000F2900" w:rsidP="000F2900">
            <w:pPr>
              <w:spacing w:line="360" w:lineRule="auto"/>
              <w:rPr>
                <w:rFonts w:cs="David"/>
                <w:b/>
                <w:bCs/>
                <w:sz w:val="24"/>
                <w:szCs w:val="24"/>
                <w:rtl/>
              </w:rPr>
            </w:pPr>
          </w:p>
        </w:tc>
      </w:tr>
      <w:tr w:rsidR="000F2900" w:rsidRPr="00307A46" w:rsidTr="000F2900">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הוצאות מימון</w:t>
            </w:r>
          </w:p>
        </w:tc>
        <w:tc>
          <w:tcPr>
            <w:tcW w:w="0" w:type="auto"/>
            <w:vAlign w:val="center"/>
          </w:tcPr>
          <w:p w:rsidR="000F2900" w:rsidRPr="00307A46" w:rsidRDefault="000F2900" w:rsidP="000F2900">
            <w:pPr>
              <w:spacing w:line="360" w:lineRule="auto"/>
              <w:rPr>
                <w:rFonts w:cs="David"/>
                <w:sz w:val="24"/>
                <w:szCs w:val="24"/>
                <w:rtl/>
              </w:rPr>
            </w:pPr>
          </w:p>
        </w:tc>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3,496</w:t>
            </w:r>
          </w:p>
        </w:tc>
        <w:tc>
          <w:tcPr>
            <w:tcW w:w="0" w:type="auto"/>
            <w:vMerge w:val="restart"/>
            <w:vAlign w:val="center"/>
          </w:tcPr>
          <w:p w:rsidR="000F2900" w:rsidRPr="00307A46" w:rsidRDefault="000F2900" w:rsidP="000F2900">
            <w:pPr>
              <w:spacing w:line="360" w:lineRule="auto"/>
              <w:rPr>
                <w:rFonts w:cs="David"/>
                <w:sz w:val="24"/>
                <w:szCs w:val="24"/>
                <w:rtl/>
              </w:rPr>
            </w:pPr>
            <w:r w:rsidRPr="00307A46">
              <w:rPr>
                <w:rFonts w:cs="David"/>
                <w:sz w:val="24"/>
                <w:szCs w:val="24"/>
              </w:rPr>
              <w:sym w:font="Wingdings" w:char="F0DF"/>
            </w:r>
            <w:r w:rsidRPr="00307A46">
              <w:rPr>
                <w:rFonts w:cs="David" w:hint="cs"/>
                <w:sz w:val="24"/>
                <w:szCs w:val="24"/>
                <w:rtl/>
              </w:rPr>
              <w:t xml:space="preserve"> הקטנת רווח תרומת האם 2,104</w:t>
            </w:r>
          </w:p>
        </w:tc>
      </w:tr>
      <w:tr w:rsidR="000F2900" w:rsidRPr="00307A46" w:rsidTr="000F2900">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רווח מני"ע</w:t>
            </w:r>
          </w:p>
        </w:tc>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5,600</w:t>
            </w:r>
          </w:p>
        </w:tc>
        <w:tc>
          <w:tcPr>
            <w:tcW w:w="0" w:type="auto"/>
            <w:vAlign w:val="center"/>
          </w:tcPr>
          <w:p w:rsidR="000F2900" w:rsidRPr="00307A46" w:rsidRDefault="000F2900" w:rsidP="000F2900">
            <w:pPr>
              <w:spacing w:line="360" w:lineRule="auto"/>
              <w:rPr>
                <w:rFonts w:cs="David"/>
                <w:sz w:val="24"/>
                <w:szCs w:val="24"/>
                <w:rtl/>
              </w:rPr>
            </w:pPr>
          </w:p>
        </w:tc>
        <w:tc>
          <w:tcPr>
            <w:tcW w:w="0" w:type="auto"/>
            <w:vMerge/>
            <w:vAlign w:val="center"/>
          </w:tcPr>
          <w:p w:rsidR="000F2900" w:rsidRPr="00307A46" w:rsidRDefault="000F2900" w:rsidP="000F2900">
            <w:pPr>
              <w:spacing w:line="360" w:lineRule="auto"/>
              <w:rPr>
                <w:rFonts w:cs="David"/>
                <w:sz w:val="24"/>
                <w:szCs w:val="24"/>
                <w:rtl/>
              </w:rPr>
            </w:pPr>
          </w:p>
        </w:tc>
      </w:tr>
      <w:tr w:rsidR="000F2900" w:rsidRPr="00307A46" w:rsidTr="000F2900">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אג"ח לשלם</w:t>
            </w:r>
          </w:p>
        </w:tc>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43,194</w:t>
            </w:r>
          </w:p>
        </w:tc>
        <w:tc>
          <w:tcPr>
            <w:tcW w:w="0" w:type="auto"/>
            <w:vAlign w:val="center"/>
          </w:tcPr>
          <w:p w:rsidR="000F2900" w:rsidRPr="00307A46" w:rsidRDefault="000F2900" w:rsidP="000F2900">
            <w:pPr>
              <w:spacing w:line="360" w:lineRule="auto"/>
              <w:rPr>
                <w:rFonts w:cs="David"/>
                <w:sz w:val="24"/>
                <w:szCs w:val="24"/>
                <w:rtl/>
              </w:rPr>
            </w:pPr>
          </w:p>
        </w:tc>
        <w:tc>
          <w:tcPr>
            <w:tcW w:w="0" w:type="auto"/>
            <w:vMerge w:val="restart"/>
            <w:vAlign w:val="center"/>
          </w:tcPr>
          <w:p w:rsidR="000F2900" w:rsidRPr="00307A46" w:rsidRDefault="000F2900" w:rsidP="000F2900">
            <w:pPr>
              <w:spacing w:line="360" w:lineRule="auto"/>
              <w:rPr>
                <w:rFonts w:cs="David"/>
                <w:sz w:val="24"/>
                <w:szCs w:val="24"/>
                <w:rtl/>
              </w:rPr>
            </w:pPr>
            <w:r w:rsidRPr="00307A46">
              <w:rPr>
                <w:rFonts w:cs="David"/>
                <w:sz w:val="24"/>
                <w:szCs w:val="24"/>
              </w:rPr>
              <w:sym w:font="Wingdings" w:char="F0DF"/>
            </w:r>
            <w:r w:rsidRPr="00307A46">
              <w:rPr>
                <w:rFonts w:cs="David" w:hint="cs"/>
                <w:sz w:val="24"/>
                <w:szCs w:val="24"/>
                <w:rtl/>
              </w:rPr>
              <w:t xml:space="preserve"> הקטנת תרומת הון של האם 7,206</w:t>
            </w:r>
          </w:p>
        </w:tc>
      </w:tr>
      <w:tr w:rsidR="000F2900" w:rsidRPr="00307A46" w:rsidTr="000F2900">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השקעה באג"ח</w:t>
            </w:r>
          </w:p>
        </w:tc>
        <w:tc>
          <w:tcPr>
            <w:tcW w:w="0" w:type="auto"/>
            <w:vAlign w:val="center"/>
          </w:tcPr>
          <w:p w:rsidR="000F2900" w:rsidRPr="00307A46" w:rsidRDefault="000F2900" w:rsidP="000F2900">
            <w:pPr>
              <w:spacing w:line="360" w:lineRule="auto"/>
              <w:rPr>
                <w:rFonts w:cs="David"/>
                <w:sz w:val="24"/>
                <w:szCs w:val="24"/>
                <w:rtl/>
              </w:rPr>
            </w:pPr>
          </w:p>
        </w:tc>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50,400</w:t>
            </w:r>
          </w:p>
        </w:tc>
        <w:tc>
          <w:tcPr>
            <w:tcW w:w="0" w:type="auto"/>
            <w:vMerge/>
            <w:vAlign w:val="center"/>
          </w:tcPr>
          <w:p w:rsidR="000F2900" w:rsidRPr="00307A46" w:rsidRDefault="000F2900" w:rsidP="000F2900">
            <w:pPr>
              <w:spacing w:line="360" w:lineRule="auto"/>
              <w:rPr>
                <w:rFonts w:cs="David"/>
                <w:sz w:val="24"/>
                <w:szCs w:val="24"/>
                <w:rtl/>
              </w:rPr>
            </w:pPr>
          </w:p>
        </w:tc>
      </w:tr>
      <w:tr w:rsidR="000F2900" w:rsidRPr="00307A46" w:rsidTr="000F2900">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אג"ח הון *</w:t>
            </w:r>
          </w:p>
        </w:tc>
        <w:tc>
          <w:tcPr>
            <w:tcW w:w="0" w:type="auto"/>
            <w:vAlign w:val="center"/>
          </w:tcPr>
          <w:p w:rsidR="000F2900" w:rsidRPr="00307A46" w:rsidRDefault="000F2900" w:rsidP="000F2900">
            <w:pPr>
              <w:spacing w:line="360" w:lineRule="auto"/>
              <w:rPr>
                <w:rFonts w:cs="David"/>
                <w:sz w:val="24"/>
                <w:szCs w:val="24"/>
                <w:rtl/>
              </w:rPr>
            </w:pPr>
            <w:r w:rsidRPr="00307A46">
              <w:rPr>
                <w:rFonts w:cs="David" w:hint="cs"/>
                <w:sz w:val="24"/>
                <w:szCs w:val="24"/>
                <w:rtl/>
              </w:rPr>
              <w:t>5,102</w:t>
            </w:r>
          </w:p>
        </w:tc>
        <w:tc>
          <w:tcPr>
            <w:tcW w:w="0" w:type="auto"/>
            <w:vAlign w:val="center"/>
          </w:tcPr>
          <w:p w:rsidR="000F2900" w:rsidRPr="00307A46" w:rsidRDefault="000F2900" w:rsidP="000F2900">
            <w:pPr>
              <w:spacing w:line="360" w:lineRule="auto"/>
              <w:rPr>
                <w:rFonts w:cs="David"/>
                <w:sz w:val="24"/>
                <w:szCs w:val="24"/>
                <w:rtl/>
              </w:rPr>
            </w:pPr>
          </w:p>
        </w:tc>
        <w:tc>
          <w:tcPr>
            <w:tcW w:w="0" w:type="auto"/>
            <w:vAlign w:val="center"/>
          </w:tcPr>
          <w:p w:rsidR="000F2900" w:rsidRPr="00307A46" w:rsidRDefault="000F2900" w:rsidP="000F2900">
            <w:pPr>
              <w:spacing w:line="360" w:lineRule="auto"/>
              <w:rPr>
                <w:rFonts w:cs="David"/>
                <w:sz w:val="24"/>
                <w:szCs w:val="24"/>
                <w:rtl/>
              </w:rPr>
            </w:pPr>
          </w:p>
        </w:tc>
      </w:tr>
    </w:tbl>
    <w:p w:rsidR="00AC1514" w:rsidRPr="00307A46" w:rsidRDefault="000F2900" w:rsidP="000F2900">
      <w:pPr>
        <w:pStyle w:val="a7"/>
        <w:numPr>
          <w:ilvl w:val="0"/>
          <w:numId w:val="18"/>
        </w:numPr>
        <w:spacing w:line="360" w:lineRule="auto"/>
        <w:ind w:left="357" w:hanging="357"/>
        <w:jc w:val="both"/>
        <w:rPr>
          <w:rFonts w:cs="David"/>
          <w:sz w:val="24"/>
          <w:szCs w:val="24"/>
        </w:rPr>
      </w:pPr>
      <w:r w:rsidRPr="00307A46">
        <w:rPr>
          <w:rFonts w:cs="David" w:hint="cs"/>
          <w:sz w:val="24"/>
          <w:szCs w:val="24"/>
          <w:rtl/>
        </w:rPr>
        <w:t>נזכיר כי הליך האיחוד מתחיל בחיבור של נכסים והתחייבויות ושל הכנסות והוצאות של האם ושל הבת . ואם אנו רוצים להגיע לסכום שהוא שונה מהחיבור אז אנחנו מבצעים פקודת עזר. בדוגמא שלנו, הליך החיבור יוצר הוצאות מימון של 8,740 כיוון שאנו יודעים שהוצאות המימון כלפי חיצוניים הינן 5,244 אנו עושים פקודת עזר ומקטינים את הוצאות המימון 3,496</w:t>
      </w:r>
      <w:r w:rsidR="00AC1514" w:rsidRPr="00307A46">
        <w:rPr>
          <w:rFonts w:cs="David" w:hint="cs"/>
          <w:sz w:val="24"/>
          <w:szCs w:val="24"/>
          <w:rtl/>
        </w:rPr>
        <w:t>.</w:t>
      </w:r>
    </w:p>
    <w:p w:rsidR="000F2900" w:rsidRPr="00307A46" w:rsidRDefault="000F2900" w:rsidP="00AC1514">
      <w:pPr>
        <w:pStyle w:val="a7"/>
        <w:spacing w:line="360" w:lineRule="auto"/>
        <w:ind w:left="357"/>
        <w:jc w:val="both"/>
        <w:rPr>
          <w:rFonts w:cs="David"/>
          <w:sz w:val="24"/>
          <w:szCs w:val="24"/>
          <w:rtl/>
        </w:rPr>
      </w:pPr>
      <w:r w:rsidRPr="00307A46">
        <w:rPr>
          <w:rFonts w:cs="David" w:hint="cs"/>
          <w:sz w:val="24"/>
          <w:szCs w:val="24"/>
          <w:rtl/>
        </w:rPr>
        <w:t xml:space="preserve">שימו לב שאת מרכיבי ההון העצמי של חברת הבת אנו לא מחברים . לכן על מרכיבי ההון העצמי של הבת לא צריך לעשות פקודת עזר. זו הסיבה שמעולם לא נתקלנו בפקודת עזר לגבי הון המניות של הבת , פרמיה של הבת , תקבולים בגין אופציות של הבת ואג"ח הון . </w:t>
      </w:r>
      <w:r w:rsidR="00AC1514" w:rsidRPr="00307A46">
        <w:rPr>
          <w:rFonts w:cs="David" w:hint="cs"/>
          <w:sz w:val="24"/>
          <w:szCs w:val="24"/>
          <w:rtl/>
        </w:rPr>
        <w:t xml:space="preserve">מה שניסינו לומר זה שבפקודת עזר אג"ח הון זה רק כדי לראות שהפקודה מאוזנת . </w:t>
      </w:r>
      <w:r w:rsidR="00AC1514" w:rsidRPr="00307A46">
        <w:rPr>
          <w:rFonts w:cs="David" w:hint="cs"/>
          <w:sz w:val="24"/>
          <w:szCs w:val="24"/>
          <w:u w:val="single"/>
          <w:rtl/>
        </w:rPr>
        <w:t xml:space="preserve">לעולם לא נשתמש בסכום הזה. </w:t>
      </w:r>
      <w:r w:rsidR="00AC1514" w:rsidRPr="00307A46">
        <w:rPr>
          <w:rFonts w:cs="David" w:hint="cs"/>
          <w:sz w:val="24"/>
          <w:szCs w:val="24"/>
          <w:rtl/>
        </w:rPr>
        <w:t xml:space="preserve"> למעשה מראש </w:t>
      </w:r>
      <w:proofErr w:type="spellStart"/>
      <w:r w:rsidR="00AC1514" w:rsidRPr="00307A46">
        <w:rPr>
          <w:rFonts w:cs="David" w:hint="cs"/>
          <w:sz w:val="24"/>
          <w:szCs w:val="24"/>
          <w:rtl/>
        </w:rPr>
        <w:t>אננו</w:t>
      </w:r>
      <w:proofErr w:type="spellEnd"/>
      <w:r w:rsidR="00AC1514" w:rsidRPr="00307A46">
        <w:rPr>
          <w:rFonts w:cs="David" w:hint="cs"/>
          <w:sz w:val="24"/>
          <w:szCs w:val="24"/>
          <w:rtl/>
        </w:rPr>
        <w:t xml:space="preserve"> מציגים </w:t>
      </w:r>
      <w:proofErr w:type="spellStart"/>
      <w:r w:rsidR="00AC1514" w:rsidRPr="00307A46">
        <w:rPr>
          <w:rFonts w:cs="David" w:hint="cs"/>
          <w:sz w:val="24"/>
          <w:szCs w:val="24"/>
          <w:rtl/>
        </w:rPr>
        <w:t>בזשמ"ש</w:t>
      </w:r>
      <w:proofErr w:type="spellEnd"/>
      <w:r w:rsidR="00AC1514" w:rsidRPr="00307A46">
        <w:rPr>
          <w:rFonts w:cs="David" w:hint="cs"/>
          <w:sz w:val="24"/>
          <w:szCs w:val="24"/>
          <w:rtl/>
        </w:rPr>
        <w:t xml:space="preserve"> את </w:t>
      </w:r>
      <w:proofErr w:type="spellStart"/>
      <w:r w:rsidR="00AC1514" w:rsidRPr="00307A46">
        <w:rPr>
          <w:rFonts w:cs="David" w:hint="cs"/>
          <w:sz w:val="24"/>
          <w:szCs w:val="24"/>
          <w:rtl/>
        </w:rPr>
        <w:t>האג"ח</w:t>
      </w:r>
      <w:proofErr w:type="spellEnd"/>
      <w:r w:rsidR="00AC1514" w:rsidRPr="00307A46">
        <w:rPr>
          <w:rFonts w:cs="David" w:hint="cs"/>
          <w:sz w:val="24"/>
          <w:szCs w:val="24"/>
          <w:rtl/>
        </w:rPr>
        <w:t xml:space="preserve"> הון כלפי חיצוניים 7,652.</w:t>
      </w:r>
    </w:p>
    <w:p w:rsidR="006A5AD6" w:rsidRPr="00307A46" w:rsidRDefault="006A5AD6" w:rsidP="006A5AD6">
      <w:pPr>
        <w:spacing w:line="360" w:lineRule="auto"/>
        <w:jc w:val="both"/>
        <w:rPr>
          <w:rFonts w:cs="David"/>
          <w:b/>
          <w:bCs/>
          <w:sz w:val="24"/>
          <w:szCs w:val="24"/>
          <w:rtl/>
        </w:rPr>
      </w:pPr>
    </w:p>
    <w:p w:rsidR="006A5AD6" w:rsidRDefault="006A5AD6" w:rsidP="006A5AD6">
      <w:pPr>
        <w:spacing w:line="360" w:lineRule="auto"/>
        <w:jc w:val="both"/>
        <w:rPr>
          <w:rFonts w:cs="David"/>
          <w:b/>
          <w:bCs/>
          <w:sz w:val="24"/>
          <w:szCs w:val="24"/>
          <w:rtl/>
        </w:rPr>
      </w:pPr>
      <w:r w:rsidRPr="00307A46">
        <w:rPr>
          <w:rFonts w:cs="David" w:hint="cs"/>
          <w:b/>
          <w:bCs/>
          <w:sz w:val="24"/>
          <w:szCs w:val="24"/>
          <w:rtl/>
        </w:rPr>
        <w:t xml:space="preserve">נדרש ב: חברת האם מדדה את ההשקעה כנגזר משובץ וסיווגה את ההשקעה באג"ח </w:t>
      </w:r>
      <w:proofErr w:type="spellStart"/>
      <w:r w:rsidRPr="00307A46">
        <w:rPr>
          <w:rFonts w:cs="David" w:hint="cs"/>
          <w:b/>
          <w:bCs/>
          <w:sz w:val="24"/>
          <w:szCs w:val="24"/>
          <w:rtl/>
        </w:rPr>
        <w:t>לז"מ</w:t>
      </w:r>
      <w:proofErr w:type="spellEnd"/>
      <w:r w:rsidRPr="00307A46">
        <w:rPr>
          <w:rFonts w:cs="David" w:hint="cs"/>
          <w:b/>
          <w:bCs/>
          <w:sz w:val="24"/>
          <w:szCs w:val="24"/>
          <w:rtl/>
        </w:rPr>
        <w:t>.</w:t>
      </w:r>
    </w:p>
    <w:p w:rsidR="00C5118A" w:rsidRPr="00307A46" w:rsidRDefault="00C5118A" w:rsidP="006A5AD6">
      <w:pPr>
        <w:spacing w:line="360" w:lineRule="auto"/>
        <w:jc w:val="both"/>
        <w:rPr>
          <w:rFonts w:cs="David"/>
          <w:b/>
          <w:bCs/>
          <w:sz w:val="24"/>
          <w:szCs w:val="24"/>
          <w:rtl/>
        </w:rPr>
      </w:pPr>
      <w:proofErr w:type="spellStart"/>
      <w:r>
        <w:rPr>
          <w:rFonts w:cs="David" w:hint="cs"/>
          <w:b/>
          <w:bCs/>
          <w:sz w:val="24"/>
          <w:szCs w:val="24"/>
          <w:rtl/>
        </w:rPr>
        <w:t>פיתרון</w:t>
      </w:r>
      <w:proofErr w:type="spellEnd"/>
    </w:p>
    <w:tbl>
      <w:tblPr>
        <w:tblStyle w:val="ab"/>
        <w:bidiVisual/>
        <w:tblW w:w="0" w:type="auto"/>
        <w:tblLook w:val="04A0" w:firstRow="1" w:lastRow="0" w:firstColumn="1" w:lastColumn="0" w:noHBand="0" w:noVBand="1"/>
      </w:tblPr>
      <w:tblGrid>
        <w:gridCol w:w="1665"/>
        <w:gridCol w:w="771"/>
        <w:gridCol w:w="1570"/>
        <w:gridCol w:w="3414"/>
      </w:tblGrid>
      <w:tr w:rsidR="006A5AD6" w:rsidRPr="00307A46" w:rsidTr="006A5AD6">
        <w:tc>
          <w:tcPr>
            <w:tcW w:w="0" w:type="auto"/>
            <w:vAlign w:val="center"/>
          </w:tcPr>
          <w:p w:rsidR="006A5AD6" w:rsidRPr="00307A46" w:rsidRDefault="006A5AD6" w:rsidP="006A5AD6">
            <w:pPr>
              <w:spacing w:line="360" w:lineRule="auto"/>
              <w:rPr>
                <w:rFonts w:cs="David"/>
                <w:b/>
                <w:bCs/>
                <w:rtl/>
              </w:rPr>
            </w:pPr>
          </w:p>
        </w:tc>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אם</w:t>
            </w:r>
          </w:p>
        </w:tc>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בת</w:t>
            </w:r>
          </w:p>
        </w:tc>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מאוחד</w:t>
            </w:r>
          </w:p>
        </w:tc>
      </w:tr>
      <w:tr w:rsidR="006A5AD6" w:rsidRPr="00307A46" w:rsidTr="006A5AD6">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הוצאות מימון</w:t>
            </w:r>
          </w:p>
        </w:tc>
        <w:tc>
          <w:tcPr>
            <w:tcW w:w="0" w:type="auto"/>
            <w:vAlign w:val="center"/>
          </w:tcPr>
          <w:p w:rsidR="006A5AD6" w:rsidRPr="00307A46" w:rsidRDefault="006A5AD6" w:rsidP="006A5AD6">
            <w:pPr>
              <w:spacing w:line="360" w:lineRule="auto"/>
              <w:rPr>
                <w:rFonts w:cs="David"/>
                <w:rtl/>
              </w:rPr>
            </w:pPr>
          </w:p>
        </w:tc>
        <w:tc>
          <w:tcPr>
            <w:tcW w:w="0" w:type="auto"/>
            <w:vAlign w:val="center"/>
          </w:tcPr>
          <w:p w:rsidR="006A5AD6" w:rsidRPr="00307A46" w:rsidRDefault="006A5AD6" w:rsidP="006A5AD6">
            <w:pPr>
              <w:spacing w:line="360" w:lineRule="auto"/>
              <w:rPr>
                <w:rFonts w:cs="David"/>
              </w:rPr>
            </w:pPr>
            <w:r w:rsidRPr="00307A46">
              <w:rPr>
                <w:rFonts w:cs="David"/>
              </w:rPr>
              <w:t>Int1=8,740</w:t>
            </w:r>
          </w:p>
        </w:tc>
        <w:tc>
          <w:tcPr>
            <w:tcW w:w="0" w:type="auto"/>
            <w:vAlign w:val="center"/>
          </w:tcPr>
          <w:p w:rsidR="006A5AD6" w:rsidRPr="00307A46" w:rsidRDefault="006A5AD6" w:rsidP="006A5AD6">
            <w:pPr>
              <w:spacing w:line="360" w:lineRule="auto"/>
              <w:rPr>
                <w:rFonts w:cs="David"/>
              </w:rPr>
            </w:pPr>
            <w:r w:rsidRPr="00307A46">
              <w:rPr>
                <w:rFonts w:cs="David"/>
              </w:rPr>
              <w:t>60%*8,740=5,244</w:t>
            </w:r>
          </w:p>
        </w:tc>
      </w:tr>
      <w:tr w:rsidR="006A5AD6" w:rsidRPr="00307A46" w:rsidTr="006A5AD6">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הכנסות מימון</w:t>
            </w:r>
          </w:p>
        </w:tc>
        <w:tc>
          <w:tcPr>
            <w:tcW w:w="0" w:type="auto"/>
            <w:vAlign w:val="center"/>
          </w:tcPr>
          <w:p w:rsidR="006A5AD6" w:rsidRPr="00307A46" w:rsidRDefault="006A5AD6" w:rsidP="006A5AD6">
            <w:pPr>
              <w:spacing w:line="360" w:lineRule="auto"/>
              <w:rPr>
                <w:rFonts w:cs="David"/>
                <w:rtl/>
              </w:rPr>
            </w:pPr>
            <w:r w:rsidRPr="00307A46">
              <w:rPr>
                <w:rFonts w:cs="David" w:hint="cs"/>
                <w:rtl/>
              </w:rPr>
              <w:t>(3,453)</w:t>
            </w:r>
          </w:p>
        </w:tc>
        <w:tc>
          <w:tcPr>
            <w:tcW w:w="0" w:type="auto"/>
            <w:vAlign w:val="center"/>
          </w:tcPr>
          <w:p w:rsidR="006A5AD6" w:rsidRPr="00307A46" w:rsidRDefault="006A5AD6" w:rsidP="006A5AD6">
            <w:pPr>
              <w:spacing w:line="360" w:lineRule="auto"/>
              <w:rPr>
                <w:rFonts w:cs="David"/>
              </w:rPr>
            </w:pPr>
          </w:p>
        </w:tc>
        <w:tc>
          <w:tcPr>
            <w:tcW w:w="0" w:type="auto"/>
            <w:vAlign w:val="center"/>
          </w:tcPr>
          <w:p w:rsidR="006A5AD6" w:rsidRPr="00307A46" w:rsidRDefault="006A5AD6" w:rsidP="006A5AD6">
            <w:pPr>
              <w:spacing w:line="360" w:lineRule="auto"/>
              <w:rPr>
                <w:rFonts w:cs="David"/>
              </w:rPr>
            </w:pPr>
            <w:r w:rsidRPr="00307A46">
              <w:rPr>
                <w:rFonts w:cs="David" w:hint="cs"/>
                <w:rtl/>
              </w:rPr>
              <w:t>---</w:t>
            </w:r>
          </w:p>
        </w:tc>
      </w:tr>
      <w:tr w:rsidR="006A5AD6" w:rsidRPr="00307A46" w:rsidTr="006A5AD6">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רווח מני"ע</w:t>
            </w:r>
          </w:p>
        </w:tc>
        <w:tc>
          <w:tcPr>
            <w:tcW w:w="0" w:type="auto"/>
            <w:vAlign w:val="center"/>
          </w:tcPr>
          <w:p w:rsidR="006A5AD6" w:rsidRPr="00307A46" w:rsidRDefault="006A5AD6" w:rsidP="006A5AD6">
            <w:pPr>
              <w:spacing w:line="360" w:lineRule="auto"/>
              <w:rPr>
                <w:rFonts w:cs="David"/>
              </w:rPr>
            </w:pPr>
            <w:r w:rsidRPr="00307A46">
              <w:rPr>
                <w:rFonts w:cs="David" w:hint="cs"/>
                <w:rtl/>
              </w:rPr>
              <w:t>(800)</w:t>
            </w:r>
          </w:p>
        </w:tc>
        <w:tc>
          <w:tcPr>
            <w:tcW w:w="0" w:type="auto"/>
            <w:vAlign w:val="center"/>
          </w:tcPr>
          <w:p w:rsidR="006A5AD6" w:rsidRPr="00307A46" w:rsidRDefault="006A5AD6" w:rsidP="006A5AD6">
            <w:pPr>
              <w:spacing w:line="360" w:lineRule="auto"/>
              <w:rPr>
                <w:rFonts w:cs="David"/>
                <w:rtl/>
              </w:rPr>
            </w:pPr>
          </w:p>
        </w:tc>
        <w:tc>
          <w:tcPr>
            <w:tcW w:w="0" w:type="auto"/>
            <w:vAlign w:val="center"/>
          </w:tcPr>
          <w:p w:rsidR="006A5AD6" w:rsidRPr="00307A46" w:rsidRDefault="006A5AD6" w:rsidP="006A5AD6">
            <w:pPr>
              <w:spacing w:line="360" w:lineRule="auto"/>
              <w:rPr>
                <w:rFonts w:cs="David"/>
                <w:rtl/>
              </w:rPr>
            </w:pPr>
            <w:r w:rsidRPr="00307A46">
              <w:rPr>
                <w:rFonts w:cs="David" w:hint="cs"/>
                <w:rtl/>
              </w:rPr>
              <w:t>---</w:t>
            </w:r>
          </w:p>
        </w:tc>
      </w:tr>
      <w:tr w:rsidR="006A5AD6" w:rsidRPr="00307A46" w:rsidTr="006A5AD6">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קרן הון</w:t>
            </w:r>
          </w:p>
        </w:tc>
        <w:tc>
          <w:tcPr>
            <w:tcW w:w="0" w:type="auto"/>
            <w:vAlign w:val="center"/>
          </w:tcPr>
          <w:p w:rsidR="006A5AD6" w:rsidRPr="00307A46" w:rsidRDefault="006A5AD6" w:rsidP="006A5AD6">
            <w:pPr>
              <w:spacing w:line="360" w:lineRule="auto"/>
              <w:rPr>
                <w:rFonts w:cs="David"/>
              </w:rPr>
            </w:pPr>
            <w:r w:rsidRPr="00307A46">
              <w:rPr>
                <w:rFonts w:cs="David" w:hint="cs"/>
                <w:rtl/>
              </w:rPr>
              <w:t>(1,347)</w:t>
            </w:r>
          </w:p>
        </w:tc>
        <w:tc>
          <w:tcPr>
            <w:tcW w:w="0" w:type="auto"/>
            <w:vAlign w:val="center"/>
          </w:tcPr>
          <w:p w:rsidR="006A5AD6" w:rsidRPr="00307A46" w:rsidRDefault="006A5AD6" w:rsidP="006A5AD6">
            <w:pPr>
              <w:spacing w:line="360" w:lineRule="auto"/>
              <w:rPr>
                <w:rFonts w:cs="David"/>
                <w:rtl/>
              </w:rPr>
            </w:pPr>
          </w:p>
        </w:tc>
        <w:tc>
          <w:tcPr>
            <w:tcW w:w="0" w:type="auto"/>
            <w:vAlign w:val="center"/>
          </w:tcPr>
          <w:p w:rsidR="006A5AD6" w:rsidRPr="00307A46" w:rsidRDefault="006A5AD6" w:rsidP="006A5AD6">
            <w:pPr>
              <w:spacing w:line="360" w:lineRule="auto"/>
              <w:rPr>
                <w:rFonts w:cs="David"/>
                <w:rtl/>
              </w:rPr>
            </w:pPr>
            <w:r w:rsidRPr="00307A46">
              <w:rPr>
                <w:rFonts w:cs="David" w:hint="cs"/>
                <w:rtl/>
              </w:rPr>
              <w:t>---</w:t>
            </w:r>
          </w:p>
        </w:tc>
      </w:tr>
      <w:tr w:rsidR="006A5AD6" w:rsidRPr="00307A46" w:rsidTr="006A5AD6">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אג"ח לשלם</w:t>
            </w:r>
          </w:p>
        </w:tc>
        <w:tc>
          <w:tcPr>
            <w:tcW w:w="0" w:type="auto"/>
            <w:vAlign w:val="center"/>
          </w:tcPr>
          <w:p w:rsidR="006A5AD6" w:rsidRPr="00307A46" w:rsidRDefault="006A5AD6" w:rsidP="006A5AD6">
            <w:pPr>
              <w:spacing w:line="360" w:lineRule="auto"/>
              <w:rPr>
                <w:rFonts w:cs="David"/>
                <w:rtl/>
              </w:rPr>
            </w:pPr>
          </w:p>
        </w:tc>
        <w:tc>
          <w:tcPr>
            <w:tcW w:w="0" w:type="auto"/>
            <w:vAlign w:val="center"/>
          </w:tcPr>
          <w:p w:rsidR="006A5AD6" w:rsidRPr="00307A46" w:rsidRDefault="006A5AD6" w:rsidP="006A5AD6">
            <w:pPr>
              <w:spacing w:line="360" w:lineRule="auto"/>
              <w:rPr>
                <w:rFonts w:cs="David"/>
              </w:rPr>
            </w:pPr>
            <w:r w:rsidRPr="00307A46">
              <w:rPr>
                <w:rFonts w:cs="David"/>
              </w:rPr>
              <w:t>Bal1=(107,985)</w:t>
            </w:r>
          </w:p>
        </w:tc>
        <w:tc>
          <w:tcPr>
            <w:tcW w:w="0" w:type="auto"/>
            <w:vAlign w:val="center"/>
          </w:tcPr>
          <w:p w:rsidR="006A5AD6" w:rsidRPr="00307A46" w:rsidRDefault="006A5AD6" w:rsidP="006A5AD6">
            <w:pPr>
              <w:spacing w:line="360" w:lineRule="auto"/>
              <w:rPr>
                <w:rFonts w:cs="David"/>
              </w:rPr>
            </w:pPr>
            <w:r w:rsidRPr="00307A46">
              <w:rPr>
                <w:rFonts w:cs="David"/>
              </w:rPr>
              <w:t>60%*107,985=(64,791)</w:t>
            </w:r>
          </w:p>
        </w:tc>
      </w:tr>
      <w:tr w:rsidR="006A5AD6" w:rsidRPr="00307A46" w:rsidTr="006A5AD6">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השקעה באג"ח</w:t>
            </w:r>
          </w:p>
        </w:tc>
        <w:tc>
          <w:tcPr>
            <w:tcW w:w="0" w:type="auto"/>
            <w:vAlign w:val="center"/>
          </w:tcPr>
          <w:p w:rsidR="006A5AD6" w:rsidRPr="00307A46" w:rsidRDefault="006A5AD6" w:rsidP="006A5AD6">
            <w:pPr>
              <w:spacing w:line="360" w:lineRule="auto"/>
              <w:rPr>
                <w:rFonts w:cs="David"/>
              </w:rPr>
            </w:pPr>
            <w:r w:rsidRPr="00307A46">
              <w:rPr>
                <w:rFonts w:cs="David" w:hint="cs"/>
                <w:rtl/>
              </w:rPr>
              <w:t>44,800</w:t>
            </w:r>
          </w:p>
        </w:tc>
        <w:tc>
          <w:tcPr>
            <w:tcW w:w="0" w:type="auto"/>
            <w:vAlign w:val="center"/>
          </w:tcPr>
          <w:p w:rsidR="006A5AD6" w:rsidRPr="00307A46" w:rsidRDefault="006A5AD6" w:rsidP="006A5AD6">
            <w:pPr>
              <w:spacing w:line="360" w:lineRule="auto"/>
              <w:rPr>
                <w:rFonts w:cs="David"/>
                <w:rtl/>
              </w:rPr>
            </w:pPr>
          </w:p>
        </w:tc>
        <w:tc>
          <w:tcPr>
            <w:tcW w:w="0" w:type="auto"/>
            <w:vAlign w:val="center"/>
          </w:tcPr>
          <w:p w:rsidR="006A5AD6" w:rsidRPr="00307A46" w:rsidRDefault="006A5AD6" w:rsidP="006A5AD6">
            <w:pPr>
              <w:spacing w:line="360" w:lineRule="auto"/>
              <w:rPr>
                <w:rFonts w:cs="David"/>
                <w:rtl/>
              </w:rPr>
            </w:pPr>
            <w:r w:rsidRPr="00307A46">
              <w:rPr>
                <w:rFonts w:cs="David" w:hint="cs"/>
                <w:rtl/>
              </w:rPr>
              <w:t>---</w:t>
            </w:r>
          </w:p>
        </w:tc>
      </w:tr>
      <w:tr w:rsidR="006A5AD6" w:rsidRPr="00307A46" w:rsidTr="006A5AD6">
        <w:tc>
          <w:tcPr>
            <w:tcW w:w="0" w:type="auto"/>
            <w:vAlign w:val="center"/>
          </w:tcPr>
          <w:p w:rsidR="006A5AD6" w:rsidRPr="00307A46" w:rsidRDefault="006A5AD6" w:rsidP="006A5AD6">
            <w:pPr>
              <w:spacing w:line="360" w:lineRule="auto"/>
              <w:rPr>
                <w:rFonts w:cs="David"/>
                <w:b/>
                <w:bCs/>
                <w:rtl/>
              </w:rPr>
            </w:pPr>
            <w:r w:rsidRPr="00307A46">
              <w:rPr>
                <w:rFonts w:cs="David" w:hint="cs"/>
                <w:b/>
                <w:bCs/>
                <w:rtl/>
              </w:rPr>
              <w:t xml:space="preserve">השקעה באופציות </w:t>
            </w:r>
          </w:p>
        </w:tc>
        <w:tc>
          <w:tcPr>
            <w:tcW w:w="0" w:type="auto"/>
            <w:vAlign w:val="center"/>
          </w:tcPr>
          <w:p w:rsidR="006A5AD6" w:rsidRPr="00307A46" w:rsidRDefault="006A5AD6" w:rsidP="006A5AD6">
            <w:pPr>
              <w:spacing w:line="360" w:lineRule="auto"/>
              <w:rPr>
                <w:rFonts w:cs="David"/>
              </w:rPr>
            </w:pPr>
            <w:r w:rsidRPr="00307A46">
              <w:rPr>
                <w:rFonts w:cs="David" w:hint="cs"/>
                <w:rtl/>
              </w:rPr>
              <w:t>5,600</w:t>
            </w:r>
          </w:p>
        </w:tc>
        <w:tc>
          <w:tcPr>
            <w:tcW w:w="0" w:type="auto"/>
            <w:vAlign w:val="center"/>
          </w:tcPr>
          <w:p w:rsidR="006A5AD6" w:rsidRPr="00307A46" w:rsidRDefault="006A5AD6" w:rsidP="006A5AD6">
            <w:pPr>
              <w:spacing w:line="360" w:lineRule="auto"/>
              <w:rPr>
                <w:rFonts w:cs="David"/>
                <w:rtl/>
              </w:rPr>
            </w:pPr>
          </w:p>
        </w:tc>
        <w:tc>
          <w:tcPr>
            <w:tcW w:w="0" w:type="auto"/>
            <w:vAlign w:val="center"/>
          </w:tcPr>
          <w:p w:rsidR="006A5AD6" w:rsidRPr="00307A46" w:rsidRDefault="006A5AD6" w:rsidP="006A5AD6">
            <w:pPr>
              <w:spacing w:line="360" w:lineRule="auto"/>
              <w:rPr>
                <w:rFonts w:cs="David"/>
                <w:rtl/>
              </w:rPr>
            </w:pPr>
            <w:r w:rsidRPr="00307A46">
              <w:rPr>
                <w:rFonts w:cs="David" w:hint="cs"/>
                <w:rtl/>
              </w:rPr>
              <w:t>---</w:t>
            </w:r>
          </w:p>
        </w:tc>
      </w:tr>
      <w:tr w:rsidR="006A5AD6" w:rsidRPr="00307A46" w:rsidTr="006A5AD6">
        <w:tc>
          <w:tcPr>
            <w:tcW w:w="0" w:type="auto"/>
            <w:vAlign w:val="center"/>
          </w:tcPr>
          <w:p w:rsidR="006A5AD6" w:rsidRPr="00307A46" w:rsidRDefault="006A5AD6" w:rsidP="006A5AD6">
            <w:pPr>
              <w:spacing w:line="360" w:lineRule="auto"/>
              <w:rPr>
                <w:rFonts w:cs="David"/>
                <w:b/>
                <w:bCs/>
                <w:rtl/>
              </w:rPr>
            </w:pPr>
            <w:r w:rsidRPr="00307A46">
              <w:rPr>
                <w:rFonts w:cs="David" w:hint="cs"/>
                <w:b/>
                <w:bCs/>
                <w:rtl/>
              </w:rPr>
              <w:t>אג"ח הון</w:t>
            </w:r>
          </w:p>
        </w:tc>
        <w:tc>
          <w:tcPr>
            <w:tcW w:w="0" w:type="auto"/>
            <w:vAlign w:val="center"/>
          </w:tcPr>
          <w:p w:rsidR="006A5AD6" w:rsidRPr="00307A46" w:rsidRDefault="006A5AD6" w:rsidP="006A5AD6">
            <w:pPr>
              <w:spacing w:line="360" w:lineRule="auto"/>
              <w:rPr>
                <w:rFonts w:cs="David"/>
                <w:rtl/>
              </w:rPr>
            </w:pPr>
          </w:p>
        </w:tc>
        <w:tc>
          <w:tcPr>
            <w:tcW w:w="0" w:type="auto"/>
            <w:vAlign w:val="center"/>
          </w:tcPr>
          <w:p w:rsidR="006A5AD6" w:rsidRPr="00307A46" w:rsidRDefault="006A5AD6" w:rsidP="006A5AD6">
            <w:pPr>
              <w:spacing w:line="360" w:lineRule="auto"/>
              <w:rPr>
                <w:rFonts w:cs="David"/>
              </w:rPr>
            </w:pPr>
            <w:r w:rsidRPr="00307A46">
              <w:rPr>
                <w:rFonts w:cs="David"/>
              </w:rPr>
              <w:t>(12,754)</w:t>
            </w:r>
          </w:p>
        </w:tc>
        <w:tc>
          <w:tcPr>
            <w:tcW w:w="0" w:type="auto"/>
            <w:vAlign w:val="center"/>
          </w:tcPr>
          <w:p w:rsidR="006A5AD6" w:rsidRPr="00307A46" w:rsidRDefault="006A5AD6" w:rsidP="006A5AD6">
            <w:pPr>
              <w:spacing w:line="360" w:lineRule="auto"/>
              <w:rPr>
                <w:rFonts w:cs="David"/>
                <w:rtl/>
              </w:rPr>
            </w:pPr>
            <w:r w:rsidRPr="00307A46">
              <w:rPr>
                <w:rFonts w:cs="David"/>
              </w:rPr>
              <w:t>60%*12,754=(7,652)</w:t>
            </w:r>
            <w:r w:rsidRPr="00307A46">
              <w:rPr>
                <w:rFonts w:cs="David" w:hint="cs"/>
                <w:rtl/>
              </w:rPr>
              <w:t xml:space="preserve"> </w:t>
            </w:r>
            <w:r w:rsidRPr="00307A46">
              <w:rPr>
                <w:rFonts w:cs="David"/>
                <w:rtl/>
              </w:rPr>
              <w:t>–</w:t>
            </w:r>
            <w:r w:rsidRPr="00307A46">
              <w:rPr>
                <w:rFonts w:cs="David" w:hint="cs"/>
                <w:rtl/>
              </w:rPr>
              <w:t xml:space="preserve"> בתוך </w:t>
            </w:r>
            <w:proofErr w:type="spellStart"/>
            <w:r w:rsidRPr="00307A46">
              <w:rPr>
                <w:rFonts w:cs="David" w:hint="cs"/>
                <w:rtl/>
              </w:rPr>
              <w:t>הזשמ"ש</w:t>
            </w:r>
            <w:proofErr w:type="spellEnd"/>
          </w:p>
        </w:tc>
      </w:tr>
    </w:tbl>
    <w:p w:rsidR="006A5AD6" w:rsidRPr="00307A46" w:rsidRDefault="006A5AD6" w:rsidP="006A5AD6">
      <w:pPr>
        <w:spacing w:line="360" w:lineRule="auto"/>
        <w:jc w:val="both"/>
        <w:rPr>
          <w:rFonts w:cs="David"/>
          <w:b/>
          <w:bCs/>
          <w:sz w:val="24"/>
          <w:szCs w:val="24"/>
          <w:rtl/>
        </w:rPr>
      </w:pPr>
      <w:r w:rsidRPr="00307A46">
        <w:rPr>
          <w:rFonts w:cs="David" w:hint="cs"/>
          <w:b/>
          <w:bCs/>
          <w:sz w:val="24"/>
          <w:szCs w:val="24"/>
          <w:rtl/>
        </w:rPr>
        <w:lastRenderedPageBreak/>
        <w:t>פקודת העזר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808"/>
        <w:gridCol w:w="808"/>
        <w:gridCol w:w="3433"/>
      </w:tblGrid>
      <w:tr w:rsidR="006A5AD6" w:rsidRPr="00307A46" w:rsidTr="000B7473">
        <w:tc>
          <w:tcPr>
            <w:tcW w:w="0" w:type="auto"/>
            <w:vAlign w:val="center"/>
          </w:tcPr>
          <w:p w:rsidR="006A5AD6" w:rsidRPr="00307A46" w:rsidRDefault="006A5AD6" w:rsidP="000B7473">
            <w:pPr>
              <w:spacing w:line="360" w:lineRule="auto"/>
              <w:rPr>
                <w:rFonts w:cs="David"/>
                <w:b/>
                <w:bCs/>
                <w:sz w:val="24"/>
                <w:szCs w:val="24"/>
                <w:rtl/>
              </w:rPr>
            </w:pPr>
          </w:p>
        </w:tc>
        <w:tc>
          <w:tcPr>
            <w:tcW w:w="0" w:type="auto"/>
            <w:vAlign w:val="center"/>
          </w:tcPr>
          <w:p w:rsidR="006A5AD6" w:rsidRPr="00307A46" w:rsidRDefault="006A5AD6" w:rsidP="000B7473">
            <w:pPr>
              <w:spacing w:line="360" w:lineRule="auto"/>
              <w:rPr>
                <w:rFonts w:cs="David"/>
                <w:b/>
                <w:bCs/>
                <w:sz w:val="24"/>
                <w:szCs w:val="24"/>
                <w:rtl/>
              </w:rPr>
            </w:pPr>
            <w:r w:rsidRPr="00307A46">
              <w:rPr>
                <w:rFonts w:cs="David" w:hint="cs"/>
                <w:b/>
                <w:bCs/>
                <w:sz w:val="24"/>
                <w:szCs w:val="24"/>
                <w:rtl/>
              </w:rPr>
              <w:t xml:space="preserve">חובה </w:t>
            </w:r>
          </w:p>
        </w:tc>
        <w:tc>
          <w:tcPr>
            <w:tcW w:w="0" w:type="auto"/>
            <w:vAlign w:val="center"/>
          </w:tcPr>
          <w:p w:rsidR="006A5AD6" w:rsidRPr="00307A46" w:rsidRDefault="006A5AD6" w:rsidP="000B7473">
            <w:pPr>
              <w:spacing w:line="360" w:lineRule="auto"/>
              <w:rPr>
                <w:rFonts w:cs="David"/>
                <w:b/>
                <w:bCs/>
                <w:sz w:val="24"/>
                <w:szCs w:val="24"/>
                <w:rtl/>
              </w:rPr>
            </w:pPr>
            <w:r w:rsidRPr="00307A46">
              <w:rPr>
                <w:rFonts w:cs="David" w:hint="cs"/>
                <w:b/>
                <w:bCs/>
                <w:sz w:val="24"/>
                <w:szCs w:val="24"/>
                <w:rtl/>
              </w:rPr>
              <w:t>זכות</w:t>
            </w:r>
          </w:p>
        </w:tc>
        <w:tc>
          <w:tcPr>
            <w:tcW w:w="0" w:type="auto"/>
            <w:vAlign w:val="center"/>
          </w:tcPr>
          <w:p w:rsidR="006A5AD6" w:rsidRPr="00307A46" w:rsidRDefault="006A5AD6" w:rsidP="000B7473">
            <w:pPr>
              <w:spacing w:line="360" w:lineRule="auto"/>
              <w:rPr>
                <w:rFonts w:cs="David"/>
                <w:b/>
                <w:bCs/>
                <w:sz w:val="24"/>
                <w:szCs w:val="24"/>
                <w:rtl/>
              </w:rPr>
            </w:pPr>
          </w:p>
        </w:tc>
      </w:tr>
      <w:tr w:rsidR="006A5AD6" w:rsidRPr="00307A46" w:rsidTr="000B7473">
        <w:tc>
          <w:tcPr>
            <w:tcW w:w="0" w:type="auto"/>
            <w:vAlign w:val="center"/>
          </w:tcPr>
          <w:p w:rsidR="006A5AD6" w:rsidRPr="00307A46" w:rsidRDefault="006A5AD6" w:rsidP="000B7473">
            <w:pPr>
              <w:spacing w:line="360" w:lineRule="auto"/>
              <w:rPr>
                <w:rFonts w:cs="David"/>
                <w:sz w:val="24"/>
                <w:szCs w:val="24"/>
                <w:rtl/>
              </w:rPr>
            </w:pPr>
            <w:r w:rsidRPr="00307A46">
              <w:rPr>
                <w:rFonts w:cs="David" w:hint="cs"/>
                <w:sz w:val="24"/>
                <w:szCs w:val="24"/>
                <w:rtl/>
              </w:rPr>
              <w:t>הוצאות מימון</w:t>
            </w:r>
          </w:p>
        </w:tc>
        <w:tc>
          <w:tcPr>
            <w:tcW w:w="0" w:type="auto"/>
            <w:vAlign w:val="center"/>
          </w:tcPr>
          <w:p w:rsidR="006A5AD6" w:rsidRPr="00307A46" w:rsidRDefault="006A5AD6" w:rsidP="000B7473">
            <w:pPr>
              <w:spacing w:line="360" w:lineRule="auto"/>
              <w:rPr>
                <w:rFonts w:cs="David"/>
                <w:sz w:val="24"/>
                <w:szCs w:val="24"/>
                <w:rtl/>
              </w:rPr>
            </w:pPr>
          </w:p>
        </w:tc>
        <w:tc>
          <w:tcPr>
            <w:tcW w:w="0" w:type="auto"/>
            <w:vAlign w:val="center"/>
          </w:tcPr>
          <w:p w:rsidR="006A5AD6" w:rsidRPr="00307A46" w:rsidRDefault="006A5AD6" w:rsidP="000B7473">
            <w:pPr>
              <w:spacing w:line="360" w:lineRule="auto"/>
              <w:rPr>
                <w:rFonts w:cs="David"/>
                <w:sz w:val="24"/>
                <w:szCs w:val="24"/>
                <w:rtl/>
              </w:rPr>
            </w:pPr>
            <w:r w:rsidRPr="00307A46">
              <w:rPr>
                <w:rFonts w:cs="David" w:hint="cs"/>
                <w:sz w:val="24"/>
                <w:szCs w:val="24"/>
                <w:rtl/>
              </w:rPr>
              <w:t>3,496</w:t>
            </w:r>
          </w:p>
        </w:tc>
        <w:tc>
          <w:tcPr>
            <w:tcW w:w="0" w:type="auto"/>
            <w:vMerge w:val="restart"/>
            <w:vAlign w:val="center"/>
          </w:tcPr>
          <w:p w:rsidR="006A5AD6" w:rsidRPr="00307A46" w:rsidRDefault="006A5AD6" w:rsidP="006A5AD6">
            <w:pPr>
              <w:spacing w:line="360" w:lineRule="auto"/>
              <w:rPr>
                <w:rFonts w:cs="David"/>
                <w:sz w:val="24"/>
                <w:szCs w:val="24"/>
                <w:rtl/>
              </w:rPr>
            </w:pPr>
            <w:r w:rsidRPr="00307A46">
              <w:rPr>
                <w:rFonts w:cs="David"/>
                <w:sz w:val="24"/>
                <w:szCs w:val="24"/>
              </w:rPr>
              <w:sym w:font="Wingdings" w:char="F0DF"/>
            </w:r>
            <w:r w:rsidRPr="00307A46">
              <w:rPr>
                <w:rFonts w:cs="David" w:hint="cs"/>
                <w:sz w:val="24"/>
                <w:szCs w:val="24"/>
                <w:rtl/>
              </w:rPr>
              <w:t xml:space="preserve"> הקטנת רווח תרומת האם 7</w:t>
            </w:r>
          </w:p>
        </w:tc>
      </w:tr>
      <w:tr w:rsidR="006A5AD6" w:rsidRPr="00307A46" w:rsidTr="000B7473">
        <w:tc>
          <w:tcPr>
            <w:tcW w:w="0" w:type="auto"/>
            <w:vAlign w:val="center"/>
          </w:tcPr>
          <w:p w:rsidR="006A5AD6" w:rsidRPr="00307A46" w:rsidRDefault="006A5AD6" w:rsidP="000B7473">
            <w:pPr>
              <w:spacing w:line="360" w:lineRule="auto"/>
              <w:rPr>
                <w:rFonts w:cs="David"/>
                <w:sz w:val="24"/>
                <w:szCs w:val="24"/>
                <w:rtl/>
              </w:rPr>
            </w:pPr>
            <w:r w:rsidRPr="00307A46">
              <w:rPr>
                <w:rFonts w:cs="David" w:hint="cs"/>
                <w:sz w:val="24"/>
                <w:szCs w:val="24"/>
                <w:rtl/>
              </w:rPr>
              <w:t>הכנסות מימון</w:t>
            </w:r>
          </w:p>
        </w:tc>
        <w:tc>
          <w:tcPr>
            <w:tcW w:w="0" w:type="auto"/>
            <w:vAlign w:val="center"/>
          </w:tcPr>
          <w:p w:rsidR="006A5AD6" w:rsidRPr="00307A46" w:rsidRDefault="006A5AD6" w:rsidP="000B7473">
            <w:pPr>
              <w:spacing w:line="360" w:lineRule="auto"/>
              <w:rPr>
                <w:rFonts w:cs="David"/>
                <w:sz w:val="24"/>
                <w:szCs w:val="24"/>
                <w:rtl/>
              </w:rPr>
            </w:pPr>
            <w:r w:rsidRPr="00307A46">
              <w:rPr>
                <w:rFonts w:cs="David" w:hint="cs"/>
                <w:sz w:val="24"/>
                <w:szCs w:val="24"/>
                <w:rtl/>
              </w:rPr>
              <w:t>3,453</w:t>
            </w:r>
          </w:p>
        </w:tc>
        <w:tc>
          <w:tcPr>
            <w:tcW w:w="0" w:type="auto"/>
            <w:vAlign w:val="center"/>
          </w:tcPr>
          <w:p w:rsidR="006A5AD6" w:rsidRPr="00307A46" w:rsidRDefault="006A5AD6" w:rsidP="000B7473">
            <w:pPr>
              <w:spacing w:line="360" w:lineRule="auto"/>
              <w:rPr>
                <w:rFonts w:cs="David"/>
                <w:sz w:val="24"/>
                <w:szCs w:val="24"/>
                <w:rtl/>
              </w:rPr>
            </w:pPr>
          </w:p>
        </w:tc>
        <w:tc>
          <w:tcPr>
            <w:tcW w:w="0" w:type="auto"/>
            <w:vMerge/>
            <w:vAlign w:val="center"/>
          </w:tcPr>
          <w:p w:rsidR="006A5AD6" w:rsidRPr="00307A46" w:rsidRDefault="006A5AD6" w:rsidP="000B7473">
            <w:pPr>
              <w:spacing w:line="360" w:lineRule="auto"/>
              <w:rPr>
                <w:rFonts w:cs="David"/>
                <w:sz w:val="24"/>
                <w:szCs w:val="24"/>
              </w:rPr>
            </w:pPr>
          </w:p>
        </w:tc>
      </w:tr>
      <w:tr w:rsidR="006A5AD6" w:rsidRPr="00307A46" w:rsidTr="000B7473">
        <w:tc>
          <w:tcPr>
            <w:tcW w:w="0" w:type="auto"/>
            <w:vAlign w:val="center"/>
          </w:tcPr>
          <w:p w:rsidR="006A5AD6" w:rsidRPr="00307A46" w:rsidRDefault="006A5AD6" w:rsidP="000B7473">
            <w:pPr>
              <w:spacing w:line="360" w:lineRule="auto"/>
              <w:rPr>
                <w:rFonts w:cs="David"/>
                <w:sz w:val="24"/>
                <w:szCs w:val="24"/>
                <w:rtl/>
              </w:rPr>
            </w:pPr>
            <w:r w:rsidRPr="00307A46">
              <w:rPr>
                <w:rFonts w:cs="David" w:hint="cs"/>
                <w:sz w:val="24"/>
                <w:szCs w:val="24"/>
                <w:rtl/>
              </w:rPr>
              <w:t>רווח מני"ע</w:t>
            </w:r>
          </w:p>
        </w:tc>
        <w:tc>
          <w:tcPr>
            <w:tcW w:w="0" w:type="auto"/>
            <w:vAlign w:val="center"/>
          </w:tcPr>
          <w:p w:rsidR="006A5AD6" w:rsidRPr="00307A46" w:rsidRDefault="006A5AD6" w:rsidP="000B7473">
            <w:pPr>
              <w:spacing w:line="360" w:lineRule="auto"/>
              <w:rPr>
                <w:rFonts w:cs="David"/>
                <w:sz w:val="24"/>
                <w:szCs w:val="24"/>
                <w:rtl/>
              </w:rPr>
            </w:pPr>
            <w:r w:rsidRPr="00307A46">
              <w:rPr>
                <w:rFonts w:cs="David" w:hint="cs"/>
                <w:sz w:val="24"/>
                <w:szCs w:val="24"/>
                <w:rtl/>
              </w:rPr>
              <w:t>800</w:t>
            </w:r>
          </w:p>
        </w:tc>
        <w:tc>
          <w:tcPr>
            <w:tcW w:w="0" w:type="auto"/>
            <w:vAlign w:val="center"/>
          </w:tcPr>
          <w:p w:rsidR="006A5AD6" w:rsidRPr="00307A46" w:rsidRDefault="006A5AD6" w:rsidP="000B7473">
            <w:pPr>
              <w:spacing w:line="360" w:lineRule="auto"/>
              <w:rPr>
                <w:rFonts w:cs="David"/>
                <w:sz w:val="24"/>
                <w:szCs w:val="24"/>
                <w:rtl/>
              </w:rPr>
            </w:pPr>
          </w:p>
        </w:tc>
        <w:tc>
          <w:tcPr>
            <w:tcW w:w="0" w:type="auto"/>
            <w:vMerge/>
            <w:vAlign w:val="center"/>
          </w:tcPr>
          <w:p w:rsidR="006A5AD6" w:rsidRPr="00307A46" w:rsidRDefault="006A5AD6" w:rsidP="000B7473">
            <w:pPr>
              <w:spacing w:line="360" w:lineRule="auto"/>
              <w:rPr>
                <w:rFonts w:cs="David"/>
                <w:sz w:val="24"/>
                <w:szCs w:val="24"/>
                <w:rtl/>
              </w:rPr>
            </w:pPr>
          </w:p>
        </w:tc>
      </w:tr>
      <w:tr w:rsidR="008154E5" w:rsidRPr="00307A46" w:rsidTr="000B7473">
        <w:tc>
          <w:tcPr>
            <w:tcW w:w="0" w:type="auto"/>
            <w:vAlign w:val="center"/>
          </w:tcPr>
          <w:p w:rsidR="008154E5" w:rsidRPr="00307A46" w:rsidRDefault="008154E5" w:rsidP="000B7473">
            <w:pPr>
              <w:spacing w:line="360" w:lineRule="auto"/>
              <w:rPr>
                <w:rFonts w:cs="David"/>
                <w:sz w:val="24"/>
                <w:szCs w:val="24"/>
                <w:rtl/>
              </w:rPr>
            </w:pPr>
            <w:r w:rsidRPr="00307A46">
              <w:rPr>
                <w:rFonts w:cs="David" w:hint="cs"/>
                <w:sz w:val="24"/>
                <w:szCs w:val="24"/>
                <w:rtl/>
              </w:rPr>
              <w:t xml:space="preserve">קרן הון </w:t>
            </w:r>
          </w:p>
        </w:tc>
        <w:tc>
          <w:tcPr>
            <w:tcW w:w="0" w:type="auto"/>
            <w:vAlign w:val="center"/>
          </w:tcPr>
          <w:p w:rsidR="008154E5" w:rsidRPr="00307A46" w:rsidRDefault="008154E5" w:rsidP="000B7473">
            <w:pPr>
              <w:spacing w:line="360" w:lineRule="auto"/>
              <w:rPr>
                <w:rFonts w:cs="David"/>
                <w:sz w:val="24"/>
                <w:szCs w:val="24"/>
                <w:rtl/>
              </w:rPr>
            </w:pPr>
            <w:r w:rsidRPr="00307A46">
              <w:rPr>
                <w:rFonts w:cs="David" w:hint="cs"/>
                <w:sz w:val="24"/>
                <w:szCs w:val="24"/>
                <w:rtl/>
              </w:rPr>
              <w:t>1,347</w:t>
            </w:r>
          </w:p>
        </w:tc>
        <w:tc>
          <w:tcPr>
            <w:tcW w:w="0" w:type="auto"/>
            <w:vAlign w:val="center"/>
          </w:tcPr>
          <w:p w:rsidR="008154E5" w:rsidRPr="00307A46" w:rsidRDefault="008154E5" w:rsidP="000B7473">
            <w:pPr>
              <w:spacing w:line="360" w:lineRule="auto"/>
              <w:rPr>
                <w:rFonts w:cs="David"/>
                <w:sz w:val="24"/>
                <w:szCs w:val="24"/>
                <w:rtl/>
              </w:rPr>
            </w:pPr>
          </w:p>
        </w:tc>
        <w:tc>
          <w:tcPr>
            <w:tcW w:w="0" w:type="auto"/>
            <w:vAlign w:val="center"/>
          </w:tcPr>
          <w:p w:rsidR="008154E5" w:rsidRPr="00307A46" w:rsidRDefault="008154E5" w:rsidP="000B7473">
            <w:pPr>
              <w:spacing w:line="360" w:lineRule="auto"/>
              <w:rPr>
                <w:rFonts w:cs="David"/>
                <w:sz w:val="24"/>
                <w:szCs w:val="24"/>
                <w:rtl/>
              </w:rPr>
            </w:pPr>
            <w:r w:rsidRPr="00307A46">
              <w:rPr>
                <w:rFonts w:cs="David"/>
                <w:sz w:val="24"/>
                <w:szCs w:val="24"/>
              </w:rPr>
              <w:sym w:font="Wingdings" w:char="F0DF"/>
            </w:r>
            <w:r w:rsidRPr="00307A46">
              <w:rPr>
                <w:rFonts w:cs="David" w:hint="cs"/>
                <w:sz w:val="24"/>
                <w:szCs w:val="24"/>
                <w:rtl/>
              </w:rPr>
              <w:t xml:space="preserve"> הקטנת רווח כולל אחר אם 1,347</w:t>
            </w:r>
          </w:p>
        </w:tc>
      </w:tr>
      <w:tr w:rsidR="006A5AD6" w:rsidRPr="00307A46" w:rsidTr="000B7473">
        <w:tc>
          <w:tcPr>
            <w:tcW w:w="0" w:type="auto"/>
            <w:vAlign w:val="center"/>
          </w:tcPr>
          <w:p w:rsidR="006A5AD6" w:rsidRPr="00307A46" w:rsidRDefault="006A5AD6" w:rsidP="000B7473">
            <w:pPr>
              <w:spacing w:line="360" w:lineRule="auto"/>
              <w:rPr>
                <w:rFonts w:cs="David"/>
                <w:sz w:val="24"/>
                <w:szCs w:val="24"/>
                <w:rtl/>
              </w:rPr>
            </w:pPr>
            <w:r w:rsidRPr="00307A46">
              <w:rPr>
                <w:rFonts w:cs="David" w:hint="cs"/>
                <w:sz w:val="24"/>
                <w:szCs w:val="24"/>
                <w:rtl/>
              </w:rPr>
              <w:t>אג"ח לשלם</w:t>
            </w:r>
          </w:p>
        </w:tc>
        <w:tc>
          <w:tcPr>
            <w:tcW w:w="0" w:type="auto"/>
            <w:vAlign w:val="center"/>
          </w:tcPr>
          <w:p w:rsidR="006A5AD6" w:rsidRPr="00307A46" w:rsidRDefault="008154E5" w:rsidP="000B7473">
            <w:pPr>
              <w:spacing w:line="360" w:lineRule="auto"/>
              <w:rPr>
                <w:rFonts w:cs="David"/>
                <w:sz w:val="24"/>
                <w:szCs w:val="24"/>
                <w:rtl/>
              </w:rPr>
            </w:pPr>
            <w:r w:rsidRPr="00307A46">
              <w:rPr>
                <w:rFonts w:cs="David" w:hint="cs"/>
                <w:sz w:val="24"/>
                <w:szCs w:val="24"/>
                <w:rtl/>
              </w:rPr>
              <w:t>43,196</w:t>
            </w:r>
          </w:p>
        </w:tc>
        <w:tc>
          <w:tcPr>
            <w:tcW w:w="0" w:type="auto"/>
            <w:vAlign w:val="center"/>
          </w:tcPr>
          <w:p w:rsidR="006A5AD6" w:rsidRPr="00307A46" w:rsidRDefault="006A5AD6" w:rsidP="000B7473">
            <w:pPr>
              <w:spacing w:line="360" w:lineRule="auto"/>
              <w:rPr>
                <w:rFonts w:cs="David"/>
                <w:sz w:val="24"/>
                <w:szCs w:val="24"/>
                <w:rtl/>
              </w:rPr>
            </w:pPr>
          </w:p>
        </w:tc>
        <w:tc>
          <w:tcPr>
            <w:tcW w:w="0" w:type="auto"/>
            <w:vMerge w:val="restart"/>
            <w:vAlign w:val="center"/>
          </w:tcPr>
          <w:p w:rsidR="006A5AD6" w:rsidRPr="00307A46" w:rsidRDefault="006A5AD6" w:rsidP="000B7473">
            <w:pPr>
              <w:spacing w:line="360" w:lineRule="auto"/>
              <w:rPr>
                <w:rFonts w:cs="David"/>
                <w:sz w:val="24"/>
                <w:szCs w:val="24"/>
                <w:rtl/>
              </w:rPr>
            </w:pPr>
            <w:r w:rsidRPr="00307A46">
              <w:rPr>
                <w:rFonts w:cs="David"/>
                <w:sz w:val="24"/>
                <w:szCs w:val="24"/>
              </w:rPr>
              <w:sym w:font="Wingdings" w:char="F0DF"/>
            </w:r>
            <w:r w:rsidR="008154E5" w:rsidRPr="00307A46">
              <w:rPr>
                <w:rFonts w:cs="David" w:hint="cs"/>
                <w:sz w:val="24"/>
                <w:szCs w:val="24"/>
                <w:rtl/>
              </w:rPr>
              <w:t xml:space="preserve"> הקטנת תרומת הון של האם 7,204</w:t>
            </w:r>
          </w:p>
        </w:tc>
      </w:tr>
      <w:tr w:rsidR="008154E5" w:rsidRPr="00307A46" w:rsidTr="000B7473">
        <w:tc>
          <w:tcPr>
            <w:tcW w:w="0" w:type="auto"/>
            <w:vAlign w:val="center"/>
          </w:tcPr>
          <w:p w:rsidR="008154E5" w:rsidRPr="00307A46" w:rsidRDefault="008154E5" w:rsidP="008154E5">
            <w:pPr>
              <w:spacing w:line="360" w:lineRule="auto"/>
              <w:rPr>
                <w:rFonts w:cs="David"/>
                <w:sz w:val="24"/>
                <w:szCs w:val="24"/>
                <w:rtl/>
              </w:rPr>
            </w:pPr>
            <w:r w:rsidRPr="00307A46">
              <w:rPr>
                <w:rFonts w:cs="David" w:hint="cs"/>
                <w:sz w:val="24"/>
                <w:szCs w:val="24"/>
                <w:rtl/>
              </w:rPr>
              <w:t>השקעה באג"ח</w:t>
            </w:r>
          </w:p>
        </w:tc>
        <w:tc>
          <w:tcPr>
            <w:tcW w:w="0" w:type="auto"/>
            <w:vAlign w:val="center"/>
          </w:tcPr>
          <w:p w:rsidR="008154E5" w:rsidRPr="00307A46" w:rsidRDefault="008154E5" w:rsidP="008154E5">
            <w:pPr>
              <w:spacing w:line="360" w:lineRule="auto"/>
              <w:rPr>
                <w:rFonts w:cs="David"/>
                <w:sz w:val="24"/>
                <w:szCs w:val="24"/>
                <w:rtl/>
              </w:rPr>
            </w:pPr>
          </w:p>
        </w:tc>
        <w:tc>
          <w:tcPr>
            <w:tcW w:w="0" w:type="auto"/>
            <w:vAlign w:val="center"/>
          </w:tcPr>
          <w:p w:rsidR="008154E5" w:rsidRPr="00307A46" w:rsidRDefault="008154E5" w:rsidP="008154E5">
            <w:pPr>
              <w:spacing w:line="360" w:lineRule="auto"/>
              <w:rPr>
                <w:rFonts w:cs="David"/>
                <w:sz w:val="24"/>
                <w:szCs w:val="24"/>
                <w:rtl/>
              </w:rPr>
            </w:pPr>
            <w:r w:rsidRPr="00307A46">
              <w:rPr>
                <w:rFonts w:cs="David" w:hint="cs"/>
                <w:sz w:val="24"/>
                <w:szCs w:val="24"/>
                <w:rtl/>
              </w:rPr>
              <w:t>44,800</w:t>
            </w:r>
          </w:p>
        </w:tc>
        <w:tc>
          <w:tcPr>
            <w:tcW w:w="0" w:type="auto"/>
            <w:vMerge/>
            <w:vAlign w:val="center"/>
          </w:tcPr>
          <w:p w:rsidR="008154E5" w:rsidRPr="00307A46" w:rsidRDefault="008154E5" w:rsidP="008154E5">
            <w:pPr>
              <w:spacing w:line="360" w:lineRule="auto"/>
              <w:rPr>
                <w:rFonts w:cs="David"/>
                <w:sz w:val="24"/>
                <w:szCs w:val="24"/>
              </w:rPr>
            </w:pPr>
          </w:p>
        </w:tc>
      </w:tr>
      <w:tr w:rsidR="008154E5" w:rsidRPr="00307A46" w:rsidTr="000B7473">
        <w:tc>
          <w:tcPr>
            <w:tcW w:w="0" w:type="auto"/>
            <w:vAlign w:val="center"/>
          </w:tcPr>
          <w:p w:rsidR="008154E5" w:rsidRPr="00307A46" w:rsidRDefault="008154E5" w:rsidP="008154E5">
            <w:pPr>
              <w:spacing w:line="360" w:lineRule="auto"/>
              <w:rPr>
                <w:rFonts w:cs="David"/>
                <w:sz w:val="24"/>
                <w:szCs w:val="24"/>
                <w:rtl/>
              </w:rPr>
            </w:pPr>
            <w:r w:rsidRPr="00307A46">
              <w:rPr>
                <w:rFonts w:cs="David" w:hint="cs"/>
                <w:sz w:val="24"/>
                <w:szCs w:val="24"/>
                <w:rtl/>
              </w:rPr>
              <w:t xml:space="preserve">השקעה באופציות </w:t>
            </w:r>
          </w:p>
        </w:tc>
        <w:tc>
          <w:tcPr>
            <w:tcW w:w="0" w:type="auto"/>
            <w:vAlign w:val="center"/>
          </w:tcPr>
          <w:p w:rsidR="008154E5" w:rsidRPr="00307A46" w:rsidRDefault="008154E5" w:rsidP="008154E5">
            <w:pPr>
              <w:spacing w:line="360" w:lineRule="auto"/>
              <w:rPr>
                <w:rFonts w:cs="David"/>
                <w:sz w:val="24"/>
                <w:szCs w:val="24"/>
                <w:rtl/>
              </w:rPr>
            </w:pPr>
          </w:p>
        </w:tc>
        <w:tc>
          <w:tcPr>
            <w:tcW w:w="0" w:type="auto"/>
            <w:vAlign w:val="center"/>
          </w:tcPr>
          <w:p w:rsidR="008154E5" w:rsidRPr="00307A46" w:rsidRDefault="008154E5" w:rsidP="008154E5">
            <w:pPr>
              <w:spacing w:line="360" w:lineRule="auto"/>
              <w:rPr>
                <w:rFonts w:cs="David"/>
                <w:sz w:val="24"/>
                <w:szCs w:val="24"/>
                <w:rtl/>
              </w:rPr>
            </w:pPr>
            <w:r w:rsidRPr="00307A46">
              <w:rPr>
                <w:rFonts w:cs="David" w:hint="cs"/>
                <w:sz w:val="24"/>
                <w:szCs w:val="24"/>
                <w:rtl/>
              </w:rPr>
              <w:t>5,600</w:t>
            </w:r>
          </w:p>
        </w:tc>
        <w:tc>
          <w:tcPr>
            <w:tcW w:w="0" w:type="auto"/>
            <w:vMerge/>
            <w:vAlign w:val="center"/>
          </w:tcPr>
          <w:p w:rsidR="008154E5" w:rsidRPr="00307A46" w:rsidRDefault="008154E5" w:rsidP="008154E5">
            <w:pPr>
              <w:spacing w:line="360" w:lineRule="auto"/>
              <w:rPr>
                <w:rFonts w:cs="David"/>
                <w:sz w:val="24"/>
                <w:szCs w:val="24"/>
                <w:rtl/>
              </w:rPr>
            </w:pPr>
          </w:p>
        </w:tc>
      </w:tr>
      <w:tr w:rsidR="008154E5" w:rsidRPr="00307A46" w:rsidTr="000B7473">
        <w:tc>
          <w:tcPr>
            <w:tcW w:w="0" w:type="auto"/>
            <w:vAlign w:val="center"/>
          </w:tcPr>
          <w:p w:rsidR="008154E5" w:rsidRPr="00307A46" w:rsidRDefault="008154E5" w:rsidP="008154E5">
            <w:pPr>
              <w:spacing w:line="360" w:lineRule="auto"/>
              <w:rPr>
                <w:rFonts w:cs="David"/>
                <w:sz w:val="24"/>
                <w:szCs w:val="24"/>
                <w:rtl/>
              </w:rPr>
            </w:pPr>
            <w:r w:rsidRPr="00307A46">
              <w:rPr>
                <w:rFonts w:cs="David" w:hint="cs"/>
                <w:sz w:val="24"/>
                <w:szCs w:val="24"/>
                <w:rtl/>
              </w:rPr>
              <w:t xml:space="preserve">אג"ח הון </w:t>
            </w:r>
          </w:p>
        </w:tc>
        <w:tc>
          <w:tcPr>
            <w:tcW w:w="0" w:type="auto"/>
            <w:vAlign w:val="center"/>
          </w:tcPr>
          <w:p w:rsidR="008154E5" w:rsidRPr="00307A46" w:rsidRDefault="008154E5" w:rsidP="008154E5">
            <w:pPr>
              <w:spacing w:line="360" w:lineRule="auto"/>
              <w:rPr>
                <w:rFonts w:cs="David"/>
                <w:sz w:val="24"/>
                <w:szCs w:val="24"/>
                <w:rtl/>
              </w:rPr>
            </w:pPr>
            <w:r w:rsidRPr="00307A46">
              <w:rPr>
                <w:rFonts w:cs="David" w:hint="cs"/>
                <w:sz w:val="24"/>
                <w:szCs w:val="24"/>
                <w:rtl/>
              </w:rPr>
              <w:t>5,102</w:t>
            </w:r>
          </w:p>
        </w:tc>
        <w:tc>
          <w:tcPr>
            <w:tcW w:w="0" w:type="auto"/>
            <w:vAlign w:val="center"/>
          </w:tcPr>
          <w:p w:rsidR="008154E5" w:rsidRPr="00307A46" w:rsidRDefault="008154E5" w:rsidP="008154E5">
            <w:pPr>
              <w:spacing w:line="360" w:lineRule="auto"/>
              <w:rPr>
                <w:rFonts w:cs="David"/>
                <w:sz w:val="24"/>
                <w:szCs w:val="24"/>
                <w:rtl/>
              </w:rPr>
            </w:pPr>
          </w:p>
        </w:tc>
        <w:tc>
          <w:tcPr>
            <w:tcW w:w="0" w:type="auto"/>
            <w:vAlign w:val="center"/>
          </w:tcPr>
          <w:p w:rsidR="008154E5" w:rsidRPr="00307A46" w:rsidRDefault="008154E5" w:rsidP="008154E5">
            <w:pPr>
              <w:spacing w:line="360" w:lineRule="auto"/>
              <w:rPr>
                <w:rFonts w:cs="David"/>
                <w:sz w:val="24"/>
                <w:szCs w:val="24"/>
                <w:rtl/>
              </w:rPr>
            </w:pPr>
          </w:p>
        </w:tc>
      </w:tr>
    </w:tbl>
    <w:p w:rsidR="006A5AD6" w:rsidRPr="00307A46" w:rsidRDefault="006A5AD6" w:rsidP="006A5AD6">
      <w:pPr>
        <w:spacing w:line="360" w:lineRule="auto"/>
        <w:jc w:val="both"/>
        <w:rPr>
          <w:rFonts w:eastAsiaTheme="minorEastAsia" w:cs="David"/>
          <w:sz w:val="24"/>
          <w:szCs w:val="24"/>
          <w:rtl/>
        </w:rPr>
      </w:pPr>
      <w:r w:rsidRPr="00307A46">
        <w:rPr>
          <w:rFonts w:cs="David" w:hint="cs"/>
          <w:sz w:val="24"/>
          <w:szCs w:val="24"/>
          <w:rtl/>
        </w:rPr>
        <w:t xml:space="preserve">נשחזר את מה שכתוב אצל האם : האם שילמה עבור </w:t>
      </w:r>
      <w:proofErr w:type="spellStart"/>
      <w:r w:rsidRPr="00307A46">
        <w:rPr>
          <w:rFonts w:cs="David" w:hint="cs"/>
          <w:sz w:val="24"/>
          <w:szCs w:val="24"/>
          <w:rtl/>
        </w:rPr>
        <w:t>האגח</w:t>
      </w:r>
      <w:proofErr w:type="spellEnd"/>
      <w:r w:rsidRPr="00307A46">
        <w:rPr>
          <w:rFonts w:cs="David" w:hint="cs"/>
          <w:sz w:val="24"/>
          <w:szCs w:val="24"/>
          <w:rtl/>
        </w:rPr>
        <w:t xml:space="preserve"> </w:t>
      </w:r>
      <m:oMath>
        <m:r>
          <m:rPr>
            <m:sty m:val="p"/>
          </m:rPr>
          <w:rPr>
            <w:rFonts w:ascii="Cambria Math" w:hAnsi="Cambria Math" w:cs="David"/>
            <w:sz w:val="24"/>
            <w:szCs w:val="24"/>
          </w:rPr>
          <m:t>40%*122,000=48,800</m:t>
        </m:r>
      </m:oMath>
    </w:p>
    <w:tbl>
      <w:tblPr>
        <w:tblStyle w:val="ab"/>
        <w:tblpPr w:leftFromText="180" w:rightFromText="180" w:vertAnchor="text" w:horzAnchor="margin" w:tblpXSpec="right" w:tblpY="-27"/>
        <w:bidiVisual/>
        <w:tblW w:w="0" w:type="auto"/>
        <w:tblLook w:val="04A0" w:firstRow="1" w:lastRow="0" w:firstColumn="1" w:lastColumn="0" w:noHBand="0" w:noVBand="1"/>
      </w:tblPr>
      <w:tblGrid>
        <w:gridCol w:w="2333"/>
        <w:gridCol w:w="1498"/>
      </w:tblGrid>
      <w:tr w:rsidR="006A5AD6" w:rsidRPr="00307A46" w:rsidTr="006A5AD6">
        <w:tc>
          <w:tcPr>
            <w:tcW w:w="0" w:type="auto"/>
            <w:gridSpan w:val="2"/>
            <w:vAlign w:val="center"/>
          </w:tcPr>
          <w:p w:rsidR="006A5AD6" w:rsidRPr="00307A46" w:rsidRDefault="008154E5" w:rsidP="006A5AD6">
            <w:pPr>
              <w:spacing w:line="360" w:lineRule="auto"/>
              <w:jc w:val="center"/>
              <w:rPr>
                <w:rFonts w:cs="David"/>
                <w:sz w:val="24"/>
                <w:szCs w:val="24"/>
                <w:rtl/>
              </w:rPr>
            </w:pPr>
            <w:r w:rsidRPr="00307A46">
              <w:rPr>
                <w:rFonts w:cs="David" w:hint="cs"/>
                <w:sz w:val="24"/>
                <w:szCs w:val="24"/>
                <w:rtl/>
              </w:rPr>
              <w:t>48,800</w:t>
            </w:r>
          </w:p>
        </w:tc>
      </w:tr>
      <w:tr w:rsidR="006A5AD6" w:rsidRPr="00307A46" w:rsidTr="006A5AD6">
        <w:tc>
          <w:tcPr>
            <w:tcW w:w="0" w:type="auto"/>
            <w:vAlign w:val="center"/>
          </w:tcPr>
          <w:p w:rsidR="006A5AD6" w:rsidRPr="00307A46" w:rsidRDefault="00032D2A" w:rsidP="006A5AD6">
            <w:pPr>
              <w:spacing w:line="360" w:lineRule="auto"/>
              <w:rPr>
                <w:rFonts w:cs="David"/>
                <w:sz w:val="24"/>
                <w:szCs w:val="24"/>
                <w:rtl/>
              </w:rPr>
            </w:pPr>
            <w:r w:rsidRPr="00307A46">
              <w:rPr>
                <w:rFonts w:cs="David" w:hint="cs"/>
                <w:sz w:val="24"/>
                <w:szCs w:val="24"/>
                <w:rtl/>
              </w:rPr>
              <w:t>השקעה באופציות</w:t>
            </w:r>
            <w:r w:rsidR="006A5AD6" w:rsidRPr="00307A46">
              <w:rPr>
                <w:rFonts w:cs="David" w:hint="cs"/>
                <w:sz w:val="24"/>
                <w:szCs w:val="24"/>
                <w:rtl/>
              </w:rPr>
              <w:t xml:space="preserve"> </w:t>
            </w:r>
          </w:p>
        </w:tc>
        <w:tc>
          <w:tcPr>
            <w:tcW w:w="0" w:type="auto"/>
            <w:vAlign w:val="center"/>
          </w:tcPr>
          <w:p w:rsidR="006A5AD6" w:rsidRPr="00307A46" w:rsidRDefault="00032D2A" w:rsidP="006A5AD6">
            <w:pPr>
              <w:spacing w:line="360" w:lineRule="auto"/>
              <w:rPr>
                <w:rFonts w:cs="David"/>
                <w:sz w:val="24"/>
                <w:szCs w:val="24"/>
                <w:rtl/>
              </w:rPr>
            </w:pPr>
            <w:r w:rsidRPr="00307A46">
              <w:rPr>
                <w:rFonts w:cs="David" w:hint="cs"/>
                <w:sz w:val="24"/>
                <w:szCs w:val="24"/>
                <w:rtl/>
              </w:rPr>
              <w:t>השקעה באג"ח</w:t>
            </w:r>
          </w:p>
        </w:tc>
      </w:tr>
      <w:tr w:rsidR="006A5AD6" w:rsidRPr="00307A46" w:rsidTr="006A5AD6">
        <w:tc>
          <w:tcPr>
            <w:tcW w:w="0" w:type="auto"/>
            <w:vAlign w:val="center"/>
          </w:tcPr>
          <w:p w:rsidR="006A5AD6" w:rsidRPr="00307A46" w:rsidRDefault="00307A46" w:rsidP="006A5AD6">
            <w:pPr>
              <w:bidi w:val="0"/>
              <w:spacing w:line="360" w:lineRule="auto"/>
              <w:rPr>
                <w:rFonts w:cs="David"/>
                <w:b/>
                <w:bCs/>
                <w:sz w:val="24"/>
                <w:szCs w:val="24"/>
              </w:rPr>
            </w:pPr>
            <m:oMathPara>
              <m:oMathParaPr>
                <m:jc m:val="right"/>
              </m:oMathParaPr>
              <m:oMath>
                <m:r>
                  <m:rPr>
                    <m:sty m:val="p"/>
                  </m:rPr>
                  <w:rPr>
                    <w:rFonts w:ascii="Cambria Math" w:hAnsi="Cambria Math" w:cs="David"/>
                  </w:rPr>
                  <m:t>40%*12,000=4,800</m:t>
                </m:r>
              </m:oMath>
            </m:oMathPara>
          </w:p>
        </w:tc>
        <w:tc>
          <w:tcPr>
            <w:tcW w:w="0" w:type="auto"/>
            <w:vAlign w:val="center"/>
          </w:tcPr>
          <w:p w:rsidR="006A5AD6" w:rsidRPr="00307A46" w:rsidRDefault="006A5AD6" w:rsidP="008154E5">
            <w:pPr>
              <w:spacing w:line="360" w:lineRule="auto"/>
              <w:rPr>
                <w:rFonts w:cs="David"/>
                <w:sz w:val="24"/>
                <w:szCs w:val="24"/>
                <w:rtl/>
              </w:rPr>
            </w:pPr>
            <w:proofErr w:type="spellStart"/>
            <w:r w:rsidRPr="00307A46">
              <w:rPr>
                <w:rFonts w:cs="David"/>
                <w:sz w:val="24"/>
                <w:szCs w:val="24"/>
              </w:rPr>
              <w:t>p.n</w:t>
            </w:r>
            <w:proofErr w:type="spellEnd"/>
            <w:r w:rsidRPr="00307A46">
              <w:rPr>
                <w:rFonts w:cs="David"/>
                <w:sz w:val="24"/>
                <w:szCs w:val="24"/>
              </w:rPr>
              <w:t xml:space="preserve"> </w:t>
            </w:r>
            <w:r w:rsidR="008154E5" w:rsidRPr="00307A46">
              <w:rPr>
                <w:rFonts w:cs="David"/>
                <w:sz w:val="24"/>
                <w:szCs w:val="24"/>
              </w:rPr>
              <w:t>44,000</w:t>
            </w:r>
          </w:p>
        </w:tc>
      </w:tr>
    </w:tbl>
    <w:p w:rsidR="006A5AD6" w:rsidRPr="00307A46" w:rsidRDefault="006A5AD6" w:rsidP="006A5AD6">
      <w:pPr>
        <w:spacing w:line="360" w:lineRule="auto"/>
        <w:jc w:val="both"/>
        <w:rPr>
          <w:rFonts w:cs="David"/>
          <w:sz w:val="24"/>
          <w:szCs w:val="24"/>
          <w:rtl/>
        </w:rPr>
      </w:pPr>
    </w:p>
    <w:p w:rsidR="006A5AD6" w:rsidRPr="00307A46" w:rsidRDefault="006A5AD6" w:rsidP="006A5AD6">
      <w:pPr>
        <w:spacing w:line="360" w:lineRule="auto"/>
        <w:jc w:val="both"/>
        <w:rPr>
          <w:rFonts w:cs="David"/>
          <w:sz w:val="24"/>
          <w:szCs w:val="24"/>
          <w:rtl/>
        </w:rPr>
      </w:pPr>
    </w:p>
    <w:p w:rsidR="006A5AD6" w:rsidRPr="00307A46" w:rsidRDefault="006A5AD6" w:rsidP="006A5AD6">
      <w:pPr>
        <w:spacing w:line="360" w:lineRule="auto"/>
        <w:jc w:val="both"/>
        <w:rPr>
          <w:rFonts w:cs="David"/>
          <w:sz w:val="24"/>
          <w:szCs w:val="24"/>
          <w:rtl/>
        </w:rPr>
      </w:pPr>
    </w:p>
    <w:p w:rsidR="006A5AD6" w:rsidRPr="00307A46" w:rsidRDefault="008154E5" w:rsidP="008154E5">
      <w:pPr>
        <w:spacing w:line="360" w:lineRule="auto"/>
        <w:jc w:val="both"/>
        <w:rPr>
          <w:rFonts w:cs="David"/>
          <w:sz w:val="24"/>
          <w:szCs w:val="24"/>
          <w:rtl/>
        </w:rPr>
      </w:pPr>
      <w:r w:rsidRPr="00307A46">
        <w:rPr>
          <w:rFonts w:cs="David" w:hint="cs"/>
          <w:sz w:val="24"/>
          <w:szCs w:val="24"/>
          <w:rtl/>
        </w:rPr>
        <w:t xml:space="preserve">לגבי ההשקעה באופציות : היא מנוהלת בשוו"ה דרך </w:t>
      </w:r>
      <w:proofErr w:type="spellStart"/>
      <w:r w:rsidRPr="00307A46">
        <w:rPr>
          <w:rFonts w:cs="David" w:hint="cs"/>
          <w:sz w:val="24"/>
          <w:szCs w:val="24"/>
          <w:rtl/>
        </w:rPr>
        <w:t>רוה"ס</w:t>
      </w:r>
      <w:proofErr w:type="spellEnd"/>
      <w:r w:rsidRPr="00307A46">
        <w:rPr>
          <w:rFonts w:cs="David" w:hint="cs"/>
          <w:sz w:val="24"/>
          <w:szCs w:val="24"/>
          <w:rtl/>
        </w:rPr>
        <w:t xml:space="preserve"> לכן חברת האם רשמה רווח של : </w:t>
      </w:r>
      <m:oMath>
        <m:r>
          <m:rPr>
            <m:sty m:val="p"/>
          </m:rPr>
          <w:rPr>
            <w:rFonts w:ascii="Cambria Math" w:hAnsi="Cambria Math" w:cs="David"/>
            <w:sz w:val="24"/>
            <w:szCs w:val="24"/>
          </w:rPr>
          <m:t>40%*</m:t>
        </m:r>
        <m:d>
          <m:dPr>
            <m:ctrlPr>
              <w:rPr>
                <w:rFonts w:ascii="Cambria Math" w:hAnsi="Cambria Math" w:cs="David"/>
                <w:sz w:val="24"/>
                <w:szCs w:val="24"/>
              </w:rPr>
            </m:ctrlPr>
          </m:dPr>
          <m:e>
            <m:r>
              <m:rPr>
                <m:sty m:val="p"/>
              </m:rPr>
              <w:rPr>
                <w:rFonts w:ascii="Cambria Math" w:hAnsi="Cambria Math" w:cs="David"/>
                <w:sz w:val="24"/>
                <w:szCs w:val="24"/>
              </w:rPr>
              <m:t>14,000-12,000</m:t>
            </m:r>
          </m:e>
        </m:d>
        <m:r>
          <m:rPr>
            <m:sty m:val="p"/>
          </m:rPr>
          <w:rPr>
            <w:rFonts w:ascii="Cambria Math" w:hAnsi="Cambria Math" w:cs="David"/>
            <w:sz w:val="24"/>
            <w:szCs w:val="24"/>
          </w:rPr>
          <m:t>=8000</m:t>
        </m:r>
      </m:oMath>
    </w:p>
    <w:p w:rsidR="006A5AD6" w:rsidRPr="00307A46" w:rsidRDefault="006A5AD6" w:rsidP="006A5AD6">
      <w:pPr>
        <w:spacing w:line="360" w:lineRule="auto"/>
        <w:jc w:val="both"/>
        <w:rPr>
          <w:rFonts w:cs="David"/>
          <w:sz w:val="24"/>
          <w:szCs w:val="24"/>
        </w:rPr>
      </w:pPr>
      <w:r w:rsidRPr="00307A46">
        <w:rPr>
          <w:rFonts w:cs="David" w:hint="cs"/>
          <w:sz w:val="24"/>
          <w:szCs w:val="24"/>
          <w:rtl/>
        </w:rPr>
        <w:t xml:space="preserve">והיא רשמה השקעה של </w:t>
      </w:r>
      <m:oMath>
        <m:r>
          <m:rPr>
            <m:sty m:val="p"/>
          </m:rPr>
          <w:rPr>
            <w:rFonts w:ascii="Cambria Math" w:hAnsi="Cambria Math" w:cs="David"/>
            <w:sz w:val="24"/>
            <w:szCs w:val="24"/>
          </w:rPr>
          <m:t>40%*14,000=5,600</m:t>
        </m:r>
      </m:oMath>
    </w:p>
    <w:p w:rsidR="006A5AD6" w:rsidRPr="00307A46" w:rsidRDefault="006A5AD6" w:rsidP="006A5AD6">
      <w:pPr>
        <w:spacing w:line="360" w:lineRule="auto"/>
        <w:jc w:val="both"/>
        <w:rPr>
          <w:rFonts w:eastAsiaTheme="minorEastAsia" w:cs="David"/>
          <w:sz w:val="24"/>
          <w:szCs w:val="24"/>
          <w:rtl/>
        </w:rPr>
      </w:pPr>
      <w:r w:rsidRPr="00307A46">
        <w:rPr>
          <w:rFonts w:cs="David" w:hint="cs"/>
          <w:sz w:val="24"/>
          <w:szCs w:val="24"/>
          <w:rtl/>
        </w:rPr>
        <w:t xml:space="preserve">לגבי ההשקעה באג"ח נחשב ריבית אפקטיבית : </w:t>
      </w:r>
      <m:oMath>
        <m:r>
          <m:rPr>
            <m:sty m:val="p"/>
          </m:rPr>
          <w:rPr>
            <w:rFonts w:ascii="Cambria Math" w:hAnsi="Cambria Math" w:cs="David"/>
            <w:sz w:val="24"/>
            <w:szCs w:val="24"/>
          </w:rPr>
          <m:t>n=6;pv=44k;fv=40k;pmt=4k→i=7.85%</m:t>
        </m:r>
      </m:oMath>
      <w:r w:rsidRPr="00307A46">
        <w:rPr>
          <w:rFonts w:eastAsiaTheme="minorEastAsia" w:cs="David" w:hint="cs"/>
          <w:sz w:val="24"/>
          <w:szCs w:val="24"/>
          <w:rtl/>
        </w:rPr>
        <w:t xml:space="preserve"> לאחר מכן הכנסות המימון יהיו </w:t>
      </w:r>
      <w:r w:rsidRPr="00307A46">
        <w:rPr>
          <w:rFonts w:eastAsiaTheme="minorEastAsia" w:cs="David" w:hint="cs"/>
          <w:sz w:val="24"/>
          <w:szCs w:val="24"/>
        </w:rPr>
        <w:t>INT1</w:t>
      </w:r>
    </w:p>
    <w:p w:rsidR="006A5AD6" w:rsidRPr="00307A46" w:rsidRDefault="006A5AD6" w:rsidP="006A5AD6">
      <w:pPr>
        <w:spacing w:line="360" w:lineRule="auto"/>
        <w:jc w:val="both"/>
        <w:rPr>
          <w:rFonts w:eastAsiaTheme="minorEastAsia" w:cs="David"/>
          <w:sz w:val="24"/>
          <w:szCs w:val="24"/>
        </w:rPr>
      </w:pPr>
      <w:r w:rsidRPr="00307A46">
        <w:rPr>
          <w:rFonts w:eastAsiaTheme="minorEastAsia" w:cs="David" w:hint="cs"/>
          <w:sz w:val="24"/>
          <w:szCs w:val="24"/>
          <w:rtl/>
        </w:rPr>
        <w:t xml:space="preserve">היתרה </w:t>
      </w:r>
      <w:proofErr w:type="spellStart"/>
      <w:r w:rsidRPr="00307A46">
        <w:rPr>
          <w:rFonts w:eastAsiaTheme="minorEastAsia" w:cs="David" w:hint="cs"/>
          <w:sz w:val="24"/>
          <w:szCs w:val="24"/>
          <w:rtl/>
        </w:rPr>
        <w:t>תיהיה</w:t>
      </w:r>
      <w:proofErr w:type="spellEnd"/>
      <w:r w:rsidRPr="00307A46">
        <w:rPr>
          <w:rFonts w:eastAsiaTheme="minorEastAsia" w:cs="David" w:hint="cs"/>
          <w:sz w:val="24"/>
          <w:szCs w:val="24"/>
          <w:rtl/>
        </w:rPr>
        <w:t xml:space="preserve"> לפי </w:t>
      </w:r>
      <w:proofErr w:type="spellStart"/>
      <w:r w:rsidRPr="00307A46">
        <w:rPr>
          <w:rFonts w:eastAsiaTheme="minorEastAsia" w:cs="David" w:hint="cs"/>
          <w:sz w:val="24"/>
          <w:szCs w:val="24"/>
          <w:rtl/>
        </w:rPr>
        <w:t>שוו"ה</w:t>
      </w:r>
      <w:proofErr w:type="spellEnd"/>
      <w:r w:rsidRPr="00307A46">
        <w:rPr>
          <w:rFonts w:eastAsiaTheme="minorEastAsia" w:cs="David" w:hint="cs"/>
          <w:sz w:val="24"/>
          <w:szCs w:val="24"/>
          <w:rtl/>
        </w:rPr>
        <w:t xml:space="preserve"> </w:t>
      </w:r>
      <m:oMath>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126k-14k</m:t>
            </m:r>
          </m:e>
        </m:d>
        <m:r>
          <m:rPr>
            <m:sty m:val="p"/>
          </m:rPr>
          <w:rPr>
            <w:rFonts w:ascii="Cambria Math" w:eastAsiaTheme="minorEastAsia" w:hAnsi="Cambria Math" w:cs="David"/>
            <w:sz w:val="24"/>
            <w:szCs w:val="24"/>
          </w:rPr>
          <m:t>*40%=44,800</m:t>
        </m:r>
      </m:oMath>
    </w:p>
    <w:p w:rsidR="006A5AD6" w:rsidRPr="00307A46" w:rsidRDefault="006A5AD6" w:rsidP="006A5AD6">
      <w:pPr>
        <w:spacing w:line="360" w:lineRule="auto"/>
        <w:jc w:val="both"/>
        <w:rPr>
          <w:rFonts w:cs="David"/>
          <w:sz w:val="24"/>
          <w:szCs w:val="24"/>
          <w:rtl/>
        </w:rPr>
      </w:pPr>
      <w:r w:rsidRPr="00307A46">
        <w:rPr>
          <w:rFonts w:eastAsiaTheme="minorEastAsia" w:cs="David" w:hint="cs"/>
          <w:sz w:val="24"/>
          <w:szCs w:val="24"/>
          <w:rtl/>
        </w:rPr>
        <w:t xml:space="preserve">קרן הון היא </w:t>
      </w:r>
      <m:oMath>
        <m:r>
          <m:rPr>
            <m:sty m:val="p"/>
          </m:rPr>
          <w:rPr>
            <w:rFonts w:ascii="Cambria Math" w:eastAsiaTheme="minorEastAsia" w:hAnsi="Cambria Math" w:cs="David"/>
            <w:sz w:val="24"/>
            <w:szCs w:val="24"/>
          </w:rPr>
          <m:t>44,800-bal1=1,347</m:t>
        </m:r>
      </m:oMath>
    </w:p>
    <w:p w:rsidR="001B387E" w:rsidRPr="001B387E" w:rsidRDefault="001B387E" w:rsidP="001B387E">
      <w:pPr>
        <w:pStyle w:val="a7"/>
        <w:spacing w:line="360" w:lineRule="auto"/>
        <w:jc w:val="both"/>
        <w:rPr>
          <w:rFonts w:cs="David"/>
          <w:sz w:val="24"/>
          <w:szCs w:val="24"/>
        </w:rPr>
      </w:pPr>
    </w:p>
    <w:p w:rsidR="00DC3925" w:rsidRPr="00DC3925" w:rsidRDefault="000E4FDA" w:rsidP="00DC3925">
      <w:pPr>
        <w:pStyle w:val="a7"/>
        <w:numPr>
          <w:ilvl w:val="0"/>
          <w:numId w:val="22"/>
        </w:numPr>
        <w:spacing w:line="360" w:lineRule="auto"/>
        <w:jc w:val="both"/>
        <w:rPr>
          <w:rFonts w:cs="David"/>
          <w:sz w:val="24"/>
          <w:szCs w:val="24"/>
        </w:rPr>
      </w:pPr>
      <w:r w:rsidRPr="00307A46">
        <w:rPr>
          <w:rFonts w:cs="David" w:hint="cs"/>
          <w:b/>
          <w:bCs/>
          <w:sz w:val="24"/>
          <w:szCs w:val="24"/>
          <w:rtl/>
        </w:rPr>
        <w:t xml:space="preserve">חלוקות </w:t>
      </w:r>
      <w:r w:rsidRPr="00307A46">
        <w:rPr>
          <w:rFonts w:cs="David"/>
          <w:b/>
          <w:bCs/>
          <w:sz w:val="24"/>
          <w:szCs w:val="24"/>
          <w:rtl/>
        </w:rPr>
        <w:t>–</w:t>
      </w:r>
      <w:r w:rsidRPr="00307A46">
        <w:rPr>
          <w:rFonts w:cs="David" w:hint="cs"/>
          <w:b/>
          <w:bCs/>
          <w:sz w:val="24"/>
          <w:szCs w:val="24"/>
          <w:rtl/>
        </w:rPr>
        <w:t xml:space="preserve"> </w:t>
      </w:r>
      <w:r w:rsidRPr="00DC3925">
        <w:rPr>
          <w:rFonts w:cs="David" w:hint="cs"/>
          <w:sz w:val="24"/>
          <w:szCs w:val="24"/>
          <w:rtl/>
        </w:rPr>
        <w:t xml:space="preserve">כיוון שאג"ח להמרה אינן מקנות זכויות ברווח , חלוקת הרווח </w:t>
      </w:r>
      <w:proofErr w:type="spellStart"/>
      <w:r w:rsidRPr="00DC3925">
        <w:rPr>
          <w:rFonts w:cs="David" w:hint="cs"/>
          <w:sz w:val="24"/>
          <w:szCs w:val="24"/>
          <w:rtl/>
        </w:rPr>
        <w:t>תיהיה</w:t>
      </w:r>
      <w:proofErr w:type="spellEnd"/>
      <w:r w:rsidRPr="00DC3925">
        <w:rPr>
          <w:rFonts w:cs="David" w:hint="cs"/>
          <w:sz w:val="24"/>
          <w:szCs w:val="24"/>
          <w:rtl/>
        </w:rPr>
        <w:t xml:space="preserve"> לפי שיעור</w:t>
      </w:r>
      <w:r w:rsidR="00DC3925" w:rsidRPr="00DC3925">
        <w:rPr>
          <w:rFonts w:cs="David" w:hint="cs"/>
          <w:sz w:val="24"/>
          <w:szCs w:val="24"/>
          <w:rtl/>
        </w:rPr>
        <w:t xml:space="preserve"> החזקה במניות לגבי חלוקת ההון נפצל את תרומת ההון של הבת בין אג"ח הון לבין בעלי המניות ואז:</w:t>
      </w:r>
    </w:p>
    <w:p w:rsidR="00A167E9" w:rsidRDefault="00DC3925" w:rsidP="00DC3925">
      <w:pPr>
        <w:spacing w:line="360" w:lineRule="auto"/>
        <w:jc w:val="both"/>
        <w:rPr>
          <w:rFonts w:cs="David"/>
          <w:sz w:val="21"/>
          <w:szCs w:val="21"/>
          <w:rtl/>
        </w:rPr>
      </w:pPr>
      <w:r w:rsidRPr="00DC3925">
        <w:rPr>
          <w:rFonts w:cs="David" w:hint="cs"/>
          <w:sz w:val="21"/>
          <w:szCs w:val="21"/>
          <w:rtl/>
        </w:rPr>
        <w:t>לבעלים שייך :</w:t>
      </w:r>
      <w:r w:rsidR="000E4FDA" w:rsidRPr="00DC3925">
        <w:rPr>
          <w:rFonts w:cs="David" w:hint="cs"/>
          <w:sz w:val="21"/>
          <w:szCs w:val="21"/>
          <w:rtl/>
        </w:rPr>
        <w:t xml:space="preserve"> </w:t>
      </w:r>
      <w:r w:rsidRPr="00DC3925">
        <w:rPr>
          <w:rFonts w:cs="David" w:hint="cs"/>
          <w:sz w:val="21"/>
          <w:szCs w:val="21"/>
          <w:rtl/>
        </w:rPr>
        <w:t>תרומת האם + אחוז החזקה במניות * תרומת הבת למניות + אחוז החזקה באג"ח * מרכיב ההון</w:t>
      </w:r>
    </w:p>
    <w:p w:rsidR="00DC3925" w:rsidRDefault="00DC3925" w:rsidP="00DC3925">
      <w:pPr>
        <w:spacing w:line="360" w:lineRule="auto"/>
        <w:jc w:val="both"/>
        <w:rPr>
          <w:rFonts w:cs="David"/>
          <w:sz w:val="21"/>
          <w:szCs w:val="21"/>
          <w:rtl/>
        </w:rPr>
      </w:pPr>
      <w:proofErr w:type="spellStart"/>
      <w:r>
        <w:rPr>
          <w:rFonts w:cs="David" w:hint="cs"/>
          <w:sz w:val="21"/>
          <w:szCs w:val="21"/>
          <w:rtl/>
        </w:rPr>
        <w:t>זשמ"ש</w:t>
      </w:r>
      <w:proofErr w:type="spellEnd"/>
      <w:r>
        <w:rPr>
          <w:rFonts w:cs="David" w:hint="cs"/>
          <w:sz w:val="21"/>
          <w:szCs w:val="21"/>
          <w:rtl/>
        </w:rPr>
        <w:t xml:space="preserve"> : אחוז החזקה במניות * תרומת הבת למניות + אחוז </w:t>
      </w:r>
      <w:proofErr w:type="spellStart"/>
      <w:r>
        <w:rPr>
          <w:rFonts w:cs="David" w:hint="cs"/>
          <w:sz w:val="21"/>
          <w:szCs w:val="21"/>
          <w:rtl/>
        </w:rPr>
        <w:t>הזשמ"ש</w:t>
      </w:r>
      <w:proofErr w:type="spellEnd"/>
      <w:r>
        <w:rPr>
          <w:rFonts w:cs="David" w:hint="cs"/>
          <w:sz w:val="21"/>
          <w:szCs w:val="21"/>
          <w:rtl/>
        </w:rPr>
        <w:t xml:space="preserve"> באג"ח * מרכיב ההון </w:t>
      </w:r>
    </w:p>
    <w:p w:rsidR="00DC3925" w:rsidRDefault="00DC3925" w:rsidP="00DC3925">
      <w:pPr>
        <w:pStyle w:val="a7"/>
        <w:spacing w:line="360" w:lineRule="auto"/>
        <w:jc w:val="both"/>
        <w:rPr>
          <w:rFonts w:cs="David"/>
          <w:b/>
          <w:bCs/>
          <w:sz w:val="24"/>
          <w:szCs w:val="24"/>
          <w:rtl/>
        </w:rPr>
      </w:pPr>
      <w:r>
        <w:rPr>
          <w:rFonts w:cs="David" w:hint="cs"/>
          <w:b/>
          <w:bCs/>
          <w:sz w:val="24"/>
          <w:szCs w:val="24"/>
          <w:rtl/>
        </w:rPr>
        <w:t xml:space="preserve">בדיוק כמו באופציות </w:t>
      </w:r>
    </w:p>
    <w:p w:rsidR="001B387E" w:rsidRPr="00DC3925" w:rsidRDefault="001B387E" w:rsidP="00DC3925">
      <w:pPr>
        <w:pStyle w:val="a7"/>
        <w:spacing w:line="360" w:lineRule="auto"/>
        <w:jc w:val="both"/>
        <w:rPr>
          <w:rFonts w:cs="David"/>
          <w:b/>
          <w:bCs/>
          <w:sz w:val="24"/>
          <w:szCs w:val="24"/>
        </w:rPr>
      </w:pPr>
    </w:p>
    <w:p w:rsidR="001B387E" w:rsidRDefault="00DC3925" w:rsidP="001B387E">
      <w:pPr>
        <w:pStyle w:val="a7"/>
        <w:numPr>
          <w:ilvl w:val="0"/>
          <w:numId w:val="22"/>
        </w:numPr>
        <w:spacing w:line="360" w:lineRule="auto"/>
        <w:jc w:val="both"/>
        <w:rPr>
          <w:rFonts w:cs="David"/>
          <w:sz w:val="24"/>
          <w:szCs w:val="24"/>
        </w:rPr>
      </w:pPr>
      <w:r>
        <w:rPr>
          <w:rFonts w:cs="David" w:hint="cs"/>
          <w:sz w:val="24"/>
          <w:szCs w:val="24"/>
          <w:rtl/>
        </w:rPr>
        <w:lastRenderedPageBreak/>
        <w:t xml:space="preserve">חברת האם רוכשת חלק </w:t>
      </w:r>
      <w:proofErr w:type="spellStart"/>
      <w:r>
        <w:rPr>
          <w:rFonts w:cs="David" w:hint="cs"/>
          <w:sz w:val="24"/>
          <w:szCs w:val="24"/>
          <w:rtl/>
        </w:rPr>
        <w:t>מהאג"ח</w:t>
      </w:r>
      <w:proofErr w:type="spellEnd"/>
      <w:r>
        <w:rPr>
          <w:rFonts w:cs="David" w:hint="cs"/>
          <w:sz w:val="24"/>
          <w:szCs w:val="24"/>
          <w:rtl/>
        </w:rPr>
        <w:t xml:space="preserve"> להמרה בשוק . למעשה היא פודה התחייבות והיא פודה הון, מבחינת הקבוצה. על כן את התשלום עלינו לפצל </w:t>
      </w:r>
      <w:r w:rsidR="001B387E">
        <w:rPr>
          <w:rFonts w:cs="David" w:hint="cs"/>
          <w:sz w:val="24"/>
          <w:szCs w:val="24"/>
          <w:rtl/>
        </w:rPr>
        <w:t xml:space="preserve">בין פדיון התחייבות לבין פדיון הון . עבור פדיון ההתחייבות </w:t>
      </w:r>
    </w:p>
    <w:p w:rsidR="001B387E" w:rsidRPr="001B387E" w:rsidRDefault="001B387E" w:rsidP="001B387E">
      <w:pPr>
        <w:pStyle w:val="a7"/>
        <w:spacing w:line="360" w:lineRule="auto"/>
        <w:jc w:val="both"/>
        <w:rPr>
          <w:rFonts w:cs="David"/>
          <w:b/>
          <w:bCs/>
          <w:sz w:val="24"/>
          <w:szCs w:val="24"/>
        </w:rPr>
      </w:pPr>
      <w:r w:rsidRPr="001B387E">
        <w:rPr>
          <w:rFonts w:cs="David" w:hint="cs"/>
          <w:b/>
          <w:bCs/>
          <w:sz w:val="24"/>
          <w:szCs w:val="24"/>
          <w:rtl/>
        </w:rPr>
        <w:t>הפקודה היא :</w:t>
      </w:r>
    </w:p>
    <w:p w:rsidR="001B387E" w:rsidRDefault="001B387E" w:rsidP="001B387E">
      <w:pPr>
        <w:pStyle w:val="a7"/>
        <w:spacing w:line="360" w:lineRule="auto"/>
        <w:jc w:val="both"/>
        <w:rPr>
          <w:rFonts w:cs="David"/>
          <w:sz w:val="24"/>
          <w:szCs w:val="24"/>
          <w:rtl/>
        </w:rPr>
      </w:pPr>
      <w:r>
        <w:rPr>
          <w:rFonts w:cs="David" w:hint="cs"/>
          <w:sz w:val="24"/>
          <w:szCs w:val="24"/>
          <w:rtl/>
        </w:rPr>
        <w:t xml:space="preserve">ח' אג"ח לשלם </w:t>
      </w:r>
      <w:r w:rsidRPr="001B387E">
        <w:rPr>
          <w:rFonts w:cs="David"/>
          <w:sz w:val="24"/>
          <w:szCs w:val="24"/>
        </w:rPr>
        <w:sym w:font="Wingdings" w:char="F0DF"/>
      </w:r>
      <w:r>
        <w:rPr>
          <w:rFonts w:cs="David" w:hint="cs"/>
          <w:sz w:val="24"/>
          <w:szCs w:val="24"/>
          <w:rtl/>
        </w:rPr>
        <w:t xml:space="preserve"> כלפי חיצוניים שנפדו</w:t>
      </w:r>
    </w:p>
    <w:p w:rsidR="001B387E" w:rsidRDefault="001B387E" w:rsidP="001B387E">
      <w:pPr>
        <w:pStyle w:val="a7"/>
        <w:spacing w:line="360" w:lineRule="auto"/>
        <w:jc w:val="both"/>
        <w:rPr>
          <w:rFonts w:cs="David"/>
          <w:sz w:val="24"/>
          <w:szCs w:val="24"/>
          <w:rtl/>
        </w:rPr>
      </w:pPr>
      <w:r>
        <w:rPr>
          <w:rFonts w:cs="David" w:hint="cs"/>
          <w:sz w:val="24"/>
          <w:szCs w:val="24"/>
          <w:rtl/>
        </w:rPr>
        <w:t xml:space="preserve">   ז' מזומן </w:t>
      </w:r>
    </w:p>
    <w:p w:rsidR="001B387E" w:rsidRDefault="001B387E" w:rsidP="001B387E">
      <w:pPr>
        <w:pStyle w:val="a7"/>
        <w:spacing w:line="360" w:lineRule="auto"/>
        <w:jc w:val="both"/>
        <w:rPr>
          <w:rFonts w:cs="David"/>
          <w:sz w:val="24"/>
          <w:szCs w:val="24"/>
          <w:rtl/>
        </w:rPr>
      </w:pPr>
      <w:r>
        <w:rPr>
          <w:rFonts w:cs="David" w:hint="cs"/>
          <w:sz w:val="24"/>
          <w:szCs w:val="24"/>
          <w:rtl/>
        </w:rPr>
        <w:t xml:space="preserve">ח'/ז' הפסד או רווח מפדיון מוקדם </w:t>
      </w:r>
    </w:p>
    <w:p w:rsidR="001B387E" w:rsidRDefault="001B387E" w:rsidP="001B387E">
      <w:pPr>
        <w:pStyle w:val="a7"/>
        <w:spacing w:line="360" w:lineRule="auto"/>
        <w:jc w:val="both"/>
        <w:rPr>
          <w:rFonts w:cs="David"/>
          <w:b/>
          <w:bCs/>
          <w:sz w:val="24"/>
          <w:szCs w:val="24"/>
          <w:rtl/>
        </w:rPr>
      </w:pPr>
      <w:r>
        <w:rPr>
          <w:rFonts w:cs="David" w:hint="cs"/>
          <w:b/>
          <w:bCs/>
          <w:sz w:val="24"/>
          <w:szCs w:val="24"/>
          <w:rtl/>
        </w:rPr>
        <w:t>לגבי פדיון ההון הפקודה :</w:t>
      </w:r>
    </w:p>
    <w:p w:rsidR="001B387E" w:rsidRDefault="001B387E" w:rsidP="001B387E">
      <w:pPr>
        <w:pStyle w:val="a7"/>
        <w:spacing w:line="360" w:lineRule="auto"/>
        <w:jc w:val="both"/>
        <w:rPr>
          <w:rFonts w:cs="David"/>
          <w:sz w:val="24"/>
          <w:szCs w:val="24"/>
          <w:rtl/>
        </w:rPr>
      </w:pPr>
      <w:r>
        <w:rPr>
          <w:rFonts w:cs="David" w:hint="cs"/>
          <w:sz w:val="24"/>
          <w:szCs w:val="24"/>
          <w:rtl/>
        </w:rPr>
        <w:t xml:space="preserve">ח' </w:t>
      </w:r>
      <w:proofErr w:type="spellStart"/>
      <w:r>
        <w:rPr>
          <w:rFonts w:cs="David" w:hint="cs"/>
          <w:sz w:val="24"/>
          <w:szCs w:val="24"/>
          <w:rtl/>
        </w:rPr>
        <w:t>זשמ"ש</w:t>
      </w:r>
      <w:proofErr w:type="spellEnd"/>
      <w:r>
        <w:rPr>
          <w:rFonts w:cs="David" w:hint="cs"/>
          <w:sz w:val="24"/>
          <w:szCs w:val="24"/>
          <w:rtl/>
        </w:rPr>
        <w:t xml:space="preserve"> </w:t>
      </w:r>
      <w:r w:rsidRPr="001B387E">
        <w:rPr>
          <w:rFonts w:cs="David"/>
          <w:sz w:val="24"/>
          <w:szCs w:val="24"/>
        </w:rPr>
        <w:sym w:font="Wingdings" w:char="F0DF"/>
      </w:r>
      <w:r>
        <w:rPr>
          <w:rFonts w:cs="David" w:hint="cs"/>
          <w:sz w:val="24"/>
          <w:szCs w:val="24"/>
          <w:rtl/>
        </w:rPr>
        <w:t xml:space="preserve"> בגובה הקיטון </w:t>
      </w:r>
      <w:proofErr w:type="spellStart"/>
      <w:r>
        <w:rPr>
          <w:rFonts w:cs="David" w:hint="cs"/>
          <w:sz w:val="24"/>
          <w:szCs w:val="24"/>
          <w:rtl/>
        </w:rPr>
        <w:t>בזשמ"ש</w:t>
      </w:r>
      <w:proofErr w:type="spellEnd"/>
    </w:p>
    <w:p w:rsidR="001B387E" w:rsidRDefault="001B387E" w:rsidP="001B387E">
      <w:pPr>
        <w:pStyle w:val="a7"/>
        <w:spacing w:line="360" w:lineRule="auto"/>
        <w:jc w:val="both"/>
        <w:rPr>
          <w:rFonts w:cs="David"/>
          <w:sz w:val="24"/>
          <w:szCs w:val="24"/>
          <w:rtl/>
        </w:rPr>
      </w:pPr>
      <w:r>
        <w:rPr>
          <w:rFonts w:cs="David" w:hint="cs"/>
          <w:sz w:val="24"/>
          <w:szCs w:val="24"/>
          <w:rtl/>
        </w:rPr>
        <w:t xml:space="preserve">   ז' מזומן</w:t>
      </w:r>
    </w:p>
    <w:p w:rsidR="001B387E" w:rsidRDefault="001B387E" w:rsidP="001B387E">
      <w:pPr>
        <w:pStyle w:val="a7"/>
        <w:spacing w:line="360" w:lineRule="auto"/>
        <w:jc w:val="both"/>
        <w:rPr>
          <w:rFonts w:cs="David"/>
          <w:sz w:val="24"/>
          <w:szCs w:val="24"/>
          <w:rtl/>
        </w:rPr>
      </w:pPr>
      <w:r>
        <w:rPr>
          <w:rFonts w:cs="David" w:hint="cs"/>
          <w:sz w:val="24"/>
          <w:szCs w:val="24"/>
          <w:rtl/>
        </w:rPr>
        <w:t xml:space="preserve">ח'/ז' קרן הון עסקאות עם </w:t>
      </w:r>
      <w:proofErr w:type="spellStart"/>
      <w:r>
        <w:rPr>
          <w:rFonts w:cs="David" w:hint="cs"/>
          <w:sz w:val="24"/>
          <w:szCs w:val="24"/>
          <w:rtl/>
        </w:rPr>
        <w:t>הזשמ"ש</w:t>
      </w:r>
      <w:proofErr w:type="spellEnd"/>
    </w:p>
    <w:p w:rsidR="001B387E" w:rsidRPr="001B387E" w:rsidRDefault="001B387E" w:rsidP="001B387E">
      <w:pPr>
        <w:pStyle w:val="a7"/>
        <w:spacing w:line="360" w:lineRule="auto"/>
        <w:jc w:val="both"/>
        <w:rPr>
          <w:rFonts w:cs="David"/>
          <w:b/>
          <w:bCs/>
          <w:sz w:val="24"/>
          <w:szCs w:val="24"/>
        </w:rPr>
      </w:pPr>
      <w:r>
        <w:rPr>
          <w:rFonts w:cs="David" w:hint="cs"/>
          <w:b/>
          <w:bCs/>
          <w:sz w:val="24"/>
          <w:szCs w:val="24"/>
          <w:rtl/>
        </w:rPr>
        <w:t xml:space="preserve">דגש: </w:t>
      </w:r>
      <w:r w:rsidRPr="001B387E">
        <w:rPr>
          <w:rFonts w:cs="David" w:hint="cs"/>
          <w:sz w:val="24"/>
          <w:szCs w:val="24"/>
          <w:rtl/>
        </w:rPr>
        <w:t xml:space="preserve">כמובן שבדו"חות הנפרדים של האם יש השקעה באג"ח אותה עלינו לבטל . כבר למדנו את פקודת הביטול , אבל הפעם יש לשים לב שמבחינת החלוקות צריך לבצע פיצול, גישת השערוך </w:t>
      </w:r>
      <w:proofErr w:type="spellStart"/>
      <w:r w:rsidRPr="001B387E">
        <w:rPr>
          <w:rFonts w:cs="David" w:hint="cs"/>
          <w:sz w:val="24"/>
          <w:szCs w:val="24"/>
          <w:rtl/>
        </w:rPr>
        <w:t>תיהיה</w:t>
      </w:r>
      <w:proofErr w:type="spellEnd"/>
      <w:r w:rsidRPr="001B387E">
        <w:rPr>
          <w:rFonts w:cs="David" w:hint="cs"/>
          <w:sz w:val="24"/>
          <w:szCs w:val="24"/>
          <w:rtl/>
        </w:rPr>
        <w:t xml:space="preserve"> ע"ח הבת והפרשי המדידה ע"ח חברת האם , בדיוק כפי שלמדנו בשנה ג' </w:t>
      </w:r>
      <w:r w:rsidRPr="001B387E">
        <w:rPr>
          <w:rFonts w:cs="David"/>
          <w:sz w:val="24"/>
          <w:szCs w:val="24"/>
          <w:rtl/>
        </w:rPr>
        <w:t>–</w:t>
      </w:r>
      <w:r w:rsidRPr="001B387E">
        <w:rPr>
          <w:rFonts w:cs="David" w:hint="cs"/>
          <w:sz w:val="24"/>
          <w:szCs w:val="24"/>
          <w:rtl/>
        </w:rPr>
        <w:t xml:space="preserve"> מצב בו חברת האם רכשה אג"ח רגילות בשוק והיא מדדה אותם </w:t>
      </w:r>
      <w:proofErr w:type="spellStart"/>
      <w:r w:rsidRPr="001B387E">
        <w:rPr>
          <w:rFonts w:cs="David" w:hint="cs"/>
          <w:sz w:val="24"/>
          <w:szCs w:val="24"/>
          <w:rtl/>
        </w:rPr>
        <w:t>בש"ה</w:t>
      </w:r>
      <w:proofErr w:type="spellEnd"/>
      <w:r w:rsidRPr="001B387E">
        <w:rPr>
          <w:rFonts w:cs="David" w:hint="cs"/>
          <w:sz w:val="24"/>
          <w:szCs w:val="24"/>
          <w:rtl/>
        </w:rPr>
        <w:t xml:space="preserve"> דרך </w:t>
      </w:r>
      <w:proofErr w:type="spellStart"/>
      <w:r w:rsidRPr="001B387E">
        <w:rPr>
          <w:rFonts w:cs="David" w:hint="cs"/>
          <w:sz w:val="24"/>
          <w:szCs w:val="24"/>
          <w:rtl/>
        </w:rPr>
        <w:t>רוה"ס</w:t>
      </w:r>
      <w:proofErr w:type="spellEnd"/>
      <w:r w:rsidRPr="001B387E">
        <w:rPr>
          <w:rFonts w:cs="David" w:hint="cs"/>
          <w:sz w:val="24"/>
          <w:szCs w:val="24"/>
          <w:rtl/>
        </w:rPr>
        <w:t xml:space="preserve"> .</w:t>
      </w:r>
    </w:p>
    <w:p w:rsidR="001B387E" w:rsidRPr="001B387E" w:rsidRDefault="001B387E" w:rsidP="001B387E">
      <w:pPr>
        <w:pStyle w:val="a7"/>
        <w:spacing w:line="360" w:lineRule="auto"/>
        <w:jc w:val="both"/>
        <w:rPr>
          <w:rFonts w:cs="David"/>
          <w:sz w:val="24"/>
          <w:szCs w:val="24"/>
        </w:rPr>
      </w:pPr>
    </w:p>
    <w:p w:rsidR="00A167E9" w:rsidRPr="00307A46" w:rsidRDefault="00A167E9" w:rsidP="00A167E9">
      <w:pPr>
        <w:pStyle w:val="a7"/>
        <w:numPr>
          <w:ilvl w:val="0"/>
          <w:numId w:val="22"/>
        </w:numPr>
        <w:spacing w:line="360" w:lineRule="auto"/>
        <w:jc w:val="both"/>
        <w:rPr>
          <w:rFonts w:cs="David"/>
          <w:sz w:val="24"/>
          <w:szCs w:val="24"/>
        </w:rPr>
      </w:pPr>
      <w:r w:rsidRPr="00307A46">
        <w:rPr>
          <w:rFonts w:cs="David" w:hint="cs"/>
          <w:b/>
          <w:bCs/>
          <w:sz w:val="24"/>
          <w:szCs w:val="24"/>
          <w:rtl/>
        </w:rPr>
        <w:t>המרת אג"ח להמרה</w:t>
      </w:r>
      <w:r w:rsidRPr="00307A46">
        <w:rPr>
          <w:rFonts w:cs="David" w:hint="cs"/>
          <w:sz w:val="24"/>
          <w:szCs w:val="24"/>
          <w:rtl/>
        </w:rPr>
        <w:t xml:space="preserve"> </w:t>
      </w:r>
      <w:r w:rsidRPr="00307A46">
        <w:rPr>
          <w:rFonts w:cs="David"/>
          <w:sz w:val="24"/>
          <w:szCs w:val="24"/>
          <w:rtl/>
        </w:rPr>
        <w:t>–</w:t>
      </w:r>
      <w:r w:rsidRPr="00307A46">
        <w:rPr>
          <w:rFonts w:cs="David" w:hint="cs"/>
          <w:sz w:val="24"/>
          <w:szCs w:val="24"/>
          <w:rtl/>
        </w:rPr>
        <w:t xml:space="preserve"> כתוצאה מההמרה פקודת היומן מבחינת הקבוצה היא :</w:t>
      </w:r>
    </w:p>
    <w:p w:rsidR="00A167E9" w:rsidRPr="00307A46" w:rsidRDefault="00A167E9" w:rsidP="00A167E9">
      <w:pPr>
        <w:pStyle w:val="a7"/>
        <w:spacing w:line="360" w:lineRule="auto"/>
        <w:jc w:val="both"/>
        <w:rPr>
          <w:rFonts w:cs="David"/>
          <w:sz w:val="24"/>
          <w:szCs w:val="24"/>
          <w:rtl/>
        </w:rPr>
      </w:pPr>
      <w:r w:rsidRPr="00307A46">
        <w:rPr>
          <w:rFonts w:cs="David" w:hint="cs"/>
          <w:sz w:val="24"/>
          <w:szCs w:val="24"/>
          <w:rtl/>
        </w:rPr>
        <w:t xml:space="preserve">ח' אג"ח לשלם </w:t>
      </w:r>
      <w:r w:rsidRPr="00307A46">
        <w:rPr>
          <w:rFonts w:cs="David"/>
          <w:sz w:val="24"/>
          <w:szCs w:val="24"/>
        </w:rPr>
        <w:sym w:font="Wingdings" w:char="F0DF"/>
      </w:r>
      <w:r w:rsidRPr="00307A46">
        <w:rPr>
          <w:rFonts w:cs="David" w:hint="cs"/>
          <w:sz w:val="24"/>
          <w:szCs w:val="24"/>
          <w:rtl/>
        </w:rPr>
        <w:t xml:space="preserve"> בגובה </w:t>
      </w:r>
      <w:proofErr w:type="spellStart"/>
      <w:r w:rsidRPr="00307A46">
        <w:rPr>
          <w:rFonts w:cs="David" w:hint="cs"/>
          <w:sz w:val="24"/>
          <w:szCs w:val="24"/>
          <w:rtl/>
        </w:rPr>
        <w:t>האג"ח</w:t>
      </w:r>
      <w:proofErr w:type="spellEnd"/>
      <w:r w:rsidRPr="00307A46">
        <w:rPr>
          <w:rFonts w:cs="David" w:hint="cs"/>
          <w:sz w:val="24"/>
          <w:szCs w:val="24"/>
          <w:rtl/>
        </w:rPr>
        <w:t xml:space="preserve"> כלפי חיצוניים שהומרו.</w:t>
      </w:r>
    </w:p>
    <w:p w:rsidR="00A167E9" w:rsidRPr="00307A46" w:rsidRDefault="00A167E9" w:rsidP="00A167E9">
      <w:pPr>
        <w:pStyle w:val="a7"/>
        <w:spacing w:line="360" w:lineRule="auto"/>
        <w:jc w:val="both"/>
        <w:rPr>
          <w:rFonts w:cs="David"/>
          <w:sz w:val="24"/>
          <w:szCs w:val="24"/>
          <w:rtl/>
        </w:rPr>
      </w:pPr>
      <w:r w:rsidRPr="00307A46">
        <w:rPr>
          <w:rFonts w:cs="David" w:hint="cs"/>
          <w:sz w:val="24"/>
          <w:szCs w:val="24"/>
          <w:rtl/>
        </w:rPr>
        <w:t xml:space="preserve">ח'/ז' </w:t>
      </w:r>
      <w:proofErr w:type="spellStart"/>
      <w:r w:rsidRPr="00307A46">
        <w:rPr>
          <w:rFonts w:cs="David" w:hint="cs"/>
          <w:sz w:val="24"/>
          <w:szCs w:val="24"/>
          <w:rtl/>
        </w:rPr>
        <w:t>זשמ"ש</w:t>
      </w:r>
      <w:proofErr w:type="spellEnd"/>
      <w:r w:rsidRPr="00307A46">
        <w:rPr>
          <w:rFonts w:cs="David" w:hint="cs"/>
          <w:sz w:val="24"/>
          <w:szCs w:val="24"/>
          <w:rtl/>
        </w:rPr>
        <w:t xml:space="preserve"> </w:t>
      </w:r>
      <w:r w:rsidRPr="00307A46">
        <w:rPr>
          <w:rFonts w:cs="David"/>
          <w:sz w:val="24"/>
          <w:szCs w:val="24"/>
        </w:rPr>
        <w:sym w:font="Wingdings" w:char="F0DF"/>
      </w:r>
      <w:r w:rsidRPr="00307A46">
        <w:rPr>
          <w:rFonts w:cs="David" w:hint="cs"/>
          <w:sz w:val="24"/>
          <w:szCs w:val="24"/>
          <w:rtl/>
        </w:rPr>
        <w:t xml:space="preserve"> בגובה השינוי </w:t>
      </w:r>
      <w:proofErr w:type="spellStart"/>
      <w:r w:rsidRPr="00307A46">
        <w:rPr>
          <w:rFonts w:cs="David" w:hint="cs"/>
          <w:sz w:val="24"/>
          <w:szCs w:val="24"/>
          <w:rtl/>
        </w:rPr>
        <w:t>בזשמ"ש</w:t>
      </w:r>
      <w:proofErr w:type="spellEnd"/>
    </w:p>
    <w:p w:rsidR="00A167E9" w:rsidRPr="00307A46" w:rsidRDefault="00A167E9" w:rsidP="00A167E9">
      <w:pPr>
        <w:pStyle w:val="a7"/>
        <w:spacing w:line="360" w:lineRule="auto"/>
        <w:jc w:val="both"/>
        <w:rPr>
          <w:rFonts w:cs="David"/>
          <w:sz w:val="24"/>
          <w:szCs w:val="24"/>
          <w:rtl/>
        </w:rPr>
      </w:pPr>
      <w:r w:rsidRPr="00307A46">
        <w:rPr>
          <w:rFonts w:cs="David" w:hint="cs"/>
          <w:sz w:val="24"/>
          <w:szCs w:val="24"/>
          <w:rtl/>
        </w:rPr>
        <w:t xml:space="preserve">ח'/ז' קרן הון עסקאות עם </w:t>
      </w:r>
      <w:proofErr w:type="spellStart"/>
      <w:r w:rsidRPr="00307A46">
        <w:rPr>
          <w:rFonts w:cs="David" w:hint="cs"/>
          <w:sz w:val="24"/>
          <w:szCs w:val="24"/>
          <w:rtl/>
        </w:rPr>
        <w:t>הזשמ"ש</w:t>
      </w:r>
      <w:proofErr w:type="spellEnd"/>
      <w:r w:rsidRPr="00307A46">
        <w:rPr>
          <w:rFonts w:cs="David" w:hint="cs"/>
          <w:sz w:val="24"/>
          <w:szCs w:val="24"/>
          <w:rtl/>
        </w:rPr>
        <w:t xml:space="preserve"> </w:t>
      </w:r>
      <w:r w:rsidRPr="00307A46">
        <w:rPr>
          <w:rFonts w:cs="David"/>
          <w:sz w:val="24"/>
          <w:szCs w:val="24"/>
        </w:rPr>
        <w:sym w:font="Wingdings" w:char="F0DF"/>
      </w:r>
      <w:r w:rsidRPr="00307A46">
        <w:rPr>
          <w:rFonts w:cs="David" w:hint="cs"/>
          <w:sz w:val="24"/>
          <w:szCs w:val="24"/>
          <w:rtl/>
        </w:rPr>
        <w:t xml:space="preserve"> </w:t>
      </w:r>
      <w:r w:rsidRPr="00307A46">
        <w:rPr>
          <w:rFonts w:cs="David" w:hint="cs"/>
          <w:sz w:val="24"/>
          <w:szCs w:val="24"/>
        </w:rPr>
        <w:t>P.N</w:t>
      </w:r>
    </w:p>
    <w:p w:rsidR="001B387E" w:rsidRPr="001B387E" w:rsidRDefault="001B387E" w:rsidP="001B387E">
      <w:pPr>
        <w:pStyle w:val="a7"/>
        <w:spacing w:line="360" w:lineRule="auto"/>
        <w:jc w:val="both"/>
        <w:rPr>
          <w:rFonts w:cs="David"/>
          <w:sz w:val="24"/>
          <w:szCs w:val="24"/>
        </w:rPr>
      </w:pPr>
    </w:p>
    <w:p w:rsidR="00A167E9" w:rsidRPr="00307A46" w:rsidRDefault="00A167E9" w:rsidP="00A167E9">
      <w:pPr>
        <w:pStyle w:val="a7"/>
        <w:numPr>
          <w:ilvl w:val="0"/>
          <w:numId w:val="22"/>
        </w:numPr>
        <w:spacing w:line="360" w:lineRule="auto"/>
        <w:jc w:val="both"/>
        <w:rPr>
          <w:rFonts w:cs="David"/>
          <w:sz w:val="24"/>
          <w:szCs w:val="24"/>
        </w:rPr>
      </w:pPr>
      <w:r w:rsidRPr="00307A46">
        <w:rPr>
          <w:rFonts w:cs="David" w:hint="cs"/>
          <w:b/>
          <w:bCs/>
          <w:sz w:val="24"/>
          <w:szCs w:val="24"/>
          <w:rtl/>
        </w:rPr>
        <w:t xml:space="preserve">המרה ואיבוד שליטה </w:t>
      </w:r>
      <w:r w:rsidRPr="00307A46">
        <w:rPr>
          <w:rFonts w:cs="David"/>
          <w:b/>
          <w:bCs/>
          <w:sz w:val="24"/>
          <w:szCs w:val="24"/>
          <w:rtl/>
        </w:rPr>
        <w:t>–</w:t>
      </w:r>
      <w:r w:rsidRPr="00307A46">
        <w:rPr>
          <w:rFonts w:cs="David" w:hint="cs"/>
          <w:b/>
          <w:bCs/>
          <w:sz w:val="24"/>
          <w:szCs w:val="24"/>
          <w:rtl/>
        </w:rPr>
        <w:t xml:space="preserve"> </w:t>
      </w:r>
      <w:r w:rsidRPr="00307A46">
        <w:rPr>
          <w:rFonts w:cs="David" w:hint="cs"/>
          <w:sz w:val="24"/>
          <w:szCs w:val="24"/>
          <w:rtl/>
        </w:rPr>
        <w:t xml:space="preserve">ניישם את גישת המעברים ונכיר ברווח או הפסד הון. </w:t>
      </w:r>
    </w:p>
    <w:p w:rsidR="0030224B" w:rsidRPr="0030224B" w:rsidRDefault="0030224B" w:rsidP="0030224B">
      <w:pPr>
        <w:pStyle w:val="a7"/>
        <w:spacing w:line="360" w:lineRule="auto"/>
        <w:jc w:val="both"/>
        <w:rPr>
          <w:rFonts w:cs="David"/>
          <w:sz w:val="24"/>
          <w:szCs w:val="24"/>
        </w:rPr>
      </w:pPr>
    </w:p>
    <w:p w:rsidR="006B6F87" w:rsidRPr="00307A46" w:rsidRDefault="006B6F87" w:rsidP="00A167E9">
      <w:pPr>
        <w:pStyle w:val="a7"/>
        <w:numPr>
          <w:ilvl w:val="0"/>
          <w:numId w:val="22"/>
        </w:numPr>
        <w:spacing w:line="360" w:lineRule="auto"/>
        <w:jc w:val="both"/>
        <w:rPr>
          <w:rFonts w:cs="David"/>
          <w:sz w:val="24"/>
          <w:szCs w:val="24"/>
        </w:rPr>
      </w:pPr>
      <w:r w:rsidRPr="00307A46">
        <w:rPr>
          <w:rFonts w:cs="David" w:hint="cs"/>
          <w:b/>
          <w:bCs/>
          <w:sz w:val="24"/>
          <w:szCs w:val="24"/>
          <w:rtl/>
        </w:rPr>
        <w:t xml:space="preserve">פקיעת מרכיב ההון </w:t>
      </w:r>
      <w:r w:rsidRPr="00307A46">
        <w:rPr>
          <w:rFonts w:cs="David"/>
          <w:b/>
          <w:bCs/>
          <w:sz w:val="24"/>
          <w:szCs w:val="24"/>
          <w:rtl/>
        </w:rPr>
        <w:t>–</w:t>
      </w:r>
      <w:r w:rsidRPr="00307A46">
        <w:rPr>
          <w:rFonts w:cs="David" w:hint="cs"/>
          <w:sz w:val="24"/>
          <w:szCs w:val="24"/>
          <w:rtl/>
        </w:rPr>
        <w:t xml:space="preserve">מבחינת הקבוצה ההון העצמי לא השתנה אבל החלוקות השתנו ולכן אין יותר אג"ח הון . פקודת היומן </w:t>
      </w:r>
      <w:proofErr w:type="spellStart"/>
      <w:r w:rsidRPr="00307A46">
        <w:rPr>
          <w:rFonts w:cs="David" w:hint="cs"/>
          <w:sz w:val="24"/>
          <w:szCs w:val="24"/>
          <w:rtl/>
        </w:rPr>
        <w:t>תיהיה</w:t>
      </w:r>
      <w:proofErr w:type="spellEnd"/>
      <w:r w:rsidRPr="00307A46">
        <w:rPr>
          <w:rFonts w:cs="David" w:hint="cs"/>
          <w:sz w:val="24"/>
          <w:szCs w:val="24"/>
          <w:rtl/>
        </w:rPr>
        <w:t xml:space="preserve"> :</w:t>
      </w:r>
    </w:p>
    <w:p w:rsidR="006B6F87" w:rsidRPr="00307A46" w:rsidRDefault="006B6F87" w:rsidP="006B6F87">
      <w:pPr>
        <w:pStyle w:val="a7"/>
        <w:spacing w:line="360" w:lineRule="auto"/>
        <w:jc w:val="both"/>
        <w:rPr>
          <w:rFonts w:cs="David"/>
          <w:sz w:val="24"/>
          <w:szCs w:val="24"/>
          <w:rtl/>
        </w:rPr>
      </w:pPr>
      <w:r w:rsidRPr="00307A46">
        <w:rPr>
          <w:rFonts w:cs="David" w:hint="cs"/>
          <w:sz w:val="24"/>
          <w:szCs w:val="24"/>
          <w:rtl/>
        </w:rPr>
        <w:t xml:space="preserve">ח'/ז' </w:t>
      </w:r>
      <w:proofErr w:type="spellStart"/>
      <w:r w:rsidRPr="00307A46">
        <w:rPr>
          <w:rFonts w:cs="David" w:hint="cs"/>
          <w:sz w:val="24"/>
          <w:szCs w:val="24"/>
          <w:rtl/>
        </w:rPr>
        <w:t>זש"מש</w:t>
      </w:r>
      <w:proofErr w:type="spellEnd"/>
      <w:r w:rsidRPr="00307A46">
        <w:rPr>
          <w:rFonts w:cs="David" w:hint="cs"/>
          <w:sz w:val="24"/>
          <w:szCs w:val="24"/>
          <w:rtl/>
        </w:rPr>
        <w:t xml:space="preserve"> </w:t>
      </w:r>
    </w:p>
    <w:p w:rsidR="006B6F87" w:rsidRPr="00307A46" w:rsidRDefault="006B6F87" w:rsidP="006B6F87">
      <w:pPr>
        <w:pStyle w:val="a7"/>
        <w:spacing w:line="360" w:lineRule="auto"/>
        <w:jc w:val="both"/>
        <w:rPr>
          <w:rFonts w:cs="David"/>
          <w:sz w:val="24"/>
          <w:szCs w:val="24"/>
          <w:rtl/>
        </w:rPr>
      </w:pPr>
      <w:r w:rsidRPr="00307A46">
        <w:rPr>
          <w:rFonts w:cs="David" w:hint="cs"/>
          <w:sz w:val="24"/>
          <w:szCs w:val="24"/>
          <w:rtl/>
        </w:rPr>
        <w:t xml:space="preserve">ח'/ז' קרן הון עסקאות עם </w:t>
      </w:r>
      <w:proofErr w:type="spellStart"/>
      <w:r w:rsidRPr="00307A46">
        <w:rPr>
          <w:rFonts w:cs="David" w:hint="cs"/>
          <w:sz w:val="24"/>
          <w:szCs w:val="24"/>
          <w:rtl/>
        </w:rPr>
        <w:t>הזשמ"ש</w:t>
      </w:r>
      <w:proofErr w:type="spellEnd"/>
      <w:r w:rsidRPr="00307A46">
        <w:rPr>
          <w:rFonts w:cs="David" w:hint="cs"/>
          <w:sz w:val="24"/>
          <w:szCs w:val="24"/>
          <w:rtl/>
        </w:rPr>
        <w:t xml:space="preserve"> </w:t>
      </w:r>
    </w:p>
    <w:p w:rsidR="0030224B" w:rsidRDefault="0030224B" w:rsidP="006B6F87">
      <w:pPr>
        <w:spacing w:line="360" w:lineRule="auto"/>
        <w:jc w:val="both"/>
        <w:rPr>
          <w:rFonts w:cs="David"/>
          <w:b/>
          <w:bCs/>
          <w:sz w:val="24"/>
          <w:szCs w:val="24"/>
          <w:rtl/>
        </w:rPr>
      </w:pPr>
    </w:p>
    <w:p w:rsidR="0030224B" w:rsidRDefault="0030224B" w:rsidP="006B6F87">
      <w:pPr>
        <w:spacing w:line="360" w:lineRule="auto"/>
        <w:jc w:val="both"/>
        <w:rPr>
          <w:rFonts w:cs="David"/>
          <w:b/>
          <w:bCs/>
          <w:sz w:val="24"/>
          <w:szCs w:val="24"/>
          <w:rtl/>
        </w:rPr>
      </w:pPr>
    </w:p>
    <w:p w:rsidR="0030224B" w:rsidRDefault="0030224B" w:rsidP="006B6F87">
      <w:pPr>
        <w:spacing w:line="360" w:lineRule="auto"/>
        <w:jc w:val="both"/>
        <w:rPr>
          <w:rFonts w:cs="David"/>
          <w:b/>
          <w:bCs/>
          <w:sz w:val="24"/>
          <w:szCs w:val="24"/>
          <w:rtl/>
        </w:rPr>
      </w:pPr>
    </w:p>
    <w:p w:rsidR="0030224B" w:rsidRDefault="0030224B" w:rsidP="006B6F87">
      <w:pPr>
        <w:spacing w:line="360" w:lineRule="auto"/>
        <w:jc w:val="both"/>
        <w:rPr>
          <w:rFonts w:cs="David"/>
          <w:b/>
          <w:bCs/>
          <w:sz w:val="24"/>
          <w:szCs w:val="24"/>
          <w:rtl/>
        </w:rPr>
      </w:pPr>
    </w:p>
    <w:p w:rsidR="0030224B" w:rsidRDefault="0030224B" w:rsidP="006B6F87">
      <w:pPr>
        <w:spacing w:line="360" w:lineRule="auto"/>
        <w:jc w:val="both"/>
        <w:rPr>
          <w:rFonts w:cs="David"/>
          <w:b/>
          <w:bCs/>
          <w:sz w:val="24"/>
          <w:szCs w:val="24"/>
          <w:rtl/>
        </w:rPr>
      </w:pPr>
    </w:p>
    <w:p w:rsidR="0030224B" w:rsidRDefault="0030224B" w:rsidP="006B6F87">
      <w:pPr>
        <w:spacing w:line="360" w:lineRule="auto"/>
        <w:jc w:val="both"/>
        <w:rPr>
          <w:rFonts w:cs="David"/>
          <w:b/>
          <w:bCs/>
          <w:sz w:val="24"/>
          <w:szCs w:val="24"/>
          <w:rtl/>
        </w:rPr>
      </w:pPr>
    </w:p>
    <w:p w:rsidR="0030224B" w:rsidRDefault="0030224B" w:rsidP="006B6F87">
      <w:pPr>
        <w:spacing w:line="360" w:lineRule="auto"/>
        <w:jc w:val="both"/>
        <w:rPr>
          <w:rFonts w:cs="David"/>
          <w:b/>
          <w:bCs/>
          <w:sz w:val="24"/>
          <w:szCs w:val="24"/>
          <w:rtl/>
        </w:rPr>
      </w:pPr>
    </w:p>
    <w:p w:rsidR="006B6F87" w:rsidRPr="00307A46" w:rsidRDefault="006B6F87" w:rsidP="006B6F87">
      <w:pPr>
        <w:spacing w:line="360" w:lineRule="auto"/>
        <w:jc w:val="both"/>
        <w:rPr>
          <w:rFonts w:cs="David"/>
          <w:b/>
          <w:bCs/>
          <w:sz w:val="24"/>
          <w:szCs w:val="24"/>
          <w:rtl/>
        </w:rPr>
      </w:pPr>
      <w:r w:rsidRPr="00307A46">
        <w:rPr>
          <w:rFonts w:cs="David" w:hint="cs"/>
          <w:b/>
          <w:bCs/>
          <w:sz w:val="24"/>
          <w:szCs w:val="24"/>
          <w:rtl/>
        </w:rPr>
        <w:lastRenderedPageBreak/>
        <w:t>דוגמא כוללת לנושא:</w:t>
      </w:r>
    </w:p>
    <w:p w:rsidR="006B6F87" w:rsidRPr="00307A46" w:rsidRDefault="00F65CDD" w:rsidP="006B6F87">
      <w:pPr>
        <w:spacing w:line="360" w:lineRule="auto"/>
        <w:jc w:val="both"/>
        <w:rPr>
          <w:rFonts w:cs="David"/>
          <w:sz w:val="24"/>
          <w:szCs w:val="24"/>
          <w:rtl/>
        </w:rPr>
      </w:pPr>
      <w:r w:rsidRPr="00307A46">
        <w:rPr>
          <w:rFonts w:cs="David" w:hint="cs"/>
          <w:sz w:val="24"/>
          <w:szCs w:val="24"/>
          <w:rtl/>
        </w:rPr>
        <w:t xml:space="preserve">ב-01/14 רכשה חברה א' 8,000 מתוך 10,000 מניות של ב' לפי 20 ₪ למניה. </w:t>
      </w:r>
    </w:p>
    <w:p w:rsidR="00F65CDD" w:rsidRPr="00307A46" w:rsidRDefault="00F65CDD" w:rsidP="006B6F87">
      <w:pPr>
        <w:spacing w:line="360" w:lineRule="auto"/>
        <w:jc w:val="both"/>
        <w:rPr>
          <w:rFonts w:cs="David"/>
          <w:sz w:val="24"/>
          <w:szCs w:val="24"/>
          <w:rtl/>
        </w:rPr>
      </w:pPr>
      <w:proofErr w:type="spellStart"/>
      <w:r w:rsidRPr="00307A46">
        <w:rPr>
          <w:rFonts w:cs="David" w:hint="cs"/>
          <w:sz w:val="24"/>
          <w:szCs w:val="24"/>
          <w:rtl/>
        </w:rPr>
        <w:t>זשמ"ש</w:t>
      </w:r>
      <w:proofErr w:type="spellEnd"/>
      <w:r w:rsidRPr="00307A46">
        <w:rPr>
          <w:rFonts w:cs="David" w:hint="cs"/>
          <w:sz w:val="24"/>
          <w:szCs w:val="24"/>
          <w:rtl/>
        </w:rPr>
        <w:t xml:space="preserve"> מחושב באותו היום לפי </w:t>
      </w:r>
      <w:proofErr w:type="spellStart"/>
      <w:r w:rsidRPr="00307A46">
        <w:rPr>
          <w:rFonts w:cs="David" w:hint="cs"/>
          <w:sz w:val="24"/>
          <w:szCs w:val="24"/>
          <w:rtl/>
        </w:rPr>
        <w:t>שוו"ה</w:t>
      </w:r>
      <w:proofErr w:type="spellEnd"/>
      <w:r w:rsidRPr="00307A46">
        <w:rPr>
          <w:rFonts w:cs="David" w:hint="cs"/>
          <w:sz w:val="24"/>
          <w:szCs w:val="24"/>
          <w:rtl/>
        </w:rPr>
        <w:t xml:space="preserve"> וההון העצמי של ב' 200,000</w:t>
      </w:r>
      <w:r w:rsidR="000E4FDA" w:rsidRPr="00307A46">
        <w:rPr>
          <w:rFonts w:cs="David" w:hint="cs"/>
          <w:sz w:val="24"/>
          <w:szCs w:val="24"/>
          <w:rtl/>
        </w:rPr>
        <w:t>.</w:t>
      </w:r>
    </w:p>
    <w:p w:rsidR="000E4FDA" w:rsidRPr="00307A46" w:rsidRDefault="000E4FDA" w:rsidP="006B6F87">
      <w:pPr>
        <w:spacing w:line="360" w:lineRule="auto"/>
        <w:jc w:val="both"/>
        <w:rPr>
          <w:rFonts w:cs="David"/>
          <w:sz w:val="24"/>
          <w:szCs w:val="24"/>
          <w:rtl/>
        </w:rPr>
      </w:pPr>
      <w:r w:rsidRPr="00307A46">
        <w:rPr>
          <w:rFonts w:cs="David" w:hint="cs"/>
          <w:sz w:val="24"/>
          <w:szCs w:val="24"/>
          <w:rtl/>
        </w:rPr>
        <w:t xml:space="preserve">ב-31/12/14 הנפיקה חברה ב' 100,000 ע"נ אג"ח להמרה לתקופה של 8 שנים . </w:t>
      </w:r>
      <w:proofErr w:type="spellStart"/>
      <w:r w:rsidRPr="00307A46">
        <w:rPr>
          <w:rFonts w:cs="David" w:hint="cs"/>
          <w:sz w:val="24"/>
          <w:szCs w:val="24"/>
          <w:rtl/>
        </w:rPr>
        <w:t>האג"ח</w:t>
      </w:r>
      <w:proofErr w:type="spellEnd"/>
      <w:r w:rsidRPr="00307A46">
        <w:rPr>
          <w:rFonts w:cs="David" w:hint="cs"/>
          <w:sz w:val="24"/>
          <w:szCs w:val="24"/>
          <w:rtl/>
        </w:rPr>
        <w:t xml:space="preserve"> נושאות ריבית של 10% המשולמת בסוף כל שנה והן ניתנות להמרה ביחס של 20:1 </w:t>
      </w:r>
    </w:p>
    <w:p w:rsidR="000E4FDA" w:rsidRPr="00307A46" w:rsidRDefault="000E4FDA" w:rsidP="006B6F87">
      <w:pPr>
        <w:spacing w:line="360" w:lineRule="auto"/>
        <w:jc w:val="both"/>
        <w:rPr>
          <w:rFonts w:cs="David"/>
          <w:sz w:val="24"/>
          <w:szCs w:val="24"/>
          <w:rtl/>
        </w:rPr>
      </w:pPr>
      <w:r w:rsidRPr="00307A46">
        <w:rPr>
          <w:rFonts w:cs="David" w:hint="cs"/>
          <w:sz w:val="24"/>
          <w:szCs w:val="24"/>
          <w:rtl/>
        </w:rPr>
        <w:t xml:space="preserve">30% </w:t>
      </w:r>
      <w:proofErr w:type="spellStart"/>
      <w:r w:rsidRPr="00307A46">
        <w:rPr>
          <w:rFonts w:cs="David" w:hint="cs"/>
          <w:sz w:val="24"/>
          <w:szCs w:val="24"/>
          <w:rtl/>
        </w:rPr>
        <w:t>מהאג"ח</w:t>
      </w:r>
      <w:proofErr w:type="spellEnd"/>
      <w:r w:rsidRPr="00307A46">
        <w:rPr>
          <w:rFonts w:cs="David" w:hint="cs"/>
          <w:sz w:val="24"/>
          <w:szCs w:val="24"/>
          <w:rtl/>
        </w:rPr>
        <w:t xml:space="preserve"> הונפקו לחברה א' שטיפלה בהשקעה כנגזר משובץ תוך סיווג ההשקעה באג"ח לקבוצת ז"ל .</w:t>
      </w:r>
    </w:p>
    <w:p w:rsidR="000E4FDA" w:rsidRPr="00307A46" w:rsidRDefault="000E4FDA" w:rsidP="006B6F87">
      <w:pPr>
        <w:spacing w:line="360" w:lineRule="auto"/>
        <w:jc w:val="both"/>
        <w:rPr>
          <w:rFonts w:cs="David"/>
          <w:sz w:val="24"/>
          <w:szCs w:val="24"/>
          <w:rtl/>
        </w:rPr>
      </w:pPr>
      <w:r w:rsidRPr="00307A46">
        <w:rPr>
          <w:rFonts w:cs="David" w:hint="cs"/>
          <w:sz w:val="24"/>
          <w:szCs w:val="24"/>
          <w:rtl/>
        </w:rPr>
        <w:t xml:space="preserve">ריבית השוק לאג"ח דומות ללא זכות המרה 8% </w:t>
      </w:r>
    </w:p>
    <w:p w:rsidR="000E4FDA" w:rsidRPr="00307A46" w:rsidRDefault="000E4FDA" w:rsidP="006B6F87">
      <w:pPr>
        <w:spacing w:line="360" w:lineRule="auto"/>
        <w:jc w:val="both"/>
        <w:rPr>
          <w:rFonts w:cs="David"/>
          <w:b/>
          <w:bCs/>
          <w:sz w:val="24"/>
          <w:szCs w:val="24"/>
        </w:rPr>
      </w:pPr>
      <w:proofErr w:type="spellStart"/>
      <w:r w:rsidRPr="00307A46">
        <w:rPr>
          <w:rFonts w:cs="David" w:hint="cs"/>
          <w:b/>
          <w:bCs/>
          <w:sz w:val="24"/>
          <w:szCs w:val="24"/>
          <w:rtl/>
        </w:rPr>
        <w:t>שוו"ה</w:t>
      </w:r>
      <w:proofErr w:type="spellEnd"/>
      <w:r w:rsidRPr="00307A46">
        <w:rPr>
          <w:rFonts w:cs="David" w:hint="cs"/>
          <w:b/>
          <w:bCs/>
          <w:sz w:val="24"/>
          <w:szCs w:val="24"/>
          <w:rtl/>
        </w:rPr>
        <w:t xml:space="preserve"> :</w:t>
      </w:r>
    </w:p>
    <w:tbl>
      <w:tblPr>
        <w:tblStyle w:val="ab"/>
        <w:bidiVisual/>
        <w:tblW w:w="0" w:type="auto"/>
        <w:tblLook w:val="04A0" w:firstRow="1" w:lastRow="0" w:firstColumn="1" w:lastColumn="0" w:noHBand="0" w:noVBand="1"/>
      </w:tblPr>
      <w:tblGrid>
        <w:gridCol w:w="721"/>
        <w:gridCol w:w="1352"/>
        <w:gridCol w:w="1511"/>
      </w:tblGrid>
      <w:tr w:rsidR="000E4FDA" w:rsidRPr="00307A46" w:rsidTr="000B7473">
        <w:tc>
          <w:tcPr>
            <w:tcW w:w="0" w:type="auto"/>
            <w:vAlign w:val="center"/>
          </w:tcPr>
          <w:p w:rsidR="000E4FDA" w:rsidRPr="00307A46" w:rsidRDefault="000E4FDA" w:rsidP="000B7473">
            <w:pPr>
              <w:spacing w:line="360" w:lineRule="auto"/>
              <w:rPr>
                <w:rFonts w:cs="David"/>
                <w:sz w:val="24"/>
                <w:szCs w:val="24"/>
                <w:rtl/>
              </w:rPr>
            </w:pPr>
          </w:p>
        </w:tc>
        <w:tc>
          <w:tcPr>
            <w:tcW w:w="0" w:type="auto"/>
            <w:vAlign w:val="center"/>
          </w:tcPr>
          <w:p w:rsidR="000E4FDA" w:rsidRPr="00307A46" w:rsidRDefault="000E4FDA" w:rsidP="000B7473">
            <w:pPr>
              <w:spacing w:line="360" w:lineRule="auto"/>
              <w:rPr>
                <w:rFonts w:cs="David"/>
                <w:sz w:val="24"/>
                <w:szCs w:val="24"/>
                <w:rtl/>
              </w:rPr>
            </w:pPr>
            <w:r w:rsidRPr="00307A46">
              <w:rPr>
                <w:rFonts w:cs="David" w:hint="cs"/>
                <w:sz w:val="24"/>
                <w:szCs w:val="24"/>
                <w:rtl/>
              </w:rPr>
              <w:t>אג"ח להמרה</w:t>
            </w:r>
          </w:p>
        </w:tc>
        <w:tc>
          <w:tcPr>
            <w:tcW w:w="0" w:type="auto"/>
            <w:vAlign w:val="center"/>
          </w:tcPr>
          <w:p w:rsidR="000E4FDA" w:rsidRPr="00307A46" w:rsidRDefault="000E4FDA" w:rsidP="000B7473">
            <w:pPr>
              <w:spacing w:line="360" w:lineRule="auto"/>
              <w:rPr>
                <w:rFonts w:cs="David"/>
                <w:sz w:val="24"/>
                <w:szCs w:val="24"/>
                <w:rtl/>
              </w:rPr>
            </w:pPr>
            <w:r w:rsidRPr="00307A46">
              <w:rPr>
                <w:rFonts w:cs="David" w:hint="cs"/>
                <w:sz w:val="24"/>
                <w:szCs w:val="24"/>
                <w:rtl/>
              </w:rPr>
              <w:t xml:space="preserve">אופציית המרה </w:t>
            </w:r>
          </w:p>
        </w:tc>
      </w:tr>
      <w:tr w:rsidR="000E4FDA" w:rsidRPr="00307A46" w:rsidTr="000B7473">
        <w:tc>
          <w:tcPr>
            <w:tcW w:w="0" w:type="auto"/>
            <w:vAlign w:val="center"/>
          </w:tcPr>
          <w:p w:rsidR="000E4FDA" w:rsidRPr="00307A46" w:rsidRDefault="000E4FDA" w:rsidP="000B7473">
            <w:pPr>
              <w:spacing w:line="360" w:lineRule="auto"/>
              <w:rPr>
                <w:rFonts w:cs="David"/>
                <w:sz w:val="24"/>
                <w:szCs w:val="24"/>
                <w:rtl/>
              </w:rPr>
            </w:pPr>
            <w:r w:rsidRPr="00307A46">
              <w:rPr>
                <w:rFonts w:cs="David" w:hint="cs"/>
                <w:sz w:val="24"/>
                <w:szCs w:val="24"/>
                <w:rtl/>
              </w:rPr>
              <w:t>01/14</w:t>
            </w:r>
          </w:p>
        </w:tc>
        <w:tc>
          <w:tcPr>
            <w:tcW w:w="0" w:type="auto"/>
            <w:vAlign w:val="center"/>
          </w:tcPr>
          <w:p w:rsidR="000E4FDA" w:rsidRPr="00307A46" w:rsidRDefault="000E4FDA" w:rsidP="000B7473">
            <w:pPr>
              <w:spacing w:line="360" w:lineRule="auto"/>
              <w:rPr>
                <w:rFonts w:cs="David"/>
                <w:sz w:val="24"/>
                <w:szCs w:val="24"/>
                <w:rtl/>
              </w:rPr>
            </w:pPr>
            <w:r w:rsidRPr="00307A46">
              <w:rPr>
                <w:rFonts w:cs="David" w:hint="cs"/>
                <w:sz w:val="24"/>
                <w:szCs w:val="24"/>
                <w:rtl/>
              </w:rPr>
              <w:t>124,000</w:t>
            </w:r>
          </w:p>
        </w:tc>
        <w:tc>
          <w:tcPr>
            <w:tcW w:w="0" w:type="auto"/>
            <w:vAlign w:val="center"/>
          </w:tcPr>
          <w:p w:rsidR="000E4FDA" w:rsidRPr="00307A46" w:rsidRDefault="000E4FDA" w:rsidP="000E4FDA">
            <w:pPr>
              <w:spacing w:line="360" w:lineRule="auto"/>
              <w:rPr>
                <w:rFonts w:cs="David"/>
                <w:sz w:val="24"/>
                <w:szCs w:val="24"/>
                <w:rtl/>
              </w:rPr>
            </w:pPr>
            <w:r w:rsidRPr="00307A46">
              <w:rPr>
                <w:rFonts w:cs="David" w:hint="cs"/>
                <w:sz w:val="24"/>
                <w:szCs w:val="24"/>
                <w:rtl/>
              </w:rPr>
              <w:t>14,000</w:t>
            </w:r>
          </w:p>
        </w:tc>
      </w:tr>
      <w:tr w:rsidR="000E4FDA" w:rsidRPr="00307A46" w:rsidTr="000B7473">
        <w:tc>
          <w:tcPr>
            <w:tcW w:w="0" w:type="auto"/>
            <w:vAlign w:val="center"/>
          </w:tcPr>
          <w:p w:rsidR="000E4FDA" w:rsidRPr="00307A46" w:rsidRDefault="000E4FDA" w:rsidP="000B7473">
            <w:pPr>
              <w:spacing w:line="360" w:lineRule="auto"/>
              <w:rPr>
                <w:rFonts w:cs="David"/>
                <w:sz w:val="24"/>
                <w:szCs w:val="24"/>
                <w:rtl/>
              </w:rPr>
            </w:pPr>
            <w:r w:rsidRPr="00307A46">
              <w:rPr>
                <w:rFonts w:cs="David" w:hint="cs"/>
                <w:sz w:val="24"/>
                <w:szCs w:val="24"/>
                <w:rtl/>
              </w:rPr>
              <w:t>12/14</w:t>
            </w:r>
          </w:p>
        </w:tc>
        <w:tc>
          <w:tcPr>
            <w:tcW w:w="0" w:type="auto"/>
            <w:vAlign w:val="center"/>
          </w:tcPr>
          <w:p w:rsidR="000E4FDA" w:rsidRPr="00307A46" w:rsidRDefault="000E4FDA" w:rsidP="000B7473">
            <w:pPr>
              <w:spacing w:line="360" w:lineRule="auto"/>
              <w:rPr>
                <w:rFonts w:cs="David"/>
                <w:sz w:val="24"/>
                <w:szCs w:val="24"/>
                <w:rtl/>
              </w:rPr>
            </w:pPr>
            <w:r w:rsidRPr="00307A46">
              <w:rPr>
                <w:rFonts w:cs="David" w:hint="cs"/>
                <w:sz w:val="24"/>
                <w:szCs w:val="24"/>
                <w:rtl/>
              </w:rPr>
              <w:t>128,000</w:t>
            </w:r>
          </w:p>
        </w:tc>
        <w:tc>
          <w:tcPr>
            <w:tcW w:w="0" w:type="auto"/>
            <w:vAlign w:val="center"/>
          </w:tcPr>
          <w:p w:rsidR="000E4FDA" w:rsidRPr="00307A46" w:rsidRDefault="000E4FDA" w:rsidP="000B7473">
            <w:pPr>
              <w:spacing w:line="360" w:lineRule="auto"/>
              <w:rPr>
                <w:rFonts w:cs="David"/>
                <w:sz w:val="24"/>
                <w:szCs w:val="24"/>
                <w:rtl/>
              </w:rPr>
            </w:pPr>
            <w:r w:rsidRPr="00307A46">
              <w:rPr>
                <w:rFonts w:cs="David" w:hint="cs"/>
                <w:sz w:val="24"/>
                <w:szCs w:val="24"/>
                <w:rtl/>
              </w:rPr>
              <w:t>15,000</w:t>
            </w:r>
          </w:p>
        </w:tc>
      </w:tr>
    </w:tbl>
    <w:p w:rsidR="00A167E9" w:rsidRPr="00307A46" w:rsidRDefault="000E4FDA" w:rsidP="00A167E9">
      <w:pPr>
        <w:spacing w:line="360" w:lineRule="auto"/>
        <w:jc w:val="both"/>
        <w:rPr>
          <w:rFonts w:cs="David"/>
          <w:sz w:val="24"/>
          <w:szCs w:val="24"/>
          <w:rtl/>
        </w:rPr>
      </w:pPr>
      <w:r w:rsidRPr="00307A46">
        <w:rPr>
          <w:rFonts w:cs="David" w:hint="cs"/>
          <w:sz w:val="24"/>
          <w:szCs w:val="24"/>
          <w:rtl/>
        </w:rPr>
        <w:t xml:space="preserve">ב-01/16 המירו חברה א' 20,000 ע.נ וחיצוניים המירו 20,000 ע.נ </w:t>
      </w:r>
    </w:p>
    <w:p w:rsidR="000E4FDA" w:rsidRPr="00307A46" w:rsidRDefault="000E4FDA" w:rsidP="00A167E9">
      <w:pPr>
        <w:spacing w:line="360" w:lineRule="auto"/>
        <w:jc w:val="both"/>
        <w:rPr>
          <w:rFonts w:cs="David"/>
          <w:sz w:val="24"/>
          <w:szCs w:val="24"/>
          <w:rtl/>
        </w:rPr>
      </w:pPr>
      <w:r w:rsidRPr="00307A46">
        <w:rPr>
          <w:rFonts w:cs="David" w:hint="cs"/>
          <w:sz w:val="24"/>
          <w:szCs w:val="24"/>
          <w:rtl/>
        </w:rPr>
        <w:t>נתונים נוספים:</w:t>
      </w:r>
    </w:p>
    <w:p w:rsidR="000E4FDA" w:rsidRPr="00307A46" w:rsidRDefault="000E4FDA" w:rsidP="000E4FDA">
      <w:pPr>
        <w:pStyle w:val="a7"/>
        <w:numPr>
          <w:ilvl w:val="0"/>
          <w:numId w:val="27"/>
        </w:numPr>
        <w:spacing w:line="360" w:lineRule="auto"/>
        <w:jc w:val="both"/>
        <w:rPr>
          <w:rFonts w:cs="David"/>
          <w:sz w:val="24"/>
          <w:szCs w:val="24"/>
        </w:rPr>
      </w:pPr>
      <w:r w:rsidRPr="00307A46">
        <w:rPr>
          <w:rFonts w:cs="David" w:hint="cs"/>
          <w:sz w:val="24"/>
          <w:szCs w:val="24"/>
          <w:rtl/>
        </w:rPr>
        <w:t>ההון העצמי של א' ל-12/13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914"/>
      </w:tblGrid>
      <w:tr w:rsidR="000E4FDA" w:rsidRPr="00307A46" w:rsidTr="000E4FDA">
        <w:tc>
          <w:tcPr>
            <w:tcW w:w="0" w:type="auto"/>
            <w:vAlign w:val="center"/>
          </w:tcPr>
          <w:p w:rsidR="000E4FDA" w:rsidRPr="00307A46" w:rsidRDefault="000E4FDA" w:rsidP="000E4FDA">
            <w:pPr>
              <w:pStyle w:val="a7"/>
              <w:spacing w:line="360" w:lineRule="auto"/>
              <w:ind w:left="0"/>
              <w:rPr>
                <w:rFonts w:cs="David"/>
                <w:sz w:val="24"/>
                <w:szCs w:val="24"/>
                <w:rtl/>
              </w:rPr>
            </w:pPr>
            <w:r w:rsidRPr="00307A46">
              <w:rPr>
                <w:rFonts w:cs="David" w:hint="cs"/>
                <w:sz w:val="24"/>
                <w:szCs w:val="24"/>
                <w:rtl/>
              </w:rPr>
              <w:t>הון מניות</w:t>
            </w:r>
          </w:p>
        </w:tc>
        <w:tc>
          <w:tcPr>
            <w:tcW w:w="0" w:type="auto"/>
            <w:vAlign w:val="center"/>
          </w:tcPr>
          <w:p w:rsidR="000E4FDA" w:rsidRPr="00307A46" w:rsidRDefault="000E4FDA" w:rsidP="000E4FDA">
            <w:pPr>
              <w:pStyle w:val="a7"/>
              <w:spacing w:line="360" w:lineRule="auto"/>
              <w:ind w:left="0"/>
              <w:rPr>
                <w:rFonts w:cs="David"/>
                <w:sz w:val="24"/>
                <w:szCs w:val="24"/>
                <w:rtl/>
              </w:rPr>
            </w:pPr>
            <w:r w:rsidRPr="00307A46">
              <w:rPr>
                <w:rFonts w:cs="David" w:hint="cs"/>
                <w:sz w:val="24"/>
                <w:szCs w:val="24"/>
                <w:rtl/>
              </w:rPr>
              <w:t>50,000</w:t>
            </w:r>
          </w:p>
        </w:tc>
      </w:tr>
      <w:tr w:rsidR="000E4FDA" w:rsidRPr="00307A46" w:rsidTr="000E4FDA">
        <w:tc>
          <w:tcPr>
            <w:tcW w:w="0" w:type="auto"/>
            <w:vAlign w:val="center"/>
          </w:tcPr>
          <w:p w:rsidR="000E4FDA" w:rsidRPr="00307A46" w:rsidRDefault="000E4FDA" w:rsidP="000E4FDA">
            <w:pPr>
              <w:pStyle w:val="a7"/>
              <w:spacing w:line="360" w:lineRule="auto"/>
              <w:ind w:left="0"/>
              <w:rPr>
                <w:rFonts w:cs="David"/>
                <w:sz w:val="24"/>
                <w:szCs w:val="24"/>
                <w:rtl/>
              </w:rPr>
            </w:pPr>
            <w:r w:rsidRPr="00307A46">
              <w:rPr>
                <w:rFonts w:cs="David" w:hint="cs"/>
                <w:sz w:val="24"/>
                <w:szCs w:val="24"/>
                <w:rtl/>
              </w:rPr>
              <w:t>פרמיה</w:t>
            </w:r>
          </w:p>
        </w:tc>
        <w:tc>
          <w:tcPr>
            <w:tcW w:w="0" w:type="auto"/>
            <w:vAlign w:val="center"/>
          </w:tcPr>
          <w:p w:rsidR="000E4FDA" w:rsidRPr="00307A46" w:rsidRDefault="000E4FDA" w:rsidP="000E4FDA">
            <w:pPr>
              <w:pStyle w:val="a7"/>
              <w:spacing w:line="360" w:lineRule="auto"/>
              <w:ind w:left="0"/>
              <w:rPr>
                <w:rFonts w:cs="David"/>
                <w:sz w:val="24"/>
                <w:szCs w:val="24"/>
                <w:rtl/>
              </w:rPr>
            </w:pPr>
            <w:r w:rsidRPr="00307A46">
              <w:rPr>
                <w:rFonts w:cs="David" w:hint="cs"/>
                <w:sz w:val="24"/>
                <w:szCs w:val="24"/>
                <w:rtl/>
              </w:rPr>
              <w:t>150,000</w:t>
            </w:r>
          </w:p>
        </w:tc>
      </w:tr>
      <w:tr w:rsidR="000E4FDA" w:rsidRPr="00307A46" w:rsidTr="000E4FDA">
        <w:tc>
          <w:tcPr>
            <w:tcW w:w="0" w:type="auto"/>
            <w:vAlign w:val="center"/>
          </w:tcPr>
          <w:p w:rsidR="000E4FDA" w:rsidRPr="00307A46" w:rsidRDefault="000E4FDA" w:rsidP="000E4FDA">
            <w:pPr>
              <w:pStyle w:val="a7"/>
              <w:spacing w:line="360" w:lineRule="auto"/>
              <w:ind w:left="0"/>
              <w:rPr>
                <w:rFonts w:cs="David"/>
                <w:sz w:val="24"/>
                <w:szCs w:val="24"/>
                <w:rtl/>
              </w:rPr>
            </w:pPr>
            <w:r w:rsidRPr="00307A46">
              <w:rPr>
                <w:rFonts w:cs="David" w:hint="cs"/>
                <w:sz w:val="24"/>
                <w:szCs w:val="24"/>
                <w:rtl/>
              </w:rPr>
              <w:t>עודפים</w:t>
            </w:r>
          </w:p>
        </w:tc>
        <w:tc>
          <w:tcPr>
            <w:tcW w:w="0" w:type="auto"/>
            <w:tcBorders>
              <w:bottom w:val="single" w:sz="4" w:space="0" w:color="auto"/>
            </w:tcBorders>
            <w:vAlign w:val="center"/>
          </w:tcPr>
          <w:p w:rsidR="000E4FDA" w:rsidRPr="00307A46" w:rsidRDefault="000E4FDA" w:rsidP="000E4FDA">
            <w:pPr>
              <w:pStyle w:val="a7"/>
              <w:spacing w:line="360" w:lineRule="auto"/>
              <w:ind w:left="0"/>
              <w:rPr>
                <w:rFonts w:cs="David"/>
                <w:sz w:val="24"/>
                <w:szCs w:val="24"/>
                <w:rtl/>
              </w:rPr>
            </w:pPr>
            <w:r w:rsidRPr="00307A46">
              <w:rPr>
                <w:rFonts w:cs="David" w:hint="cs"/>
                <w:sz w:val="24"/>
                <w:szCs w:val="24"/>
                <w:rtl/>
              </w:rPr>
              <w:t>200,000</w:t>
            </w:r>
          </w:p>
        </w:tc>
      </w:tr>
      <w:tr w:rsidR="000E4FDA" w:rsidRPr="00307A46" w:rsidTr="000E4FDA">
        <w:tc>
          <w:tcPr>
            <w:tcW w:w="0" w:type="auto"/>
            <w:tcBorders>
              <w:right w:val="single" w:sz="4" w:space="0" w:color="auto"/>
            </w:tcBorders>
            <w:vAlign w:val="center"/>
          </w:tcPr>
          <w:p w:rsidR="000E4FDA" w:rsidRPr="00307A46" w:rsidRDefault="000E4FDA" w:rsidP="000E4FDA">
            <w:pPr>
              <w:pStyle w:val="a7"/>
              <w:spacing w:line="360" w:lineRule="auto"/>
              <w:ind w:left="0"/>
              <w:rPr>
                <w:rFonts w:cs="David"/>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E4FDA" w:rsidRPr="00307A46" w:rsidRDefault="000E4FDA" w:rsidP="000E4FDA">
            <w:pPr>
              <w:pStyle w:val="a7"/>
              <w:spacing w:line="360" w:lineRule="auto"/>
              <w:ind w:left="0"/>
              <w:rPr>
                <w:rFonts w:cs="David"/>
                <w:sz w:val="24"/>
                <w:szCs w:val="24"/>
                <w:rtl/>
              </w:rPr>
            </w:pPr>
            <w:r w:rsidRPr="00307A46">
              <w:rPr>
                <w:rFonts w:cs="David" w:hint="cs"/>
                <w:sz w:val="24"/>
                <w:szCs w:val="24"/>
                <w:rtl/>
              </w:rPr>
              <w:t>400,000</w:t>
            </w:r>
          </w:p>
        </w:tc>
      </w:tr>
    </w:tbl>
    <w:p w:rsidR="000E4FDA" w:rsidRPr="00307A46" w:rsidRDefault="000E4FDA" w:rsidP="000E4FDA">
      <w:pPr>
        <w:pStyle w:val="a7"/>
        <w:numPr>
          <w:ilvl w:val="0"/>
          <w:numId w:val="27"/>
        </w:numPr>
        <w:spacing w:line="360" w:lineRule="auto"/>
        <w:jc w:val="both"/>
        <w:rPr>
          <w:rFonts w:cs="David"/>
          <w:sz w:val="24"/>
          <w:szCs w:val="24"/>
        </w:rPr>
      </w:pPr>
      <w:r w:rsidRPr="00307A46">
        <w:rPr>
          <w:rFonts w:cs="David" w:hint="cs"/>
          <w:sz w:val="24"/>
          <w:szCs w:val="24"/>
          <w:rtl/>
        </w:rPr>
        <w:t xml:space="preserve">רווחי חברות א' ו-ב' 120,000 ו-100,000 בהתאמה </w:t>
      </w:r>
    </w:p>
    <w:p w:rsidR="000E4FDA" w:rsidRPr="00307A46" w:rsidRDefault="000E4FDA" w:rsidP="000E4FDA">
      <w:pPr>
        <w:pStyle w:val="a7"/>
        <w:numPr>
          <w:ilvl w:val="0"/>
          <w:numId w:val="27"/>
        </w:numPr>
        <w:spacing w:line="360" w:lineRule="auto"/>
        <w:jc w:val="both"/>
        <w:rPr>
          <w:rFonts w:cs="David"/>
          <w:sz w:val="24"/>
          <w:szCs w:val="24"/>
        </w:rPr>
      </w:pPr>
      <w:r w:rsidRPr="00307A46">
        <w:rPr>
          <w:rFonts w:cs="David" w:hint="cs"/>
          <w:sz w:val="24"/>
          <w:szCs w:val="24"/>
          <w:rtl/>
        </w:rPr>
        <w:t xml:space="preserve">ח-ן ההשקעה נוהל על בסיס עלות . </w:t>
      </w:r>
    </w:p>
    <w:p w:rsidR="000E4FDA" w:rsidRPr="00307A46" w:rsidRDefault="000E4FDA" w:rsidP="000E4FDA">
      <w:pPr>
        <w:spacing w:line="360" w:lineRule="auto"/>
        <w:jc w:val="both"/>
        <w:rPr>
          <w:rFonts w:cs="David"/>
          <w:b/>
          <w:bCs/>
          <w:sz w:val="24"/>
          <w:szCs w:val="24"/>
          <w:rtl/>
        </w:rPr>
      </w:pPr>
      <w:r w:rsidRPr="00307A46">
        <w:rPr>
          <w:rFonts w:cs="David" w:hint="cs"/>
          <w:b/>
          <w:bCs/>
          <w:sz w:val="24"/>
          <w:szCs w:val="24"/>
          <w:rtl/>
        </w:rPr>
        <w:t>נדרש : הצג דו"ח על השינויים בהון העצמי המאוחד לרבות השפעת ההמרה ב-01/16</w:t>
      </w:r>
      <w:r w:rsidR="00987E21" w:rsidRPr="00307A46">
        <w:rPr>
          <w:rFonts w:cs="David" w:hint="cs"/>
          <w:b/>
          <w:bCs/>
          <w:sz w:val="24"/>
          <w:szCs w:val="24"/>
          <w:rtl/>
        </w:rPr>
        <w:t>.</w:t>
      </w:r>
    </w:p>
    <w:p w:rsidR="0030224B" w:rsidRDefault="0030224B" w:rsidP="000E4FDA">
      <w:pPr>
        <w:spacing w:line="360" w:lineRule="auto"/>
        <w:jc w:val="both"/>
        <w:rPr>
          <w:rFonts w:cs="David"/>
          <w:b/>
          <w:bCs/>
          <w:sz w:val="24"/>
          <w:szCs w:val="24"/>
          <w:rtl/>
        </w:rPr>
      </w:pPr>
    </w:p>
    <w:p w:rsidR="0030224B" w:rsidRDefault="0030224B" w:rsidP="000E4FDA">
      <w:pPr>
        <w:spacing w:line="360" w:lineRule="auto"/>
        <w:jc w:val="both"/>
        <w:rPr>
          <w:rFonts w:cs="David"/>
          <w:b/>
          <w:bCs/>
          <w:sz w:val="24"/>
          <w:szCs w:val="24"/>
          <w:rtl/>
        </w:rPr>
      </w:pPr>
    </w:p>
    <w:p w:rsidR="0030224B" w:rsidRDefault="0030224B" w:rsidP="000E4FDA">
      <w:pPr>
        <w:spacing w:line="360" w:lineRule="auto"/>
        <w:jc w:val="both"/>
        <w:rPr>
          <w:rFonts w:cs="David"/>
          <w:b/>
          <w:bCs/>
          <w:sz w:val="24"/>
          <w:szCs w:val="24"/>
          <w:rtl/>
        </w:rPr>
      </w:pPr>
    </w:p>
    <w:p w:rsidR="0030224B" w:rsidRDefault="0030224B" w:rsidP="000E4FDA">
      <w:pPr>
        <w:spacing w:line="360" w:lineRule="auto"/>
        <w:jc w:val="both"/>
        <w:rPr>
          <w:rFonts w:cs="David"/>
          <w:b/>
          <w:bCs/>
          <w:sz w:val="24"/>
          <w:szCs w:val="24"/>
          <w:rtl/>
        </w:rPr>
      </w:pPr>
    </w:p>
    <w:p w:rsidR="0030224B" w:rsidRDefault="0030224B" w:rsidP="000E4FDA">
      <w:pPr>
        <w:spacing w:line="360" w:lineRule="auto"/>
        <w:jc w:val="both"/>
        <w:rPr>
          <w:rFonts w:cs="David"/>
          <w:b/>
          <w:bCs/>
          <w:sz w:val="24"/>
          <w:szCs w:val="24"/>
          <w:rtl/>
        </w:rPr>
      </w:pPr>
    </w:p>
    <w:p w:rsidR="0030224B" w:rsidRDefault="0030224B" w:rsidP="000E4FDA">
      <w:pPr>
        <w:spacing w:line="360" w:lineRule="auto"/>
        <w:jc w:val="both"/>
        <w:rPr>
          <w:rFonts w:cs="David"/>
          <w:b/>
          <w:bCs/>
          <w:sz w:val="24"/>
          <w:szCs w:val="24"/>
          <w:rtl/>
        </w:rPr>
      </w:pPr>
    </w:p>
    <w:p w:rsidR="0030224B" w:rsidRDefault="0030224B" w:rsidP="000E4FDA">
      <w:pPr>
        <w:spacing w:line="360" w:lineRule="auto"/>
        <w:jc w:val="both"/>
        <w:rPr>
          <w:rFonts w:cs="David"/>
          <w:b/>
          <w:bCs/>
          <w:sz w:val="24"/>
          <w:szCs w:val="24"/>
          <w:rtl/>
        </w:rPr>
      </w:pPr>
    </w:p>
    <w:p w:rsidR="0030224B" w:rsidRDefault="0030224B" w:rsidP="000E4FDA">
      <w:pPr>
        <w:spacing w:line="360" w:lineRule="auto"/>
        <w:jc w:val="both"/>
        <w:rPr>
          <w:rFonts w:cs="David"/>
          <w:b/>
          <w:bCs/>
          <w:sz w:val="24"/>
          <w:szCs w:val="24"/>
          <w:rtl/>
        </w:rPr>
      </w:pPr>
    </w:p>
    <w:p w:rsidR="00987E21" w:rsidRPr="00307A46" w:rsidRDefault="00987E21" w:rsidP="000E4FDA">
      <w:pPr>
        <w:spacing w:line="360" w:lineRule="auto"/>
        <w:jc w:val="both"/>
        <w:rPr>
          <w:rFonts w:cs="David"/>
          <w:b/>
          <w:bCs/>
          <w:sz w:val="24"/>
          <w:szCs w:val="24"/>
          <w:rtl/>
        </w:rPr>
      </w:pPr>
      <w:proofErr w:type="spellStart"/>
      <w:r w:rsidRPr="00307A46">
        <w:rPr>
          <w:rFonts w:cs="David" w:hint="cs"/>
          <w:b/>
          <w:bCs/>
          <w:sz w:val="24"/>
          <w:szCs w:val="24"/>
          <w:rtl/>
        </w:rPr>
        <w:lastRenderedPageBreak/>
        <w:t>פיתרון</w:t>
      </w:r>
      <w:proofErr w:type="spellEnd"/>
      <w:r w:rsidRPr="00307A46">
        <w:rPr>
          <w:rFonts w:cs="David" w:hint="cs"/>
          <w:b/>
          <w:bCs/>
          <w:sz w:val="24"/>
          <w:szCs w:val="24"/>
          <w:rtl/>
        </w:rPr>
        <w:t xml:space="preserve"> </w:t>
      </w:r>
    </w:p>
    <w:tbl>
      <w:tblPr>
        <w:tblStyle w:val="ab"/>
        <w:bidiVisual/>
        <w:tblW w:w="0" w:type="auto"/>
        <w:tblLook w:val="04A0" w:firstRow="1" w:lastRow="0" w:firstColumn="1" w:lastColumn="0" w:noHBand="0" w:noVBand="1"/>
      </w:tblPr>
      <w:tblGrid>
        <w:gridCol w:w="1670"/>
        <w:gridCol w:w="905"/>
        <w:gridCol w:w="856"/>
        <w:gridCol w:w="1466"/>
        <w:gridCol w:w="856"/>
        <w:gridCol w:w="856"/>
        <w:gridCol w:w="831"/>
        <w:gridCol w:w="856"/>
      </w:tblGrid>
      <w:tr w:rsidR="00330F6A" w:rsidRPr="00307A46" w:rsidTr="00330F6A">
        <w:tc>
          <w:tcPr>
            <w:tcW w:w="0" w:type="auto"/>
            <w:vAlign w:val="center"/>
          </w:tcPr>
          <w:p w:rsidR="00987E21" w:rsidRPr="00307A46" w:rsidRDefault="00987E21" w:rsidP="00330F6A">
            <w:pPr>
              <w:spacing w:line="360" w:lineRule="auto"/>
              <w:rPr>
                <w:rFonts w:cs="David"/>
                <w:b/>
                <w:bCs/>
                <w:rtl/>
              </w:rPr>
            </w:pPr>
          </w:p>
        </w:tc>
        <w:tc>
          <w:tcPr>
            <w:tcW w:w="0" w:type="auto"/>
            <w:vAlign w:val="center"/>
          </w:tcPr>
          <w:p w:rsidR="00987E21" w:rsidRPr="00307A46" w:rsidRDefault="00987E21" w:rsidP="00330F6A">
            <w:pPr>
              <w:spacing w:line="360" w:lineRule="auto"/>
              <w:rPr>
                <w:rFonts w:cs="David"/>
                <w:b/>
                <w:bCs/>
                <w:rtl/>
              </w:rPr>
            </w:pPr>
            <w:r w:rsidRPr="00307A46">
              <w:rPr>
                <w:rFonts w:cs="David" w:hint="cs"/>
                <w:b/>
                <w:bCs/>
                <w:rtl/>
              </w:rPr>
              <w:t>הון מניות</w:t>
            </w:r>
          </w:p>
        </w:tc>
        <w:tc>
          <w:tcPr>
            <w:tcW w:w="0" w:type="auto"/>
            <w:vAlign w:val="center"/>
          </w:tcPr>
          <w:p w:rsidR="00987E21" w:rsidRPr="00307A46" w:rsidRDefault="00987E21" w:rsidP="00330F6A">
            <w:pPr>
              <w:spacing w:line="360" w:lineRule="auto"/>
              <w:rPr>
                <w:rFonts w:cs="David"/>
                <w:b/>
                <w:bCs/>
                <w:rtl/>
              </w:rPr>
            </w:pPr>
            <w:r w:rsidRPr="00307A46">
              <w:rPr>
                <w:rFonts w:cs="David" w:hint="cs"/>
                <w:b/>
                <w:bCs/>
                <w:rtl/>
              </w:rPr>
              <w:t xml:space="preserve">פרמיה </w:t>
            </w:r>
          </w:p>
        </w:tc>
        <w:tc>
          <w:tcPr>
            <w:tcW w:w="0" w:type="auto"/>
            <w:vAlign w:val="center"/>
          </w:tcPr>
          <w:p w:rsidR="00987E21" w:rsidRPr="00307A46" w:rsidRDefault="00987E21" w:rsidP="00330F6A">
            <w:pPr>
              <w:spacing w:line="360" w:lineRule="auto"/>
              <w:rPr>
                <w:rFonts w:cs="David"/>
                <w:b/>
                <w:bCs/>
                <w:rtl/>
              </w:rPr>
            </w:pPr>
            <w:r w:rsidRPr="00307A46">
              <w:rPr>
                <w:rFonts w:cs="David" w:hint="cs"/>
                <w:b/>
                <w:bCs/>
                <w:rtl/>
              </w:rPr>
              <w:t xml:space="preserve">קרון הון </w:t>
            </w:r>
            <w:proofErr w:type="spellStart"/>
            <w:r w:rsidRPr="00307A46">
              <w:rPr>
                <w:rFonts w:cs="David" w:hint="cs"/>
                <w:b/>
                <w:bCs/>
                <w:rtl/>
              </w:rPr>
              <w:t>ע.זשמ"ש</w:t>
            </w:r>
            <w:proofErr w:type="spellEnd"/>
          </w:p>
        </w:tc>
        <w:tc>
          <w:tcPr>
            <w:tcW w:w="0" w:type="auto"/>
            <w:vAlign w:val="center"/>
          </w:tcPr>
          <w:p w:rsidR="00987E21" w:rsidRPr="00307A46" w:rsidRDefault="00330F6A" w:rsidP="00330F6A">
            <w:pPr>
              <w:spacing w:line="360" w:lineRule="auto"/>
              <w:rPr>
                <w:rFonts w:cs="David"/>
                <w:b/>
                <w:bCs/>
                <w:rtl/>
              </w:rPr>
            </w:pPr>
            <w:r w:rsidRPr="00307A46">
              <w:rPr>
                <w:rFonts w:cs="David" w:hint="cs"/>
                <w:b/>
                <w:bCs/>
                <w:rtl/>
              </w:rPr>
              <w:t>עודפים</w:t>
            </w:r>
          </w:p>
        </w:tc>
        <w:tc>
          <w:tcPr>
            <w:tcW w:w="0" w:type="auto"/>
            <w:vAlign w:val="center"/>
          </w:tcPr>
          <w:p w:rsidR="00987E21" w:rsidRPr="00307A46" w:rsidRDefault="00330F6A" w:rsidP="00330F6A">
            <w:pPr>
              <w:spacing w:line="360" w:lineRule="auto"/>
              <w:rPr>
                <w:rFonts w:cs="David"/>
                <w:b/>
                <w:bCs/>
                <w:rtl/>
              </w:rPr>
            </w:pPr>
            <w:r w:rsidRPr="00307A46">
              <w:rPr>
                <w:rFonts w:cs="David" w:hint="cs"/>
                <w:b/>
                <w:bCs/>
                <w:rtl/>
              </w:rPr>
              <w:t>סה"כ</w:t>
            </w:r>
          </w:p>
        </w:tc>
        <w:tc>
          <w:tcPr>
            <w:tcW w:w="0" w:type="auto"/>
            <w:vAlign w:val="center"/>
          </w:tcPr>
          <w:p w:rsidR="00987E21" w:rsidRPr="00307A46" w:rsidRDefault="00330F6A" w:rsidP="00330F6A">
            <w:pPr>
              <w:spacing w:line="360" w:lineRule="auto"/>
              <w:rPr>
                <w:rFonts w:cs="David"/>
                <w:b/>
                <w:bCs/>
                <w:rtl/>
              </w:rPr>
            </w:pPr>
            <w:proofErr w:type="spellStart"/>
            <w:r w:rsidRPr="00307A46">
              <w:rPr>
                <w:rFonts w:cs="David" w:hint="cs"/>
                <w:b/>
                <w:bCs/>
                <w:rtl/>
              </w:rPr>
              <w:t>זשמ"ש</w:t>
            </w:r>
            <w:proofErr w:type="spellEnd"/>
          </w:p>
        </w:tc>
        <w:tc>
          <w:tcPr>
            <w:tcW w:w="0" w:type="auto"/>
            <w:vAlign w:val="center"/>
          </w:tcPr>
          <w:p w:rsidR="00987E21" w:rsidRPr="00307A46" w:rsidRDefault="00330F6A" w:rsidP="00330F6A">
            <w:pPr>
              <w:spacing w:line="360" w:lineRule="auto"/>
              <w:rPr>
                <w:rFonts w:cs="David"/>
                <w:b/>
                <w:bCs/>
                <w:rtl/>
              </w:rPr>
            </w:pPr>
            <w:r w:rsidRPr="00307A46">
              <w:rPr>
                <w:rFonts w:cs="David" w:hint="cs"/>
                <w:b/>
                <w:bCs/>
                <w:rtl/>
              </w:rPr>
              <w:t>סה"כ</w:t>
            </w:r>
          </w:p>
        </w:tc>
      </w:tr>
      <w:tr w:rsidR="00330F6A" w:rsidRPr="00307A46" w:rsidTr="00330F6A">
        <w:tc>
          <w:tcPr>
            <w:tcW w:w="0" w:type="auto"/>
            <w:vAlign w:val="center"/>
          </w:tcPr>
          <w:p w:rsidR="00987E21" w:rsidRPr="00307A46" w:rsidRDefault="00330F6A" w:rsidP="00330F6A">
            <w:pPr>
              <w:spacing w:line="360" w:lineRule="auto"/>
              <w:rPr>
                <w:rFonts w:cs="David"/>
                <w:rtl/>
              </w:rPr>
            </w:pPr>
            <w:r w:rsidRPr="00307A46">
              <w:rPr>
                <w:rFonts w:cs="David" w:hint="cs"/>
                <w:rtl/>
              </w:rPr>
              <w:t>12/13 יתרה</w:t>
            </w:r>
          </w:p>
        </w:tc>
        <w:tc>
          <w:tcPr>
            <w:tcW w:w="0" w:type="auto"/>
            <w:vAlign w:val="center"/>
          </w:tcPr>
          <w:p w:rsidR="00987E21" w:rsidRPr="00307A46" w:rsidRDefault="00330F6A" w:rsidP="00330F6A">
            <w:pPr>
              <w:spacing w:line="360" w:lineRule="auto"/>
              <w:rPr>
                <w:rFonts w:cs="David"/>
                <w:rtl/>
              </w:rPr>
            </w:pPr>
            <w:r w:rsidRPr="00307A46">
              <w:rPr>
                <w:rFonts w:cs="David" w:hint="cs"/>
                <w:rtl/>
              </w:rPr>
              <w:t>50,000</w:t>
            </w:r>
          </w:p>
        </w:tc>
        <w:tc>
          <w:tcPr>
            <w:tcW w:w="0" w:type="auto"/>
            <w:vAlign w:val="center"/>
          </w:tcPr>
          <w:p w:rsidR="00987E21" w:rsidRPr="00307A46" w:rsidRDefault="00330F6A" w:rsidP="00330F6A">
            <w:pPr>
              <w:spacing w:line="360" w:lineRule="auto"/>
              <w:rPr>
                <w:rFonts w:cs="David"/>
                <w:rtl/>
              </w:rPr>
            </w:pPr>
            <w:r w:rsidRPr="00307A46">
              <w:rPr>
                <w:rFonts w:cs="David" w:hint="cs"/>
                <w:rtl/>
              </w:rPr>
              <w:t>150,000</w:t>
            </w:r>
          </w:p>
        </w:tc>
        <w:tc>
          <w:tcPr>
            <w:tcW w:w="0" w:type="auto"/>
            <w:vAlign w:val="center"/>
          </w:tcPr>
          <w:p w:rsidR="00987E21" w:rsidRPr="00307A46" w:rsidRDefault="00330F6A" w:rsidP="00330F6A">
            <w:pPr>
              <w:spacing w:line="360" w:lineRule="auto"/>
              <w:rPr>
                <w:rFonts w:cs="David"/>
                <w:rtl/>
              </w:rPr>
            </w:pPr>
            <w:r w:rsidRPr="00307A46">
              <w:rPr>
                <w:rFonts w:cs="David" w:hint="cs"/>
                <w:rtl/>
              </w:rPr>
              <w:t>---</w:t>
            </w:r>
          </w:p>
        </w:tc>
        <w:tc>
          <w:tcPr>
            <w:tcW w:w="0" w:type="auto"/>
            <w:vAlign w:val="center"/>
          </w:tcPr>
          <w:p w:rsidR="00987E21" w:rsidRPr="00307A46" w:rsidRDefault="00330F6A" w:rsidP="00330F6A">
            <w:pPr>
              <w:spacing w:line="360" w:lineRule="auto"/>
              <w:rPr>
                <w:rFonts w:cs="David"/>
                <w:rtl/>
              </w:rPr>
            </w:pPr>
            <w:r w:rsidRPr="00307A46">
              <w:rPr>
                <w:rFonts w:cs="David" w:hint="cs"/>
                <w:rtl/>
              </w:rPr>
              <w:t>200,000</w:t>
            </w:r>
          </w:p>
        </w:tc>
        <w:tc>
          <w:tcPr>
            <w:tcW w:w="0" w:type="auto"/>
            <w:vAlign w:val="center"/>
          </w:tcPr>
          <w:p w:rsidR="00987E21" w:rsidRPr="00307A46" w:rsidRDefault="00330F6A" w:rsidP="00330F6A">
            <w:pPr>
              <w:spacing w:line="360" w:lineRule="auto"/>
              <w:rPr>
                <w:rFonts w:cs="David"/>
                <w:rtl/>
              </w:rPr>
            </w:pPr>
            <w:r w:rsidRPr="00307A46">
              <w:rPr>
                <w:rFonts w:cs="David" w:hint="cs"/>
                <w:rtl/>
              </w:rPr>
              <w:t>400,000</w:t>
            </w:r>
          </w:p>
        </w:tc>
        <w:tc>
          <w:tcPr>
            <w:tcW w:w="0" w:type="auto"/>
            <w:vAlign w:val="center"/>
          </w:tcPr>
          <w:p w:rsidR="00987E21" w:rsidRPr="00307A46" w:rsidRDefault="00330F6A" w:rsidP="00330F6A">
            <w:pPr>
              <w:spacing w:line="360" w:lineRule="auto"/>
              <w:rPr>
                <w:rFonts w:cs="David"/>
                <w:rtl/>
              </w:rPr>
            </w:pPr>
            <w:r w:rsidRPr="00307A46">
              <w:rPr>
                <w:rFonts w:cs="David" w:hint="cs"/>
                <w:rtl/>
              </w:rPr>
              <w:t>---</w:t>
            </w:r>
          </w:p>
        </w:tc>
        <w:tc>
          <w:tcPr>
            <w:tcW w:w="0" w:type="auto"/>
            <w:vAlign w:val="center"/>
          </w:tcPr>
          <w:p w:rsidR="00987E21" w:rsidRPr="00307A46" w:rsidRDefault="00330F6A" w:rsidP="00330F6A">
            <w:pPr>
              <w:spacing w:line="360" w:lineRule="auto"/>
              <w:rPr>
                <w:rFonts w:cs="David"/>
                <w:rtl/>
              </w:rPr>
            </w:pPr>
            <w:r w:rsidRPr="00307A46">
              <w:rPr>
                <w:rFonts w:cs="David" w:hint="cs"/>
                <w:rtl/>
              </w:rPr>
              <w:t>400,000</w:t>
            </w:r>
          </w:p>
        </w:tc>
      </w:tr>
      <w:tr w:rsidR="00330F6A" w:rsidRPr="00307A46" w:rsidTr="00330F6A">
        <w:tc>
          <w:tcPr>
            <w:tcW w:w="0" w:type="auto"/>
            <w:vAlign w:val="center"/>
          </w:tcPr>
          <w:p w:rsidR="00987E21" w:rsidRPr="00307A46" w:rsidRDefault="00330F6A" w:rsidP="00330F6A">
            <w:pPr>
              <w:spacing w:line="360" w:lineRule="auto"/>
              <w:rPr>
                <w:rFonts w:cs="David"/>
                <w:color w:val="FF0000"/>
                <w:rtl/>
              </w:rPr>
            </w:pPr>
            <w:r w:rsidRPr="00307A46">
              <w:rPr>
                <w:rFonts w:cs="David" w:hint="cs"/>
                <w:rtl/>
              </w:rPr>
              <w:t xml:space="preserve">רכישת חברת בת </w:t>
            </w:r>
            <w:r w:rsidRPr="00307A46">
              <w:rPr>
                <w:rFonts w:cs="David" w:hint="cs"/>
                <w:color w:val="FF0000"/>
                <w:rtl/>
              </w:rPr>
              <w:t>(1)</w:t>
            </w: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A764A0" w:rsidP="00330F6A">
            <w:pPr>
              <w:spacing w:line="360" w:lineRule="auto"/>
              <w:rPr>
                <w:rFonts w:cs="David"/>
                <w:rtl/>
              </w:rPr>
            </w:pPr>
            <w:r w:rsidRPr="00307A46">
              <w:rPr>
                <w:rFonts w:cs="David" w:hint="cs"/>
                <w:rtl/>
              </w:rPr>
              <w:t>40,000</w:t>
            </w:r>
          </w:p>
        </w:tc>
        <w:tc>
          <w:tcPr>
            <w:tcW w:w="0" w:type="auto"/>
            <w:vAlign w:val="center"/>
          </w:tcPr>
          <w:p w:rsidR="00987E21" w:rsidRPr="00307A46" w:rsidRDefault="00A764A0" w:rsidP="00330F6A">
            <w:pPr>
              <w:spacing w:line="360" w:lineRule="auto"/>
              <w:rPr>
                <w:rFonts w:cs="David"/>
                <w:rtl/>
              </w:rPr>
            </w:pPr>
            <w:r w:rsidRPr="00307A46">
              <w:rPr>
                <w:rFonts w:cs="David" w:hint="cs"/>
                <w:rtl/>
              </w:rPr>
              <w:t>40,000</w:t>
            </w:r>
          </w:p>
        </w:tc>
      </w:tr>
      <w:tr w:rsidR="00330F6A" w:rsidRPr="00307A46" w:rsidTr="00330F6A">
        <w:tc>
          <w:tcPr>
            <w:tcW w:w="0" w:type="auto"/>
            <w:vAlign w:val="center"/>
          </w:tcPr>
          <w:p w:rsidR="00987E21" w:rsidRPr="00307A46" w:rsidRDefault="00A764A0" w:rsidP="00330F6A">
            <w:pPr>
              <w:spacing w:line="360" w:lineRule="auto"/>
              <w:rPr>
                <w:rFonts w:cs="David"/>
                <w:rtl/>
              </w:rPr>
            </w:pPr>
            <w:r w:rsidRPr="00307A46">
              <w:rPr>
                <w:rFonts w:cs="David" w:hint="cs"/>
                <w:rtl/>
              </w:rPr>
              <w:t xml:space="preserve">רווח מאוחד </w:t>
            </w:r>
            <w:r w:rsidRPr="00307A46">
              <w:rPr>
                <w:rFonts w:cs="David" w:hint="cs"/>
                <w:color w:val="FF0000"/>
                <w:rtl/>
              </w:rPr>
              <w:t>(2)</w:t>
            </w: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A764A0" w:rsidP="00330F6A">
            <w:pPr>
              <w:spacing w:line="360" w:lineRule="auto"/>
              <w:rPr>
                <w:rFonts w:cs="David"/>
                <w:rtl/>
              </w:rPr>
            </w:pPr>
            <w:r w:rsidRPr="00307A46">
              <w:rPr>
                <w:rFonts w:cs="David" w:hint="cs"/>
                <w:rtl/>
              </w:rPr>
              <w:t>200,000</w:t>
            </w:r>
          </w:p>
        </w:tc>
        <w:tc>
          <w:tcPr>
            <w:tcW w:w="0" w:type="auto"/>
            <w:vAlign w:val="center"/>
          </w:tcPr>
          <w:p w:rsidR="00987E21" w:rsidRPr="00307A46" w:rsidRDefault="00A764A0" w:rsidP="00330F6A">
            <w:pPr>
              <w:spacing w:line="360" w:lineRule="auto"/>
              <w:rPr>
                <w:rFonts w:cs="David"/>
                <w:rtl/>
              </w:rPr>
            </w:pPr>
            <w:r w:rsidRPr="00307A46">
              <w:rPr>
                <w:rFonts w:cs="David" w:hint="cs"/>
                <w:rtl/>
              </w:rPr>
              <w:t>200,000</w:t>
            </w:r>
          </w:p>
        </w:tc>
        <w:tc>
          <w:tcPr>
            <w:tcW w:w="0" w:type="auto"/>
            <w:vAlign w:val="center"/>
          </w:tcPr>
          <w:p w:rsidR="00987E21" w:rsidRPr="00307A46" w:rsidRDefault="00A764A0" w:rsidP="00330F6A">
            <w:pPr>
              <w:spacing w:line="360" w:lineRule="auto"/>
              <w:rPr>
                <w:rFonts w:cs="David"/>
                <w:rtl/>
              </w:rPr>
            </w:pPr>
            <w:r w:rsidRPr="00307A46">
              <w:rPr>
                <w:rFonts w:cs="David" w:hint="cs"/>
                <w:rtl/>
              </w:rPr>
              <w:t>20,000</w:t>
            </w:r>
          </w:p>
        </w:tc>
        <w:tc>
          <w:tcPr>
            <w:tcW w:w="0" w:type="auto"/>
            <w:vAlign w:val="center"/>
          </w:tcPr>
          <w:p w:rsidR="00987E21" w:rsidRPr="00307A46" w:rsidRDefault="00A764A0" w:rsidP="00330F6A">
            <w:pPr>
              <w:spacing w:line="360" w:lineRule="auto"/>
              <w:rPr>
                <w:rFonts w:cs="David"/>
                <w:rtl/>
              </w:rPr>
            </w:pPr>
            <w:r w:rsidRPr="00307A46">
              <w:rPr>
                <w:rFonts w:cs="David" w:hint="cs"/>
                <w:rtl/>
              </w:rPr>
              <w:t>220,000</w:t>
            </w:r>
          </w:p>
        </w:tc>
      </w:tr>
      <w:tr w:rsidR="00330F6A" w:rsidRPr="00307A46" w:rsidTr="00330F6A">
        <w:tc>
          <w:tcPr>
            <w:tcW w:w="0" w:type="auto"/>
            <w:vAlign w:val="center"/>
          </w:tcPr>
          <w:p w:rsidR="00987E21" w:rsidRPr="00307A46" w:rsidRDefault="00A764A0" w:rsidP="000635D2">
            <w:pPr>
              <w:spacing w:line="360" w:lineRule="auto"/>
              <w:rPr>
                <w:rFonts w:cs="David"/>
                <w:color w:val="FF0000"/>
                <w:rtl/>
              </w:rPr>
            </w:pPr>
            <w:r w:rsidRPr="00307A46">
              <w:rPr>
                <w:rFonts w:cs="David" w:hint="cs"/>
                <w:rtl/>
              </w:rPr>
              <w:t xml:space="preserve">הנפקת אג"ח להמרה </w:t>
            </w:r>
            <w:r w:rsidRPr="00307A46">
              <w:rPr>
                <w:rFonts w:cs="David" w:hint="cs"/>
                <w:color w:val="FF0000"/>
                <w:rtl/>
              </w:rPr>
              <w:t>(</w:t>
            </w:r>
            <w:r w:rsidR="000635D2" w:rsidRPr="00307A46">
              <w:rPr>
                <w:rFonts w:cs="David" w:hint="cs"/>
                <w:color w:val="FF0000"/>
                <w:rtl/>
              </w:rPr>
              <w:t>3</w:t>
            </w:r>
            <w:r w:rsidRPr="00307A46">
              <w:rPr>
                <w:rFonts w:cs="David" w:hint="cs"/>
                <w:color w:val="FF0000"/>
                <w:rtl/>
              </w:rPr>
              <w:t>)</w:t>
            </w: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0635D2" w:rsidP="00330F6A">
            <w:pPr>
              <w:spacing w:line="360" w:lineRule="auto"/>
              <w:rPr>
                <w:rFonts w:cs="David"/>
                <w:rtl/>
              </w:rPr>
            </w:pPr>
            <w:r w:rsidRPr="00307A46">
              <w:rPr>
                <w:rFonts w:cs="David" w:hint="cs"/>
                <w:rtl/>
              </w:rPr>
              <w:t>8,755</w:t>
            </w:r>
          </w:p>
        </w:tc>
        <w:tc>
          <w:tcPr>
            <w:tcW w:w="0" w:type="auto"/>
            <w:vAlign w:val="center"/>
          </w:tcPr>
          <w:p w:rsidR="00987E21" w:rsidRPr="00307A46" w:rsidRDefault="000635D2" w:rsidP="00330F6A">
            <w:pPr>
              <w:spacing w:line="360" w:lineRule="auto"/>
              <w:rPr>
                <w:rFonts w:cs="David"/>
                <w:rtl/>
              </w:rPr>
            </w:pPr>
            <w:r w:rsidRPr="00307A46">
              <w:rPr>
                <w:rFonts w:cs="David" w:hint="cs"/>
                <w:rtl/>
              </w:rPr>
              <w:t>8,755</w:t>
            </w:r>
          </w:p>
        </w:tc>
      </w:tr>
      <w:tr w:rsidR="00330F6A" w:rsidRPr="00307A46" w:rsidTr="00330F6A">
        <w:tc>
          <w:tcPr>
            <w:tcW w:w="0" w:type="auto"/>
            <w:vAlign w:val="center"/>
          </w:tcPr>
          <w:p w:rsidR="00987E21" w:rsidRPr="00307A46" w:rsidRDefault="000635D2" w:rsidP="00330F6A">
            <w:pPr>
              <w:spacing w:line="360" w:lineRule="auto"/>
              <w:rPr>
                <w:rFonts w:cs="David"/>
                <w:color w:val="FF0000"/>
                <w:rtl/>
              </w:rPr>
            </w:pPr>
            <w:r w:rsidRPr="00307A46">
              <w:rPr>
                <w:rFonts w:cs="David" w:hint="cs"/>
                <w:rtl/>
              </w:rPr>
              <w:t xml:space="preserve">יתרה </w:t>
            </w:r>
            <w:r w:rsidRPr="00307A46">
              <w:rPr>
                <w:rFonts w:cs="David" w:hint="cs"/>
                <w:color w:val="FF0000"/>
                <w:rtl/>
              </w:rPr>
              <w:t>(4)</w:t>
            </w:r>
          </w:p>
        </w:tc>
        <w:tc>
          <w:tcPr>
            <w:tcW w:w="0" w:type="auto"/>
            <w:vAlign w:val="center"/>
          </w:tcPr>
          <w:p w:rsidR="00987E21" w:rsidRPr="00307A46" w:rsidRDefault="00E74589" w:rsidP="00330F6A">
            <w:pPr>
              <w:spacing w:line="360" w:lineRule="auto"/>
              <w:rPr>
                <w:rFonts w:cs="David"/>
                <w:rtl/>
              </w:rPr>
            </w:pPr>
            <w:r w:rsidRPr="00307A46">
              <w:rPr>
                <w:rFonts w:cs="David" w:hint="cs"/>
                <w:rtl/>
              </w:rPr>
              <w:t>50,000</w:t>
            </w:r>
          </w:p>
        </w:tc>
        <w:tc>
          <w:tcPr>
            <w:tcW w:w="0" w:type="auto"/>
            <w:vAlign w:val="center"/>
          </w:tcPr>
          <w:p w:rsidR="00987E21" w:rsidRPr="00307A46" w:rsidRDefault="00E74589" w:rsidP="00330F6A">
            <w:pPr>
              <w:spacing w:line="360" w:lineRule="auto"/>
              <w:rPr>
                <w:rFonts w:cs="David"/>
                <w:rtl/>
              </w:rPr>
            </w:pPr>
            <w:r w:rsidRPr="00307A46">
              <w:rPr>
                <w:rFonts w:cs="David" w:hint="cs"/>
                <w:rtl/>
              </w:rPr>
              <w:t>150,000</w:t>
            </w:r>
          </w:p>
        </w:tc>
        <w:tc>
          <w:tcPr>
            <w:tcW w:w="0" w:type="auto"/>
            <w:vAlign w:val="center"/>
          </w:tcPr>
          <w:p w:rsidR="00987E21" w:rsidRPr="00307A46" w:rsidRDefault="00E74589" w:rsidP="00330F6A">
            <w:pPr>
              <w:spacing w:line="360" w:lineRule="auto"/>
              <w:rPr>
                <w:rFonts w:cs="David"/>
                <w:rtl/>
              </w:rPr>
            </w:pPr>
            <w:r w:rsidRPr="00307A46">
              <w:rPr>
                <w:rFonts w:cs="David" w:hint="cs"/>
                <w:rtl/>
              </w:rPr>
              <w:t>----</w:t>
            </w:r>
          </w:p>
        </w:tc>
        <w:tc>
          <w:tcPr>
            <w:tcW w:w="0" w:type="auto"/>
            <w:vAlign w:val="center"/>
          </w:tcPr>
          <w:p w:rsidR="00987E21" w:rsidRPr="00307A46" w:rsidRDefault="00E74589" w:rsidP="00330F6A">
            <w:pPr>
              <w:spacing w:line="360" w:lineRule="auto"/>
              <w:rPr>
                <w:rFonts w:cs="David"/>
                <w:rtl/>
              </w:rPr>
            </w:pPr>
            <w:r w:rsidRPr="00307A46">
              <w:rPr>
                <w:rFonts w:cs="David" w:hint="cs"/>
                <w:rtl/>
              </w:rPr>
              <w:t>400,000</w:t>
            </w:r>
          </w:p>
        </w:tc>
        <w:tc>
          <w:tcPr>
            <w:tcW w:w="0" w:type="auto"/>
            <w:vAlign w:val="center"/>
          </w:tcPr>
          <w:p w:rsidR="00987E21" w:rsidRPr="00307A46" w:rsidRDefault="00E74589" w:rsidP="00330F6A">
            <w:pPr>
              <w:spacing w:line="360" w:lineRule="auto"/>
              <w:rPr>
                <w:rFonts w:cs="David"/>
                <w:rtl/>
              </w:rPr>
            </w:pPr>
            <w:r w:rsidRPr="00307A46">
              <w:rPr>
                <w:rFonts w:cs="David" w:hint="cs"/>
                <w:rtl/>
              </w:rPr>
              <w:t>600,000</w:t>
            </w:r>
          </w:p>
        </w:tc>
        <w:tc>
          <w:tcPr>
            <w:tcW w:w="0" w:type="auto"/>
            <w:vAlign w:val="center"/>
          </w:tcPr>
          <w:p w:rsidR="00987E21" w:rsidRPr="00307A46" w:rsidRDefault="00E74589" w:rsidP="00330F6A">
            <w:pPr>
              <w:spacing w:line="360" w:lineRule="auto"/>
              <w:rPr>
                <w:rFonts w:cs="David"/>
                <w:rtl/>
              </w:rPr>
            </w:pPr>
            <w:r w:rsidRPr="00307A46">
              <w:rPr>
                <w:rFonts w:cs="David" w:hint="cs"/>
                <w:rtl/>
              </w:rPr>
              <w:t>68,755</w:t>
            </w:r>
          </w:p>
        </w:tc>
        <w:tc>
          <w:tcPr>
            <w:tcW w:w="0" w:type="auto"/>
            <w:vAlign w:val="center"/>
          </w:tcPr>
          <w:p w:rsidR="00987E21" w:rsidRPr="00307A46" w:rsidRDefault="000635D2" w:rsidP="00330F6A">
            <w:pPr>
              <w:spacing w:line="360" w:lineRule="auto"/>
              <w:rPr>
                <w:rFonts w:cs="David"/>
                <w:rtl/>
              </w:rPr>
            </w:pPr>
            <w:r w:rsidRPr="00307A46">
              <w:rPr>
                <w:rFonts w:cs="David" w:hint="cs"/>
                <w:rtl/>
              </w:rPr>
              <w:t>668,755</w:t>
            </w:r>
          </w:p>
        </w:tc>
      </w:tr>
      <w:tr w:rsidR="00330F6A" w:rsidRPr="00307A46" w:rsidTr="00330F6A">
        <w:tc>
          <w:tcPr>
            <w:tcW w:w="0" w:type="auto"/>
            <w:vAlign w:val="center"/>
          </w:tcPr>
          <w:p w:rsidR="00987E21" w:rsidRPr="00307A46" w:rsidRDefault="00E74589" w:rsidP="00330F6A">
            <w:pPr>
              <w:spacing w:line="360" w:lineRule="auto"/>
              <w:rPr>
                <w:rFonts w:cs="David"/>
                <w:rtl/>
              </w:rPr>
            </w:pPr>
            <w:r w:rsidRPr="00307A46">
              <w:rPr>
                <w:rFonts w:cs="David" w:hint="cs"/>
                <w:rtl/>
              </w:rPr>
              <w:t xml:space="preserve">רווח מאוחד </w:t>
            </w:r>
            <w:r w:rsidRPr="00307A46">
              <w:rPr>
                <w:rFonts w:cs="David" w:hint="cs"/>
                <w:color w:val="FF0000"/>
                <w:rtl/>
              </w:rPr>
              <w:t>(5)</w:t>
            </w: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987E21" w:rsidP="00330F6A">
            <w:pPr>
              <w:spacing w:line="360" w:lineRule="auto"/>
              <w:rPr>
                <w:rFonts w:cs="David"/>
                <w:rtl/>
              </w:rPr>
            </w:pPr>
          </w:p>
        </w:tc>
        <w:tc>
          <w:tcPr>
            <w:tcW w:w="0" w:type="auto"/>
            <w:vAlign w:val="center"/>
          </w:tcPr>
          <w:p w:rsidR="00987E21" w:rsidRPr="00307A46" w:rsidRDefault="003D47AF" w:rsidP="00330F6A">
            <w:pPr>
              <w:spacing w:line="360" w:lineRule="auto"/>
              <w:rPr>
                <w:rFonts w:cs="David"/>
                <w:rtl/>
              </w:rPr>
            </w:pPr>
            <w:r w:rsidRPr="00307A46">
              <w:rPr>
                <w:rFonts w:cs="David" w:hint="cs"/>
                <w:rtl/>
              </w:rPr>
              <w:t>199,655</w:t>
            </w:r>
          </w:p>
        </w:tc>
        <w:tc>
          <w:tcPr>
            <w:tcW w:w="0" w:type="auto"/>
            <w:vAlign w:val="center"/>
          </w:tcPr>
          <w:p w:rsidR="00987E21" w:rsidRPr="00307A46" w:rsidRDefault="003D47AF" w:rsidP="00330F6A">
            <w:pPr>
              <w:spacing w:line="360" w:lineRule="auto"/>
              <w:rPr>
                <w:rFonts w:cs="David"/>
                <w:rtl/>
              </w:rPr>
            </w:pPr>
            <w:r w:rsidRPr="00307A46">
              <w:rPr>
                <w:rFonts w:cs="David" w:hint="cs"/>
                <w:rtl/>
              </w:rPr>
              <w:t>199,655</w:t>
            </w:r>
          </w:p>
        </w:tc>
        <w:tc>
          <w:tcPr>
            <w:tcW w:w="0" w:type="auto"/>
            <w:vAlign w:val="center"/>
          </w:tcPr>
          <w:p w:rsidR="00987E21" w:rsidRPr="00307A46" w:rsidRDefault="003D47AF" w:rsidP="00330F6A">
            <w:pPr>
              <w:spacing w:line="360" w:lineRule="auto"/>
              <w:rPr>
                <w:rFonts w:cs="David"/>
                <w:rtl/>
              </w:rPr>
            </w:pPr>
            <w:r w:rsidRPr="00307A46">
              <w:rPr>
                <w:rFonts w:cs="David" w:hint="cs"/>
                <w:rtl/>
              </w:rPr>
              <w:t>20,000</w:t>
            </w:r>
          </w:p>
        </w:tc>
        <w:tc>
          <w:tcPr>
            <w:tcW w:w="0" w:type="auto"/>
            <w:vAlign w:val="center"/>
          </w:tcPr>
          <w:p w:rsidR="00987E21" w:rsidRPr="00307A46" w:rsidRDefault="003D47AF" w:rsidP="00330F6A">
            <w:pPr>
              <w:spacing w:line="360" w:lineRule="auto"/>
              <w:rPr>
                <w:rFonts w:cs="David"/>
                <w:rtl/>
              </w:rPr>
            </w:pPr>
            <w:r w:rsidRPr="00307A46">
              <w:rPr>
                <w:rFonts w:cs="David" w:hint="cs"/>
                <w:rtl/>
              </w:rPr>
              <w:t>219,655</w:t>
            </w:r>
          </w:p>
        </w:tc>
      </w:tr>
      <w:tr w:rsidR="003D47AF" w:rsidRPr="00307A46" w:rsidTr="00330F6A">
        <w:tc>
          <w:tcPr>
            <w:tcW w:w="0" w:type="auto"/>
            <w:vAlign w:val="center"/>
          </w:tcPr>
          <w:p w:rsidR="003D47AF" w:rsidRPr="00307A46" w:rsidRDefault="003D47AF" w:rsidP="00330F6A">
            <w:pPr>
              <w:spacing w:line="360" w:lineRule="auto"/>
              <w:rPr>
                <w:rFonts w:cs="David"/>
                <w:rtl/>
              </w:rPr>
            </w:pPr>
            <w:r w:rsidRPr="00307A46">
              <w:rPr>
                <w:rFonts w:cs="David" w:hint="cs"/>
                <w:rtl/>
              </w:rPr>
              <w:t xml:space="preserve">יתרה </w:t>
            </w:r>
            <w:r w:rsidRPr="00307A46">
              <w:rPr>
                <w:rFonts w:cs="David" w:hint="cs"/>
                <w:color w:val="FF0000"/>
                <w:rtl/>
              </w:rPr>
              <w:t>(6)</w:t>
            </w:r>
          </w:p>
        </w:tc>
        <w:tc>
          <w:tcPr>
            <w:tcW w:w="0" w:type="auto"/>
            <w:vAlign w:val="center"/>
          </w:tcPr>
          <w:p w:rsidR="003D47AF" w:rsidRPr="00307A46" w:rsidRDefault="003D47AF" w:rsidP="00330F6A">
            <w:pPr>
              <w:spacing w:line="360" w:lineRule="auto"/>
              <w:rPr>
                <w:rFonts w:cs="David"/>
                <w:rtl/>
              </w:rPr>
            </w:pPr>
            <w:r w:rsidRPr="00307A46">
              <w:rPr>
                <w:rFonts w:cs="David" w:hint="cs"/>
                <w:rtl/>
              </w:rPr>
              <w:t>50,000</w:t>
            </w:r>
          </w:p>
        </w:tc>
        <w:tc>
          <w:tcPr>
            <w:tcW w:w="0" w:type="auto"/>
            <w:vAlign w:val="center"/>
          </w:tcPr>
          <w:p w:rsidR="003D47AF" w:rsidRPr="00307A46" w:rsidRDefault="003D47AF" w:rsidP="00330F6A">
            <w:pPr>
              <w:spacing w:line="360" w:lineRule="auto"/>
              <w:rPr>
                <w:rFonts w:cs="David"/>
                <w:rtl/>
              </w:rPr>
            </w:pPr>
            <w:r w:rsidRPr="00307A46">
              <w:rPr>
                <w:rFonts w:cs="David" w:hint="cs"/>
                <w:rtl/>
              </w:rPr>
              <w:t>150,000</w:t>
            </w:r>
          </w:p>
        </w:tc>
        <w:tc>
          <w:tcPr>
            <w:tcW w:w="0" w:type="auto"/>
            <w:vAlign w:val="center"/>
          </w:tcPr>
          <w:p w:rsidR="003D47AF" w:rsidRPr="00307A46" w:rsidRDefault="003D47AF" w:rsidP="00330F6A">
            <w:pPr>
              <w:spacing w:line="360" w:lineRule="auto"/>
              <w:rPr>
                <w:rFonts w:cs="David"/>
                <w:rtl/>
              </w:rPr>
            </w:pPr>
            <w:r w:rsidRPr="00307A46">
              <w:rPr>
                <w:rFonts w:cs="David" w:hint="cs"/>
                <w:rtl/>
              </w:rPr>
              <w:t>---</w:t>
            </w:r>
          </w:p>
        </w:tc>
        <w:tc>
          <w:tcPr>
            <w:tcW w:w="0" w:type="auto"/>
            <w:vAlign w:val="center"/>
          </w:tcPr>
          <w:p w:rsidR="003D47AF" w:rsidRPr="00307A46" w:rsidRDefault="003D47AF" w:rsidP="00330F6A">
            <w:pPr>
              <w:spacing w:line="360" w:lineRule="auto"/>
              <w:rPr>
                <w:rFonts w:cs="David"/>
                <w:rtl/>
              </w:rPr>
            </w:pPr>
            <w:r w:rsidRPr="00307A46">
              <w:rPr>
                <w:rFonts w:cs="David" w:hint="cs"/>
                <w:rtl/>
              </w:rPr>
              <w:t>599,655</w:t>
            </w:r>
          </w:p>
        </w:tc>
        <w:tc>
          <w:tcPr>
            <w:tcW w:w="0" w:type="auto"/>
            <w:vAlign w:val="center"/>
          </w:tcPr>
          <w:p w:rsidR="003D47AF" w:rsidRPr="00307A46" w:rsidRDefault="003D47AF" w:rsidP="00330F6A">
            <w:pPr>
              <w:spacing w:line="360" w:lineRule="auto"/>
              <w:rPr>
                <w:rFonts w:cs="David"/>
                <w:rtl/>
              </w:rPr>
            </w:pPr>
            <w:r w:rsidRPr="00307A46">
              <w:rPr>
                <w:rFonts w:cs="David" w:hint="cs"/>
                <w:rtl/>
              </w:rPr>
              <w:t>799,655</w:t>
            </w:r>
          </w:p>
        </w:tc>
        <w:tc>
          <w:tcPr>
            <w:tcW w:w="0" w:type="auto"/>
            <w:vAlign w:val="center"/>
          </w:tcPr>
          <w:p w:rsidR="003D47AF" w:rsidRPr="00307A46" w:rsidRDefault="003D47AF" w:rsidP="00330F6A">
            <w:pPr>
              <w:spacing w:line="360" w:lineRule="auto"/>
              <w:rPr>
                <w:rFonts w:cs="David"/>
                <w:rtl/>
              </w:rPr>
            </w:pPr>
            <w:r w:rsidRPr="00307A46">
              <w:rPr>
                <w:rFonts w:cs="David" w:hint="cs"/>
                <w:rtl/>
              </w:rPr>
              <w:t>88,755</w:t>
            </w:r>
          </w:p>
        </w:tc>
        <w:tc>
          <w:tcPr>
            <w:tcW w:w="0" w:type="auto"/>
            <w:vAlign w:val="center"/>
          </w:tcPr>
          <w:p w:rsidR="003D47AF" w:rsidRPr="00307A46" w:rsidRDefault="003D47AF" w:rsidP="00330F6A">
            <w:pPr>
              <w:spacing w:line="360" w:lineRule="auto"/>
              <w:rPr>
                <w:rFonts w:cs="David"/>
                <w:rtl/>
              </w:rPr>
            </w:pPr>
            <w:r w:rsidRPr="00307A46">
              <w:rPr>
                <w:rFonts w:cs="David" w:hint="cs"/>
                <w:rtl/>
              </w:rPr>
              <w:t>888,410</w:t>
            </w:r>
          </w:p>
        </w:tc>
      </w:tr>
      <w:tr w:rsidR="004062EE" w:rsidRPr="00307A46" w:rsidTr="00330F6A">
        <w:tc>
          <w:tcPr>
            <w:tcW w:w="0" w:type="auto"/>
            <w:vAlign w:val="center"/>
          </w:tcPr>
          <w:p w:rsidR="004062EE" w:rsidRPr="00307A46" w:rsidRDefault="004062EE" w:rsidP="00330F6A">
            <w:pPr>
              <w:spacing w:line="360" w:lineRule="auto"/>
              <w:rPr>
                <w:rFonts w:cs="David"/>
                <w:color w:val="FF0000"/>
                <w:rtl/>
              </w:rPr>
            </w:pPr>
            <w:r w:rsidRPr="00307A46">
              <w:rPr>
                <w:rFonts w:cs="David" w:hint="cs"/>
                <w:rtl/>
              </w:rPr>
              <w:t xml:space="preserve">המרה </w:t>
            </w:r>
            <w:r w:rsidRPr="00307A46">
              <w:rPr>
                <w:rFonts w:cs="David" w:hint="cs"/>
                <w:color w:val="FF0000"/>
                <w:rtl/>
              </w:rPr>
              <w:t>(7)</w:t>
            </w:r>
          </w:p>
        </w:tc>
        <w:tc>
          <w:tcPr>
            <w:tcW w:w="0" w:type="auto"/>
            <w:vAlign w:val="center"/>
          </w:tcPr>
          <w:p w:rsidR="004062EE" w:rsidRPr="00307A46" w:rsidRDefault="00277E1D" w:rsidP="00330F6A">
            <w:pPr>
              <w:spacing w:line="360" w:lineRule="auto"/>
              <w:rPr>
                <w:rFonts w:cs="David"/>
                <w:rtl/>
              </w:rPr>
            </w:pPr>
            <w:r w:rsidRPr="00307A46">
              <w:rPr>
                <w:rFonts w:cs="David" w:hint="cs"/>
                <w:rtl/>
              </w:rPr>
              <w:t>---</w:t>
            </w:r>
          </w:p>
        </w:tc>
        <w:tc>
          <w:tcPr>
            <w:tcW w:w="0" w:type="auto"/>
            <w:vAlign w:val="center"/>
          </w:tcPr>
          <w:p w:rsidR="004062EE" w:rsidRPr="00307A46" w:rsidRDefault="00277E1D" w:rsidP="00330F6A">
            <w:pPr>
              <w:spacing w:line="360" w:lineRule="auto"/>
              <w:rPr>
                <w:rFonts w:cs="David"/>
                <w:rtl/>
              </w:rPr>
            </w:pPr>
            <w:r w:rsidRPr="00307A46">
              <w:rPr>
                <w:rFonts w:cs="David" w:hint="cs"/>
                <w:rtl/>
              </w:rPr>
              <w:t>---</w:t>
            </w:r>
          </w:p>
        </w:tc>
        <w:tc>
          <w:tcPr>
            <w:tcW w:w="0" w:type="auto"/>
            <w:vAlign w:val="center"/>
          </w:tcPr>
          <w:p w:rsidR="004062EE" w:rsidRPr="00307A46" w:rsidRDefault="00277E1D" w:rsidP="00330F6A">
            <w:pPr>
              <w:spacing w:line="360" w:lineRule="auto"/>
              <w:rPr>
                <w:rFonts w:cs="David"/>
                <w:rtl/>
              </w:rPr>
            </w:pPr>
            <w:r w:rsidRPr="00307A46">
              <w:rPr>
                <w:rFonts w:cs="David" w:hint="cs"/>
                <w:rtl/>
              </w:rPr>
              <w:t>(7,707)</w:t>
            </w:r>
          </w:p>
        </w:tc>
        <w:tc>
          <w:tcPr>
            <w:tcW w:w="0" w:type="auto"/>
            <w:vAlign w:val="center"/>
          </w:tcPr>
          <w:p w:rsidR="004062EE" w:rsidRPr="00307A46" w:rsidRDefault="00277E1D" w:rsidP="00330F6A">
            <w:pPr>
              <w:spacing w:line="360" w:lineRule="auto"/>
              <w:rPr>
                <w:rFonts w:cs="David"/>
                <w:rtl/>
              </w:rPr>
            </w:pPr>
            <w:r w:rsidRPr="00307A46">
              <w:rPr>
                <w:rFonts w:cs="David" w:hint="cs"/>
                <w:rtl/>
              </w:rPr>
              <w:t>---</w:t>
            </w:r>
          </w:p>
        </w:tc>
        <w:tc>
          <w:tcPr>
            <w:tcW w:w="0" w:type="auto"/>
            <w:vAlign w:val="center"/>
          </w:tcPr>
          <w:p w:rsidR="004062EE" w:rsidRPr="00307A46" w:rsidRDefault="00277E1D" w:rsidP="00330F6A">
            <w:pPr>
              <w:spacing w:line="360" w:lineRule="auto"/>
              <w:rPr>
                <w:rFonts w:cs="David"/>
                <w:rtl/>
              </w:rPr>
            </w:pPr>
            <w:r w:rsidRPr="00307A46">
              <w:rPr>
                <w:rFonts w:cs="David" w:hint="cs"/>
                <w:rtl/>
              </w:rPr>
              <w:t>(7,707)</w:t>
            </w:r>
          </w:p>
        </w:tc>
        <w:tc>
          <w:tcPr>
            <w:tcW w:w="0" w:type="auto"/>
            <w:vAlign w:val="center"/>
          </w:tcPr>
          <w:p w:rsidR="004062EE" w:rsidRPr="00307A46" w:rsidRDefault="00277E1D" w:rsidP="00330F6A">
            <w:pPr>
              <w:spacing w:line="360" w:lineRule="auto"/>
              <w:rPr>
                <w:rFonts w:cs="David"/>
                <w:rtl/>
              </w:rPr>
            </w:pPr>
            <w:r w:rsidRPr="00307A46">
              <w:rPr>
                <w:rFonts w:cs="David" w:hint="cs"/>
                <w:rtl/>
              </w:rPr>
              <w:t>29,790</w:t>
            </w:r>
          </w:p>
        </w:tc>
        <w:tc>
          <w:tcPr>
            <w:tcW w:w="0" w:type="auto"/>
            <w:vAlign w:val="center"/>
          </w:tcPr>
          <w:p w:rsidR="004062EE" w:rsidRPr="00307A46" w:rsidRDefault="00277E1D" w:rsidP="00330F6A">
            <w:pPr>
              <w:spacing w:line="360" w:lineRule="auto"/>
              <w:rPr>
                <w:rFonts w:cs="David"/>
                <w:rtl/>
              </w:rPr>
            </w:pPr>
            <w:r w:rsidRPr="00307A46">
              <w:rPr>
                <w:rFonts w:cs="David" w:hint="cs"/>
                <w:rtl/>
              </w:rPr>
              <w:t>22,083</w:t>
            </w:r>
          </w:p>
        </w:tc>
      </w:tr>
    </w:tbl>
    <w:p w:rsidR="00987E21" w:rsidRPr="00307A46" w:rsidRDefault="00987E21" w:rsidP="000E4FDA">
      <w:pPr>
        <w:spacing w:line="360" w:lineRule="auto"/>
        <w:jc w:val="both"/>
        <w:rPr>
          <w:rFonts w:cs="David"/>
          <w:color w:val="FF0000"/>
          <w:sz w:val="24"/>
          <w:szCs w:val="24"/>
          <w:rtl/>
        </w:rPr>
      </w:pPr>
    </w:p>
    <w:p w:rsidR="00330F6A" w:rsidRPr="00307A46" w:rsidRDefault="00330F6A" w:rsidP="000E4FDA">
      <w:pPr>
        <w:spacing w:line="360" w:lineRule="auto"/>
        <w:jc w:val="both"/>
        <w:rPr>
          <w:rFonts w:cs="David"/>
          <w:b/>
          <w:bCs/>
          <w:color w:val="FF0000"/>
          <w:sz w:val="24"/>
          <w:szCs w:val="24"/>
          <w:rtl/>
        </w:rPr>
      </w:pPr>
      <w:r w:rsidRPr="00307A46">
        <w:rPr>
          <w:rFonts w:cs="David" w:hint="cs"/>
          <w:b/>
          <w:bCs/>
          <w:color w:val="FF0000"/>
          <w:sz w:val="24"/>
          <w:szCs w:val="24"/>
          <w:rtl/>
        </w:rPr>
        <w:t>הסברים :</w:t>
      </w:r>
    </w:p>
    <w:p w:rsidR="00330F6A" w:rsidRPr="00307A46" w:rsidRDefault="00330F6A" w:rsidP="00A764A0">
      <w:pPr>
        <w:pStyle w:val="a7"/>
        <w:numPr>
          <w:ilvl w:val="0"/>
          <w:numId w:val="28"/>
        </w:numPr>
        <w:spacing w:line="360" w:lineRule="auto"/>
        <w:jc w:val="both"/>
        <w:rPr>
          <w:rFonts w:cs="David"/>
          <w:b/>
          <w:bCs/>
          <w:color w:val="FF0000"/>
          <w:sz w:val="24"/>
          <w:szCs w:val="24"/>
        </w:rPr>
      </w:pPr>
      <w:r w:rsidRPr="00307A46">
        <w:rPr>
          <w:rFonts w:cs="David" w:hint="cs"/>
          <w:sz w:val="24"/>
          <w:szCs w:val="24"/>
          <w:rtl/>
        </w:rPr>
        <w:t>ב-01/14</w:t>
      </w:r>
      <w:r w:rsidR="00A764A0" w:rsidRPr="00307A46">
        <w:rPr>
          <w:rFonts w:cs="David" w:hint="cs"/>
          <w:sz w:val="24"/>
          <w:szCs w:val="24"/>
          <w:rtl/>
        </w:rPr>
        <w:t xml:space="preserve"> נוצרה לראשונה שליטה באותו היום יש לצרף </w:t>
      </w:r>
      <w:proofErr w:type="spellStart"/>
      <w:r w:rsidR="00A764A0" w:rsidRPr="00307A46">
        <w:rPr>
          <w:rFonts w:cs="David" w:hint="cs"/>
          <w:sz w:val="24"/>
          <w:szCs w:val="24"/>
          <w:rtl/>
        </w:rPr>
        <w:t>זשמ"ש</w:t>
      </w:r>
      <w:proofErr w:type="spellEnd"/>
      <w:r w:rsidR="00A764A0" w:rsidRPr="00307A46">
        <w:rPr>
          <w:rFonts w:cs="David" w:hint="cs"/>
          <w:sz w:val="24"/>
          <w:szCs w:val="24"/>
          <w:rtl/>
        </w:rPr>
        <w:t xml:space="preserve"> :</w:t>
      </w:r>
      <w:r w:rsidR="00A764A0" w:rsidRPr="00307A46">
        <w:rPr>
          <w:rFonts w:cs="David" w:hint="cs"/>
          <w:b/>
          <w:bCs/>
          <w:color w:val="FF0000"/>
          <w:sz w:val="24"/>
          <w:szCs w:val="24"/>
          <w:rtl/>
        </w:rPr>
        <w:t xml:space="preserve"> </w:t>
      </w:r>
      <w:r w:rsidR="00A764A0" w:rsidRPr="00307A46">
        <w:rPr>
          <w:rFonts w:cs="David"/>
          <w:b/>
          <w:bCs/>
          <w:sz w:val="24"/>
          <w:szCs w:val="24"/>
        </w:rPr>
        <w:t>2,000*20=40,000</w:t>
      </w:r>
    </w:p>
    <w:p w:rsidR="00A764A0" w:rsidRPr="00307A46" w:rsidRDefault="00A764A0" w:rsidP="00A764A0">
      <w:pPr>
        <w:pStyle w:val="a7"/>
        <w:spacing w:line="360" w:lineRule="auto"/>
        <w:jc w:val="both"/>
        <w:rPr>
          <w:rFonts w:cs="David"/>
          <w:b/>
          <w:bCs/>
          <w:color w:val="FF0000"/>
          <w:sz w:val="24"/>
          <w:szCs w:val="24"/>
          <w:rtl/>
        </w:rPr>
      </w:pPr>
      <w:r w:rsidRPr="00307A46">
        <w:rPr>
          <w:rFonts w:cs="David" w:hint="cs"/>
          <w:sz w:val="24"/>
          <w:szCs w:val="24"/>
          <w:rtl/>
        </w:rPr>
        <w:t>בנוסף יש לחשב ע"ע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034"/>
      </w:tblGrid>
      <w:tr w:rsidR="00A764A0" w:rsidRPr="00307A46" w:rsidTr="003D47AF">
        <w:tc>
          <w:tcPr>
            <w:tcW w:w="0" w:type="auto"/>
            <w:vAlign w:val="center"/>
          </w:tcPr>
          <w:p w:rsidR="00A764A0" w:rsidRPr="00307A46" w:rsidRDefault="00A764A0" w:rsidP="003D47AF">
            <w:pPr>
              <w:pStyle w:val="a7"/>
              <w:spacing w:line="360" w:lineRule="auto"/>
              <w:ind w:left="0"/>
              <w:rPr>
                <w:rFonts w:cs="David"/>
                <w:sz w:val="24"/>
                <w:szCs w:val="24"/>
                <w:rtl/>
              </w:rPr>
            </w:pPr>
            <w:r w:rsidRPr="00307A46">
              <w:rPr>
                <w:rFonts w:cs="David" w:hint="cs"/>
                <w:sz w:val="24"/>
                <w:szCs w:val="24"/>
                <w:rtl/>
              </w:rPr>
              <w:t>תמורה</w:t>
            </w:r>
          </w:p>
        </w:tc>
        <w:tc>
          <w:tcPr>
            <w:tcW w:w="0" w:type="auto"/>
            <w:vAlign w:val="center"/>
          </w:tcPr>
          <w:p w:rsidR="00A764A0" w:rsidRPr="00307A46" w:rsidRDefault="00A764A0" w:rsidP="003D47AF">
            <w:pPr>
              <w:pStyle w:val="a7"/>
              <w:spacing w:line="360" w:lineRule="auto"/>
              <w:ind w:left="0"/>
              <w:rPr>
                <w:rFonts w:cs="David"/>
                <w:sz w:val="24"/>
                <w:szCs w:val="24"/>
                <w:rtl/>
              </w:rPr>
            </w:pPr>
            <w:r w:rsidRPr="00307A46">
              <w:rPr>
                <w:rFonts w:cs="David" w:hint="cs"/>
                <w:sz w:val="24"/>
                <w:szCs w:val="24"/>
                <w:rtl/>
              </w:rPr>
              <w:t>200,000</w:t>
            </w:r>
          </w:p>
        </w:tc>
      </w:tr>
      <w:tr w:rsidR="00A764A0" w:rsidRPr="00307A46" w:rsidTr="003D47AF">
        <w:tc>
          <w:tcPr>
            <w:tcW w:w="0" w:type="auto"/>
            <w:vAlign w:val="center"/>
          </w:tcPr>
          <w:p w:rsidR="00A764A0" w:rsidRPr="00307A46" w:rsidRDefault="00A764A0" w:rsidP="003D47AF">
            <w:pPr>
              <w:pStyle w:val="a7"/>
              <w:spacing w:line="360" w:lineRule="auto"/>
              <w:ind w:left="0"/>
              <w:rPr>
                <w:rFonts w:cs="David"/>
                <w:sz w:val="24"/>
                <w:szCs w:val="24"/>
                <w:rtl/>
              </w:rPr>
            </w:pPr>
            <w:r w:rsidRPr="00307A46">
              <w:rPr>
                <w:rFonts w:cs="David" w:hint="cs"/>
                <w:sz w:val="24"/>
                <w:szCs w:val="24"/>
                <w:rtl/>
              </w:rPr>
              <w:t>נרכש</w:t>
            </w:r>
          </w:p>
        </w:tc>
        <w:tc>
          <w:tcPr>
            <w:tcW w:w="0" w:type="auto"/>
            <w:vAlign w:val="center"/>
          </w:tcPr>
          <w:p w:rsidR="00A764A0" w:rsidRPr="00307A46" w:rsidRDefault="00A764A0" w:rsidP="003D47AF">
            <w:pPr>
              <w:pStyle w:val="a7"/>
              <w:spacing w:line="360" w:lineRule="auto"/>
              <w:ind w:left="0"/>
              <w:rPr>
                <w:rFonts w:cs="David"/>
                <w:sz w:val="24"/>
                <w:szCs w:val="24"/>
                <w:rtl/>
              </w:rPr>
            </w:pPr>
            <w:r w:rsidRPr="00307A46">
              <w:rPr>
                <w:rFonts w:cs="David" w:hint="cs"/>
                <w:sz w:val="24"/>
                <w:szCs w:val="24"/>
                <w:rtl/>
              </w:rPr>
              <w:t>(200,000)</w:t>
            </w:r>
          </w:p>
        </w:tc>
      </w:tr>
      <w:tr w:rsidR="00A764A0" w:rsidRPr="00307A46" w:rsidTr="003D47AF">
        <w:tc>
          <w:tcPr>
            <w:tcW w:w="0" w:type="auto"/>
            <w:vAlign w:val="center"/>
          </w:tcPr>
          <w:p w:rsidR="00A764A0" w:rsidRPr="00307A46" w:rsidRDefault="00A764A0" w:rsidP="003D47AF">
            <w:pPr>
              <w:pStyle w:val="a7"/>
              <w:spacing w:line="360" w:lineRule="auto"/>
              <w:ind w:left="0"/>
              <w:rPr>
                <w:rFonts w:cs="David"/>
                <w:sz w:val="24"/>
                <w:szCs w:val="24"/>
                <w:rtl/>
              </w:rPr>
            </w:pPr>
            <w:r w:rsidRPr="00307A46">
              <w:rPr>
                <w:rFonts w:cs="David" w:hint="cs"/>
                <w:sz w:val="24"/>
                <w:szCs w:val="24"/>
                <w:rtl/>
              </w:rPr>
              <w:t>ע"ע</w:t>
            </w:r>
          </w:p>
        </w:tc>
        <w:tc>
          <w:tcPr>
            <w:tcW w:w="0" w:type="auto"/>
            <w:vAlign w:val="center"/>
          </w:tcPr>
          <w:p w:rsidR="00A764A0" w:rsidRPr="00307A46" w:rsidRDefault="00A764A0" w:rsidP="003D47AF">
            <w:pPr>
              <w:pStyle w:val="a7"/>
              <w:spacing w:line="360" w:lineRule="auto"/>
              <w:ind w:left="0"/>
              <w:rPr>
                <w:rFonts w:cs="David"/>
                <w:sz w:val="24"/>
                <w:szCs w:val="24"/>
                <w:rtl/>
              </w:rPr>
            </w:pPr>
            <w:r w:rsidRPr="00307A46">
              <w:rPr>
                <w:rFonts w:cs="David" w:hint="cs"/>
                <w:sz w:val="24"/>
                <w:szCs w:val="24"/>
                <w:rtl/>
              </w:rPr>
              <w:t>0</w:t>
            </w:r>
          </w:p>
        </w:tc>
      </w:tr>
    </w:tbl>
    <w:p w:rsidR="0030224B" w:rsidRDefault="0030224B" w:rsidP="0030224B">
      <w:pPr>
        <w:pStyle w:val="a7"/>
        <w:spacing w:line="360" w:lineRule="auto"/>
        <w:jc w:val="both"/>
        <w:rPr>
          <w:rFonts w:cs="David"/>
          <w:sz w:val="24"/>
          <w:szCs w:val="24"/>
        </w:rPr>
      </w:pPr>
    </w:p>
    <w:p w:rsidR="00A764A0" w:rsidRPr="00307A46" w:rsidRDefault="00A764A0" w:rsidP="00A764A0">
      <w:pPr>
        <w:pStyle w:val="a7"/>
        <w:numPr>
          <w:ilvl w:val="0"/>
          <w:numId w:val="28"/>
        </w:numPr>
        <w:spacing w:line="360" w:lineRule="auto"/>
        <w:jc w:val="both"/>
        <w:rPr>
          <w:rFonts w:cs="David"/>
          <w:sz w:val="24"/>
          <w:szCs w:val="24"/>
        </w:rPr>
      </w:pPr>
      <w:r w:rsidRPr="00307A46">
        <w:rPr>
          <w:rFonts w:cs="David" w:hint="cs"/>
          <w:sz w:val="24"/>
          <w:szCs w:val="24"/>
          <w:rtl/>
        </w:rPr>
        <w:t>חברות האם והבת הרוויחו 120,000 ו-100,000 בהתאמה בשלב זה אין עדיין תיקונים לכן:</w:t>
      </w:r>
    </w:p>
    <w:p w:rsidR="00A764A0" w:rsidRPr="00307A46" w:rsidRDefault="00A764A0" w:rsidP="00A764A0">
      <w:pPr>
        <w:pStyle w:val="a7"/>
        <w:spacing w:line="360" w:lineRule="auto"/>
        <w:jc w:val="both"/>
        <w:rPr>
          <w:rFonts w:eastAsiaTheme="minorEastAsia" w:cs="David"/>
          <w:sz w:val="24"/>
          <w:szCs w:val="24"/>
          <w:rtl/>
        </w:rPr>
      </w:pPr>
      <w:r w:rsidRPr="00307A46">
        <w:rPr>
          <w:rFonts w:cs="David" w:hint="cs"/>
          <w:sz w:val="24"/>
          <w:szCs w:val="24"/>
          <w:rtl/>
        </w:rPr>
        <w:t xml:space="preserve">לבעלים שייך </w:t>
      </w:r>
      <m:oMath>
        <m:r>
          <m:rPr>
            <m:sty m:val="p"/>
          </m:rPr>
          <w:rPr>
            <w:rFonts w:ascii="Cambria Math" w:hAnsi="Cambria Math" w:cs="David"/>
            <w:sz w:val="24"/>
            <w:szCs w:val="24"/>
          </w:rPr>
          <m:t>120,000+80%*100,000=200,000</m:t>
        </m:r>
      </m:oMath>
    </w:p>
    <w:p w:rsidR="00A764A0" w:rsidRPr="00307A46" w:rsidRDefault="00A764A0" w:rsidP="00A764A0">
      <w:pPr>
        <w:pStyle w:val="a7"/>
        <w:spacing w:line="360" w:lineRule="auto"/>
        <w:jc w:val="both"/>
        <w:rPr>
          <w:rFonts w:cs="David"/>
          <w:sz w:val="24"/>
          <w:szCs w:val="24"/>
          <w:rtl/>
        </w:rPr>
      </w:pPr>
      <w:proofErr w:type="spellStart"/>
      <w:r w:rsidRPr="00307A46">
        <w:rPr>
          <w:rFonts w:eastAsiaTheme="minorEastAsia" w:cs="David" w:hint="cs"/>
          <w:sz w:val="24"/>
          <w:szCs w:val="24"/>
          <w:rtl/>
        </w:rPr>
        <w:t>לזשמ"ש</w:t>
      </w:r>
      <w:proofErr w:type="spellEnd"/>
      <w:r w:rsidRPr="00307A46">
        <w:rPr>
          <w:rFonts w:eastAsiaTheme="minorEastAsia" w:cs="David" w:hint="cs"/>
          <w:sz w:val="24"/>
          <w:szCs w:val="24"/>
          <w:rtl/>
        </w:rPr>
        <w:t xml:space="preserve"> שייך </w:t>
      </w:r>
      <m:oMath>
        <m:r>
          <m:rPr>
            <m:sty m:val="p"/>
          </m:rPr>
          <w:rPr>
            <w:rFonts w:ascii="Cambria Math" w:eastAsiaTheme="minorEastAsia" w:hAnsi="Cambria Math" w:cs="David"/>
            <w:sz w:val="24"/>
            <w:szCs w:val="24"/>
          </w:rPr>
          <m:t>20%*100,000=20,000</m:t>
        </m:r>
      </m:oMath>
    </w:p>
    <w:p w:rsidR="0030224B" w:rsidRDefault="0030224B" w:rsidP="0030224B">
      <w:pPr>
        <w:pStyle w:val="a7"/>
        <w:spacing w:line="360" w:lineRule="auto"/>
        <w:jc w:val="both"/>
        <w:rPr>
          <w:rFonts w:cs="David"/>
          <w:sz w:val="24"/>
          <w:szCs w:val="24"/>
        </w:rPr>
      </w:pPr>
    </w:p>
    <w:p w:rsidR="00A764A0" w:rsidRPr="00307A46" w:rsidRDefault="00A764A0" w:rsidP="00A764A0">
      <w:pPr>
        <w:pStyle w:val="a7"/>
        <w:numPr>
          <w:ilvl w:val="0"/>
          <w:numId w:val="28"/>
        </w:numPr>
        <w:spacing w:line="360" w:lineRule="auto"/>
        <w:jc w:val="both"/>
        <w:rPr>
          <w:rFonts w:cs="David"/>
          <w:sz w:val="24"/>
          <w:szCs w:val="24"/>
        </w:rPr>
      </w:pPr>
      <w:r w:rsidRPr="00307A46">
        <w:rPr>
          <w:rFonts w:cs="David" w:hint="cs"/>
          <w:sz w:val="24"/>
          <w:szCs w:val="24"/>
          <w:rtl/>
        </w:rPr>
        <w:t xml:space="preserve">ב-12/14 הנפיקה חב' הבת אג"ח להמרה עלינו לבחון האם עדיין מתקיימת שליטה . נבדוק מה יקרה אם כל </w:t>
      </w:r>
      <w:proofErr w:type="spellStart"/>
      <w:r w:rsidRPr="00307A46">
        <w:rPr>
          <w:rFonts w:cs="David" w:hint="cs"/>
          <w:sz w:val="24"/>
          <w:szCs w:val="24"/>
          <w:rtl/>
        </w:rPr>
        <w:t>האג"ח</w:t>
      </w:r>
      <w:proofErr w:type="spellEnd"/>
      <w:r w:rsidRPr="00307A46">
        <w:rPr>
          <w:rFonts w:cs="David" w:hint="cs"/>
          <w:sz w:val="24"/>
          <w:szCs w:val="24"/>
          <w:rtl/>
        </w:rPr>
        <w:t xml:space="preserve"> להמרה יומרו שיעור ההחזקה יהיה : </w:t>
      </w:r>
      <m:oMath>
        <m:f>
          <m:fPr>
            <m:ctrlPr>
              <w:rPr>
                <w:rFonts w:ascii="Cambria Math" w:hAnsi="Cambria Math" w:cs="David"/>
                <w:sz w:val="24"/>
                <w:szCs w:val="24"/>
              </w:rPr>
            </m:ctrlPr>
          </m:fPr>
          <m:num>
            <m:r>
              <m:rPr>
                <m:sty m:val="p"/>
              </m:rPr>
              <w:rPr>
                <w:rFonts w:ascii="Cambria Math" w:hAnsi="Cambria Math" w:cs="David"/>
                <w:sz w:val="24"/>
                <w:szCs w:val="24"/>
              </w:rPr>
              <m:t>8,000+1,500</m:t>
            </m:r>
          </m:num>
          <m:den>
            <m:r>
              <m:rPr>
                <m:sty m:val="p"/>
              </m:rPr>
              <w:rPr>
                <w:rFonts w:ascii="Cambria Math" w:hAnsi="Cambria Math" w:cs="David"/>
                <w:sz w:val="24"/>
                <w:szCs w:val="24"/>
              </w:rPr>
              <m:t>10,000=5,000</m:t>
            </m:r>
          </m:den>
        </m:f>
        <m:r>
          <m:rPr>
            <m:sty m:val="p"/>
          </m:rPr>
          <w:rPr>
            <w:rFonts w:ascii="Cambria Math" w:hAnsi="Cambria Math" w:cs="David"/>
            <w:sz w:val="24"/>
            <w:szCs w:val="24"/>
          </w:rPr>
          <m:t>=63.33%</m:t>
        </m:r>
      </m:oMath>
      <w:r w:rsidRPr="00307A46">
        <w:rPr>
          <w:rFonts w:eastAsiaTheme="minorEastAsia" w:cs="David" w:hint="cs"/>
          <w:sz w:val="24"/>
          <w:szCs w:val="24"/>
          <w:rtl/>
        </w:rPr>
        <w:t xml:space="preserve"> דהיינו בכל מקרה יש שליטה . </w:t>
      </w:r>
      <w:r w:rsidR="0095481A" w:rsidRPr="00307A46">
        <w:rPr>
          <w:rFonts w:eastAsiaTheme="minorEastAsia" w:cs="David" w:hint="cs"/>
          <w:sz w:val="24"/>
          <w:szCs w:val="24"/>
          <w:rtl/>
        </w:rPr>
        <w:t>נבצע פיצול:</w:t>
      </w:r>
    </w:p>
    <w:tbl>
      <w:tblPr>
        <w:tblStyle w:val="ab"/>
        <w:tblpPr w:leftFromText="180" w:rightFromText="180" w:vertAnchor="text" w:horzAnchor="page" w:tblpX="5957" w:tblpY="-41"/>
        <w:bidiVisual/>
        <w:tblW w:w="0" w:type="auto"/>
        <w:tblLook w:val="04A0" w:firstRow="1" w:lastRow="0" w:firstColumn="1" w:lastColumn="0" w:noHBand="0" w:noVBand="1"/>
      </w:tblPr>
      <w:tblGrid>
        <w:gridCol w:w="1873"/>
        <w:gridCol w:w="1317"/>
      </w:tblGrid>
      <w:tr w:rsidR="0095481A" w:rsidRPr="00307A46" w:rsidTr="0095481A">
        <w:tc>
          <w:tcPr>
            <w:tcW w:w="0" w:type="auto"/>
            <w:gridSpan w:val="2"/>
            <w:vAlign w:val="center"/>
          </w:tcPr>
          <w:p w:rsidR="0095481A" w:rsidRPr="00307A46" w:rsidRDefault="0095481A" w:rsidP="0095481A">
            <w:pPr>
              <w:spacing w:line="360" w:lineRule="auto"/>
              <w:jc w:val="center"/>
              <w:rPr>
                <w:rFonts w:cs="David"/>
                <w:sz w:val="24"/>
                <w:szCs w:val="24"/>
                <w:rtl/>
              </w:rPr>
            </w:pPr>
            <w:r w:rsidRPr="00307A46">
              <w:rPr>
                <w:rFonts w:cs="David" w:hint="cs"/>
                <w:sz w:val="24"/>
                <w:szCs w:val="24"/>
                <w:rtl/>
              </w:rPr>
              <w:lastRenderedPageBreak/>
              <w:t>124,000</w:t>
            </w:r>
          </w:p>
        </w:tc>
      </w:tr>
      <w:tr w:rsidR="0095481A" w:rsidRPr="00307A46" w:rsidTr="0095481A">
        <w:tc>
          <w:tcPr>
            <w:tcW w:w="0" w:type="auto"/>
            <w:vAlign w:val="center"/>
          </w:tcPr>
          <w:p w:rsidR="0095481A" w:rsidRPr="00307A46" w:rsidRDefault="0095481A" w:rsidP="0095481A">
            <w:pPr>
              <w:spacing w:line="360" w:lineRule="auto"/>
              <w:rPr>
                <w:rFonts w:cs="David"/>
                <w:sz w:val="24"/>
                <w:szCs w:val="24"/>
                <w:rtl/>
              </w:rPr>
            </w:pPr>
            <w:r w:rsidRPr="00307A46">
              <w:rPr>
                <w:rFonts w:cs="David" w:hint="cs"/>
                <w:sz w:val="24"/>
                <w:szCs w:val="24"/>
                <w:rtl/>
              </w:rPr>
              <w:t xml:space="preserve">מרכיב התחייבות </w:t>
            </w:r>
          </w:p>
        </w:tc>
        <w:tc>
          <w:tcPr>
            <w:tcW w:w="0" w:type="auto"/>
            <w:vAlign w:val="center"/>
          </w:tcPr>
          <w:p w:rsidR="0095481A" w:rsidRPr="00307A46" w:rsidRDefault="0095481A" w:rsidP="0095481A">
            <w:pPr>
              <w:spacing w:line="360" w:lineRule="auto"/>
              <w:rPr>
                <w:rFonts w:cs="David"/>
                <w:sz w:val="24"/>
                <w:szCs w:val="24"/>
                <w:rtl/>
              </w:rPr>
            </w:pPr>
            <w:r w:rsidRPr="00307A46">
              <w:rPr>
                <w:rFonts w:cs="David" w:hint="cs"/>
                <w:sz w:val="24"/>
                <w:szCs w:val="24"/>
                <w:rtl/>
              </w:rPr>
              <w:t>מרכיב הון</w:t>
            </w:r>
          </w:p>
        </w:tc>
      </w:tr>
      <w:tr w:rsidR="0095481A" w:rsidRPr="00307A46" w:rsidTr="0095481A">
        <w:tc>
          <w:tcPr>
            <w:tcW w:w="0" w:type="auto"/>
            <w:vAlign w:val="center"/>
          </w:tcPr>
          <w:p w:rsidR="0095481A" w:rsidRPr="00307A46" w:rsidRDefault="00307A46" w:rsidP="0095481A">
            <w:pPr>
              <w:bidi w:val="0"/>
              <w:spacing w:line="360" w:lineRule="auto"/>
              <w:rPr>
                <w:rFonts w:eastAsiaTheme="minorEastAsia" w:cs="David"/>
              </w:rPr>
            </w:pPr>
            <m:oMathPara>
              <m:oMathParaPr>
                <m:jc m:val="right"/>
              </m:oMathParaPr>
              <m:oMath>
                <m:r>
                  <m:rPr>
                    <m:sty m:val="p"/>
                  </m:rPr>
                  <w:rPr>
                    <w:rFonts w:ascii="Cambria Math" w:hAnsi="Cambria Math" w:cs="David"/>
                  </w:rPr>
                  <m:t>n=8;</m:t>
                </m:r>
              </m:oMath>
            </m:oMathPara>
          </w:p>
          <w:p w:rsidR="0095481A" w:rsidRPr="00307A46" w:rsidRDefault="00307A46" w:rsidP="0095481A">
            <w:pPr>
              <w:bidi w:val="0"/>
              <w:spacing w:line="360" w:lineRule="auto"/>
              <w:rPr>
                <w:rFonts w:eastAsiaTheme="minorEastAsia" w:cs="David"/>
              </w:rPr>
            </w:pPr>
            <m:oMathPara>
              <m:oMathParaPr>
                <m:jc m:val="right"/>
              </m:oMathParaPr>
              <m:oMath>
                <m:r>
                  <m:rPr>
                    <m:sty m:val="p"/>
                  </m:rPr>
                  <w:rPr>
                    <w:rFonts w:ascii="Cambria Math" w:hAnsi="Cambria Math" w:cs="David"/>
                  </w:rPr>
                  <m:t>i=8%;</m:t>
                </m:r>
              </m:oMath>
            </m:oMathPara>
          </w:p>
          <w:p w:rsidR="0095481A" w:rsidRPr="00307A46" w:rsidRDefault="00307A46" w:rsidP="0095481A">
            <w:pPr>
              <w:bidi w:val="0"/>
              <w:spacing w:line="360" w:lineRule="auto"/>
              <w:rPr>
                <w:rFonts w:eastAsiaTheme="minorEastAsia" w:cs="David"/>
              </w:rPr>
            </w:pPr>
            <m:oMathPara>
              <m:oMathParaPr>
                <m:jc m:val="right"/>
              </m:oMathParaPr>
              <m:oMath>
                <m:r>
                  <m:rPr>
                    <m:sty m:val="p"/>
                  </m:rPr>
                  <w:rPr>
                    <w:rFonts w:ascii="Cambria Math" w:hAnsi="Cambria Math" w:cs="David"/>
                  </w:rPr>
                  <m:t>pmt=10,000;</m:t>
                </m:r>
              </m:oMath>
            </m:oMathPara>
          </w:p>
          <w:p w:rsidR="0095481A" w:rsidRPr="00307A46" w:rsidRDefault="00307A46" w:rsidP="0095481A">
            <w:pPr>
              <w:bidi w:val="0"/>
              <w:spacing w:line="360" w:lineRule="auto"/>
              <w:rPr>
                <w:rFonts w:eastAsiaTheme="minorEastAsia" w:cs="David"/>
              </w:rPr>
            </w:pPr>
            <m:oMathPara>
              <m:oMathParaPr>
                <m:jc m:val="right"/>
              </m:oMathParaPr>
              <m:oMath>
                <m:r>
                  <m:rPr>
                    <m:sty m:val="p"/>
                  </m:rPr>
                  <w:rPr>
                    <w:rFonts w:ascii="Cambria Math" w:hAnsi="Cambria Math" w:cs="David"/>
                  </w:rPr>
                  <m:t>fv=100,000</m:t>
                </m:r>
              </m:oMath>
            </m:oMathPara>
          </w:p>
          <w:p w:rsidR="0095481A" w:rsidRPr="00307A46" w:rsidRDefault="00307A46" w:rsidP="0095481A">
            <w:pPr>
              <w:bidi w:val="0"/>
              <w:spacing w:line="360" w:lineRule="auto"/>
              <w:rPr>
                <w:rFonts w:eastAsiaTheme="minorEastAsia" w:cs="David"/>
                <w:b/>
              </w:rPr>
            </w:pPr>
            <m:oMathPara>
              <m:oMathParaPr>
                <m:jc m:val="right"/>
              </m:oMathParaPr>
              <m:oMath>
                <m:r>
                  <m:rPr>
                    <m:sty m:val="b"/>
                  </m:rPr>
                  <w:rPr>
                    <w:rFonts w:ascii="Cambria Math" w:hAnsi="Cambria Math" w:cs="David"/>
                  </w:rPr>
                  <m:t>→pv=111,493</m:t>
                </m:r>
              </m:oMath>
            </m:oMathPara>
          </w:p>
          <w:p w:rsidR="000B7473" w:rsidRPr="00307A46" w:rsidRDefault="000B7473" w:rsidP="000B7473">
            <w:pPr>
              <w:spacing w:line="360" w:lineRule="auto"/>
              <w:rPr>
                <w:rFonts w:cs="David"/>
                <w:b/>
                <w:bCs/>
                <w:sz w:val="24"/>
                <w:szCs w:val="24"/>
                <w:rtl/>
              </w:rPr>
            </w:pPr>
            <w:r w:rsidRPr="00307A46">
              <w:rPr>
                <w:rFonts w:cs="David" w:hint="cs"/>
                <w:b/>
                <w:bCs/>
                <w:sz w:val="24"/>
                <w:szCs w:val="24"/>
                <w:rtl/>
              </w:rPr>
              <w:t>נשמור ב-</w:t>
            </w:r>
            <w:r w:rsidRPr="00307A46">
              <w:rPr>
                <w:rFonts w:cs="David" w:hint="cs"/>
                <w:b/>
                <w:bCs/>
                <w:sz w:val="24"/>
                <w:szCs w:val="24"/>
              </w:rPr>
              <w:t xml:space="preserve"> SC-1</w:t>
            </w:r>
          </w:p>
        </w:tc>
        <w:tc>
          <w:tcPr>
            <w:tcW w:w="0" w:type="auto"/>
            <w:vAlign w:val="center"/>
          </w:tcPr>
          <w:p w:rsidR="0095481A" w:rsidRPr="00307A46" w:rsidRDefault="000B7473" w:rsidP="0095481A">
            <w:pPr>
              <w:spacing w:line="360" w:lineRule="auto"/>
              <w:rPr>
                <w:rFonts w:cs="David"/>
                <w:b/>
                <w:bCs/>
                <w:sz w:val="24"/>
                <w:szCs w:val="24"/>
                <w:rtl/>
              </w:rPr>
            </w:pPr>
            <w:proofErr w:type="spellStart"/>
            <w:r w:rsidRPr="00307A46">
              <w:rPr>
                <w:rFonts w:cs="David"/>
                <w:b/>
                <w:bCs/>
                <w:sz w:val="24"/>
                <w:szCs w:val="24"/>
              </w:rPr>
              <w:t>p.n</w:t>
            </w:r>
            <w:proofErr w:type="spellEnd"/>
            <w:r w:rsidRPr="00307A46">
              <w:rPr>
                <w:rFonts w:cs="David"/>
                <w:b/>
                <w:bCs/>
                <w:sz w:val="24"/>
                <w:szCs w:val="24"/>
              </w:rPr>
              <w:t xml:space="preserve"> 12,507 </w:t>
            </w:r>
          </w:p>
        </w:tc>
      </w:tr>
    </w:tbl>
    <w:p w:rsidR="000B7473" w:rsidRPr="00307A46" w:rsidRDefault="000B7473" w:rsidP="000B7473">
      <w:pPr>
        <w:pStyle w:val="a7"/>
        <w:spacing w:line="360" w:lineRule="auto"/>
        <w:jc w:val="both"/>
        <w:rPr>
          <w:rFonts w:cs="David"/>
          <w:sz w:val="24"/>
          <w:szCs w:val="24"/>
          <w:rtl/>
        </w:rPr>
      </w:pPr>
      <w:r w:rsidRPr="00307A46">
        <w:rPr>
          <w:rFonts w:cs="David" w:hint="cs"/>
          <w:sz w:val="24"/>
          <w:szCs w:val="24"/>
          <w:rtl/>
        </w:rPr>
        <w:t xml:space="preserve">בכל מקרה רק 70% </w:t>
      </w:r>
      <w:proofErr w:type="spellStart"/>
      <w:r w:rsidRPr="00307A46">
        <w:rPr>
          <w:rFonts w:cs="David" w:hint="cs"/>
          <w:sz w:val="24"/>
          <w:szCs w:val="24"/>
          <w:rtl/>
        </w:rPr>
        <w:t>מהאג"ח</w:t>
      </w:r>
      <w:proofErr w:type="spellEnd"/>
      <w:r w:rsidRPr="00307A46">
        <w:rPr>
          <w:rFonts w:cs="David" w:hint="cs"/>
          <w:sz w:val="24"/>
          <w:szCs w:val="24"/>
          <w:rtl/>
        </w:rPr>
        <w:t xml:space="preserve"> הונפק לחיצוניים לכן </w:t>
      </w:r>
      <w:proofErr w:type="spellStart"/>
      <w:r w:rsidRPr="00307A46">
        <w:rPr>
          <w:rFonts w:cs="David" w:hint="cs"/>
          <w:sz w:val="24"/>
          <w:szCs w:val="24"/>
          <w:rtl/>
        </w:rPr>
        <w:t>פק"י</w:t>
      </w:r>
      <w:proofErr w:type="spellEnd"/>
      <w:r w:rsidRPr="00307A46">
        <w:rPr>
          <w:rFonts w:cs="David" w:hint="cs"/>
          <w:sz w:val="24"/>
          <w:szCs w:val="24"/>
          <w:rtl/>
        </w:rPr>
        <w:t xml:space="preserve"> מבחינת הקבוצה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2328"/>
      </w:tblGrid>
      <w:tr w:rsidR="000B7473" w:rsidRPr="00307A46" w:rsidTr="000635D2">
        <w:tc>
          <w:tcPr>
            <w:tcW w:w="0" w:type="auto"/>
            <w:vAlign w:val="center"/>
          </w:tcPr>
          <w:p w:rsidR="000B7473" w:rsidRPr="00307A46" w:rsidRDefault="000B7473" w:rsidP="000635D2">
            <w:pPr>
              <w:pStyle w:val="a7"/>
              <w:spacing w:line="360" w:lineRule="auto"/>
              <w:ind w:left="0"/>
              <w:rPr>
                <w:rFonts w:cs="David"/>
                <w:sz w:val="24"/>
                <w:szCs w:val="24"/>
                <w:rtl/>
              </w:rPr>
            </w:pPr>
            <w:r w:rsidRPr="00307A46">
              <w:rPr>
                <w:rFonts w:cs="David" w:hint="cs"/>
                <w:sz w:val="24"/>
                <w:szCs w:val="24"/>
                <w:rtl/>
              </w:rPr>
              <w:t xml:space="preserve">ח' מזומן </w:t>
            </w:r>
          </w:p>
        </w:tc>
        <w:tc>
          <w:tcPr>
            <w:tcW w:w="0" w:type="auto"/>
            <w:vAlign w:val="center"/>
          </w:tcPr>
          <w:p w:rsidR="000B7473" w:rsidRPr="00307A46" w:rsidRDefault="000B7473" w:rsidP="000635D2">
            <w:pPr>
              <w:pStyle w:val="a7"/>
              <w:spacing w:line="360" w:lineRule="auto"/>
              <w:ind w:left="0"/>
              <w:rPr>
                <w:rFonts w:cs="David"/>
                <w:sz w:val="24"/>
                <w:szCs w:val="24"/>
              </w:rPr>
            </w:pPr>
            <w:r w:rsidRPr="00307A46">
              <w:rPr>
                <w:rFonts w:cs="David"/>
                <w:sz w:val="24"/>
                <w:szCs w:val="24"/>
              </w:rPr>
              <w:t>70%*124,000=86,800</w:t>
            </w:r>
          </w:p>
        </w:tc>
      </w:tr>
      <w:tr w:rsidR="000B7473" w:rsidRPr="00307A46" w:rsidTr="000635D2">
        <w:tc>
          <w:tcPr>
            <w:tcW w:w="0" w:type="auto"/>
            <w:vAlign w:val="center"/>
          </w:tcPr>
          <w:p w:rsidR="000B7473" w:rsidRPr="00307A46" w:rsidRDefault="000635D2" w:rsidP="000635D2">
            <w:pPr>
              <w:pStyle w:val="a7"/>
              <w:spacing w:line="360" w:lineRule="auto"/>
              <w:ind w:left="0"/>
              <w:rPr>
                <w:rFonts w:cs="David"/>
                <w:sz w:val="24"/>
                <w:szCs w:val="24"/>
                <w:rtl/>
              </w:rPr>
            </w:pPr>
            <w:r w:rsidRPr="00307A46">
              <w:rPr>
                <w:rFonts w:cs="David" w:hint="cs"/>
                <w:sz w:val="24"/>
                <w:szCs w:val="24"/>
                <w:rtl/>
              </w:rPr>
              <w:t xml:space="preserve">   ז' אג"ח לשלם</w:t>
            </w:r>
          </w:p>
        </w:tc>
        <w:tc>
          <w:tcPr>
            <w:tcW w:w="0" w:type="auto"/>
            <w:vAlign w:val="center"/>
          </w:tcPr>
          <w:p w:rsidR="000B7473" w:rsidRPr="00307A46" w:rsidRDefault="000635D2" w:rsidP="000635D2">
            <w:pPr>
              <w:pStyle w:val="a7"/>
              <w:spacing w:line="360" w:lineRule="auto"/>
              <w:ind w:left="0"/>
              <w:rPr>
                <w:rFonts w:cs="David"/>
                <w:sz w:val="24"/>
                <w:szCs w:val="24"/>
              </w:rPr>
            </w:pPr>
            <w:r w:rsidRPr="00307A46">
              <w:rPr>
                <w:rFonts w:cs="David"/>
                <w:sz w:val="24"/>
                <w:szCs w:val="24"/>
              </w:rPr>
              <w:t>70%*111,493=78,045</w:t>
            </w:r>
          </w:p>
        </w:tc>
      </w:tr>
      <w:tr w:rsidR="000B7473" w:rsidRPr="00307A46" w:rsidTr="000635D2">
        <w:tc>
          <w:tcPr>
            <w:tcW w:w="0" w:type="auto"/>
            <w:vAlign w:val="center"/>
          </w:tcPr>
          <w:p w:rsidR="000B7473" w:rsidRPr="00307A46" w:rsidRDefault="000635D2" w:rsidP="000635D2">
            <w:pPr>
              <w:pStyle w:val="a7"/>
              <w:spacing w:line="360" w:lineRule="auto"/>
              <w:ind w:left="0"/>
              <w:rPr>
                <w:rFonts w:cs="David"/>
                <w:sz w:val="24"/>
                <w:szCs w:val="24"/>
                <w:rtl/>
              </w:rPr>
            </w:pPr>
            <w:r w:rsidRPr="00307A46">
              <w:rPr>
                <w:rFonts w:cs="David" w:hint="cs"/>
                <w:sz w:val="24"/>
                <w:szCs w:val="24"/>
                <w:rtl/>
              </w:rPr>
              <w:t xml:space="preserve">   ז' </w:t>
            </w:r>
            <w:proofErr w:type="spellStart"/>
            <w:r w:rsidRPr="00307A46">
              <w:rPr>
                <w:rFonts w:cs="David" w:hint="cs"/>
                <w:sz w:val="24"/>
                <w:szCs w:val="24"/>
                <w:rtl/>
              </w:rPr>
              <w:t>זשמ"ש</w:t>
            </w:r>
            <w:proofErr w:type="spellEnd"/>
          </w:p>
        </w:tc>
        <w:tc>
          <w:tcPr>
            <w:tcW w:w="0" w:type="auto"/>
            <w:vAlign w:val="center"/>
          </w:tcPr>
          <w:p w:rsidR="000B7473" w:rsidRPr="00307A46" w:rsidRDefault="000635D2" w:rsidP="000635D2">
            <w:pPr>
              <w:pStyle w:val="a7"/>
              <w:spacing w:line="360" w:lineRule="auto"/>
              <w:ind w:left="0"/>
              <w:rPr>
                <w:rFonts w:cs="David"/>
                <w:sz w:val="24"/>
                <w:szCs w:val="24"/>
              </w:rPr>
            </w:pPr>
            <w:proofErr w:type="spellStart"/>
            <w:r w:rsidRPr="00307A46">
              <w:rPr>
                <w:rFonts w:cs="David"/>
                <w:sz w:val="24"/>
                <w:szCs w:val="24"/>
              </w:rPr>
              <w:t>p.n</w:t>
            </w:r>
            <w:proofErr w:type="spellEnd"/>
            <w:r w:rsidRPr="00307A46">
              <w:rPr>
                <w:rFonts w:cs="David"/>
                <w:sz w:val="24"/>
                <w:szCs w:val="24"/>
              </w:rPr>
              <w:t>=8,755</w:t>
            </w:r>
          </w:p>
        </w:tc>
      </w:tr>
    </w:tbl>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Pr>
      </w:pPr>
    </w:p>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tl/>
        </w:rPr>
      </w:pPr>
    </w:p>
    <w:p w:rsidR="0030224B" w:rsidRDefault="0030224B" w:rsidP="0030224B">
      <w:pPr>
        <w:pStyle w:val="a7"/>
        <w:spacing w:line="360" w:lineRule="auto"/>
        <w:jc w:val="both"/>
        <w:rPr>
          <w:rFonts w:cs="David"/>
          <w:sz w:val="24"/>
          <w:szCs w:val="24"/>
        </w:rPr>
      </w:pPr>
    </w:p>
    <w:p w:rsidR="0030224B" w:rsidRDefault="0030224B" w:rsidP="0030224B">
      <w:pPr>
        <w:pStyle w:val="a7"/>
        <w:spacing w:line="360" w:lineRule="auto"/>
        <w:jc w:val="both"/>
        <w:rPr>
          <w:rFonts w:cs="David"/>
          <w:sz w:val="24"/>
          <w:szCs w:val="24"/>
        </w:rPr>
      </w:pPr>
    </w:p>
    <w:p w:rsidR="000B7473" w:rsidRPr="00307A46" w:rsidRDefault="000635D2" w:rsidP="000635D2">
      <w:pPr>
        <w:pStyle w:val="a7"/>
        <w:numPr>
          <w:ilvl w:val="0"/>
          <w:numId w:val="28"/>
        </w:numPr>
        <w:spacing w:line="360" w:lineRule="auto"/>
        <w:jc w:val="both"/>
        <w:rPr>
          <w:rFonts w:cs="David"/>
          <w:sz w:val="24"/>
          <w:szCs w:val="24"/>
        </w:rPr>
      </w:pPr>
      <w:r w:rsidRPr="00307A46">
        <w:rPr>
          <w:rFonts w:cs="David" w:hint="cs"/>
          <w:sz w:val="24"/>
          <w:szCs w:val="24"/>
          <w:rtl/>
        </w:rPr>
        <w:t xml:space="preserve">נחשב באופן בלתי תלוי את </w:t>
      </w:r>
      <w:proofErr w:type="spellStart"/>
      <w:r w:rsidRPr="00307A46">
        <w:rPr>
          <w:rFonts w:cs="David" w:hint="cs"/>
          <w:sz w:val="24"/>
          <w:szCs w:val="24"/>
          <w:rtl/>
        </w:rPr>
        <w:t>י"ס</w:t>
      </w:r>
      <w:proofErr w:type="spellEnd"/>
      <w:r w:rsidRPr="00307A46">
        <w:rPr>
          <w:rFonts w:cs="David" w:hint="cs"/>
          <w:sz w:val="24"/>
          <w:szCs w:val="24"/>
          <w:rtl/>
        </w:rPr>
        <w:t xml:space="preserve"> . לשם כך ראשית עלינו לבצע פקודת עזר בגין </w:t>
      </w:r>
      <w:proofErr w:type="spellStart"/>
      <w:r w:rsidRPr="00307A46">
        <w:rPr>
          <w:rFonts w:cs="David" w:hint="cs"/>
          <w:sz w:val="24"/>
          <w:szCs w:val="24"/>
          <w:rtl/>
        </w:rPr>
        <w:t>האג"ח</w:t>
      </w:r>
      <w:proofErr w:type="spellEnd"/>
      <w:r w:rsidRPr="00307A46">
        <w:rPr>
          <w:rFonts w:cs="David" w:hint="cs"/>
          <w:sz w:val="24"/>
          <w:szCs w:val="24"/>
          <w:rtl/>
        </w:rPr>
        <w:t xml:space="preserve"> :</w:t>
      </w:r>
    </w:p>
    <w:tbl>
      <w:tblPr>
        <w:tblStyle w:val="ab"/>
        <w:bidiVisual/>
        <w:tblW w:w="0" w:type="auto"/>
        <w:tblInd w:w="720" w:type="dxa"/>
        <w:tblLook w:val="04A0" w:firstRow="1" w:lastRow="0" w:firstColumn="1" w:lastColumn="0" w:noHBand="0" w:noVBand="1"/>
      </w:tblPr>
      <w:tblGrid>
        <w:gridCol w:w="1764"/>
        <w:gridCol w:w="502"/>
        <w:gridCol w:w="1034"/>
        <w:gridCol w:w="927"/>
      </w:tblGrid>
      <w:tr w:rsidR="003D47AF" w:rsidRPr="00307A46" w:rsidTr="003D47AF">
        <w:tc>
          <w:tcPr>
            <w:tcW w:w="0" w:type="auto"/>
            <w:vAlign w:val="center"/>
          </w:tcPr>
          <w:p w:rsidR="000635D2" w:rsidRPr="00307A46" w:rsidRDefault="000635D2" w:rsidP="003D47AF">
            <w:pPr>
              <w:pStyle w:val="a7"/>
              <w:spacing w:line="360" w:lineRule="auto"/>
              <w:ind w:left="0"/>
              <w:rPr>
                <w:rFonts w:cs="David"/>
                <w:sz w:val="24"/>
                <w:szCs w:val="24"/>
                <w:rtl/>
              </w:rPr>
            </w:pPr>
          </w:p>
        </w:tc>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 xml:space="preserve">אם </w:t>
            </w:r>
          </w:p>
        </w:tc>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 xml:space="preserve">בת </w:t>
            </w:r>
          </w:p>
        </w:tc>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מאוחד</w:t>
            </w:r>
          </w:p>
        </w:tc>
      </w:tr>
      <w:tr w:rsidR="003D47AF" w:rsidRPr="00307A46" w:rsidTr="003D47AF">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 xml:space="preserve">אג"ח לשלם </w:t>
            </w:r>
          </w:p>
        </w:tc>
        <w:tc>
          <w:tcPr>
            <w:tcW w:w="0" w:type="auto"/>
            <w:vAlign w:val="center"/>
          </w:tcPr>
          <w:p w:rsidR="000635D2" w:rsidRPr="00307A46" w:rsidRDefault="000635D2" w:rsidP="003D47AF">
            <w:pPr>
              <w:pStyle w:val="a7"/>
              <w:spacing w:line="360" w:lineRule="auto"/>
              <w:ind w:left="0"/>
              <w:rPr>
                <w:rFonts w:cs="David"/>
                <w:sz w:val="24"/>
                <w:szCs w:val="24"/>
                <w:rtl/>
              </w:rPr>
            </w:pPr>
          </w:p>
        </w:tc>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(111,493)</w:t>
            </w:r>
          </w:p>
        </w:tc>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(78,045)</w:t>
            </w:r>
          </w:p>
        </w:tc>
      </w:tr>
      <w:tr w:rsidR="003D47AF" w:rsidRPr="00307A46" w:rsidTr="003D47AF">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 xml:space="preserve">השקעה באג"ח </w:t>
            </w:r>
          </w:p>
        </w:tc>
        <w:tc>
          <w:tcPr>
            <w:tcW w:w="0" w:type="auto"/>
            <w:vAlign w:val="center"/>
          </w:tcPr>
          <w:p w:rsidR="000635D2" w:rsidRPr="00307A46" w:rsidRDefault="000635D2" w:rsidP="003D47AF">
            <w:pPr>
              <w:pStyle w:val="a7"/>
              <w:spacing w:line="360" w:lineRule="auto"/>
              <w:ind w:left="0"/>
              <w:rPr>
                <w:rFonts w:cs="David"/>
                <w:sz w:val="24"/>
                <w:szCs w:val="24"/>
                <w:rtl/>
              </w:rPr>
            </w:pPr>
          </w:p>
        </w:tc>
        <w:tc>
          <w:tcPr>
            <w:tcW w:w="0" w:type="auto"/>
            <w:vAlign w:val="center"/>
          </w:tcPr>
          <w:p w:rsidR="000635D2" w:rsidRPr="00307A46" w:rsidRDefault="000635D2" w:rsidP="003D47AF">
            <w:pPr>
              <w:pStyle w:val="a7"/>
              <w:spacing w:line="360" w:lineRule="auto"/>
              <w:ind w:left="0"/>
              <w:rPr>
                <w:rFonts w:cs="David"/>
                <w:sz w:val="24"/>
                <w:szCs w:val="24"/>
                <w:rtl/>
              </w:rPr>
            </w:pPr>
          </w:p>
        </w:tc>
        <w:tc>
          <w:tcPr>
            <w:tcW w:w="0" w:type="auto"/>
            <w:vAlign w:val="center"/>
          </w:tcPr>
          <w:p w:rsidR="000635D2" w:rsidRPr="00307A46" w:rsidRDefault="000635D2" w:rsidP="003D47AF">
            <w:pPr>
              <w:pStyle w:val="a7"/>
              <w:spacing w:line="360" w:lineRule="auto"/>
              <w:ind w:left="0"/>
              <w:rPr>
                <w:rFonts w:cs="David"/>
                <w:sz w:val="24"/>
                <w:szCs w:val="24"/>
                <w:rtl/>
              </w:rPr>
            </w:pPr>
          </w:p>
        </w:tc>
      </w:tr>
      <w:tr w:rsidR="003D47AF" w:rsidRPr="00307A46" w:rsidTr="003D47AF">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 xml:space="preserve">השקעה באופציות </w:t>
            </w:r>
          </w:p>
        </w:tc>
        <w:tc>
          <w:tcPr>
            <w:tcW w:w="0" w:type="auto"/>
            <w:vAlign w:val="center"/>
          </w:tcPr>
          <w:p w:rsidR="000635D2" w:rsidRPr="00307A46" w:rsidRDefault="000635D2" w:rsidP="003D47AF">
            <w:pPr>
              <w:pStyle w:val="a7"/>
              <w:spacing w:line="360" w:lineRule="auto"/>
              <w:ind w:left="0"/>
              <w:rPr>
                <w:rFonts w:cs="David"/>
                <w:sz w:val="24"/>
                <w:szCs w:val="24"/>
                <w:rtl/>
              </w:rPr>
            </w:pPr>
          </w:p>
        </w:tc>
        <w:tc>
          <w:tcPr>
            <w:tcW w:w="0" w:type="auto"/>
            <w:vAlign w:val="center"/>
          </w:tcPr>
          <w:p w:rsidR="000635D2" w:rsidRPr="00307A46" w:rsidRDefault="000635D2" w:rsidP="003D47AF">
            <w:pPr>
              <w:pStyle w:val="a7"/>
              <w:spacing w:line="360" w:lineRule="auto"/>
              <w:ind w:left="0"/>
              <w:rPr>
                <w:rFonts w:cs="David"/>
                <w:sz w:val="24"/>
                <w:szCs w:val="24"/>
                <w:rtl/>
              </w:rPr>
            </w:pPr>
          </w:p>
        </w:tc>
        <w:tc>
          <w:tcPr>
            <w:tcW w:w="0" w:type="auto"/>
            <w:vAlign w:val="center"/>
          </w:tcPr>
          <w:p w:rsidR="000635D2" w:rsidRPr="00307A46" w:rsidRDefault="000635D2" w:rsidP="003D47AF">
            <w:pPr>
              <w:pStyle w:val="a7"/>
              <w:spacing w:line="360" w:lineRule="auto"/>
              <w:ind w:left="0"/>
              <w:rPr>
                <w:rFonts w:cs="David"/>
                <w:sz w:val="24"/>
                <w:szCs w:val="24"/>
                <w:rtl/>
              </w:rPr>
            </w:pPr>
          </w:p>
        </w:tc>
      </w:tr>
      <w:tr w:rsidR="003D47AF" w:rsidRPr="00307A46" w:rsidTr="003D47AF">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 xml:space="preserve">אג"ח הון </w:t>
            </w:r>
          </w:p>
        </w:tc>
        <w:tc>
          <w:tcPr>
            <w:tcW w:w="0" w:type="auto"/>
            <w:vAlign w:val="center"/>
          </w:tcPr>
          <w:p w:rsidR="000635D2" w:rsidRPr="00307A46" w:rsidRDefault="000635D2" w:rsidP="003D47AF">
            <w:pPr>
              <w:pStyle w:val="a7"/>
              <w:spacing w:line="360" w:lineRule="auto"/>
              <w:ind w:left="0"/>
              <w:rPr>
                <w:rFonts w:cs="David"/>
                <w:sz w:val="24"/>
                <w:szCs w:val="24"/>
                <w:rtl/>
              </w:rPr>
            </w:pPr>
          </w:p>
        </w:tc>
        <w:tc>
          <w:tcPr>
            <w:tcW w:w="0" w:type="auto"/>
            <w:vAlign w:val="center"/>
          </w:tcPr>
          <w:p w:rsidR="000635D2" w:rsidRPr="00307A46" w:rsidRDefault="000635D2" w:rsidP="003D47AF">
            <w:pPr>
              <w:pStyle w:val="a7"/>
              <w:spacing w:line="360" w:lineRule="auto"/>
              <w:ind w:left="0"/>
              <w:rPr>
                <w:rFonts w:cs="David"/>
                <w:sz w:val="24"/>
                <w:szCs w:val="24"/>
                <w:rtl/>
              </w:rPr>
            </w:pPr>
            <w:r w:rsidRPr="00307A46">
              <w:rPr>
                <w:rFonts w:cs="David" w:hint="cs"/>
                <w:sz w:val="24"/>
                <w:szCs w:val="24"/>
                <w:rtl/>
              </w:rPr>
              <w:t>(12,507)</w:t>
            </w:r>
          </w:p>
        </w:tc>
        <w:tc>
          <w:tcPr>
            <w:tcW w:w="0" w:type="auto"/>
            <w:vAlign w:val="center"/>
          </w:tcPr>
          <w:p w:rsidR="000635D2" w:rsidRPr="00307A46" w:rsidRDefault="000635D2" w:rsidP="003D47AF">
            <w:pPr>
              <w:pStyle w:val="a7"/>
              <w:spacing w:line="360" w:lineRule="auto"/>
              <w:ind w:left="0"/>
              <w:rPr>
                <w:rFonts w:cs="David"/>
                <w:sz w:val="24"/>
                <w:szCs w:val="24"/>
                <w:rtl/>
              </w:rPr>
            </w:pPr>
          </w:p>
        </w:tc>
      </w:tr>
    </w:tbl>
    <w:p w:rsidR="000635D2" w:rsidRPr="00307A46" w:rsidRDefault="000635D2" w:rsidP="000635D2">
      <w:pPr>
        <w:pStyle w:val="a7"/>
        <w:spacing w:line="360" w:lineRule="auto"/>
        <w:jc w:val="both"/>
        <w:rPr>
          <w:rFonts w:cs="David"/>
          <w:sz w:val="24"/>
          <w:szCs w:val="24"/>
          <w:rtl/>
        </w:rPr>
      </w:pPr>
      <w:r w:rsidRPr="00307A46">
        <w:rPr>
          <w:rFonts w:cs="David" w:hint="cs"/>
          <w:sz w:val="24"/>
          <w:szCs w:val="24"/>
          <w:rtl/>
        </w:rPr>
        <w:t xml:space="preserve">אג"ח לשלם אצל הבת </w:t>
      </w:r>
      <w:r w:rsidRPr="00307A46">
        <w:rPr>
          <w:rFonts w:cs="David"/>
          <w:sz w:val="24"/>
          <w:szCs w:val="24"/>
          <w:rtl/>
        </w:rPr>
        <w:t>–</w:t>
      </w:r>
      <w:r w:rsidRPr="00307A46">
        <w:rPr>
          <w:rFonts w:cs="David" w:hint="cs"/>
          <w:sz w:val="24"/>
          <w:szCs w:val="24"/>
          <w:rtl/>
        </w:rPr>
        <w:t xml:space="preserve"> 111,493</w:t>
      </w:r>
    </w:p>
    <w:p w:rsidR="000635D2" w:rsidRPr="00307A46" w:rsidRDefault="000635D2" w:rsidP="000635D2">
      <w:pPr>
        <w:pStyle w:val="a7"/>
        <w:spacing w:line="360" w:lineRule="auto"/>
        <w:jc w:val="both"/>
        <w:rPr>
          <w:rFonts w:cs="David"/>
          <w:sz w:val="24"/>
          <w:szCs w:val="24"/>
          <w:rtl/>
        </w:rPr>
      </w:pPr>
      <w:r w:rsidRPr="00307A46">
        <w:rPr>
          <w:rFonts w:cs="David" w:hint="cs"/>
          <w:sz w:val="24"/>
          <w:szCs w:val="24"/>
          <w:rtl/>
        </w:rPr>
        <w:t xml:space="preserve">נשחזר את האם </w:t>
      </w:r>
      <w:r w:rsidRPr="00307A46">
        <w:rPr>
          <w:rFonts w:cs="David"/>
          <w:sz w:val="24"/>
          <w:szCs w:val="24"/>
          <w:rtl/>
        </w:rPr>
        <w:t>–</w:t>
      </w:r>
      <w:r w:rsidRPr="00307A46">
        <w:rPr>
          <w:rFonts w:cs="David" w:hint="cs"/>
          <w:sz w:val="24"/>
          <w:szCs w:val="24"/>
          <w:rtl/>
        </w:rPr>
        <w:t xml:space="preserve"> חברת האם שילמה </w:t>
      </w:r>
      <w:r w:rsidRPr="00307A46">
        <w:rPr>
          <w:rFonts w:cs="David"/>
          <w:sz w:val="24"/>
          <w:szCs w:val="24"/>
        </w:rPr>
        <w:t>30%*124,000=37,200</w:t>
      </w:r>
    </w:p>
    <w:tbl>
      <w:tblPr>
        <w:tblStyle w:val="ab"/>
        <w:tblpPr w:leftFromText="180" w:rightFromText="180" w:vertAnchor="text" w:horzAnchor="page" w:tblpX="5357" w:tblpY="-48"/>
        <w:bidiVisual/>
        <w:tblW w:w="0" w:type="auto"/>
        <w:tblLook w:val="04A0" w:firstRow="1" w:lastRow="0" w:firstColumn="1" w:lastColumn="0" w:noHBand="0" w:noVBand="1"/>
      </w:tblPr>
      <w:tblGrid>
        <w:gridCol w:w="2333"/>
        <w:gridCol w:w="1498"/>
      </w:tblGrid>
      <w:tr w:rsidR="000635D2" w:rsidRPr="00307A46" w:rsidTr="000635D2">
        <w:tc>
          <w:tcPr>
            <w:tcW w:w="0" w:type="auto"/>
            <w:gridSpan w:val="2"/>
            <w:vAlign w:val="center"/>
          </w:tcPr>
          <w:p w:rsidR="000635D2" w:rsidRPr="00307A46" w:rsidRDefault="000635D2" w:rsidP="000635D2">
            <w:pPr>
              <w:spacing w:line="360" w:lineRule="auto"/>
              <w:jc w:val="center"/>
              <w:rPr>
                <w:rFonts w:cs="David"/>
                <w:sz w:val="24"/>
                <w:szCs w:val="24"/>
                <w:rtl/>
              </w:rPr>
            </w:pPr>
            <w:r w:rsidRPr="00307A46">
              <w:rPr>
                <w:rFonts w:cs="David" w:hint="cs"/>
                <w:sz w:val="24"/>
                <w:szCs w:val="24"/>
                <w:rtl/>
              </w:rPr>
              <w:t>37,200</w:t>
            </w:r>
          </w:p>
        </w:tc>
      </w:tr>
      <w:tr w:rsidR="000635D2" w:rsidRPr="00307A46" w:rsidTr="000635D2">
        <w:tc>
          <w:tcPr>
            <w:tcW w:w="0" w:type="auto"/>
            <w:vAlign w:val="center"/>
          </w:tcPr>
          <w:p w:rsidR="000635D2" w:rsidRPr="00307A46" w:rsidRDefault="000635D2" w:rsidP="000635D2">
            <w:pPr>
              <w:spacing w:line="360" w:lineRule="auto"/>
              <w:rPr>
                <w:rFonts w:cs="David"/>
                <w:sz w:val="24"/>
                <w:szCs w:val="24"/>
                <w:rtl/>
              </w:rPr>
            </w:pPr>
            <w:r w:rsidRPr="00307A46">
              <w:rPr>
                <w:rFonts w:cs="David" w:hint="cs"/>
                <w:sz w:val="24"/>
                <w:szCs w:val="24"/>
                <w:rtl/>
              </w:rPr>
              <w:t xml:space="preserve">השקעה באופציות </w:t>
            </w:r>
          </w:p>
        </w:tc>
        <w:tc>
          <w:tcPr>
            <w:tcW w:w="0" w:type="auto"/>
            <w:vAlign w:val="center"/>
          </w:tcPr>
          <w:p w:rsidR="000635D2" w:rsidRPr="00307A46" w:rsidRDefault="000635D2" w:rsidP="000635D2">
            <w:pPr>
              <w:spacing w:line="360" w:lineRule="auto"/>
              <w:rPr>
                <w:rFonts w:cs="David"/>
                <w:sz w:val="24"/>
                <w:szCs w:val="24"/>
                <w:rtl/>
              </w:rPr>
            </w:pPr>
            <w:r w:rsidRPr="00307A46">
              <w:rPr>
                <w:rFonts w:cs="David" w:hint="cs"/>
                <w:sz w:val="24"/>
                <w:szCs w:val="24"/>
                <w:rtl/>
              </w:rPr>
              <w:t>השקעה באג"ח</w:t>
            </w:r>
          </w:p>
        </w:tc>
      </w:tr>
      <w:tr w:rsidR="000635D2" w:rsidRPr="00307A46" w:rsidTr="000635D2">
        <w:tc>
          <w:tcPr>
            <w:tcW w:w="0" w:type="auto"/>
            <w:vAlign w:val="center"/>
          </w:tcPr>
          <w:p w:rsidR="000635D2" w:rsidRPr="00307A46" w:rsidRDefault="00307A46" w:rsidP="000635D2">
            <w:pPr>
              <w:bidi w:val="0"/>
              <w:spacing w:line="360" w:lineRule="auto"/>
              <w:rPr>
                <w:rFonts w:cs="David"/>
                <w:b/>
                <w:bCs/>
                <w:sz w:val="24"/>
                <w:szCs w:val="24"/>
              </w:rPr>
            </w:pPr>
            <m:oMathPara>
              <m:oMathParaPr>
                <m:jc m:val="right"/>
              </m:oMathParaPr>
              <m:oMath>
                <m:r>
                  <m:rPr>
                    <m:sty m:val="p"/>
                  </m:rPr>
                  <w:rPr>
                    <w:rFonts w:ascii="Cambria Math" w:hAnsi="Cambria Math" w:cs="David"/>
                  </w:rPr>
                  <m:t>30%*14,000=4,200</m:t>
                </m:r>
              </m:oMath>
            </m:oMathPara>
          </w:p>
        </w:tc>
        <w:tc>
          <w:tcPr>
            <w:tcW w:w="0" w:type="auto"/>
            <w:vAlign w:val="center"/>
          </w:tcPr>
          <w:p w:rsidR="000635D2" w:rsidRPr="00307A46" w:rsidRDefault="000635D2" w:rsidP="000635D2">
            <w:pPr>
              <w:spacing w:line="360" w:lineRule="auto"/>
              <w:rPr>
                <w:rFonts w:cs="David"/>
                <w:sz w:val="24"/>
                <w:szCs w:val="24"/>
                <w:rtl/>
              </w:rPr>
            </w:pPr>
            <w:proofErr w:type="spellStart"/>
            <w:r w:rsidRPr="00307A46">
              <w:rPr>
                <w:rFonts w:cs="David"/>
                <w:sz w:val="24"/>
                <w:szCs w:val="24"/>
              </w:rPr>
              <w:t>p.n</w:t>
            </w:r>
            <w:proofErr w:type="spellEnd"/>
            <w:r w:rsidRPr="00307A46">
              <w:rPr>
                <w:rFonts w:cs="David"/>
                <w:sz w:val="24"/>
                <w:szCs w:val="24"/>
              </w:rPr>
              <w:t xml:space="preserve"> 33,000</w:t>
            </w:r>
          </w:p>
        </w:tc>
      </w:tr>
    </w:tbl>
    <w:p w:rsidR="000635D2" w:rsidRPr="00307A46" w:rsidRDefault="000635D2" w:rsidP="000635D2">
      <w:pPr>
        <w:pStyle w:val="a7"/>
        <w:spacing w:line="360" w:lineRule="auto"/>
        <w:jc w:val="both"/>
        <w:rPr>
          <w:rFonts w:cs="David"/>
          <w:sz w:val="24"/>
          <w:szCs w:val="24"/>
          <w:rtl/>
        </w:rPr>
      </w:pPr>
    </w:p>
    <w:p w:rsidR="000635D2" w:rsidRPr="00307A46" w:rsidRDefault="000635D2" w:rsidP="000635D2">
      <w:pPr>
        <w:pStyle w:val="a7"/>
        <w:spacing w:line="360" w:lineRule="auto"/>
        <w:jc w:val="both"/>
        <w:rPr>
          <w:rFonts w:cs="David"/>
          <w:sz w:val="24"/>
          <w:szCs w:val="24"/>
          <w:rtl/>
        </w:rPr>
      </w:pPr>
    </w:p>
    <w:p w:rsidR="000635D2" w:rsidRPr="00307A46" w:rsidRDefault="000635D2" w:rsidP="000635D2">
      <w:pPr>
        <w:pStyle w:val="a7"/>
        <w:spacing w:line="360" w:lineRule="auto"/>
        <w:jc w:val="both"/>
        <w:rPr>
          <w:rFonts w:cs="David"/>
          <w:sz w:val="24"/>
          <w:szCs w:val="24"/>
          <w:rtl/>
        </w:rPr>
      </w:pPr>
    </w:p>
    <w:p w:rsidR="000635D2" w:rsidRPr="00307A46" w:rsidRDefault="000635D2" w:rsidP="000635D2">
      <w:pPr>
        <w:pStyle w:val="a7"/>
        <w:spacing w:line="360" w:lineRule="auto"/>
        <w:jc w:val="both"/>
        <w:rPr>
          <w:rFonts w:cs="David"/>
          <w:sz w:val="20"/>
          <w:szCs w:val="20"/>
          <w:rtl/>
        </w:rPr>
      </w:pPr>
    </w:p>
    <w:p w:rsidR="000635D2" w:rsidRPr="00307A46" w:rsidRDefault="000635D2" w:rsidP="000635D2">
      <w:pPr>
        <w:pStyle w:val="a7"/>
        <w:spacing w:line="360" w:lineRule="auto"/>
        <w:jc w:val="both"/>
        <w:rPr>
          <w:rFonts w:cs="David"/>
          <w:sz w:val="20"/>
          <w:szCs w:val="20"/>
          <w:rtl/>
        </w:rPr>
      </w:pPr>
      <w:r w:rsidRPr="00307A46">
        <w:rPr>
          <w:rFonts w:cs="David" w:hint="cs"/>
          <w:sz w:val="20"/>
          <w:szCs w:val="20"/>
          <w:rtl/>
        </w:rPr>
        <w:t>לגבי ההשקעה באג"ח נחשב ריבית אפקטיבית :</w:t>
      </w:r>
    </w:p>
    <w:p w:rsidR="000635D2" w:rsidRPr="00307A46" w:rsidRDefault="000635D2" w:rsidP="000635D2">
      <w:pPr>
        <w:pStyle w:val="a7"/>
        <w:bidi w:val="0"/>
        <w:spacing w:line="360" w:lineRule="auto"/>
        <w:jc w:val="both"/>
        <w:rPr>
          <w:rFonts w:eastAsiaTheme="minorEastAsia" w:cs="David"/>
          <w:sz w:val="20"/>
          <w:szCs w:val="20"/>
          <w:rtl/>
        </w:rPr>
      </w:pPr>
      <w:r w:rsidRPr="00307A46">
        <w:rPr>
          <w:rFonts w:cs="David" w:hint="cs"/>
          <w:sz w:val="20"/>
          <w:szCs w:val="20"/>
          <w:rtl/>
        </w:rPr>
        <w:t xml:space="preserve"> </w:t>
      </w:r>
      <m:oMath>
        <m:r>
          <m:rPr>
            <m:sty m:val="p"/>
          </m:rPr>
          <w:rPr>
            <w:rFonts w:ascii="Cambria Math" w:hAnsi="Cambria Math" w:cs="David"/>
            <w:sz w:val="20"/>
            <w:szCs w:val="20"/>
          </w:rPr>
          <m:t>n=8;pv=33k;fv=30k;pmt=3k→</m:t>
        </m:r>
        <m:r>
          <m:rPr>
            <m:sty m:val="p"/>
          </m:rPr>
          <w:rPr>
            <w:rFonts w:ascii="Cambria Math" w:eastAsiaTheme="minorEastAsia" w:hAnsi="Cambria Math" w:cs="David"/>
            <w:sz w:val="20"/>
            <w:szCs w:val="20"/>
          </w:rPr>
          <m:t>i=8.24%→sc-2</m:t>
        </m:r>
      </m:oMath>
      <w:r w:rsidRPr="00307A46">
        <w:rPr>
          <w:rFonts w:eastAsiaTheme="minorEastAsia" w:cs="David" w:hint="cs"/>
          <w:sz w:val="20"/>
          <w:szCs w:val="20"/>
          <w:rtl/>
        </w:rPr>
        <w:t xml:space="preserve"> </w:t>
      </w:r>
    </w:p>
    <w:p w:rsidR="000635D2" w:rsidRPr="00307A46" w:rsidRDefault="000635D2" w:rsidP="000635D2">
      <w:pPr>
        <w:pStyle w:val="a7"/>
        <w:spacing w:line="360" w:lineRule="auto"/>
        <w:jc w:val="both"/>
        <w:rPr>
          <w:rFonts w:eastAsiaTheme="minorEastAsia" w:cs="David"/>
          <w:sz w:val="24"/>
          <w:szCs w:val="24"/>
          <w:rtl/>
        </w:rPr>
      </w:pPr>
      <w:r w:rsidRPr="00307A46">
        <w:rPr>
          <w:rFonts w:eastAsiaTheme="minorEastAsia" w:cs="David" w:hint="cs"/>
          <w:sz w:val="24"/>
          <w:szCs w:val="24"/>
          <w:rtl/>
        </w:rPr>
        <w:t>פקודת היומן היא :</w:t>
      </w:r>
    </w:p>
    <w:tbl>
      <w:tblPr>
        <w:tblStyle w:val="ab"/>
        <w:bidiVisual/>
        <w:tblW w:w="0" w:type="auto"/>
        <w:tblInd w:w="720" w:type="dxa"/>
        <w:tblLook w:val="04A0" w:firstRow="1" w:lastRow="0" w:firstColumn="1" w:lastColumn="0" w:noHBand="0" w:noVBand="1"/>
      </w:tblPr>
      <w:tblGrid>
        <w:gridCol w:w="1764"/>
        <w:gridCol w:w="808"/>
        <w:gridCol w:w="808"/>
        <w:gridCol w:w="2995"/>
      </w:tblGrid>
      <w:tr w:rsidR="000635D2" w:rsidRPr="00307A46" w:rsidTr="00E74589">
        <w:tc>
          <w:tcPr>
            <w:tcW w:w="0" w:type="auto"/>
          </w:tcPr>
          <w:p w:rsidR="000635D2" w:rsidRPr="00307A46" w:rsidRDefault="000635D2" w:rsidP="000635D2">
            <w:pPr>
              <w:pStyle w:val="a7"/>
              <w:spacing w:line="360" w:lineRule="auto"/>
              <w:ind w:left="0"/>
              <w:jc w:val="both"/>
              <w:rPr>
                <w:rFonts w:cs="David"/>
                <w:sz w:val="24"/>
                <w:szCs w:val="24"/>
                <w:rtl/>
              </w:rPr>
            </w:pPr>
          </w:p>
        </w:tc>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 xml:space="preserve">חובה </w:t>
            </w:r>
          </w:p>
        </w:tc>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זכות</w:t>
            </w:r>
          </w:p>
        </w:tc>
        <w:tc>
          <w:tcPr>
            <w:tcW w:w="0" w:type="auto"/>
          </w:tcPr>
          <w:p w:rsidR="000635D2" w:rsidRPr="00307A46" w:rsidRDefault="000635D2" w:rsidP="000635D2">
            <w:pPr>
              <w:pStyle w:val="a7"/>
              <w:spacing w:line="360" w:lineRule="auto"/>
              <w:ind w:left="0"/>
              <w:jc w:val="both"/>
              <w:rPr>
                <w:rFonts w:cs="David"/>
                <w:sz w:val="24"/>
                <w:szCs w:val="24"/>
                <w:rtl/>
              </w:rPr>
            </w:pPr>
          </w:p>
        </w:tc>
      </w:tr>
      <w:tr w:rsidR="000635D2" w:rsidRPr="00307A46" w:rsidTr="00E74589">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אג"ח לשלם</w:t>
            </w:r>
          </w:p>
        </w:tc>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33,448</w:t>
            </w:r>
          </w:p>
        </w:tc>
        <w:tc>
          <w:tcPr>
            <w:tcW w:w="0" w:type="auto"/>
          </w:tcPr>
          <w:p w:rsidR="000635D2" w:rsidRPr="00307A46" w:rsidRDefault="000635D2" w:rsidP="000635D2">
            <w:pPr>
              <w:pStyle w:val="a7"/>
              <w:spacing w:line="360" w:lineRule="auto"/>
              <w:ind w:left="0"/>
              <w:jc w:val="both"/>
              <w:rPr>
                <w:rFonts w:cs="David"/>
                <w:sz w:val="24"/>
                <w:szCs w:val="24"/>
                <w:rtl/>
              </w:rPr>
            </w:pPr>
          </w:p>
        </w:tc>
        <w:tc>
          <w:tcPr>
            <w:tcW w:w="0" w:type="auto"/>
            <w:vMerge w:val="restart"/>
          </w:tcPr>
          <w:p w:rsidR="000635D2" w:rsidRPr="00307A46" w:rsidRDefault="000635D2" w:rsidP="000635D2">
            <w:pPr>
              <w:pStyle w:val="a7"/>
              <w:spacing w:line="360" w:lineRule="auto"/>
              <w:ind w:left="0"/>
              <w:jc w:val="both"/>
              <w:rPr>
                <w:rFonts w:cs="David"/>
                <w:sz w:val="24"/>
                <w:szCs w:val="24"/>
                <w:rtl/>
              </w:rPr>
            </w:pPr>
            <w:r w:rsidRPr="00307A46">
              <w:rPr>
                <w:rFonts w:cs="David"/>
                <w:sz w:val="24"/>
                <w:szCs w:val="24"/>
              </w:rPr>
              <w:sym w:font="Wingdings" w:char="F0DF"/>
            </w:r>
            <w:r w:rsidRPr="00307A46">
              <w:rPr>
                <w:rFonts w:cs="David" w:hint="cs"/>
                <w:sz w:val="24"/>
                <w:szCs w:val="24"/>
                <w:rtl/>
              </w:rPr>
              <w:t xml:space="preserve"> הקטנת תרומת הון אם 3,752</w:t>
            </w:r>
          </w:p>
        </w:tc>
      </w:tr>
      <w:tr w:rsidR="000635D2" w:rsidRPr="00307A46" w:rsidTr="00E74589">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 xml:space="preserve">השקעה באג"ח </w:t>
            </w:r>
          </w:p>
        </w:tc>
        <w:tc>
          <w:tcPr>
            <w:tcW w:w="0" w:type="auto"/>
          </w:tcPr>
          <w:p w:rsidR="000635D2" w:rsidRPr="00307A46" w:rsidRDefault="000635D2" w:rsidP="000635D2">
            <w:pPr>
              <w:pStyle w:val="a7"/>
              <w:spacing w:line="360" w:lineRule="auto"/>
              <w:ind w:left="0"/>
              <w:jc w:val="both"/>
              <w:rPr>
                <w:rFonts w:cs="David"/>
                <w:sz w:val="24"/>
                <w:szCs w:val="24"/>
                <w:rtl/>
              </w:rPr>
            </w:pPr>
          </w:p>
        </w:tc>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33,000</w:t>
            </w:r>
          </w:p>
        </w:tc>
        <w:tc>
          <w:tcPr>
            <w:tcW w:w="0" w:type="auto"/>
            <w:vMerge/>
          </w:tcPr>
          <w:p w:rsidR="000635D2" w:rsidRPr="00307A46" w:rsidRDefault="000635D2" w:rsidP="000635D2">
            <w:pPr>
              <w:pStyle w:val="a7"/>
              <w:spacing w:line="360" w:lineRule="auto"/>
              <w:ind w:left="0"/>
              <w:jc w:val="both"/>
              <w:rPr>
                <w:rFonts w:cs="David"/>
                <w:sz w:val="24"/>
                <w:szCs w:val="24"/>
                <w:rtl/>
              </w:rPr>
            </w:pPr>
          </w:p>
        </w:tc>
      </w:tr>
      <w:tr w:rsidR="000635D2" w:rsidRPr="00307A46" w:rsidTr="00E74589">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 xml:space="preserve">השקעה באופציות </w:t>
            </w:r>
          </w:p>
        </w:tc>
        <w:tc>
          <w:tcPr>
            <w:tcW w:w="0" w:type="auto"/>
          </w:tcPr>
          <w:p w:rsidR="000635D2" w:rsidRPr="00307A46" w:rsidRDefault="000635D2" w:rsidP="000635D2">
            <w:pPr>
              <w:pStyle w:val="a7"/>
              <w:spacing w:line="360" w:lineRule="auto"/>
              <w:ind w:left="0"/>
              <w:jc w:val="both"/>
              <w:rPr>
                <w:rFonts w:cs="David"/>
                <w:sz w:val="24"/>
                <w:szCs w:val="24"/>
                <w:rtl/>
              </w:rPr>
            </w:pPr>
          </w:p>
        </w:tc>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4,200</w:t>
            </w:r>
          </w:p>
        </w:tc>
        <w:tc>
          <w:tcPr>
            <w:tcW w:w="0" w:type="auto"/>
            <w:vMerge/>
          </w:tcPr>
          <w:p w:rsidR="000635D2" w:rsidRPr="00307A46" w:rsidRDefault="000635D2" w:rsidP="000635D2">
            <w:pPr>
              <w:pStyle w:val="a7"/>
              <w:spacing w:line="360" w:lineRule="auto"/>
              <w:ind w:left="0"/>
              <w:jc w:val="both"/>
              <w:rPr>
                <w:rFonts w:cs="David"/>
                <w:sz w:val="24"/>
                <w:szCs w:val="24"/>
                <w:rtl/>
              </w:rPr>
            </w:pPr>
          </w:p>
        </w:tc>
      </w:tr>
      <w:tr w:rsidR="000635D2" w:rsidRPr="00307A46" w:rsidTr="00E74589">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 xml:space="preserve">אג"ח הון </w:t>
            </w:r>
          </w:p>
        </w:tc>
        <w:tc>
          <w:tcPr>
            <w:tcW w:w="0" w:type="auto"/>
          </w:tcPr>
          <w:p w:rsidR="000635D2" w:rsidRPr="00307A46" w:rsidRDefault="000635D2" w:rsidP="000635D2">
            <w:pPr>
              <w:pStyle w:val="a7"/>
              <w:spacing w:line="360" w:lineRule="auto"/>
              <w:ind w:left="0"/>
              <w:jc w:val="both"/>
              <w:rPr>
                <w:rFonts w:cs="David"/>
                <w:sz w:val="24"/>
                <w:szCs w:val="24"/>
                <w:rtl/>
              </w:rPr>
            </w:pPr>
            <w:r w:rsidRPr="00307A46">
              <w:rPr>
                <w:rFonts w:cs="David" w:hint="cs"/>
                <w:sz w:val="24"/>
                <w:szCs w:val="24"/>
                <w:rtl/>
              </w:rPr>
              <w:t>3,752</w:t>
            </w:r>
          </w:p>
        </w:tc>
        <w:tc>
          <w:tcPr>
            <w:tcW w:w="0" w:type="auto"/>
          </w:tcPr>
          <w:p w:rsidR="000635D2" w:rsidRPr="00307A46" w:rsidRDefault="000635D2" w:rsidP="000635D2">
            <w:pPr>
              <w:pStyle w:val="a7"/>
              <w:spacing w:line="360" w:lineRule="auto"/>
              <w:ind w:left="0"/>
              <w:jc w:val="both"/>
              <w:rPr>
                <w:rFonts w:cs="David"/>
                <w:sz w:val="24"/>
                <w:szCs w:val="24"/>
                <w:rtl/>
              </w:rPr>
            </w:pPr>
          </w:p>
        </w:tc>
        <w:tc>
          <w:tcPr>
            <w:tcW w:w="0" w:type="auto"/>
          </w:tcPr>
          <w:p w:rsidR="000635D2" w:rsidRPr="00307A46" w:rsidRDefault="000635D2" w:rsidP="000635D2">
            <w:pPr>
              <w:pStyle w:val="a7"/>
              <w:spacing w:line="360" w:lineRule="auto"/>
              <w:ind w:left="0"/>
              <w:jc w:val="both"/>
              <w:rPr>
                <w:rFonts w:cs="David"/>
                <w:sz w:val="24"/>
                <w:szCs w:val="24"/>
                <w:rtl/>
              </w:rPr>
            </w:pPr>
          </w:p>
        </w:tc>
      </w:tr>
    </w:tbl>
    <w:p w:rsidR="0030224B" w:rsidRDefault="0030224B" w:rsidP="000635D2">
      <w:pPr>
        <w:pStyle w:val="a7"/>
        <w:spacing w:line="360" w:lineRule="auto"/>
        <w:jc w:val="both"/>
        <w:rPr>
          <w:rFonts w:cs="David"/>
          <w:sz w:val="24"/>
          <w:szCs w:val="24"/>
          <w:rtl/>
        </w:rPr>
      </w:pPr>
    </w:p>
    <w:p w:rsidR="000635D2" w:rsidRPr="00307A46" w:rsidRDefault="000635D2" w:rsidP="000635D2">
      <w:pPr>
        <w:pStyle w:val="a7"/>
        <w:spacing w:line="360" w:lineRule="auto"/>
        <w:jc w:val="both"/>
        <w:rPr>
          <w:rFonts w:cs="David"/>
          <w:sz w:val="24"/>
          <w:szCs w:val="24"/>
          <w:rtl/>
        </w:rPr>
      </w:pPr>
      <w:r w:rsidRPr="00307A46">
        <w:rPr>
          <w:rFonts w:cs="David" w:hint="cs"/>
          <w:sz w:val="24"/>
          <w:szCs w:val="24"/>
          <w:rtl/>
        </w:rPr>
        <w:t>כעת נוכל לבצע חלוקות של הון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3361"/>
        <w:gridCol w:w="1917"/>
      </w:tblGrid>
      <w:tr w:rsidR="00E74589" w:rsidRPr="00307A46" w:rsidTr="00E74589">
        <w:tc>
          <w:tcPr>
            <w:tcW w:w="0" w:type="auto"/>
            <w:vAlign w:val="center"/>
          </w:tcPr>
          <w:p w:rsidR="00E74589" w:rsidRPr="00307A46" w:rsidRDefault="00E74589" w:rsidP="00E74589">
            <w:pPr>
              <w:pStyle w:val="a7"/>
              <w:spacing w:line="360" w:lineRule="auto"/>
              <w:ind w:left="0"/>
              <w:rPr>
                <w:rFonts w:cs="David"/>
                <w:sz w:val="24"/>
                <w:szCs w:val="24"/>
                <w:rtl/>
              </w:rPr>
            </w:pPr>
            <w:r w:rsidRPr="00307A46">
              <w:rPr>
                <w:rFonts w:cs="David" w:hint="cs"/>
                <w:sz w:val="24"/>
                <w:szCs w:val="24"/>
                <w:rtl/>
              </w:rPr>
              <w:t xml:space="preserve">תרומת אם </w:t>
            </w:r>
          </w:p>
        </w:tc>
        <w:tc>
          <w:tcPr>
            <w:tcW w:w="0" w:type="auto"/>
            <w:vAlign w:val="center"/>
          </w:tcPr>
          <w:p w:rsidR="00E74589" w:rsidRPr="00307A46" w:rsidRDefault="00E74589" w:rsidP="00E74589">
            <w:pPr>
              <w:pStyle w:val="a7"/>
              <w:spacing w:line="360" w:lineRule="auto"/>
              <w:ind w:left="0"/>
              <w:rPr>
                <w:rFonts w:cs="David"/>
                <w:sz w:val="24"/>
                <w:szCs w:val="24"/>
                <w:rtl/>
              </w:rPr>
            </w:pPr>
            <w:r w:rsidRPr="00307A46">
              <w:rPr>
                <w:rFonts w:cs="David"/>
                <w:sz w:val="24"/>
                <w:szCs w:val="24"/>
              </w:rPr>
              <w:t>400k+120k-160k-3,752=356,248</w:t>
            </w:r>
          </w:p>
        </w:tc>
        <w:tc>
          <w:tcPr>
            <w:tcW w:w="0" w:type="auto"/>
            <w:vAlign w:val="center"/>
          </w:tcPr>
          <w:p w:rsidR="00E74589" w:rsidRPr="00307A46" w:rsidRDefault="00E74589" w:rsidP="00E74589">
            <w:pPr>
              <w:pStyle w:val="a7"/>
              <w:spacing w:line="360" w:lineRule="auto"/>
              <w:ind w:left="0"/>
              <w:rPr>
                <w:rFonts w:cs="David"/>
                <w:sz w:val="24"/>
                <w:szCs w:val="24"/>
              </w:rPr>
            </w:pPr>
          </w:p>
        </w:tc>
      </w:tr>
      <w:tr w:rsidR="00E74589" w:rsidRPr="00307A46" w:rsidTr="00E74589">
        <w:tc>
          <w:tcPr>
            <w:tcW w:w="0" w:type="auto"/>
            <w:vAlign w:val="center"/>
          </w:tcPr>
          <w:p w:rsidR="00E74589" w:rsidRPr="00307A46" w:rsidRDefault="00E74589" w:rsidP="00E74589">
            <w:pPr>
              <w:pStyle w:val="a7"/>
              <w:spacing w:line="360" w:lineRule="auto"/>
              <w:ind w:left="0"/>
              <w:rPr>
                <w:rFonts w:cs="David"/>
                <w:sz w:val="24"/>
                <w:szCs w:val="24"/>
                <w:rtl/>
              </w:rPr>
            </w:pPr>
            <w:r w:rsidRPr="00307A46">
              <w:rPr>
                <w:rFonts w:cs="David" w:hint="cs"/>
                <w:sz w:val="24"/>
                <w:szCs w:val="24"/>
                <w:rtl/>
              </w:rPr>
              <w:t>תרומת בת</w:t>
            </w:r>
          </w:p>
        </w:tc>
        <w:tc>
          <w:tcPr>
            <w:tcW w:w="0" w:type="auto"/>
            <w:vAlign w:val="center"/>
          </w:tcPr>
          <w:p w:rsidR="00E74589" w:rsidRPr="00307A46" w:rsidRDefault="00E74589" w:rsidP="00E74589">
            <w:pPr>
              <w:pStyle w:val="a7"/>
              <w:spacing w:line="360" w:lineRule="auto"/>
              <w:ind w:left="0"/>
              <w:rPr>
                <w:rFonts w:cs="David"/>
                <w:sz w:val="24"/>
                <w:szCs w:val="24"/>
              </w:rPr>
            </w:pPr>
            <w:r w:rsidRPr="00307A46">
              <w:rPr>
                <w:rFonts w:cs="David"/>
                <w:sz w:val="24"/>
                <w:szCs w:val="24"/>
              </w:rPr>
              <w:t>200k+100k+12,507=312,507</w:t>
            </w:r>
          </w:p>
        </w:tc>
        <w:tc>
          <w:tcPr>
            <w:tcW w:w="0" w:type="auto"/>
            <w:vAlign w:val="center"/>
          </w:tcPr>
          <w:p w:rsidR="00E74589" w:rsidRPr="00307A46" w:rsidRDefault="00E74589" w:rsidP="00E74589">
            <w:pPr>
              <w:pStyle w:val="a7"/>
              <w:spacing w:line="360" w:lineRule="auto"/>
              <w:ind w:left="0"/>
              <w:rPr>
                <w:rFonts w:cs="David"/>
                <w:sz w:val="24"/>
                <w:szCs w:val="24"/>
                <w:rtl/>
              </w:rPr>
            </w:pPr>
            <w:r w:rsidRPr="00307A46">
              <w:rPr>
                <w:rFonts w:cs="David" w:hint="cs"/>
                <w:sz w:val="24"/>
                <w:szCs w:val="24"/>
                <w:rtl/>
              </w:rPr>
              <w:t>אג"ח הון :12,507</w:t>
            </w:r>
          </w:p>
          <w:p w:rsidR="00E74589" w:rsidRPr="00307A46" w:rsidRDefault="00E74589" w:rsidP="00E74589">
            <w:pPr>
              <w:pStyle w:val="a7"/>
              <w:spacing w:line="360" w:lineRule="auto"/>
              <w:ind w:left="0"/>
              <w:rPr>
                <w:rFonts w:cs="David"/>
                <w:sz w:val="24"/>
                <w:szCs w:val="24"/>
              </w:rPr>
            </w:pPr>
            <w:r w:rsidRPr="00307A46">
              <w:rPr>
                <w:rFonts w:cs="David" w:hint="cs"/>
                <w:sz w:val="24"/>
                <w:szCs w:val="24"/>
                <w:rtl/>
              </w:rPr>
              <w:t>בעלי מניות 300,000</w:t>
            </w:r>
          </w:p>
        </w:tc>
      </w:tr>
    </w:tbl>
    <w:p w:rsidR="0030224B" w:rsidRDefault="0030224B" w:rsidP="000635D2">
      <w:pPr>
        <w:pStyle w:val="a7"/>
        <w:spacing w:line="360" w:lineRule="auto"/>
        <w:jc w:val="both"/>
        <w:rPr>
          <w:rFonts w:cs="David"/>
          <w:sz w:val="24"/>
          <w:szCs w:val="24"/>
          <w:rtl/>
        </w:rPr>
      </w:pPr>
    </w:p>
    <w:p w:rsidR="0030224B" w:rsidRDefault="0030224B" w:rsidP="000635D2">
      <w:pPr>
        <w:pStyle w:val="a7"/>
        <w:spacing w:line="360" w:lineRule="auto"/>
        <w:jc w:val="both"/>
        <w:rPr>
          <w:rFonts w:cs="David"/>
          <w:sz w:val="24"/>
          <w:szCs w:val="24"/>
          <w:rtl/>
        </w:rPr>
      </w:pPr>
    </w:p>
    <w:p w:rsidR="000635D2" w:rsidRPr="00307A46" w:rsidRDefault="00E74589" w:rsidP="000635D2">
      <w:pPr>
        <w:pStyle w:val="a7"/>
        <w:spacing w:line="360" w:lineRule="auto"/>
        <w:jc w:val="both"/>
        <w:rPr>
          <w:rFonts w:cs="David"/>
          <w:sz w:val="24"/>
          <w:szCs w:val="24"/>
          <w:rtl/>
        </w:rPr>
      </w:pPr>
      <w:r w:rsidRPr="00307A46">
        <w:rPr>
          <w:rFonts w:cs="David" w:hint="cs"/>
          <w:sz w:val="24"/>
          <w:szCs w:val="24"/>
          <w:rtl/>
        </w:rPr>
        <w:lastRenderedPageBreak/>
        <w:t>חלוקות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4681"/>
      </w:tblGrid>
      <w:tr w:rsidR="00E74589" w:rsidRPr="00307A46" w:rsidTr="00E74589">
        <w:tc>
          <w:tcPr>
            <w:tcW w:w="0" w:type="auto"/>
            <w:vAlign w:val="center"/>
          </w:tcPr>
          <w:p w:rsidR="00E74589" w:rsidRPr="00307A46" w:rsidRDefault="00E74589" w:rsidP="00E74589">
            <w:pPr>
              <w:pStyle w:val="a7"/>
              <w:spacing w:line="360" w:lineRule="auto"/>
              <w:ind w:left="0"/>
              <w:rPr>
                <w:rFonts w:cs="David"/>
                <w:sz w:val="24"/>
                <w:szCs w:val="24"/>
                <w:rtl/>
              </w:rPr>
            </w:pPr>
            <w:r w:rsidRPr="00307A46">
              <w:rPr>
                <w:rFonts w:cs="David" w:hint="cs"/>
                <w:sz w:val="24"/>
                <w:szCs w:val="24"/>
                <w:rtl/>
              </w:rPr>
              <w:t xml:space="preserve">בעלים </w:t>
            </w:r>
          </w:p>
        </w:tc>
        <w:tc>
          <w:tcPr>
            <w:tcW w:w="0" w:type="auto"/>
            <w:vAlign w:val="center"/>
          </w:tcPr>
          <w:p w:rsidR="00E74589" w:rsidRPr="00307A46" w:rsidRDefault="00E74589" w:rsidP="00E74589">
            <w:pPr>
              <w:pStyle w:val="a7"/>
              <w:spacing w:line="360" w:lineRule="auto"/>
              <w:ind w:left="0"/>
              <w:rPr>
                <w:rFonts w:cs="David"/>
                <w:sz w:val="24"/>
                <w:szCs w:val="24"/>
              </w:rPr>
            </w:pPr>
            <w:r w:rsidRPr="00307A46">
              <w:rPr>
                <w:rFonts w:cs="David"/>
                <w:sz w:val="24"/>
                <w:szCs w:val="24"/>
              </w:rPr>
              <w:t>256,248+80%*300,000+30%*12,507=600,000</w:t>
            </w:r>
          </w:p>
        </w:tc>
      </w:tr>
      <w:tr w:rsidR="00E74589" w:rsidRPr="00307A46" w:rsidTr="00E74589">
        <w:tc>
          <w:tcPr>
            <w:tcW w:w="0" w:type="auto"/>
            <w:vAlign w:val="center"/>
          </w:tcPr>
          <w:p w:rsidR="00E74589" w:rsidRPr="00307A46" w:rsidRDefault="00E74589" w:rsidP="00E74589">
            <w:pPr>
              <w:pStyle w:val="a7"/>
              <w:spacing w:line="360" w:lineRule="auto"/>
              <w:ind w:left="0"/>
              <w:rPr>
                <w:rFonts w:cs="David"/>
                <w:sz w:val="24"/>
                <w:szCs w:val="24"/>
                <w:rtl/>
              </w:rPr>
            </w:pPr>
            <w:proofErr w:type="spellStart"/>
            <w:r w:rsidRPr="00307A46">
              <w:rPr>
                <w:rFonts w:cs="David" w:hint="cs"/>
                <w:sz w:val="24"/>
                <w:szCs w:val="24"/>
                <w:rtl/>
              </w:rPr>
              <w:t>זשמ"ש</w:t>
            </w:r>
            <w:proofErr w:type="spellEnd"/>
          </w:p>
        </w:tc>
        <w:tc>
          <w:tcPr>
            <w:tcW w:w="0" w:type="auto"/>
            <w:vAlign w:val="center"/>
          </w:tcPr>
          <w:p w:rsidR="00E74589" w:rsidRPr="00307A46" w:rsidRDefault="00E74589" w:rsidP="00E74589">
            <w:pPr>
              <w:pStyle w:val="a7"/>
              <w:spacing w:line="360" w:lineRule="auto"/>
              <w:ind w:left="0"/>
              <w:rPr>
                <w:rFonts w:cs="David"/>
                <w:sz w:val="24"/>
                <w:szCs w:val="24"/>
              </w:rPr>
            </w:pPr>
            <w:r w:rsidRPr="00307A46">
              <w:rPr>
                <w:rFonts w:cs="David"/>
                <w:sz w:val="24"/>
                <w:szCs w:val="24"/>
              </w:rPr>
              <w:t>20%*300,000+70%*12,507=68,755</w:t>
            </w:r>
          </w:p>
        </w:tc>
      </w:tr>
      <w:tr w:rsidR="00E74589" w:rsidRPr="00307A46" w:rsidTr="00E74589">
        <w:tc>
          <w:tcPr>
            <w:tcW w:w="0" w:type="auto"/>
            <w:vAlign w:val="center"/>
          </w:tcPr>
          <w:p w:rsidR="00E74589" w:rsidRPr="00307A46" w:rsidRDefault="00E74589" w:rsidP="00E74589">
            <w:pPr>
              <w:pStyle w:val="a7"/>
              <w:spacing w:line="360" w:lineRule="auto"/>
              <w:ind w:left="0"/>
              <w:rPr>
                <w:rFonts w:cs="David"/>
                <w:sz w:val="24"/>
                <w:szCs w:val="24"/>
                <w:rtl/>
              </w:rPr>
            </w:pPr>
          </w:p>
        </w:tc>
        <w:tc>
          <w:tcPr>
            <w:tcW w:w="0" w:type="auto"/>
            <w:vAlign w:val="center"/>
          </w:tcPr>
          <w:p w:rsidR="00E74589" w:rsidRPr="00307A46" w:rsidRDefault="00E74589" w:rsidP="00E74589">
            <w:pPr>
              <w:pStyle w:val="a7"/>
              <w:spacing w:line="360" w:lineRule="auto"/>
              <w:ind w:left="0"/>
              <w:rPr>
                <w:rFonts w:cs="David"/>
                <w:sz w:val="24"/>
                <w:szCs w:val="24"/>
                <w:rtl/>
              </w:rPr>
            </w:pPr>
            <w:r w:rsidRPr="00307A46">
              <w:rPr>
                <w:rFonts w:cs="David" w:hint="cs"/>
                <w:sz w:val="24"/>
                <w:szCs w:val="24"/>
                <w:rtl/>
              </w:rPr>
              <w:t>668,755</w:t>
            </w:r>
          </w:p>
        </w:tc>
      </w:tr>
    </w:tbl>
    <w:p w:rsidR="008D5594" w:rsidRDefault="008D5594" w:rsidP="008D5594">
      <w:pPr>
        <w:pStyle w:val="a7"/>
        <w:spacing w:line="360" w:lineRule="auto"/>
        <w:jc w:val="both"/>
        <w:rPr>
          <w:rFonts w:cs="David"/>
          <w:sz w:val="24"/>
          <w:szCs w:val="24"/>
        </w:rPr>
      </w:pPr>
    </w:p>
    <w:p w:rsidR="00E74589" w:rsidRPr="00307A46" w:rsidRDefault="00E74589" w:rsidP="00E74589">
      <w:pPr>
        <w:pStyle w:val="a7"/>
        <w:numPr>
          <w:ilvl w:val="0"/>
          <w:numId w:val="28"/>
        </w:numPr>
        <w:spacing w:line="360" w:lineRule="auto"/>
        <w:jc w:val="both"/>
        <w:rPr>
          <w:rFonts w:cs="David"/>
          <w:sz w:val="24"/>
          <w:szCs w:val="24"/>
        </w:rPr>
      </w:pPr>
      <w:r w:rsidRPr="00307A46">
        <w:rPr>
          <w:rFonts w:cs="David" w:hint="cs"/>
          <w:sz w:val="24"/>
          <w:szCs w:val="24"/>
          <w:rtl/>
        </w:rPr>
        <w:t xml:space="preserve">רווח מאוחד- כדי לחשב את הרווח המאוחד שוב נצטרך לבצע פעולת עזר בגין </w:t>
      </w:r>
      <w:proofErr w:type="spellStart"/>
      <w:r w:rsidRPr="00307A46">
        <w:rPr>
          <w:rFonts w:cs="David" w:hint="cs"/>
          <w:sz w:val="24"/>
          <w:szCs w:val="24"/>
          <w:rtl/>
        </w:rPr>
        <w:t>האג"ח</w:t>
      </w:r>
      <w:proofErr w:type="spellEnd"/>
      <w:r w:rsidRPr="00307A46">
        <w:rPr>
          <w:rFonts w:cs="David" w:hint="cs"/>
          <w:sz w:val="24"/>
          <w:szCs w:val="24"/>
          <w:rtl/>
        </w:rPr>
        <w:t xml:space="preserve"> :</w:t>
      </w:r>
    </w:p>
    <w:tbl>
      <w:tblPr>
        <w:tblStyle w:val="ab"/>
        <w:bidiVisual/>
        <w:tblW w:w="0" w:type="auto"/>
        <w:tblInd w:w="720" w:type="dxa"/>
        <w:tblLook w:val="04A0" w:firstRow="1" w:lastRow="0" w:firstColumn="1" w:lastColumn="0" w:noHBand="0" w:noVBand="1"/>
      </w:tblPr>
      <w:tblGrid>
        <w:gridCol w:w="1764"/>
        <w:gridCol w:w="821"/>
        <w:gridCol w:w="1034"/>
        <w:gridCol w:w="2474"/>
      </w:tblGrid>
      <w:tr w:rsidR="00E50523" w:rsidRPr="00307A46" w:rsidTr="008D5594">
        <w:tc>
          <w:tcPr>
            <w:tcW w:w="0" w:type="auto"/>
            <w:vAlign w:val="center"/>
          </w:tcPr>
          <w:p w:rsidR="00E74589" w:rsidRPr="00307A46" w:rsidRDefault="00E74589" w:rsidP="008D5594">
            <w:pPr>
              <w:pStyle w:val="a7"/>
              <w:spacing w:line="360" w:lineRule="auto"/>
              <w:ind w:left="0"/>
              <w:rPr>
                <w:rFonts w:cs="David"/>
                <w:sz w:val="24"/>
                <w:szCs w:val="24"/>
                <w:rtl/>
              </w:rPr>
            </w:pPr>
          </w:p>
        </w:tc>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 xml:space="preserve">אם </w:t>
            </w:r>
          </w:p>
        </w:tc>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 xml:space="preserve">בת </w:t>
            </w:r>
          </w:p>
        </w:tc>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מאוחד</w:t>
            </w:r>
          </w:p>
        </w:tc>
      </w:tr>
      <w:tr w:rsidR="00E74589" w:rsidRPr="00307A46" w:rsidTr="008D5594">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הוצאות מימון</w:t>
            </w:r>
          </w:p>
        </w:tc>
        <w:tc>
          <w:tcPr>
            <w:tcW w:w="0" w:type="auto"/>
            <w:vAlign w:val="center"/>
          </w:tcPr>
          <w:p w:rsidR="00E74589" w:rsidRPr="00307A46" w:rsidRDefault="00E74589" w:rsidP="008D5594">
            <w:pPr>
              <w:pStyle w:val="a7"/>
              <w:spacing w:line="360" w:lineRule="auto"/>
              <w:ind w:left="0"/>
              <w:rPr>
                <w:rFonts w:cs="David"/>
                <w:sz w:val="24"/>
                <w:szCs w:val="24"/>
                <w:rtl/>
              </w:rPr>
            </w:pPr>
          </w:p>
        </w:tc>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8,919</w:t>
            </w:r>
          </w:p>
        </w:tc>
        <w:tc>
          <w:tcPr>
            <w:tcW w:w="0" w:type="auto"/>
            <w:vAlign w:val="center"/>
          </w:tcPr>
          <w:p w:rsidR="00E74589" w:rsidRPr="00307A46" w:rsidRDefault="00E74589" w:rsidP="008D5594">
            <w:pPr>
              <w:pStyle w:val="a7"/>
              <w:spacing w:line="360" w:lineRule="auto"/>
              <w:ind w:left="0"/>
              <w:rPr>
                <w:rFonts w:cs="David"/>
                <w:sz w:val="24"/>
                <w:szCs w:val="24"/>
              </w:rPr>
            </w:pPr>
            <w:r w:rsidRPr="00307A46">
              <w:rPr>
                <w:rFonts w:cs="David"/>
                <w:sz w:val="24"/>
                <w:szCs w:val="24"/>
              </w:rPr>
              <w:t>70%*8,919=6,244</w:t>
            </w:r>
          </w:p>
        </w:tc>
      </w:tr>
      <w:tr w:rsidR="00E74589" w:rsidRPr="00307A46" w:rsidTr="008D5594">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הכנסות מימון</w:t>
            </w:r>
          </w:p>
        </w:tc>
        <w:tc>
          <w:tcPr>
            <w:tcW w:w="0" w:type="auto"/>
            <w:vAlign w:val="center"/>
          </w:tcPr>
          <w:p w:rsidR="00E74589" w:rsidRPr="00307A46" w:rsidRDefault="00E50523" w:rsidP="008D5594">
            <w:pPr>
              <w:pStyle w:val="a7"/>
              <w:spacing w:line="360" w:lineRule="auto"/>
              <w:ind w:left="0"/>
              <w:rPr>
                <w:rFonts w:cs="David"/>
                <w:sz w:val="24"/>
                <w:szCs w:val="24"/>
                <w:rtl/>
              </w:rPr>
            </w:pPr>
            <w:r w:rsidRPr="00307A46">
              <w:rPr>
                <w:rFonts w:cs="David" w:hint="cs"/>
                <w:sz w:val="24"/>
                <w:szCs w:val="24"/>
                <w:rtl/>
              </w:rPr>
              <w:t>(2,720)</w:t>
            </w:r>
          </w:p>
        </w:tc>
        <w:tc>
          <w:tcPr>
            <w:tcW w:w="0" w:type="auto"/>
            <w:vAlign w:val="center"/>
          </w:tcPr>
          <w:p w:rsidR="00E74589" w:rsidRPr="00307A46" w:rsidRDefault="00E74589" w:rsidP="008D5594">
            <w:pPr>
              <w:pStyle w:val="a7"/>
              <w:spacing w:line="360" w:lineRule="auto"/>
              <w:ind w:left="0"/>
              <w:rPr>
                <w:rFonts w:cs="David"/>
                <w:sz w:val="24"/>
                <w:szCs w:val="24"/>
                <w:rtl/>
              </w:rPr>
            </w:pPr>
          </w:p>
        </w:tc>
        <w:tc>
          <w:tcPr>
            <w:tcW w:w="0" w:type="auto"/>
            <w:vAlign w:val="center"/>
          </w:tcPr>
          <w:p w:rsidR="00E74589" w:rsidRPr="00307A46" w:rsidRDefault="00E50523" w:rsidP="008D5594">
            <w:pPr>
              <w:pStyle w:val="a7"/>
              <w:spacing w:line="360" w:lineRule="auto"/>
              <w:ind w:left="0"/>
              <w:rPr>
                <w:rFonts w:cs="David"/>
                <w:sz w:val="24"/>
                <w:szCs w:val="24"/>
                <w:rtl/>
              </w:rPr>
            </w:pPr>
            <w:r w:rsidRPr="00307A46">
              <w:rPr>
                <w:rFonts w:cs="David" w:hint="cs"/>
                <w:sz w:val="24"/>
                <w:szCs w:val="24"/>
                <w:rtl/>
              </w:rPr>
              <w:t>---</w:t>
            </w:r>
          </w:p>
        </w:tc>
      </w:tr>
      <w:tr w:rsidR="00E74589" w:rsidRPr="00307A46" w:rsidTr="008D5594">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רווח מני"ע</w:t>
            </w:r>
          </w:p>
        </w:tc>
        <w:tc>
          <w:tcPr>
            <w:tcW w:w="0" w:type="auto"/>
            <w:vAlign w:val="center"/>
          </w:tcPr>
          <w:p w:rsidR="00E74589" w:rsidRPr="00307A46" w:rsidRDefault="00E50523" w:rsidP="008D5594">
            <w:pPr>
              <w:pStyle w:val="a7"/>
              <w:spacing w:line="360" w:lineRule="auto"/>
              <w:ind w:left="0"/>
              <w:rPr>
                <w:rFonts w:cs="David"/>
                <w:sz w:val="24"/>
                <w:szCs w:val="24"/>
                <w:rtl/>
              </w:rPr>
            </w:pPr>
            <w:r w:rsidRPr="00307A46">
              <w:rPr>
                <w:rFonts w:cs="David" w:hint="cs"/>
                <w:sz w:val="24"/>
                <w:szCs w:val="24"/>
                <w:rtl/>
              </w:rPr>
              <w:t>(300)</w:t>
            </w:r>
          </w:p>
        </w:tc>
        <w:tc>
          <w:tcPr>
            <w:tcW w:w="0" w:type="auto"/>
            <w:vAlign w:val="center"/>
          </w:tcPr>
          <w:p w:rsidR="00E74589" w:rsidRPr="00307A46" w:rsidRDefault="00E74589" w:rsidP="008D5594">
            <w:pPr>
              <w:pStyle w:val="a7"/>
              <w:spacing w:line="360" w:lineRule="auto"/>
              <w:ind w:left="0"/>
              <w:rPr>
                <w:rFonts w:cs="David"/>
                <w:sz w:val="24"/>
                <w:szCs w:val="24"/>
                <w:rtl/>
              </w:rPr>
            </w:pPr>
          </w:p>
        </w:tc>
        <w:tc>
          <w:tcPr>
            <w:tcW w:w="0" w:type="auto"/>
            <w:vAlign w:val="center"/>
          </w:tcPr>
          <w:p w:rsidR="00E74589" w:rsidRPr="00307A46" w:rsidRDefault="00E50523" w:rsidP="008D5594">
            <w:pPr>
              <w:pStyle w:val="a7"/>
              <w:spacing w:line="360" w:lineRule="auto"/>
              <w:ind w:left="0"/>
              <w:rPr>
                <w:rFonts w:cs="David"/>
                <w:sz w:val="24"/>
                <w:szCs w:val="24"/>
                <w:rtl/>
              </w:rPr>
            </w:pPr>
            <w:r w:rsidRPr="00307A46">
              <w:rPr>
                <w:rFonts w:cs="David" w:hint="cs"/>
                <w:sz w:val="24"/>
                <w:szCs w:val="24"/>
                <w:rtl/>
              </w:rPr>
              <w:t>---</w:t>
            </w:r>
          </w:p>
        </w:tc>
      </w:tr>
      <w:tr w:rsidR="00E74589" w:rsidRPr="00307A46" w:rsidTr="008D5594">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קרן הון</w:t>
            </w:r>
          </w:p>
        </w:tc>
        <w:tc>
          <w:tcPr>
            <w:tcW w:w="0" w:type="auto"/>
            <w:vAlign w:val="center"/>
          </w:tcPr>
          <w:p w:rsidR="00E74589" w:rsidRPr="00307A46" w:rsidRDefault="00A84C8C" w:rsidP="008D5594">
            <w:pPr>
              <w:pStyle w:val="a7"/>
              <w:spacing w:line="360" w:lineRule="auto"/>
              <w:ind w:left="0"/>
              <w:rPr>
                <w:rFonts w:cs="David"/>
                <w:sz w:val="24"/>
                <w:szCs w:val="24"/>
                <w:rtl/>
              </w:rPr>
            </w:pPr>
            <w:r w:rsidRPr="00307A46">
              <w:rPr>
                <w:rFonts w:cs="David" w:hint="cs"/>
                <w:sz w:val="24"/>
                <w:szCs w:val="24"/>
                <w:rtl/>
              </w:rPr>
              <w:t>(880)</w:t>
            </w:r>
          </w:p>
        </w:tc>
        <w:tc>
          <w:tcPr>
            <w:tcW w:w="0" w:type="auto"/>
            <w:vAlign w:val="center"/>
          </w:tcPr>
          <w:p w:rsidR="00E74589" w:rsidRPr="00307A46" w:rsidRDefault="00E74589" w:rsidP="008D5594">
            <w:pPr>
              <w:pStyle w:val="a7"/>
              <w:spacing w:line="360" w:lineRule="auto"/>
              <w:ind w:left="0"/>
              <w:rPr>
                <w:rFonts w:cs="David"/>
                <w:sz w:val="24"/>
                <w:szCs w:val="24"/>
                <w:rtl/>
              </w:rPr>
            </w:pPr>
          </w:p>
        </w:tc>
        <w:tc>
          <w:tcPr>
            <w:tcW w:w="0" w:type="auto"/>
            <w:vAlign w:val="center"/>
          </w:tcPr>
          <w:p w:rsidR="00E74589" w:rsidRPr="00307A46" w:rsidRDefault="00A84C8C" w:rsidP="008D5594">
            <w:pPr>
              <w:pStyle w:val="a7"/>
              <w:spacing w:line="360" w:lineRule="auto"/>
              <w:ind w:left="0"/>
              <w:rPr>
                <w:rFonts w:cs="David"/>
                <w:sz w:val="24"/>
                <w:szCs w:val="24"/>
                <w:rtl/>
              </w:rPr>
            </w:pPr>
            <w:r w:rsidRPr="00307A46">
              <w:rPr>
                <w:rFonts w:cs="David" w:hint="cs"/>
                <w:sz w:val="24"/>
                <w:szCs w:val="24"/>
                <w:rtl/>
              </w:rPr>
              <w:t>----</w:t>
            </w:r>
          </w:p>
        </w:tc>
      </w:tr>
      <w:tr w:rsidR="00E50523" w:rsidRPr="00307A46" w:rsidTr="008D5594">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 xml:space="preserve">אג"ח לשלם </w:t>
            </w:r>
          </w:p>
        </w:tc>
        <w:tc>
          <w:tcPr>
            <w:tcW w:w="0" w:type="auto"/>
            <w:vAlign w:val="center"/>
          </w:tcPr>
          <w:p w:rsidR="00E74589" w:rsidRPr="00307A46" w:rsidRDefault="00E74589" w:rsidP="008D5594">
            <w:pPr>
              <w:pStyle w:val="a7"/>
              <w:spacing w:line="360" w:lineRule="auto"/>
              <w:ind w:left="0"/>
              <w:rPr>
                <w:rFonts w:cs="David"/>
                <w:sz w:val="24"/>
                <w:szCs w:val="24"/>
                <w:rtl/>
              </w:rPr>
            </w:pPr>
          </w:p>
        </w:tc>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(110,413)</w:t>
            </w:r>
          </w:p>
        </w:tc>
        <w:tc>
          <w:tcPr>
            <w:tcW w:w="0" w:type="auto"/>
            <w:vAlign w:val="center"/>
          </w:tcPr>
          <w:p w:rsidR="00E74589" w:rsidRPr="00307A46" w:rsidRDefault="00E74589" w:rsidP="008D5594">
            <w:pPr>
              <w:pStyle w:val="a7"/>
              <w:spacing w:line="360" w:lineRule="auto"/>
              <w:ind w:left="0"/>
              <w:rPr>
                <w:rFonts w:cs="David"/>
                <w:sz w:val="24"/>
                <w:szCs w:val="24"/>
              </w:rPr>
            </w:pPr>
            <w:r w:rsidRPr="00307A46">
              <w:rPr>
                <w:rFonts w:cs="David"/>
                <w:sz w:val="24"/>
                <w:szCs w:val="24"/>
              </w:rPr>
              <w:t>70%*110,413=(77,289)</w:t>
            </w:r>
          </w:p>
        </w:tc>
      </w:tr>
      <w:tr w:rsidR="00E50523" w:rsidRPr="00307A46" w:rsidTr="008D5594">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 xml:space="preserve">השקעה באופציות </w:t>
            </w:r>
          </w:p>
        </w:tc>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4,500</w:t>
            </w:r>
          </w:p>
        </w:tc>
        <w:tc>
          <w:tcPr>
            <w:tcW w:w="0" w:type="auto"/>
            <w:vAlign w:val="center"/>
          </w:tcPr>
          <w:p w:rsidR="00E74589" w:rsidRPr="00307A46" w:rsidRDefault="00E74589" w:rsidP="008D5594">
            <w:pPr>
              <w:pStyle w:val="a7"/>
              <w:spacing w:line="360" w:lineRule="auto"/>
              <w:ind w:left="0"/>
              <w:rPr>
                <w:rFonts w:cs="David"/>
                <w:sz w:val="24"/>
                <w:szCs w:val="24"/>
                <w:rtl/>
              </w:rPr>
            </w:pPr>
          </w:p>
        </w:tc>
        <w:tc>
          <w:tcPr>
            <w:tcW w:w="0" w:type="auto"/>
            <w:vAlign w:val="center"/>
          </w:tcPr>
          <w:p w:rsidR="00E74589" w:rsidRPr="00307A46" w:rsidRDefault="00E50523" w:rsidP="008D5594">
            <w:pPr>
              <w:pStyle w:val="a7"/>
              <w:spacing w:line="360" w:lineRule="auto"/>
              <w:ind w:left="0"/>
              <w:rPr>
                <w:rFonts w:cs="David"/>
                <w:sz w:val="24"/>
                <w:szCs w:val="24"/>
                <w:rtl/>
              </w:rPr>
            </w:pPr>
            <w:r w:rsidRPr="00307A46">
              <w:rPr>
                <w:rFonts w:cs="David" w:hint="cs"/>
                <w:sz w:val="24"/>
                <w:szCs w:val="24"/>
                <w:rtl/>
              </w:rPr>
              <w:t>---</w:t>
            </w:r>
          </w:p>
        </w:tc>
      </w:tr>
      <w:tr w:rsidR="00E50523" w:rsidRPr="00307A46" w:rsidTr="008D5594">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 xml:space="preserve">השקעה באג"ח </w:t>
            </w:r>
          </w:p>
        </w:tc>
        <w:tc>
          <w:tcPr>
            <w:tcW w:w="0" w:type="auto"/>
            <w:vAlign w:val="center"/>
          </w:tcPr>
          <w:p w:rsidR="00E74589" w:rsidRPr="00307A46" w:rsidRDefault="00A84C8C" w:rsidP="008D5594">
            <w:pPr>
              <w:pStyle w:val="a7"/>
              <w:spacing w:line="360" w:lineRule="auto"/>
              <w:ind w:left="0"/>
              <w:rPr>
                <w:rFonts w:cs="David"/>
                <w:sz w:val="24"/>
                <w:szCs w:val="24"/>
                <w:rtl/>
              </w:rPr>
            </w:pPr>
            <w:r w:rsidRPr="00307A46">
              <w:rPr>
                <w:rFonts w:cs="David" w:hint="cs"/>
                <w:sz w:val="24"/>
                <w:szCs w:val="24"/>
                <w:rtl/>
              </w:rPr>
              <w:t>33,600</w:t>
            </w:r>
          </w:p>
        </w:tc>
        <w:tc>
          <w:tcPr>
            <w:tcW w:w="0" w:type="auto"/>
            <w:vAlign w:val="center"/>
          </w:tcPr>
          <w:p w:rsidR="00E74589" w:rsidRPr="00307A46" w:rsidRDefault="00E74589" w:rsidP="008D5594">
            <w:pPr>
              <w:pStyle w:val="a7"/>
              <w:spacing w:line="360" w:lineRule="auto"/>
              <w:ind w:left="0"/>
              <w:rPr>
                <w:rFonts w:cs="David"/>
                <w:sz w:val="24"/>
                <w:szCs w:val="24"/>
                <w:rtl/>
              </w:rPr>
            </w:pPr>
          </w:p>
        </w:tc>
        <w:tc>
          <w:tcPr>
            <w:tcW w:w="0" w:type="auto"/>
            <w:vAlign w:val="center"/>
          </w:tcPr>
          <w:p w:rsidR="00E74589" w:rsidRPr="00307A46" w:rsidRDefault="00A84C8C" w:rsidP="008D5594">
            <w:pPr>
              <w:pStyle w:val="a7"/>
              <w:spacing w:line="360" w:lineRule="auto"/>
              <w:ind w:left="0"/>
              <w:rPr>
                <w:rFonts w:cs="David"/>
                <w:sz w:val="24"/>
                <w:szCs w:val="24"/>
                <w:rtl/>
              </w:rPr>
            </w:pPr>
            <w:r w:rsidRPr="00307A46">
              <w:rPr>
                <w:rFonts w:cs="David" w:hint="cs"/>
                <w:sz w:val="24"/>
                <w:szCs w:val="24"/>
                <w:rtl/>
              </w:rPr>
              <w:t>----</w:t>
            </w:r>
          </w:p>
        </w:tc>
      </w:tr>
      <w:tr w:rsidR="00E50523" w:rsidRPr="00307A46" w:rsidTr="008D5594">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 xml:space="preserve">אג"ח הון </w:t>
            </w:r>
          </w:p>
        </w:tc>
        <w:tc>
          <w:tcPr>
            <w:tcW w:w="0" w:type="auto"/>
            <w:vAlign w:val="center"/>
          </w:tcPr>
          <w:p w:rsidR="00E74589" w:rsidRPr="00307A46" w:rsidRDefault="00E74589" w:rsidP="008D5594">
            <w:pPr>
              <w:pStyle w:val="a7"/>
              <w:spacing w:line="360" w:lineRule="auto"/>
              <w:ind w:left="0"/>
              <w:rPr>
                <w:rFonts w:cs="David"/>
                <w:sz w:val="24"/>
                <w:szCs w:val="24"/>
                <w:rtl/>
              </w:rPr>
            </w:pPr>
          </w:p>
        </w:tc>
        <w:tc>
          <w:tcPr>
            <w:tcW w:w="0" w:type="auto"/>
            <w:vAlign w:val="center"/>
          </w:tcPr>
          <w:p w:rsidR="00E74589" w:rsidRPr="00307A46" w:rsidRDefault="00E74589" w:rsidP="008D5594">
            <w:pPr>
              <w:pStyle w:val="a7"/>
              <w:spacing w:line="360" w:lineRule="auto"/>
              <w:ind w:left="0"/>
              <w:rPr>
                <w:rFonts w:cs="David"/>
                <w:sz w:val="24"/>
                <w:szCs w:val="24"/>
                <w:rtl/>
              </w:rPr>
            </w:pPr>
            <w:r w:rsidRPr="00307A46">
              <w:rPr>
                <w:rFonts w:cs="David" w:hint="cs"/>
                <w:sz w:val="24"/>
                <w:szCs w:val="24"/>
                <w:rtl/>
              </w:rPr>
              <w:t>(12,507)</w:t>
            </w:r>
          </w:p>
        </w:tc>
        <w:tc>
          <w:tcPr>
            <w:tcW w:w="0" w:type="auto"/>
            <w:vAlign w:val="center"/>
          </w:tcPr>
          <w:p w:rsidR="00E74589" w:rsidRPr="00307A46" w:rsidRDefault="00E74589" w:rsidP="008D5594">
            <w:pPr>
              <w:pStyle w:val="a7"/>
              <w:spacing w:line="360" w:lineRule="auto"/>
              <w:ind w:left="0"/>
              <w:rPr>
                <w:rFonts w:cs="David"/>
                <w:sz w:val="24"/>
                <w:szCs w:val="24"/>
              </w:rPr>
            </w:pPr>
            <w:r w:rsidRPr="00307A46">
              <w:rPr>
                <w:rFonts w:cs="David"/>
                <w:sz w:val="24"/>
                <w:szCs w:val="24"/>
              </w:rPr>
              <w:t>70%*12,507=(8,755)</w:t>
            </w:r>
          </w:p>
        </w:tc>
      </w:tr>
    </w:tbl>
    <w:p w:rsidR="00E74589" w:rsidRPr="00307A46" w:rsidRDefault="00E74589" w:rsidP="00E74589">
      <w:pPr>
        <w:pStyle w:val="a7"/>
        <w:spacing w:line="360" w:lineRule="auto"/>
        <w:jc w:val="both"/>
        <w:rPr>
          <w:rFonts w:cs="David"/>
          <w:b/>
          <w:bCs/>
          <w:sz w:val="24"/>
          <w:szCs w:val="24"/>
          <w:rtl/>
        </w:rPr>
      </w:pPr>
      <w:r w:rsidRPr="00307A46">
        <w:rPr>
          <w:rFonts w:cs="David" w:hint="cs"/>
          <w:b/>
          <w:bCs/>
          <w:sz w:val="24"/>
          <w:szCs w:val="24"/>
          <w:rtl/>
        </w:rPr>
        <w:t xml:space="preserve">נתחיל בשחזור הבת : </w:t>
      </w:r>
    </w:p>
    <w:p w:rsidR="00E74589" w:rsidRPr="00307A46" w:rsidRDefault="00E74589" w:rsidP="00E74589">
      <w:pPr>
        <w:pStyle w:val="a7"/>
        <w:spacing w:line="360" w:lineRule="auto"/>
        <w:jc w:val="both"/>
        <w:rPr>
          <w:rFonts w:cs="David"/>
          <w:sz w:val="24"/>
          <w:szCs w:val="24"/>
          <w:rtl/>
        </w:rPr>
      </w:pPr>
      <w:r w:rsidRPr="00307A46">
        <w:rPr>
          <w:rFonts w:cs="David" w:hint="cs"/>
          <w:sz w:val="24"/>
          <w:szCs w:val="24"/>
          <w:rtl/>
        </w:rPr>
        <w:t xml:space="preserve">הוצאות מימון : </w:t>
      </w:r>
      <w:r w:rsidRPr="00307A46">
        <w:rPr>
          <w:rFonts w:cs="David"/>
          <w:sz w:val="24"/>
          <w:szCs w:val="24"/>
        </w:rPr>
        <w:t>sc-1 int1 =8,919</w:t>
      </w:r>
    </w:p>
    <w:p w:rsidR="00E74589" w:rsidRPr="00307A46" w:rsidRDefault="00E74589" w:rsidP="00E74589">
      <w:pPr>
        <w:pStyle w:val="a7"/>
        <w:spacing w:line="360" w:lineRule="auto"/>
        <w:jc w:val="both"/>
        <w:rPr>
          <w:rFonts w:cs="David"/>
          <w:sz w:val="24"/>
          <w:szCs w:val="24"/>
          <w:rtl/>
        </w:rPr>
      </w:pPr>
      <w:r w:rsidRPr="00307A46">
        <w:rPr>
          <w:rFonts w:cs="David" w:hint="cs"/>
          <w:sz w:val="24"/>
          <w:szCs w:val="24"/>
          <w:rtl/>
        </w:rPr>
        <w:t>אג"ח לשלם :</w:t>
      </w:r>
      <w:r w:rsidRPr="00307A46">
        <w:rPr>
          <w:rFonts w:cs="David"/>
          <w:sz w:val="24"/>
          <w:szCs w:val="24"/>
        </w:rPr>
        <w:t xml:space="preserve"> </w:t>
      </w:r>
      <w:r w:rsidRPr="00307A46">
        <w:rPr>
          <w:rFonts w:cs="David" w:hint="cs"/>
          <w:sz w:val="24"/>
          <w:szCs w:val="24"/>
          <w:rtl/>
        </w:rPr>
        <w:t xml:space="preserve"> </w:t>
      </w:r>
      <w:r w:rsidRPr="00307A46">
        <w:rPr>
          <w:rFonts w:cs="David"/>
          <w:sz w:val="24"/>
          <w:szCs w:val="24"/>
        </w:rPr>
        <w:t>bal1=110,413</w:t>
      </w:r>
    </w:p>
    <w:p w:rsidR="00E74589" w:rsidRPr="00307A46" w:rsidRDefault="00E74589" w:rsidP="00E74589">
      <w:pPr>
        <w:pStyle w:val="a7"/>
        <w:spacing w:line="360" w:lineRule="auto"/>
        <w:jc w:val="both"/>
        <w:rPr>
          <w:rFonts w:cs="David"/>
          <w:sz w:val="24"/>
          <w:szCs w:val="24"/>
          <w:rtl/>
        </w:rPr>
      </w:pPr>
      <w:r w:rsidRPr="00307A46">
        <w:rPr>
          <w:rFonts w:cs="David" w:hint="cs"/>
          <w:sz w:val="24"/>
          <w:szCs w:val="24"/>
          <w:rtl/>
        </w:rPr>
        <w:t>אג"ח הון : 12,507</w:t>
      </w:r>
    </w:p>
    <w:p w:rsidR="00E74589" w:rsidRPr="00307A46" w:rsidRDefault="00E74589" w:rsidP="00E74589">
      <w:pPr>
        <w:pStyle w:val="a7"/>
        <w:spacing w:line="360" w:lineRule="auto"/>
        <w:jc w:val="both"/>
        <w:rPr>
          <w:rFonts w:cs="David"/>
          <w:b/>
          <w:bCs/>
          <w:sz w:val="24"/>
          <w:szCs w:val="24"/>
          <w:rtl/>
        </w:rPr>
      </w:pPr>
      <w:r w:rsidRPr="00307A46">
        <w:rPr>
          <w:rFonts w:cs="David" w:hint="cs"/>
          <w:b/>
          <w:bCs/>
          <w:sz w:val="24"/>
          <w:szCs w:val="24"/>
          <w:rtl/>
        </w:rPr>
        <w:t xml:space="preserve">חברת האם- </w:t>
      </w:r>
      <w:r w:rsidRPr="00307A46">
        <w:rPr>
          <w:rFonts w:cs="David" w:hint="cs"/>
          <w:sz w:val="24"/>
          <w:szCs w:val="24"/>
          <w:rtl/>
        </w:rPr>
        <w:t xml:space="preserve">ההשקעה באופציות מנוהלת לפי </w:t>
      </w:r>
      <w:proofErr w:type="spellStart"/>
      <w:r w:rsidRPr="00307A46">
        <w:rPr>
          <w:rFonts w:cs="David" w:hint="cs"/>
          <w:sz w:val="24"/>
          <w:szCs w:val="24"/>
          <w:rtl/>
        </w:rPr>
        <w:t>שוו"ה</w:t>
      </w:r>
      <w:proofErr w:type="spellEnd"/>
      <w:r w:rsidRPr="00307A46">
        <w:rPr>
          <w:rFonts w:cs="David" w:hint="cs"/>
          <w:sz w:val="24"/>
          <w:szCs w:val="24"/>
          <w:rtl/>
        </w:rPr>
        <w:t xml:space="preserve"> דרך </w:t>
      </w:r>
      <w:proofErr w:type="spellStart"/>
      <w:r w:rsidRPr="00307A46">
        <w:rPr>
          <w:rFonts w:cs="David" w:hint="cs"/>
          <w:sz w:val="24"/>
          <w:szCs w:val="24"/>
          <w:rtl/>
        </w:rPr>
        <w:t>רוה"ס</w:t>
      </w:r>
      <w:proofErr w:type="spellEnd"/>
      <w:r w:rsidRPr="00307A46">
        <w:rPr>
          <w:rFonts w:cs="David" w:hint="cs"/>
          <w:sz w:val="24"/>
          <w:szCs w:val="24"/>
          <w:rtl/>
        </w:rPr>
        <w:t xml:space="preserve"> לכן חברת האם רשמה רווח של </w:t>
      </w:r>
      <m:oMath>
        <m:r>
          <m:rPr>
            <m:sty m:val="p"/>
          </m:rPr>
          <w:rPr>
            <w:rFonts w:ascii="Cambria Math" w:hAnsi="Cambria Math" w:cs="David"/>
            <w:sz w:val="24"/>
            <w:szCs w:val="24"/>
          </w:rPr>
          <m:t>30%*1</m:t>
        </m:r>
        <m:r>
          <m:rPr>
            <m:sty m:val="p"/>
          </m:rPr>
          <w:rPr>
            <w:rFonts w:ascii="Cambria Math" w:hAnsi="Cambria Math" w:cs="David" w:hint="cs"/>
            <w:sz w:val="24"/>
            <w:szCs w:val="24"/>
            <w:rtl/>
          </w:rPr>
          <m:t>,</m:t>
        </m:r>
        <m:r>
          <m:rPr>
            <m:sty m:val="p"/>
          </m:rPr>
          <w:rPr>
            <w:rFonts w:ascii="Cambria Math" w:hAnsi="Cambria Math" w:cs="David"/>
            <w:sz w:val="24"/>
            <w:szCs w:val="24"/>
          </w:rPr>
          <m:t>000=300</m:t>
        </m:r>
      </m:oMath>
    </w:p>
    <w:p w:rsidR="00E74589" w:rsidRPr="00307A46" w:rsidRDefault="00E74589" w:rsidP="00E74589">
      <w:pPr>
        <w:pStyle w:val="a7"/>
        <w:spacing w:line="360" w:lineRule="auto"/>
        <w:jc w:val="both"/>
        <w:rPr>
          <w:rFonts w:cs="David"/>
          <w:sz w:val="24"/>
          <w:szCs w:val="24"/>
          <w:rtl/>
        </w:rPr>
      </w:pPr>
      <w:r w:rsidRPr="00307A46">
        <w:rPr>
          <w:rFonts w:cs="David" w:hint="cs"/>
          <w:sz w:val="24"/>
          <w:szCs w:val="24"/>
          <w:rtl/>
        </w:rPr>
        <w:t xml:space="preserve">ההשקעה באופציות </w:t>
      </w:r>
      <m:oMath>
        <m:r>
          <m:rPr>
            <m:sty m:val="p"/>
          </m:rPr>
          <w:rPr>
            <w:rFonts w:ascii="Cambria Math" w:hAnsi="Cambria Math" w:cs="David"/>
            <w:sz w:val="24"/>
            <w:szCs w:val="24"/>
          </w:rPr>
          <m:t>15%*14,000=4,500</m:t>
        </m:r>
      </m:oMath>
    </w:p>
    <w:p w:rsidR="00E74589" w:rsidRPr="00307A46" w:rsidRDefault="00E74589" w:rsidP="00E74589">
      <w:pPr>
        <w:pStyle w:val="a7"/>
        <w:spacing w:line="360" w:lineRule="auto"/>
        <w:jc w:val="both"/>
        <w:rPr>
          <w:rFonts w:cs="David"/>
          <w:sz w:val="24"/>
          <w:szCs w:val="24"/>
          <w:rtl/>
        </w:rPr>
      </w:pPr>
      <w:r w:rsidRPr="00307A46">
        <w:rPr>
          <w:rFonts w:cs="David" w:hint="cs"/>
          <w:sz w:val="24"/>
          <w:szCs w:val="24"/>
          <w:rtl/>
        </w:rPr>
        <w:t xml:space="preserve">לגבי ההשקעה באג"ח </w:t>
      </w:r>
      <w:r w:rsidR="00E50523" w:rsidRPr="00307A46">
        <w:rPr>
          <w:rFonts w:cs="David" w:hint="cs"/>
          <w:sz w:val="24"/>
          <w:szCs w:val="24"/>
          <w:rtl/>
        </w:rPr>
        <w:t xml:space="preserve">: </w:t>
      </w:r>
      <w:r w:rsidR="00E50523" w:rsidRPr="00307A46">
        <w:rPr>
          <w:rFonts w:cs="David"/>
          <w:sz w:val="24"/>
          <w:szCs w:val="24"/>
        </w:rPr>
        <w:t>sc-2 int1=2,720</w:t>
      </w:r>
    </w:p>
    <w:p w:rsidR="00E50523" w:rsidRPr="00307A46" w:rsidRDefault="00E50523" w:rsidP="00E50523">
      <w:pPr>
        <w:pStyle w:val="a7"/>
        <w:spacing w:line="360" w:lineRule="auto"/>
        <w:jc w:val="both"/>
        <w:rPr>
          <w:rFonts w:cs="David"/>
          <w:sz w:val="24"/>
          <w:szCs w:val="24"/>
          <w:rtl/>
        </w:rPr>
      </w:pPr>
      <w:r w:rsidRPr="00307A46">
        <w:rPr>
          <w:rFonts w:cs="David" w:hint="cs"/>
          <w:sz w:val="24"/>
          <w:szCs w:val="24"/>
          <w:rtl/>
        </w:rPr>
        <w:t xml:space="preserve">השקעה באג"ח:  </w:t>
      </w:r>
      <m:oMath>
        <m:r>
          <m:rPr>
            <m:sty m:val="p"/>
          </m:rPr>
          <w:rPr>
            <w:rFonts w:ascii="Cambria Math" w:hAnsi="Cambria Math" w:cs="David"/>
            <w:sz w:val="24"/>
            <w:szCs w:val="24"/>
          </w:rPr>
          <m:t>(127,000-15,000)*30%=33,600</m:t>
        </m:r>
      </m:oMath>
    </w:p>
    <w:p w:rsidR="00A84C8C" w:rsidRPr="00307A46" w:rsidRDefault="00A84C8C" w:rsidP="00E50523">
      <w:pPr>
        <w:pStyle w:val="a7"/>
        <w:spacing w:line="360" w:lineRule="auto"/>
        <w:jc w:val="both"/>
        <w:rPr>
          <w:rFonts w:cs="David"/>
          <w:sz w:val="24"/>
          <w:szCs w:val="24"/>
          <w:rtl/>
        </w:rPr>
      </w:pPr>
      <w:r w:rsidRPr="00307A46">
        <w:rPr>
          <w:rFonts w:cs="David" w:hint="cs"/>
          <w:sz w:val="24"/>
          <w:szCs w:val="24"/>
          <w:rtl/>
        </w:rPr>
        <w:t xml:space="preserve">קרן הון </w:t>
      </w:r>
      <w:r w:rsidRPr="00307A46">
        <w:rPr>
          <w:rFonts w:cs="David"/>
          <w:sz w:val="24"/>
          <w:szCs w:val="24"/>
        </w:rPr>
        <w:t>33,600-bal1=880</w:t>
      </w:r>
    </w:p>
    <w:p w:rsidR="00A84C8C" w:rsidRPr="00307A46" w:rsidRDefault="00A84C8C" w:rsidP="00E50523">
      <w:pPr>
        <w:pStyle w:val="a7"/>
        <w:spacing w:line="360" w:lineRule="auto"/>
        <w:jc w:val="both"/>
        <w:rPr>
          <w:rFonts w:cs="David"/>
          <w:b/>
          <w:bCs/>
          <w:sz w:val="24"/>
          <w:szCs w:val="24"/>
          <w:rtl/>
        </w:rPr>
      </w:pPr>
      <w:r w:rsidRPr="00307A46">
        <w:rPr>
          <w:rFonts w:cs="David" w:hint="cs"/>
          <w:b/>
          <w:bCs/>
          <w:sz w:val="24"/>
          <w:szCs w:val="24"/>
          <w:rtl/>
        </w:rPr>
        <w:t>פקודת היומן :</w:t>
      </w:r>
    </w:p>
    <w:tbl>
      <w:tblPr>
        <w:tblStyle w:val="ab"/>
        <w:bidiVisual/>
        <w:tblW w:w="0" w:type="auto"/>
        <w:tblInd w:w="720" w:type="dxa"/>
        <w:tblLook w:val="04A0" w:firstRow="1" w:lastRow="0" w:firstColumn="1" w:lastColumn="0" w:noHBand="0" w:noVBand="1"/>
      </w:tblPr>
      <w:tblGrid>
        <w:gridCol w:w="1764"/>
        <w:gridCol w:w="808"/>
        <w:gridCol w:w="808"/>
        <w:gridCol w:w="4163"/>
      </w:tblGrid>
      <w:tr w:rsidR="00A84C8C" w:rsidRPr="00307A46" w:rsidTr="00A84C8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סעיף :</w:t>
            </w: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חובה</w:t>
            </w: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זכות</w:t>
            </w:r>
          </w:p>
        </w:tc>
        <w:tc>
          <w:tcPr>
            <w:tcW w:w="0" w:type="auto"/>
            <w:vAlign w:val="center"/>
          </w:tcPr>
          <w:p w:rsidR="00A84C8C" w:rsidRPr="00307A46" w:rsidRDefault="00A84C8C" w:rsidP="00A84C8C">
            <w:pPr>
              <w:pStyle w:val="a7"/>
              <w:spacing w:line="360" w:lineRule="auto"/>
              <w:ind w:left="0"/>
              <w:rPr>
                <w:rFonts w:cs="David"/>
                <w:sz w:val="24"/>
                <w:szCs w:val="24"/>
                <w:rtl/>
              </w:rPr>
            </w:pPr>
          </w:p>
        </w:tc>
      </w:tr>
      <w:tr w:rsidR="00A84C8C" w:rsidRPr="00307A46" w:rsidTr="00A84C8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 xml:space="preserve">הוצאות מימון </w:t>
            </w:r>
          </w:p>
        </w:tc>
        <w:tc>
          <w:tcPr>
            <w:tcW w:w="0" w:type="auto"/>
            <w:vAlign w:val="center"/>
          </w:tcPr>
          <w:p w:rsidR="00A84C8C" w:rsidRPr="00307A46" w:rsidRDefault="00A84C8C" w:rsidP="00A84C8C">
            <w:pPr>
              <w:pStyle w:val="a7"/>
              <w:spacing w:line="360" w:lineRule="auto"/>
              <w:ind w:left="0"/>
              <w:rPr>
                <w:rFonts w:cs="David"/>
                <w:sz w:val="24"/>
                <w:szCs w:val="24"/>
                <w:rtl/>
              </w:rPr>
            </w:pP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2,675</w:t>
            </w:r>
          </w:p>
        </w:tc>
        <w:tc>
          <w:tcPr>
            <w:tcW w:w="0" w:type="auto"/>
            <w:vMerge w:val="restart"/>
            <w:vAlign w:val="center"/>
          </w:tcPr>
          <w:p w:rsidR="00A84C8C" w:rsidRPr="00307A46" w:rsidRDefault="00A84C8C" w:rsidP="00A84C8C">
            <w:pPr>
              <w:pStyle w:val="a7"/>
              <w:spacing w:line="360" w:lineRule="auto"/>
              <w:ind w:left="0"/>
              <w:rPr>
                <w:rFonts w:cs="David"/>
                <w:sz w:val="24"/>
                <w:szCs w:val="24"/>
                <w:rtl/>
              </w:rPr>
            </w:pPr>
            <w:r w:rsidRPr="00307A46">
              <w:rPr>
                <w:rFonts w:cs="David"/>
                <w:sz w:val="24"/>
                <w:szCs w:val="24"/>
              </w:rPr>
              <w:sym w:font="Wingdings" w:char="F0DF"/>
            </w:r>
            <w:r w:rsidRPr="00307A46">
              <w:rPr>
                <w:rFonts w:cs="David" w:hint="cs"/>
                <w:sz w:val="24"/>
                <w:szCs w:val="24"/>
                <w:rtl/>
              </w:rPr>
              <w:t xml:space="preserve"> הקטנת תרומת רווח של חברת האם 345 </w:t>
            </w:r>
          </w:p>
        </w:tc>
      </w:tr>
      <w:tr w:rsidR="00A84C8C" w:rsidRPr="00307A46" w:rsidTr="00A84C8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הכנסות מימון</w:t>
            </w: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2,720</w:t>
            </w:r>
          </w:p>
        </w:tc>
        <w:tc>
          <w:tcPr>
            <w:tcW w:w="0" w:type="auto"/>
            <w:vAlign w:val="center"/>
          </w:tcPr>
          <w:p w:rsidR="00A84C8C" w:rsidRPr="00307A46" w:rsidRDefault="00A84C8C" w:rsidP="00A84C8C">
            <w:pPr>
              <w:pStyle w:val="a7"/>
              <w:spacing w:line="360" w:lineRule="auto"/>
              <w:ind w:left="0"/>
              <w:rPr>
                <w:rFonts w:cs="David"/>
                <w:sz w:val="24"/>
                <w:szCs w:val="24"/>
                <w:rtl/>
              </w:rPr>
            </w:pPr>
          </w:p>
        </w:tc>
        <w:tc>
          <w:tcPr>
            <w:tcW w:w="0" w:type="auto"/>
            <w:vMerge/>
            <w:vAlign w:val="center"/>
          </w:tcPr>
          <w:p w:rsidR="00A84C8C" w:rsidRPr="00307A46" w:rsidRDefault="00A84C8C" w:rsidP="00A84C8C">
            <w:pPr>
              <w:pStyle w:val="a7"/>
              <w:spacing w:line="360" w:lineRule="auto"/>
              <w:ind w:left="0"/>
              <w:rPr>
                <w:rFonts w:cs="David"/>
                <w:sz w:val="24"/>
                <w:szCs w:val="24"/>
                <w:rtl/>
              </w:rPr>
            </w:pPr>
          </w:p>
        </w:tc>
      </w:tr>
      <w:tr w:rsidR="00A84C8C" w:rsidRPr="00307A46" w:rsidTr="00A84C8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רווח מני"ע</w:t>
            </w: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300</w:t>
            </w:r>
          </w:p>
        </w:tc>
        <w:tc>
          <w:tcPr>
            <w:tcW w:w="0" w:type="auto"/>
            <w:vAlign w:val="center"/>
          </w:tcPr>
          <w:p w:rsidR="00A84C8C" w:rsidRPr="00307A46" w:rsidRDefault="00A84C8C" w:rsidP="00A84C8C">
            <w:pPr>
              <w:pStyle w:val="a7"/>
              <w:spacing w:line="360" w:lineRule="auto"/>
              <w:ind w:left="0"/>
              <w:rPr>
                <w:rFonts w:cs="David"/>
                <w:sz w:val="24"/>
                <w:szCs w:val="24"/>
                <w:rtl/>
              </w:rPr>
            </w:pPr>
          </w:p>
        </w:tc>
        <w:tc>
          <w:tcPr>
            <w:tcW w:w="0" w:type="auto"/>
            <w:vMerge/>
            <w:vAlign w:val="center"/>
          </w:tcPr>
          <w:p w:rsidR="00A84C8C" w:rsidRPr="00307A46" w:rsidRDefault="00A84C8C" w:rsidP="00A84C8C">
            <w:pPr>
              <w:pStyle w:val="a7"/>
              <w:spacing w:line="360" w:lineRule="auto"/>
              <w:ind w:left="0"/>
              <w:rPr>
                <w:rFonts w:cs="David"/>
                <w:sz w:val="24"/>
                <w:szCs w:val="24"/>
                <w:rtl/>
              </w:rPr>
            </w:pPr>
          </w:p>
        </w:tc>
      </w:tr>
      <w:tr w:rsidR="00A84C8C" w:rsidRPr="00307A46" w:rsidTr="00A84C8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 xml:space="preserve">קרן הון </w:t>
            </w: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880</w:t>
            </w:r>
          </w:p>
        </w:tc>
        <w:tc>
          <w:tcPr>
            <w:tcW w:w="0" w:type="auto"/>
            <w:vAlign w:val="center"/>
          </w:tcPr>
          <w:p w:rsidR="00A84C8C" w:rsidRPr="00307A46" w:rsidRDefault="00A84C8C" w:rsidP="00A84C8C">
            <w:pPr>
              <w:pStyle w:val="a7"/>
              <w:spacing w:line="360" w:lineRule="auto"/>
              <w:ind w:left="0"/>
              <w:rPr>
                <w:rFonts w:cs="David"/>
                <w:sz w:val="24"/>
                <w:szCs w:val="24"/>
                <w:rtl/>
              </w:rPr>
            </w:pP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sz w:val="24"/>
                <w:szCs w:val="24"/>
              </w:rPr>
              <w:sym w:font="Wingdings" w:char="F0DF"/>
            </w:r>
            <w:r w:rsidRPr="00307A46">
              <w:rPr>
                <w:rFonts w:cs="David" w:hint="cs"/>
                <w:sz w:val="24"/>
                <w:szCs w:val="24"/>
                <w:rtl/>
              </w:rPr>
              <w:t xml:space="preserve"> הקטנת רווח כולל אחר של חברת האם 880</w:t>
            </w:r>
          </w:p>
        </w:tc>
      </w:tr>
      <w:tr w:rsidR="00A84C8C" w:rsidRPr="00307A46" w:rsidTr="00A84C8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 xml:space="preserve">אג"ח לשלם </w:t>
            </w: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33,124</w:t>
            </w:r>
          </w:p>
        </w:tc>
        <w:tc>
          <w:tcPr>
            <w:tcW w:w="0" w:type="auto"/>
            <w:vAlign w:val="center"/>
          </w:tcPr>
          <w:p w:rsidR="00A84C8C" w:rsidRPr="00307A46" w:rsidRDefault="00A84C8C" w:rsidP="00A84C8C">
            <w:pPr>
              <w:pStyle w:val="a7"/>
              <w:spacing w:line="360" w:lineRule="auto"/>
              <w:ind w:left="0"/>
              <w:rPr>
                <w:rFonts w:cs="David"/>
                <w:sz w:val="24"/>
                <w:szCs w:val="24"/>
                <w:rtl/>
              </w:rPr>
            </w:pPr>
          </w:p>
        </w:tc>
        <w:tc>
          <w:tcPr>
            <w:tcW w:w="0" w:type="auto"/>
            <w:vMerge w:val="restart"/>
            <w:vAlign w:val="center"/>
          </w:tcPr>
          <w:p w:rsidR="00A84C8C" w:rsidRPr="00307A46" w:rsidRDefault="00A84C8C" w:rsidP="00A84C8C">
            <w:pPr>
              <w:pStyle w:val="a7"/>
              <w:spacing w:line="360" w:lineRule="auto"/>
              <w:ind w:left="0"/>
              <w:rPr>
                <w:rFonts w:cs="David"/>
                <w:sz w:val="24"/>
                <w:szCs w:val="24"/>
                <w:rtl/>
              </w:rPr>
            </w:pPr>
            <w:r w:rsidRPr="00307A46">
              <w:rPr>
                <w:rFonts w:cs="David"/>
                <w:sz w:val="24"/>
                <w:szCs w:val="24"/>
              </w:rPr>
              <w:sym w:font="Wingdings" w:char="F0DF"/>
            </w:r>
            <w:r w:rsidRPr="00307A46">
              <w:rPr>
                <w:rFonts w:cs="David" w:hint="cs"/>
                <w:sz w:val="24"/>
                <w:szCs w:val="24"/>
                <w:rtl/>
              </w:rPr>
              <w:t xml:space="preserve"> הקטנת הון של חברת האם 4,976</w:t>
            </w:r>
          </w:p>
        </w:tc>
      </w:tr>
      <w:tr w:rsidR="00A84C8C" w:rsidRPr="00307A46" w:rsidTr="00A84C8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 xml:space="preserve">השקעה באופציות </w:t>
            </w:r>
          </w:p>
        </w:tc>
        <w:tc>
          <w:tcPr>
            <w:tcW w:w="0" w:type="auto"/>
            <w:vAlign w:val="center"/>
          </w:tcPr>
          <w:p w:rsidR="00A84C8C" w:rsidRPr="00307A46" w:rsidRDefault="00A84C8C" w:rsidP="00A84C8C">
            <w:pPr>
              <w:pStyle w:val="a7"/>
              <w:spacing w:line="360" w:lineRule="auto"/>
              <w:ind w:left="0"/>
              <w:rPr>
                <w:rFonts w:cs="David"/>
                <w:sz w:val="24"/>
                <w:szCs w:val="24"/>
                <w:rtl/>
              </w:rPr>
            </w:pP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4,500</w:t>
            </w:r>
          </w:p>
        </w:tc>
        <w:tc>
          <w:tcPr>
            <w:tcW w:w="0" w:type="auto"/>
            <w:vMerge/>
            <w:vAlign w:val="center"/>
          </w:tcPr>
          <w:p w:rsidR="00A84C8C" w:rsidRPr="00307A46" w:rsidRDefault="00A84C8C" w:rsidP="00A84C8C">
            <w:pPr>
              <w:pStyle w:val="a7"/>
              <w:spacing w:line="360" w:lineRule="auto"/>
              <w:ind w:left="0"/>
              <w:rPr>
                <w:rFonts w:cs="David"/>
                <w:sz w:val="24"/>
                <w:szCs w:val="24"/>
                <w:rtl/>
              </w:rPr>
            </w:pPr>
          </w:p>
        </w:tc>
      </w:tr>
      <w:tr w:rsidR="00A84C8C" w:rsidRPr="00307A46" w:rsidTr="00A84C8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השקעה באג"ח</w:t>
            </w:r>
          </w:p>
        </w:tc>
        <w:tc>
          <w:tcPr>
            <w:tcW w:w="0" w:type="auto"/>
            <w:vAlign w:val="center"/>
          </w:tcPr>
          <w:p w:rsidR="00A84C8C" w:rsidRPr="00307A46" w:rsidRDefault="00A84C8C" w:rsidP="00A84C8C">
            <w:pPr>
              <w:pStyle w:val="a7"/>
              <w:spacing w:line="360" w:lineRule="auto"/>
              <w:ind w:left="0"/>
              <w:rPr>
                <w:rFonts w:cs="David"/>
                <w:sz w:val="24"/>
                <w:szCs w:val="24"/>
                <w:rtl/>
              </w:rPr>
            </w:pP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33,600</w:t>
            </w:r>
          </w:p>
        </w:tc>
        <w:tc>
          <w:tcPr>
            <w:tcW w:w="0" w:type="auto"/>
            <w:vMerge/>
            <w:vAlign w:val="center"/>
          </w:tcPr>
          <w:p w:rsidR="00A84C8C" w:rsidRPr="00307A46" w:rsidRDefault="00A84C8C" w:rsidP="00A84C8C">
            <w:pPr>
              <w:pStyle w:val="a7"/>
              <w:spacing w:line="360" w:lineRule="auto"/>
              <w:ind w:left="0"/>
              <w:rPr>
                <w:rFonts w:cs="David"/>
                <w:sz w:val="24"/>
                <w:szCs w:val="24"/>
                <w:rtl/>
              </w:rPr>
            </w:pPr>
          </w:p>
        </w:tc>
      </w:tr>
      <w:tr w:rsidR="00A84C8C" w:rsidRPr="00307A46" w:rsidTr="00A84C8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אג"ח הון (לאיזון)</w:t>
            </w:r>
          </w:p>
        </w:tc>
        <w:tc>
          <w:tcPr>
            <w:tcW w:w="0" w:type="auto"/>
            <w:vAlign w:val="center"/>
          </w:tcPr>
          <w:p w:rsidR="00A84C8C" w:rsidRPr="00307A46" w:rsidRDefault="00A84C8C" w:rsidP="00A84C8C">
            <w:pPr>
              <w:pStyle w:val="a7"/>
              <w:spacing w:line="360" w:lineRule="auto"/>
              <w:ind w:left="0"/>
              <w:rPr>
                <w:rFonts w:cs="David"/>
                <w:sz w:val="24"/>
                <w:szCs w:val="24"/>
                <w:rtl/>
              </w:rPr>
            </w:pPr>
            <w:r w:rsidRPr="00307A46">
              <w:rPr>
                <w:rFonts w:cs="David" w:hint="cs"/>
                <w:sz w:val="24"/>
                <w:szCs w:val="24"/>
                <w:rtl/>
              </w:rPr>
              <w:t>3,752</w:t>
            </w:r>
          </w:p>
        </w:tc>
        <w:tc>
          <w:tcPr>
            <w:tcW w:w="0" w:type="auto"/>
            <w:vAlign w:val="center"/>
          </w:tcPr>
          <w:p w:rsidR="00A84C8C" w:rsidRPr="00307A46" w:rsidRDefault="00A84C8C" w:rsidP="00A84C8C">
            <w:pPr>
              <w:pStyle w:val="a7"/>
              <w:spacing w:line="360" w:lineRule="auto"/>
              <w:ind w:left="0"/>
              <w:rPr>
                <w:rFonts w:cs="David"/>
                <w:sz w:val="24"/>
                <w:szCs w:val="24"/>
                <w:rtl/>
              </w:rPr>
            </w:pPr>
          </w:p>
        </w:tc>
        <w:tc>
          <w:tcPr>
            <w:tcW w:w="0" w:type="auto"/>
            <w:vAlign w:val="center"/>
          </w:tcPr>
          <w:p w:rsidR="00A84C8C" w:rsidRPr="00307A46" w:rsidRDefault="00A84C8C" w:rsidP="00A84C8C">
            <w:pPr>
              <w:pStyle w:val="a7"/>
              <w:spacing w:line="360" w:lineRule="auto"/>
              <w:ind w:left="0"/>
              <w:rPr>
                <w:rFonts w:cs="David"/>
                <w:sz w:val="24"/>
                <w:szCs w:val="24"/>
                <w:rtl/>
              </w:rPr>
            </w:pPr>
          </w:p>
        </w:tc>
      </w:tr>
    </w:tbl>
    <w:p w:rsidR="00A84C8C" w:rsidRPr="00307A46" w:rsidRDefault="00A84C8C" w:rsidP="00E50523">
      <w:pPr>
        <w:pStyle w:val="a7"/>
        <w:spacing w:line="360" w:lineRule="auto"/>
        <w:jc w:val="both"/>
        <w:rPr>
          <w:rFonts w:cs="David"/>
          <w:sz w:val="24"/>
          <w:szCs w:val="24"/>
          <w:rtl/>
        </w:rPr>
      </w:pPr>
      <w:r w:rsidRPr="00307A46">
        <w:rPr>
          <w:rFonts w:cs="David" w:hint="cs"/>
          <w:sz w:val="24"/>
          <w:szCs w:val="24"/>
          <w:rtl/>
        </w:rPr>
        <w:lastRenderedPageBreak/>
        <w:t xml:space="preserve">כעת </w:t>
      </w:r>
      <w:proofErr w:type="spellStart"/>
      <w:r w:rsidRPr="00307A46">
        <w:rPr>
          <w:rFonts w:cs="David" w:hint="cs"/>
          <w:sz w:val="24"/>
          <w:szCs w:val="24"/>
          <w:rtl/>
        </w:rPr>
        <w:t>אפשרר</w:t>
      </w:r>
      <w:proofErr w:type="spellEnd"/>
      <w:r w:rsidRPr="00307A46">
        <w:rPr>
          <w:rFonts w:cs="David" w:hint="cs"/>
          <w:sz w:val="24"/>
          <w:szCs w:val="24"/>
          <w:rtl/>
        </w:rPr>
        <w:t xml:space="preserve"> לבצע את חלוקת הרווח :</w:t>
      </w:r>
    </w:p>
    <w:p w:rsidR="00A84C8C" w:rsidRPr="00307A46" w:rsidRDefault="00A84C8C" w:rsidP="00A84C8C">
      <w:pPr>
        <w:pStyle w:val="a7"/>
        <w:spacing w:line="360" w:lineRule="auto"/>
        <w:jc w:val="both"/>
        <w:rPr>
          <w:rFonts w:cs="David"/>
          <w:sz w:val="24"/>
          <w:szCs w:val="24"/>
          <w:rtl/>
        </w:rPr>
      </w:pPr>
      <w:r w:rsidRPr="00307A46">
        <w:rPr>
          <w:rFonts w:cs="David" w:hint="cs"/>
          <w:sz w:val="24"/>
          <w:szCs w:val="24"/>
          <w:rtl/>
        </w:rPr>
        <w:t xml:space="preserve">תרומת אם : </w:t>
      </w:r>
      <m:oMath>
        <m:r>
          <m:rPr>
            <m:sty m:val="p"/>
          </m:rPr>
          <w:rPr>
            <w:rFonts w:ascii="Cambria Math" w:hAnsi="Cambria Math" w:cs="David"/>
            <w:sz w:val="24"/>
            <w:szCs w:val="24"/>
          </w:rPr>
          <m:t>120,000-345=119,655</m:t>
        </m:r>
      </m:oMath>
    </w:p>
    <w:p w:rsidR="00A84C8C" w:rsidRPr="00307A46" w:rsidRDefault="00A84C8C" w:rsidP="00E50523">
      <w:pPr>
        <w:pStyle w:val="a7"/>
        <w:spacing w:line="360" w:lineRule="auto"/>
        <w:jc w:val="both"/>
        <w:rPr>
          <w:rFonts w:cs="David"/>
          <w:sz w:val="24"/>
          <w:szCs w:val="24"/>
          <w:rtl/>
        </w:rPr>
      </w:pPr>
      <w:r w:rsidRPr="00307A46">
        <w:rPr>
          <w:rFonts w:cs="David" w:hint="cs"/>
          <w:sz w:val="24"/>
          <w:szCs w:val="24"/>
          <w:rtl/>
        </w:rPr>
        <w:t>תרומת בת : 100,000</w:t>
      </w:r>
    </w:p>
    <w:p w:rsidR="00A84C8C" w:rsidRPr="00307A46" w:rsidRDefault="00A84C8C" w:rsidP="00E50523">
      <w:pPr>
        <w:pStyle w:val="a7"/>
        <w:spacing w:line="360" w:lineRule="auto"/>
        <w:jc w:val="both"/>
        <w:rPr>
          <w:rFonts w:cs="David"/>
          <w:sz w:val="24"/>
          <w:szCs w:val="24"/>
          <w:rtl/>
        </w:rPr>
      </w:pPr>
      <w:r w:rsidRPr="00307A46">
        <w:rPr>
          <w:rFonts w:cs="David" w:hint="cs"/>
          <w:sz w:val="24"/>
          <w:szCs w:val="24"/>
          <w:rtl/>
        </w:rPr>
        <w:t>מכאן נחלק :</w:t>
      </w:r>
    </w:p>
    <w:p w:rsidR="00A84C8C" w:rsidRPr="00307A46" w:rsidRDefault="00A84C8C" w:rsidP="00A84C8C">
      <w:pPr>
        <w:pStyle w:val="a7"/>
        <w:spacing w:line="360" w:lineRule="auto"/>
        <w:jc w:val="both"/>
        <w:rPr>
          <w:rFonts w:cs="David"/>
          <w:sz w:val="24"/>
          <w:szCs w:val="24"/>
          <w:rtl/>
        </w:rPr>
      </w:pPr>
      <w:r w:rsidRPr="00307A46">
        <w:rPr>
          <w:rFonts w:cs="David" w:hint="cs"/>
          <w:sz w:val="24"/>
          <w:szCs w:val="24"/>
          <w:rtl/>
        </w:rPr>
        <w:t xml:space="preserve">לבעלים : </w:t>
      </w:r>
      <m:oMath>
        <m:r>
          <m:rPr>
            <m:sty m:val="p"/>
          </m:rPr>
          <w:rPr>
            <w:rFonts w:ascii="Cambria Math" w:hAnsi="Cambria Math" w:cs="David"/>
            <w:sz w:val="24"/>
            <w:szCs w:val="24"/>
          </w:rPr>
          <m:t>119,655+80%*100,000=199,655</m:t>
        </m:r>
      </m:oMath>
    </w:p>
    <w:p w:rsidR="00A84C8C" w:rsidRPr="00307A46" w:rsidRDefault="00A84C8C" w:rsidP="00A84C8C">
      <w:pPr>
        <w:pStyle w:val="a7"/>
        <w:spacing w:line="360" w:lineRule="auto"/>
        <w:jc w:val="both"/>
        <w:rPr>
          <w:rFonts w:eastAsiaTheme="minorEastAsia" w:cs="David"/>
          <w:sz w:val="24"/>
          <w:szCs w:val="24"/>
          <w:rtl/>
        </w:rPr>
      </w:pPr>
      <w:proofErr w:type="spellStart"/>
      <w:r w:rsidRPr="00307A46">
        <w:rPr>
          <w:rFonts w:cs="David" w:hint="cs"/>
          <w:sz w:val="24"/>
          <w:szCs w:val="24"/>
          <w:rtl/>
        </w:rPr>
        <w:t>לזשמ"ש</w:t>
      </w:r>
      <w:proofErr w:type="spellEnd"/>
      <w:r w:rsidRPr="00307A46">
        <w:rPr>
          <w:rFonts w:cs="David" w:hint="cs"/>
          <w:sz w:val="24"/>
          <w:szCs w:val="24"/>
          <w:rtl/>
        </w:rPr>
        <w:t xml:space="preserve"> : </w:t>
      </w:r>
      <m:oMath>
        <m:r>
          <m:rPr>
            <m:sty m:val="p"/>
          </m:rPr>
          <w:rPr>
            <w:rFonts w:ascii="Cambria Math" w:hAnsi="Cambria Math" w:cs="David"/>
            <w:sz w:val="24"/>
            <w:szCs w:val="24"/>
          </w:rPr>
          <m:t>20%*100,000=20,000</m:t>
        </m:r>
      </m:oMath>
    </w:p>
    <w:p w:rsidR="00A84C8C" w:rsidRPr="00307A46" w:rsidRDefault="00A84C8C" w:rsidP="00A84C8C">
      <w:pPr>
        <w:pStyle w:val="a7"/>
        <w:spacing w:line="360" w:lineRule="auto"/>
        <w:jc w:val="both"/>
        <w:rPr>
          <w:rFonts w:eastAsiaTheme="minorEastAsia" w:cs="David"/>
          <w:sz w:val="24"/>
          <w:szCs w:val="24"/>
          <w:rtl/>
        </w:rPr>
      </w:pPr>
      <w:r w:rsidRPr="00307A46">
        <w:rPr>
          <w:rFonts w:eastAsiaTheme="minorEastAsia" w:cs="David" w:hint="cs"/>
          <w:sz w:val="24"/>
          <w:szCs w:val="24"/>
          <w:rtl/>
        </w:rPr>
        <w:t>סה"כ : 219,655</w:t>
      </w:r>
    </w:p>
    <w:p w:rsidR="00A84C8C" w:rsidRPr="00307A46" w:rsidRDefault="00A84C8C" w:rsidP="00A84C8C">
      <w:pPr>
        <w:pStyle w:val="a7"/>
        <w:spacing w:line="360" w:lineRule="auto"/>
        <w:jc w:val="both"/>
        <w:rPr>
          <w:rFonts w:cs="David"/>
          <w:sz w:val="24"/>
          <w:szCs w:val="24"/>
          <w:rtl/>
        </w:rPr>
      </w:pPr>
      <w:r w:rsidRPr="00307A46">
        <w:rPr>
          <w:rFonts w:eastAsiaTheme="minorEastAsia" w:cs="David" w:hint="cs"/>
          <w:b/>
          <w:bCs/>
          <w:sz w:val="24"/>
          <w:szCs w:val="24"/>
          <w:rtl/>
        </w:rPr>
        <w:t xml:space="preserve">דגש: </w:t>
      </w:r>
      <w:r w:rsidR="003D47AF" w:rsidRPr="00307A46">
        <w:rPr>
          <w:rFonts w:eastAsiaTheme="minorEastAsia" w:cs="David" w:hint="cs"/>
          <w:sz w:val="24"/>
          <w:szCs w:val="24"/>
          <w:rtl/>
        </w:rPr>
        <w:t xml:space="preserve">למען הסר ספק אין צורך לבצע חלוקת רווח כולל אחר שכן הרווח הכולל האחר היחידי זוהי קרן ההון אצל חברת האם אותה ביטלנו בפקודת העזר. </w:t>
      </w:r>
    </w:p>
    <w:p w:rsidR="0030224B" w:rsidRDefault="0030224B" w:rsidP="0030224B">
      <w:pPr>
        <w:pStyle w:val="a7"/>
        <w:spacing w:line="360" w:lineRule="auto"/>
        <w:jc w:val="both"/>
        <w:rPr>
          <w:rFonts w:cs="David"/>
          <w:sz w:val="24"/>
          <w:szCs w:val="24"/>
        </w:rPr>
      </w:pPr>
    </w:p>
    <w:p w:rsidR="00A84C8C" w:rsidRPr="00307A46" w:rsidRDefault="003D47AF" w:rsidP="003D47AF">
      <w:pPr>
        <w:pStyle w:val="a7"/>
        <w:numPr>
          <w:ilvl w:val="0"/>
          <w:numId w:val="28"/>
        </w:numPr>
        <w:spacing w:line="360" w:lineRule="auto"/>
        <w:jc w:val="both"/>
        <w:rPr>
          <w:rFonts w:cs="David"/>
          <w:sz w:val="24"/>
          <w:szCs w:val="24"/>
        </w:rPr>
      </w:pPr>
      <w:r w:rsidRPr="00307A46">
        <w:rPr>
          <w:rFonts w:cs="David" w:hint="cs"/>
          <w:sz w:val="24"/>
          <w:szCs w:val="24"/>
          <w:rtl/>
        </w:rPr>
        <w:t>נחשב באופן בלתי תלוי את יתרות הסגירה לשם כך נבצע חלוקות הון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3832"/>
        <w:gridCol w:w="2274"/>
      </w:tblGrid>
      <w:tr w:rsidR="003D47AF" w:rsidRPr="00307A46" w:rsidTr="004062EE">
        <w:tc>
          <w:tcPr>
            <w:tcW w:w="0" w:type="auto"/>
            <w:vAlign w:val="center"/>
          </w:tcPr>
          <w:p w:rsidR="003D47AF" w:rsidRPr="00307A46" w:rsidRDefault="003D47AF" w:rsidP="004062EE">
            <w:pPr>
              <w:pStyle w:val="a7"/>
              <w:spacing w:line="360" w:lineRule="auto"/>
              <w:ind w:left="0"/>
              <w:rPr>
                <w:rFonts w:cs="David"/>
                <w:rtl/>
              </w:rPr>
            </w:pPr>
            <w:r w:rsidRPr="00307A46">
              <w:rPr>
                <w:rFonts w:cs="David" w:hint="cs"/>
                <w:rtl/>
              </w:rPr>
              <w:t xml:space="preserve">אם </w:t>
            </w:r>
          </w:p>
        </w:tc>
        <w:tc>
          <w:tcPr>
            <w:tcW w:w="0" w:type="auto"/>
            <w:vAlign w:val="center"/>
          </w:tcPr>
          <w:p w:rsidR="003D47AF" w:rsidRPr="00307A46" w:rsidRDefault="004062EE" w:rsidP="004062EE">
            <w:pPr>
              <w:pStyle w:val="a7"/>
              <w:spacing w:line="360" w:lineRule="auto"/>
              <w:ind w:left="0"/>
              <w:rPr>
                <w:rFonts w:cs="David"/>
              </w:rPr>
            </w:pPr>
            <w:r w:rsidRPr="00307A46">
              <w:rPr>
                <w:rFonts w:cs="David"/>
              </w:rPr>
              <w:t>520k+120k+880-160,000-4,986=475,904</w:t>
            </w:r>
          </w:p>
        </w:tc>
        <w:tc>
          <w:tcPr>
            <w:tcW w:w="0" w:type="auto"/>
            <w:vAlign w:val="center"/>
          </w:tcPr>
          <w:p w:rsidR="003D47AF" w:rsidRPr="00307A46" w:rsidRDefault="003D47AF" w:rsidP="004062EE">
            <w:pPr>
              <w:pStyle w:val="a7"/>
              <w:spacing w:line="360" w:lineRule="auto"/>
              <w:ind w:left="0"/>
              <w:rPr>
                <w:rFonts w:cs="David"/>
                <w:rtl/>
              </w:rPr>
            </w:pPr>
            <w:r w:rsidRPr="00307A46">
              <w:rPr>
                <w:rFonts w:cs="David" w:hint="cs"/>
                <w:rtl/>
              </w:rPr>
              <w:t xml:space="preserve">520,000 </w:t>
            </w:r>
            <w:r w:rsidRPr="00307A46">
              <w:rPr>
                <w:rFonts w:cs="David"/>
                <w:rtl/>
              </w:rPr>
              <w:t>–</w:t>
            </w:r>
            <w:r w:rsidRPr="00307A46">
              <w:rPr>
                <w:rFonts w:cs="David" w:hint="cs"/>
                <w:rtl/>
              </w:rPr>
              <w:t xml:space="preserve"> הון</w:t>
            </w:r>
          </w:p>
          <w:p w:rsidR="003D47AF" w:rsidRPr="00307A46" w:rsidRDefault="003D47AF" w:rsidP="004062EE">
            <w:pPr>
              <w:pStyle w:val="a7"/>
              <w:spacing w:line="360" w:lineRule="auto"/>
              <w:ind w:left="0"/>
              <w:rPr>
                <w:rFonts w:cs="David"/>
                <w:rtl/>
              </w:rPr>
            </w:pPr>
            <w:r w:rsidRPr="00307A46">
              <w:rPr>
                <w:rFonts w:cs="David" w:hint="cs"/>
                <w:rtl/>
              </w:rPr>
              <w:t xml:space="preserve">120,000 </w:t>
            </w:r>
            <w:r w:rsidRPr="00307A46">
              <w:rPr>
                <w:rFonts w:cs="David"/>
                <w:rtl/>
              </w:rPr>
              <w:t>–</w:t>
            </w:r>
            <w:r w:rsidRPr="00307A46">
              <w:rPr>
                <w:rFonts w:cs="David" w:hint="cs"/>
                <w:rtl/>
              </w:rPr>
              <w:t xml:space="preserve"> רווחים</w:t>
            </w:r>
          </w:p>
          <w:p w:rsidR="003D47AF" w:rsidRPr="00307A46" w:rsidRDefault="003D47AF" w:rsidP="004062EE">
            <w:pPr>
              <w:pStyle w:val="a7"/>
              <w:spacing w:line="360" w:lineRule="auto"/>
              <w:ind w:left="0"/>
              <w:rPr>
                <w:rFonts w:cs="David"/>
                <w:rtl/>
              </w:rPr>
            </w:pPr>
            <w:r w:rsidRPr="00307A46">
              <w:rPr>
                <w:rFonts w:cs="David" w:hint="cs"/>
                <w:rtl/>
              </w:rPr>
              <w:t xml:space="preserve">880 </w:t>
            </w:r>
            <w:r w:rsidRPr="00307A46">
              <w:rPr>
                <w:rFonts w:cs="David"/>
                <w:rtl/>
              </w:rPr>
              <w:t>–</w:t>
            </w:r>
            <w:r w:rsidRPr="00307A46">
              <w:rPr>
                <w:rFonts w:cs="David" w:hint="cs"/>
                <w:rtl/>
              </w:rPr>
              <w:t xml:space="preserve"> קרן הון</w:t>
            </w:r>
          </w:p>
          <w:p w:rsidR="004062EE" w:rsidRPr="00307A46" w:rsidRDefault="004062EE" w:rsidP="004062EE">
            <w:pPr>
              <w:pStyle w:val="a7"/>
              <w:spacing w:line="360" w:lineRule="auto"/>
              <w:ind w:left="0"/>
              <w:rPr>
                <w:rFonts w:cs="David"/>
                <w:rtl/>
              </w:rPr>
            </w:pPr>
            <w:r w:rsidRPr="00307A46">
              <w:rPr>
                <w:rFonts w:cs="David" w:hint="cs"/>
                <w:rtl/>
              </w:rPr>
              <w:t xml:space="preserve">160,000 </w:t>
            </w:r>
            <w:r w:rsidRPr="00307A46">
              <w:rPr>
                <w:rFonts w:cs="David"/>
                <w:rtl/>
              </w:rPr>
              <w:t>–</w:t>
            </w:r>
            <w:r w:rsidRPr="00307A46">
              <w:rPr>
                <w:rFonts w:cs="David" w:hint="cs"/>
                <w:rtl/>
              </w:rPr>
              <w:t xml:space="preserve"> השקעה במניות</w:t>
            </w:r>
          </w:p>
          <w:p w:rsidR="004062EE" w:rsidRPr="00307A46" w:rsidRDefault="004062EE" w:rsidP="004062EE">
            <w:pPr>
              <w:pStyle w:val="a7"/>
              <w:spacing w:line="360" w:lineRule="auto"/>
              <w:ind w:left="0"/>
              <w:rPr>
                <w:rFonts w:cs="David"/>
                <w:rtl/>
              </w:rPr>
            </w:pPr>
            <w:r w:rsidRPr="00307A46">
              <w:rPr>
                <w:rFonts w:cs="David" w:hint="cs"/>
                <w:rtl/>
              </w:rPr>
              <w:t xml:space="preserve">4,976 </w:t>
            </w:r>
            <w:r w:rsidRPr="00307A46">
              <w:rPr>
                <w:rFonts w:cs="David"/>
                <w:rtl/>
              </w:rPr>
              <w:t>–</w:t>
            </w:r>
            <w:r w:rsidRPr="00307A46">
              <w:rPr>
                <w:rFonts w:cs="David" w:hint="cs"/>
                <w:rtl/>
              </w:rPr>
              <w:t xml:space="preserve"> בגין אג"ח </w:t>
            </w:r>
          </w:p>
        </w:tc>
      </w:tr>
      <w:tr w:rsidR="003D47AF" w:rsidRPr="00307A46" w:rsidTr="004062EE">
        <w:tc>
          <w:tcPr>
            <w:tcW w:w="0" w:type="auto"/>
            <w:vAlign w:val="center"/>
          </w:tcPr>
          <w:p w:rsidR="003D47AF" w:rsidRPr="00307A46" w:rsidRDefault="003D47AF" w:rsidP="004062EE">
            <w:pPr>
              <w:pStyle w:val="a7"/>
              <w:spacing w:line="360" w:lineRule="auto"/>
              <w:ind w:left="0"/>
              <w:rPr>
                <w:rFonts w:cs="David"/>
                <w:rtl/>
              </w:rPr>
            </w:pPr>
            <w:r w:rsidRPr="00307A46">
              <w:rPr>
                <w:rFonts w:cs="David" w:hint="cs"/>
                <w:rtl/>
              </w:rPr>
              <w:t xml:space="preserve">בת </w:t>
            </w:r>
          </w:p>
        </w:tc>
        <w:tc>
          <w:tcPr>
            <w:tcW w:w="0" w:type="auto"/>
            <w:vAlign w:val="center"/>
          </w:tcPr>
          <w:p w:rsidR="003D47AF" w:rsidRPr="00307A46" w:rsidRDefault="004062EE" w:rsidP="004062EE">
            <w:pPr>
              <w:pStyle w:val="a7"/>
              <w:spacing w:line="360" w:lineRule="auto"/>
              <w:ind w:left="0"/>
              <w:rPr>
                <w:rFonts w:cs="David"/>
              </w:rPr>
            </w:pPr>
            <w:r w:rsidRPr="00307A46">
              <w:rPr>
                <w:rFonts w:cs="David"/>
              </w:rPr>
              <w:t>412,507</w:t>
            </w:r>
          </w:p>
        </w:tc>
        <w:tc>
          <w:tcPr>
            <w:tcW w:w="0" w:type="auto"/>
            <w:vAlign w:val="center"/>
          </w:tcPr>
          <w:p w:rsidR="003D47AF" w:rsidRPr="00307A46" w:rsidRDefault="004062EE" w:rsidP="004062EE">
            <w:pPr>
              <w:pStyle w:val="a7"/>
              <w:spacing w:line="360" w:lineRule="auto"/>
              <w:ind w:left="0"/>
              <w:rPr>
                <w:rFonts w:cs="David"/>
                <w:rtl/>
              </w:rPr>
            </w:pPr>
            <w:r w:rsidRPr="00307A46">
              <w:rPr>
                <w:rFonts w:cs="David" w:hint="cs"/>
                <w:rtl/>
              </w:rPr>
              <w:t>312,507- הון</w:t>
            </w:r>
          </w:p>
          <w:p w:rsidR="004062EE" w:rsidRPr="00307A46" w:rsidRDefault="004062EE" w:rsidP="004062EE">
            <w:pPr>
              <w:pStyle w:val="a7"/>
              <w:spacing w:line="360" w:lineRule="auto"/>
              <w:ind w:left="0"/>
              <w:rPr>
                <w:rFonts w:cs="David"/>
                <w:rtl/>
              </w:rPr>
            </w:pPr>
            <w:r w:rsidRPr="00307A46">
              <w:rPr>
                <w:rFonts w:cs="David" w:hint="cs"/>
                <w:rtl/>
              </w:rPr>
              <w:t xml:space="preserve">100,000 </w:t>
            </w:r>
            <w:r w:rsidRPr="00307A46">
              <w:rPr>
                <w:rFonts w:cs="David"/>
                <w:rtl/>
              </w:rPr>
              <w:t>–</w:t>
            </w:r>
            <w:r w:rsidRPr="00307A46">
              <w:rPr>
                <w:rFonts w:cs="David" w:hint="cs"/>
                <w:rtl/>
              </w:rPr>
              <w:t xml:space="preserve"> רווח </w:t>
            </w:r>
          </w:p>
          <w:p w:rsidR="004062EE" w:rsidRPr="00307A46" w:rsidRDefault="004062EE" w:rsidP="004062EE">
            <w:pPr>
              <w:pStyle w:val="a7"/>
              <w:spacing w:line="360" w:lineRule="auto"/>
              <w:ind w:left="0"/>
              <w:rPr>
                <w:rFonts w:cs="David"/>
                <w:rtl/>
              </w:rPr>
            </w:pPr>
            <w:r w:rsidRPr="00307A46">
              <w:rPr>
                <w:rFonts w:cs="David" w:hint="cs"/>
                <w:rtl/>
              </w:rPr>
              <w:t>שייך להון 12,507</w:t>
            </w:r>
          </w:p>
          <w:p w:rsidR="004062EE" w:rsidRPr="00307A46" w:rsidRDefault="004062EE" w:rsidP="004062EE">
            <w:pPr>
              <w:pStyle w:val="a7"/>
              <w:spacing w:line="360" w:lineRule="auto"/>
              <w:ind w:left="0"/>
              <w:rPr>
                <w:rFonts w:cs="David"/>
                <w:rtl/>
              </w:rPr>
            </w:pPr>
            <w:r w:rsidRPr="00307A46">
              <w:rPr>
                <w:rFonts w:cs="David" w:hint="cs"/>
                <w:rtl/>
              </w:rPr>
              <w:t>שייך למניות 400,000</w:t>
            </w:r>
          </w:p>
        </w:tc>
      </w:tr>
    </w:tbl>
    <w:p w:rsidR="003D47AF" w:rsidRPr="00307A46" w:rsidRDefault="004062EE" w:rsidP="003D47AF">
      <w:pPr>
        <w:pStyle w:val="a7"/>
        <w:spacing w:line="360" w:lineRule="auto"/>
        <w:jc w:val="both"/>
        <w:rPr>
          <w:rFonts w:cs="David"/>
          <w:sz w:val="24"/>
          <w:szCs w:val="24"/>
          <w:rtl/>
        </w:rPr>
      </w:pPr>
      <w:r w:rsidRPr="00307A46">
        <w:rPr>
          <w:rFonts w:cs="David" w:hint="cs"/>
          <w:sz w:val="24"/>
          <w:szCs w:val="24"/>
          <w:rtl/>
        </w:rPr>
        <w:t xml:space="preserve">חלוקות : </w:t>
      </w:r>
    </w:p>
    <w:p w:rsidR="004062EE" w:rsidRPr="00307A46" w:rsidRDefault="004062EE" w:rsidP="004062EE">
      <w:pPr>
        <w:pStyle w:val="a7"/>
        <w:spacing w:line="360" w:lineRule="auto"/>
        <w:jc w:val="both"/>
        <w:rPr>
          <w:rFonts w:eastAsiaTheme="minorEastAsia" w:cs="David"/>
          <w:sz w:val="24"/>
          <w:szCs w:val="24"/>
        </w:rPr>
      </w:pPr>
      <w:r w:rsidRPr="00307A46">
        <w:rPr>
          <w:rFonts w:cs="David" w:hint="cs"/>
          <w:sz w:val="24"/>
          <w:szCs w:val="24"/>
          <w:rtl/>
        </w:rPr>
        <w:t xml:space="preserve">בעלים : </w:t>
      </w:r>
      <m:oMath>
        <m:r>
          <m:rPr>
            <m:sty m:val="p"/>
          </m:rPr>
          <w:rPr>
            <w:rFonts w:ascii="Cambria Math" w:hAnsi="Cambria Math" w:cs="David"/>
            <w:sz w:val="24"/>
            <w:szCs w:val="24"/>
          </w:rPr>
          <m:t>475,304+80%*400,000+30%*12,507=799,655</m:t>
        </m:r>
      </m:oMath>
    </w:p>
    <w:p w:rsidR="004062EE" w:rsidRPr="00307A46" w:rsidRDefault="004062EE" w:rsidP="004062EE">
      <w:pPr>
        <w:pStyle w:val="a7"/>
        <w:spacing w:line="360" w:lineRule="auto"/>
        <w:jc w:val="both"/>
        <w:rPr>
          <w:rFonts w:eastAsiaTheme="minorEastAsia" w:cs="David"/>
          <w:sz w:val="24"/>
          <w:szCs w:val="24"/>
          <w:rtl/>
        </w:rPr>
      </w:pPr>
      <w:proofErr w:type="spellStart"/>
      <w:r w:rsidRPr="00307A46">
        <w:rPr>
          <w:rFonts w:cs="David" w:hint="cs"/>
          <w:sz w:val="24"/>
          <w:szCs w:val="24"/>
          <w:rtl/>
        </w:rPr>
        <w:t>זשמ"ש</w:t>
      </w:r>
      <w:proofErr w:type="spellEnd"/>
      <w:r w:rsidRPr="00307A46">
        <w:rPr>
          <w:rFonts w:cs="David" w:hint="cs"/>
          <w:sz w:val="24"/>
          <w:szCs w:val="24"/>
          <w:rtl/>
        </w:rPr>
        <w:t xml:space="preserve"> : </w:t>
      </w:r>
      <m:oMath>
        <m:r>
          <m:rPr>
            <m:sty m:val="p"/>
          </m:rPr>
          <w:rPr>
            <w:rFonts w:ascii="Cambria Math" w:hAnsi="Cambria Math" w:cs="David"/>
            <w:sz w:val="24"/>
            <w:szCs w:val="24"/>
          </w:rPr>
          <m:t>20%*400,000+70%*12,507=88,755</m:t>
        </m:r>
      </m:oMath>
    </w:p>
    <w:p w:rsidR="004062EE" w:rsidRPr="00307A46" w:rsidRDefault="004062EE" w:rsidP="004062EE">
      <w:pPr>
        <w:pStyle w:val="a7"/>
        <w:spacing w:line="360" w:lineRule="auto"/>
        <w:jc w:val="both"/>
        <w:rPr>
          <w:rFonts w:cs="David"/>
          <w:sz w:val="24"/>
          <w:szCs w:val="24"/>
          <w:rtl/>
        </w:rPr>
      </w:pPr>
      <w:r w:rsidRPr="00307A46">
        <w:rPr>
          <w:rFonts w:eastAsiaTheme="minorEastAsia" w:cs="David" w:hint="cs"/>
          <w:sz w:val="24"/>
          <w:szCs w:val="24"/>
          <w:rtl/>
        </w:rPr>
        <w:t xml:space="preserve">סה"כ: 888,410 </w:t>
      </w:r>
    </w:p>
    <w:p w:rsidR="0030224B" w:rsidRDefault="0030224B" w:rsidP="0030224B">
      <w:pPr>
        <w:pStyle w:val="a7"/>
        <w:spacing w:line="360" w:lineRule="auto"/>
        <w:jc w:val="both"/>
        <w:rPr>
          <w:rFonts w:cs="David"/>
          <w:sz w:val="24"/>
          <w:szCs w:val="24"/>
        </w:rPr>
      </w:pPr>
    </w:p>
    <w:p w:rsidR="004062EE" w:rsidRPr="00307A46" w:rsidRDefault="004062EE" w:rsidP="004062EE">
      <w:pPr>
        <w:pStyle w:val="a7"/>
        <w:numPr>
          <w:ilvl w:val="0"/>
          <w:numId w:val="28"/>
        </w:numPr>
        <w:spacing w:line="360" w:lineRule="auto"/>
        <w:jc w:val="both"/>
        <w:rPr>
          <w:rFonts w:cs="David"/>
          <w:sz w:val="24"/>
          <w:szCs w:val="24"/>
        </w:rPr>
      </w:pPr>
      <w:r w:rsidRPr="00307A46">
        <w:rPr>
          <w:rFonts w:cs="David" w:hint="cs"/>
          <w:sz w:val="24"/>
          <w:szCs w:val="24"/>
          <w:rtl/>
        </w:rPr>
        <w:t xml:space="preserve">המרה </w:t>
      </w:r>
      <w:r w:rsidRPr="00307A46">
        <w:rPr>
          <w:rFonts w:cs="David"/>
          <w:sz w:val="24"/>
          <w:szCs w:val="24"/>
          <w:rtl/>
        </w:rPr>
        <w:t>–</w:t>
      </w:r>
      <w:r w:rsidRPr="00307A46">
        <w:rPr>
          <w:rFonts w:cs="David" w:hint="cs"/>
          <w:sz w:val="24"/>
          <w:szCs w:val="24"/>
          <w:rtl/>
        </w:rPr>
        <w:t xml:space="preserve"> ב-01/16 חיצונים המירו 20,000 ע.נ וגם חברה א' המירה 20,000 ע.נ המשמעות היא ששיעורי ההחזקה החדשים הם : </w:t>
      </w:r>
    </w:p>
    <w:tbl>
      <w:tblPr>
        <w:tblStyle w:val="ab"/>
        <w:bidiVisual/>
        <w:tblW w:w="0" w:type="auto"/>
        <w:tblInd w:w="720" w:type="dxa"/>
        <w:tblLook w:val="04A0" w:firstRow="1" w:lastRow="0" w:firstColumn="1" w:lastColumn="0" w:noHBand="0" w:noVBand="1"/>
      </w:tblPr>
      <w:tblGrid>
        <w:gridCol w:w="714"/>
        <w:gridCol w:w="2193"/>
        <w:gridCol w:w="841"/>
      </w:tblGrid>
      <w:tr w:rsidR="004062EE" w:rsidRPr="00307A46" w:rsidTr="00F230BE">
        <w:tc>
          <w:tcPr>
            <w:tcW w:w="0" w:type="auto"/>
            <w:vAlign w:val="center"/>
          </w:tcPr>
          <w:p w:rsidR="004062EE" w:rsidRPr="00307A46" w:rsidRDefault="004062EE" w:rsidP="00F230BE">
            <w:pPr>
              <w:pStyle w:val="a7"/>
              <w:spacing w:line="360" w:lineRule="auto"/>
              <w:ind w:left="0"/>
              <w:rPr>
                <w:rFonts w:cs="David"/>
                <w:sz w:val="24"/>
                <w:szCs w:val="24"/>
                <w:rtl/>
              </w:rPr>
            </w:pPr>
          </w:p>
        </w:tc>
        <w:tc>
          <w:tcPr>
            <w:tcW w:w="0" w:type="auto"/>
            <w:vAlign w:val="center"/>
          </w:tcPr>
          <w:p w:rsidR="004062EE" w:rsidRPr="00307A46" w:rsidRDefault="004062EE" w:rsidP="00F230BE">
            <w:pPr>
              <w:pStyle w:val="a7"/>
              <w:spacing w:line="360" w:lineRule="auto"/>
              <w:ind w:left="0"/>
              <w:rPr>
                <w:rFonts w:cs="David"/>
                <w:sz w:val="24"/>
                <w:szCs w:val="24"/>
                <w:rtl/>
              </w:rPr>
            </w:pPr>
            <w:r w:rsidRPr="00307A46">
              <w:rPr>
                <w:rFonts w:cs="David" w:hint="cs"/>
                <w:sz w:val="24"/>
                <w:szCs w:val="24"/>
                <w:rtl/>
              </w:rPr>
              <w:t xml:space="preserve">בעלים </w:t>
            </w:r>
          </w:p>
        </w:tc>
        <w:tc>
          <w:tcPr>
            <w:tcW w:w="0" w:type="auto"/>
            <w:vAlign w:val="center"/>
          </w:tcPr>
          <w:p w:rsidR="004062EE" w:rsidRPr="00307A46" w:rsidRDefault="004062EE" w:rsidP="00F230BE">
            <w:pPr>
              <w:pStyle w:val="a7"/>
              <w:spacing w:line="360" w:lineRule="auto"/>
              <w:ind w:left="0"/>
              <w:rPr>
                <w:rFonts w:cs="David"/>
                <w:sz w:val="24"/>
                <w:szCs w:val="24"/>
                <w:rtl/>
              </w:rPr>
            </w:pPr>
            <w:proofErr w:type="spellStart"/>
            <w:r w:rsidRPr="00307A46">
              <w:rPr>
                <w:rFonts w:cs="David" w:hint="cs"/>
                <w:sz w:val="24"/>
                <w:szCs w:val="24"/>
                <w:rtl/>
              </w:rPr>
              <w:t>זשמ"ש</w:t>
            </w:r>
            <w:proofErr w:type="spellEnd"/>
          </w:p>
        </w:tc>
      </w:tr>
      <w:tr w:rsidR="004062EE" w:rsidRPr="00307A46" w:rsidTr="00F230BE">
        <w:tc>
          <w:tcPr>
            <w:tcW w:w="0" w:type="auto"/>
            <w:vAlign w:val="center"/>
          </w:tcPr>
          <w:p w:rsidR="004062EE" w:rsidRPr="00307A46" w:rsidRDefault="004062EE" w:rsidP="00F230BE">
            <w:pPr>
              <w:pStyle w:val="a7"/>
              <w:spacing w:line="360" w:lineRule="auto"/>
              <w:ind w:left="0"/>
              <w:rPr>
                <w:rFonts w:cs="David"/>
                <w:sz w:val="24"/>
                <w:szCs w:val="24"/>
                <w:rtl/>
              </w:rPr>
            </w:pPr>
            <w:r w:rsidRPr="00307A46">
              <w:rPr>
                <w:rFonts w:cs="David" w:hint="cs"/>
                <w:sz w:val="24"/>
                <w:szCs w:val="24"/>
                <w:rtl/>
              </w:rPr>
              <w:t xml:space="preserve">מניות </w:t>
            </w:r>
          </w:p>
        </w:tc>
        <w:tc>
          <w:tcPr>
            <w:tcW w:w="0" w:type="auto"/>
            <w:vAlign w:val="center"/>
          </w:tcPr>
          <w:p w:rsidR="004062EE" w:rsidRPr="0030224B" w:rsidRDefault="00A534AB" w:rsidP="00F230BE">
            <w:pPr>
              <w:pStyle w:val="a7"/>
              <w:bidi w:val="0"/>
              <w:spacing w:line="360" w:lineRule="auto"/>
              <w:ind w:left="0"/>
              <w:rPr>
                <w:rFonts w:cs="David"/>
                <w:sz w:val="20"/>
                <w:szCs w:val="20"/>
                <w:rtl/>
              </w:rPr>
            </w:pPr>
            <m:oMathPara>
              <m:oMath>
                <m:f>
                  <m:fPr>
                    <m:ctrlPr>
                      <w:rPr>
                        <w:rFonts w:ascii="Cambria Math" w:hAnsi="Cambria Math" w:cs="David"/>
                        <w:sz w:val="20"/>
                        <w:szCs w:val="20"/>
                      </w:rPr>
                    </m:ctrlPr>
                  </m:fPr>
                  <m:num>
                    <m:r>
                      <m:rPr>
                        <m:sty m:val="p"/>
                      </m:rPr>
                      <w:rPr>
                        <w:rFonts w:ascii="Cambria Math" w:hAnsi="Cambria Math" w:cs="David"/>
                        <w:sz w:val="20"/>
                        <w:szCs w:val="20"/>
                      </w:rPr>
                      <m:t>8,000+1,000</m:t>
                    </m:r>
                  </m:num>
                  <m:den>
                    <m:r>
                      <m:rPr>
                        <m:sty m:val="p"/>
                      </m:rPr>
                      <w:rPr>
                        <w:rFonts w:ascii="Cambria Math" w:hAnsi="Cambria Math" w:cs="David"/>
                        <w:sz w:val="20"/>
                        <w:szCs w:val="20"/>
                      </w:rPr>
                      <m:t>10,000+2,000</m:t>
                    </m:r>
                  </m:den>
                </m:f>
                <m:r>
                  <m:rPr>
                    <m:sty m:val="p"/>
                  </m:rPr>
                  <w:rPr>
                    <w:rFonts w:ascii="Cambria Math" w:hAnsi="Cambria Math" w:cs="David"/>
                    <w:sz w:val="20"/>
                    <w:szCs w:val="20"/>
                  </w:rPr>
                  <m:t>=75%</m:t>
                </m:r>
              </m:oMath>
            </m:oMathPara>
          </w:p>
        </w:tc>
        <w:tc>
          <w:tcPr>
            <w:tcW w:w="0" w:type="auto"/>
            <w:vAlign w:val="center"/>
          </w:tcPr>
          <w:p w:rsidR="004062EE" w:rsidRPr="00307A46" w:rsidRDefault="00F230BE" w:rsidP="00F230BE">
            <w:pPr>
              <w:pStyle w:val="a7"/>
              <w:bidi w:val="0"/>
              <w:spacing w:line="360" w:lineRule="auto"/>
              <w:ind w:left="0"/>
              <w:jc w:val="right"/>
              <w:rPr>
                <w:rFonts w:cs="David"/>
                <w:sz w:val="24"/>
                <w:szCs w:val="24"/>
                <w:rtl/>
              </w:rPr>
            </w:pPr>
            <w:r>
              <w:rPr>
                <w:rFonts w:cs="David"/>
                <w:sz w:val="24"/>
                <w:szCs w:val="24"/>
              </w:rPr>
              <w:t>25%</w:t>
            </w:r>
          </w:p>
        </w:tc>
      </w:tr>
      <w:tr w:rsidR="004062EE" w:rsidRPr="00307A46" w:rsidTr="00F230BE">
        <w:tc>
          <w:tcPr>
            <w:tcW w:w="0" w:type="auto"/>
            <w:vAlign w:val="center"/>
          </w:tcPr>
          <w:p w:rsidR="004062EE" w:rsidRPr="00307A46" w:rsidRDefault="004062EE" w:rsidP="00F230BE">
            <w:pPr>
              <w:pStyle w:val="a7"/>
              <w:spacing w:line="360" w:lineRule="auto"/>
              <w:ind w:left="0"/>
              <w:rPr>
                <w:rFonts w:cs="David"/>
                <w:sz w:val="24"/>
                <w:szCs w:val="24"/>
                <w:rtl/>
              </w:rPr>
            </w:pPr>
            <w:r w:rsidRPr="00307A46">
              <w:rPr>
                <w:rFonts w:cs="David" w:hint="cs"/>
                <w:sz w:val="24"/>
                <w:szCs w:val="24"/>
                <w:rtl/>
              </w:rPr>
              <w:t>אג"ח</w:t>
            </w:r>
          </w:p>
        </w:tc>
        <w:tc>
          <w:tcPr>
            <w:tcW w:w="0" w:type="auto"/>
            <w:vAlign w:val="center"/>
          </w:tcPr>
          <w:p w:rsidR="004062EE" w:rsidRPr="0030224B" w:rsidRDefault="00A534AB" w:rsidP="00F230BE">
            <w:pPr>
              <w:pStyle w:val="a7"/>
              <w:bidi w:val="0"/>
              <w:spacing w:line="360" w:lineRule="auto"/>
              <w:ind w:left="0"/>
              <w:rPr>
                <w:rFonts w:cs="David"/>
                <w:sz w:val="20"/>
                <w:szCs w:val="20"/>
                <w:rtl/>
              </w:rPr>
            </w:pPr>
            <m:oMathPara>
              <m:oMath>
                <m:f>
                  <m:fPr>
                    <m:ctrlPr>
                      <w:rPr>
                        <w:rFonts w:ascii="Cambria Math" w:hAnsi="Cambria Math" w:cs="David"/>
                        <w:sz w:val="20"/>
                        <w:szCs w:val="20"/>
                      </w:rPr>
                    </m:ctrlPr>
                  </m:fPr>
                  <m:num>
                    <m:r>
                      <m:rPr>
                        <m:sty m:val="p"/>
                      </m:rPr>
                      <w:rPr>
                        <w:rFonts w:ascii="Cambria Math" w:hAnsi="Cambria Math" w:cs="David"/>
                        <w:sz w:val="20"/>
                        <w:szCs w:val="20"/>
                      </w:rPr>
                      <m:t>30,000-20,000</m:t>
                    </m:r>
                  </m:num>
                  <m:den>
                    <m:r>
                      <m:rPr>
                        <m:sty m:val="p"/>
                      </m:rPr>
                      <w:rPr>
                        <w:rFonts w:ascii="Cambria Math" w:hAnsi="Cambria Math" w:cs="David"/>
                        <w:sz w:val="20"/>
                        <w:szCs w:val="20"/>
                      </w:rPr>
                      <m:t>100,000-40,000</m:t>
                    </m:r>
                  </m:den>
                </m:f>
                <m:r>
                  <m:rPr>
                    <m:sty m:val="p"/>
                  </m:rPr>
                  <w:rPr>
                    <w:rFonts w:ascii="Cambria Math" w:hAnsi="Cambria Math" w:cs="David"/>
                    <w:sz w:val="20"/>
                    <w:szCs w:val="20"/>
                  </w:rPr>
                  <m:t>=</m:t>
                </m:r>
                <m:f>
                  <m:fPr>
                    <m:ctrlPr>
                      <w:rPr>
                        <w:rFonts w:ascii="Cambria Math" w:hAnsi="Cambria Math" w:cs="David"/>
                        <w:sz w:val="20"/>
                        <w:szCs w:val="20"/>
                      </w:rPr>
                    </m:ctrlPr>
                  </m:fPr>
                  <m:num>
                    <m:r>
                      <m:rPr>
                        <m:sty m:val="p"/>
                      </m:rPr>
                      <w:rPr>
                        <w:rFonts w:ascii="Cambria Math" w:hAnsi="Cambria Math" w:cs="David"/>
                        <w:sz w:val="20"/>
                        <w:szCs w:val="20"/>
                      </w:rPr>
                      <m:t>1</m:t>
                    </m:r>
                  </m:num>
                  <m:den>
                    <m:r>
                      <m:rPr>
                        <m:sty m:val="p"/>
                      </m:rPr>
                      <w:rPr>
                        <w:rFonts w:ascii="Cambria Math" w:hAnsi="Cambria Math" w:cs="David"/>
                        <w:sz w:val="20"/>
                        <w:szCs w:val="20"/>
                      </w:rPr>
                      <m:t>6</m:t>
                    </m:r>
                  </m:den>
                </m:f>
              </m:oMath>
            </m:oMathPara>
          </w:p>
        </w:tc>
        <w:tc>
          <w:tcPr>
            <w:tcW w:w="0" w:type="auto"/>
            <w:vAlign w:val="center"/>
          </w:tcPr>
          <w:p w:rsidR="004062EE" w:rsidRPr="00307A46" w:rsidRDefault="00F230BE" w:rsidP="00F230BE">
            <w:pPr>
              <w:pStyle w:val="a7"/>
              <w:bidi w:val="0"/>
              <w:spacing w:line="360" w:lineRule="auto"/>
              <w:ind w:left="0"/>
              <w:jc w:val="right"/>
              <w:rPr>
                <w:rFonts w:cs="David"/>
                <w:sz w:val="24"/>
                <w:szCs w:val="24"/>
                <w:rtl/>
              </w:rPr>
            </w:pPr>
            <w:r>
              <w:rPr>
                <w:rFonts w:cs="David"/>
                <w:sz w:val="24"/>
                <w:szCs w:val="24"/>
              </w:rPr>
              <w:t>5/6</w:t>
            </w:r>
            <w:bookmarkStart w:id="0" w:name="_GoBack"/>
            <w:bookmarkEnd w:id="0"/>
          </w:p>
        </w:tc>
      </w:tr>
    </w:tbl>
    <w:p w:rsidR="004062EE" w:rsidRPr="00307A46" w:rsidRDefault="004062EE" w:rsidP="004062EE">
      <w:pPr>
        <w:pStyle w:val="a7"/>
        <w:spacing w:line="360" w:lineRule="auto"/>
        <w:jc w:val="both"/>
        <w:rPr>
          <w:rFonts w:cs="David"/>
          <w:sz w:val="24"/>
          <w:szCs w:val="24"/>
          <w:rtl/>
        </w:rPr>
      </w:pPr>
      <w:r w:rsidRPr="00307A46">
        <w:rPr>
          <w:rFonts w:cs="David" w:hint="cs"/>
          <w:sz w:val="24"/>
          <w:szCs w:val="24"/>
          <w:rtl/>
        </w:rPr>
        <w:t>פקודת היומן מבחינת הקבוצה :</w:t>
      </w:r>
    </w:p>
    <w:tbl>
      <w:tblPr>
        <w:tblStyle w:val="ab"/>
        <w:bidiVisual/>
        <w:tblW w:w="0" w:type="auto"/>
        <w:tblInd w:w="720" w:type="dxa"/>
        <w:tblLook w:val="04A0" w:firstRow="1" w:lastRow="0" w:firstColumn="1" w:lastColumn="0" w:noHBand="0" w:noVBand="1"/>
      </w:tblPr>
      <w:tblGrid>
        <w:gridCol w:w="4134"/>
        <w:gridCol w:w="2312"/>
        <w:gridCol w:w="808"/>
      </w:tblGrid>
      <w:tr w:rsidR="004062EE" w:rsidRPr="00307A46" w:rsidTr="00277E1D">
        <w:tc>
          <w:tcPr>
            <w:tcW w:w="0" w:type="auto"/>
            <w:vAlign w:val="center"/>
          </w:tcPr>
          <w:p w:rsidR="004062EE" w:rsidRPr="00307A46" w:rsidRDefault="004062EE" w:rsidP="00277E1D">
            <w:pPr>
              <w:pStyle w:val="a7"/>
              <w:spacing w:line="360" w:lineRule="auto"/>
              <w:ind w:left="0"/>
              <w:rPr>
                <w:rFonts w:cs="David"/>
                <w:sz w:val="24"/>
                <w:szCs w:val="24"/>
                <w:rtl/>
              </w:rPr>
            </w:pPr>
          </w:p>
        </w:tc>
        <w:tc>
          <w:tcPr>
            <w:tcW w:w="0" w:type="auto"/>
            <w:vAlign w:val="center"/>
          </w:tcPr>
          <w:p w:rsidR="004062EE" w:rsidRPr="00307A46" w:rsidRDefault="004062EE" w:rsidP="00277E1D">
            <w:pPr>
              <w:pStyle w:val="a7"/>
              <w:spacing w:line="360" w:lineRule="auto"/>
              <w:ind w:left="0"/>
              <w:rPr>
                <w:rFonts w:cs="David"/>
                <w:sz w:val="24"/>
                <w:szCs w:val="24"/>
                <w:rtl/>
              </w:rPr>
            </w:pPr>
            <w:r w:rsidRPr="00307A46">
              <w:rPr>
                <w:rFonts w:cs="David" w:hint="cs"/>
                <w:sz w:val="24"/>
                <w:szCs w:val="24"/>
                <w:rtl/>
              </w:rPr>
              <w:t>חובה</w:t>
            </w:r>
          </w:p>
        </w:tc>
        <w:tc>
          <w:tcPr>
            <w:tcW w:w="0" w:type="auto"/>
            <w:vAlign w:val="center"/>
          </w:tcPr>
          <w:p w:rsidR="004062EE" w:rsidRPr="00307A46" w:rsidRDefault="004062EE" w:rsidP="00277E1D">
            <w:pPr>
              <w:pStyle w:val="a7"/>
              <w:spacing w:line="360" w:lineRule="auto"/>
              <w:ind w:left="0"/>
              <w:rPr>
                <w:rFonts w:cs="David"/>
                <w:sz w:val="24"/>
                <w:szCs w:val="24"/>
                <w:rtl/>
              </w:rPr>
            </w:pPr>
            <w:r w:rsidRPr="00307A46">
              <w:rPr>
                <w:rFonts w:cs="David" w:hint="cs"/>
                <w:sz w:val="24"/>
                <w:szCs w:val="24"/>
                <w:rtl/>
              </w:rPr>
              <w:t>זכות</w:t>
            </w:r>
          </w:p>
        </w:tc>
      </w:tr>
      <w:tr w:rsidR="004062EE" w:rsidRPr="00307A46" w:rsidTr="00277E1D">
        <w:tc>
          <w:tcPr>
            <w:tcW w:w="0" w:type="auto"/>
            <w:vAlign w:val="center"/>
          </w:tcPr>
          <w:p w:rsidR="004062EE" w:rsidRPr="00307A46" w:rsidRDefault="004062EE" w:rsidP="00277E1D">
            <w:pPr>
              <w:pStyle w:val="a7"/>
              <w:spacing w:line="360" w:lineRule="auto"/>
              <w:ind w:left="0"/>
              <w:rPr>
                <w:rFonts w:cs="David"/>
                <w:sz w:val="24"/>
                <w:szCs w:val="24"/>
                <w:rtl/>
              </w:rPr>
            </w:pPr>
            <w:r w:rsidRPr="00307A46">
              <w:rPr>
                <w:rFonts w:cs="David" w:hint="cs"/>
                <w:sz w:val="24"/>
                <w:szCs w:val="24"/>
                <w:rtl/>
              </w:rPr>
              <w:t xml:space="preserve">אג"ח לשלם </w:t>
            </w:r>
            <w:r w:rsidRPr="00307A46">
              <w:rPr>
                <w:rFonts w:cs="David"/>
                <w:sz w:val="24"/>
                <w:szCs w:val="24"/>
                <w:rtl/>
              </w:rPr>
              <w:t>–</w:t>
            </w:r>
            <w:r w:rsidRPr="00307A46">
              <w:rPr>
                <w:rFonts w:cs="David" w:hint="cs"/>
                <w:sz w:val="24"/>
                <w:szCs w:val="24"/>
                <w:rtl/>
              </w:rPr>
              <w:t xml:space="preserve"> בגובה אג"ח לחיצוניים שהומרו </w:t>
            </w:r>
          </w:p>
        </w:tc>
        <w:tc>
          <w:tcPr>
            <w:tcW w:w="0" w:type="auto"/>
            <w:vAlign w:val="center"/>
          </w:tcPr>
          <w:p w:rsidR="004062EE" w:rsidRPr="00307A46" w:rsidRDefault="00A534AB" w:rsidP="00277E1D">
            <w:pPr>
              <w:pStyle w:val="a7"/>
              <w:bidi w:val="0"/>
              <w:spacing w:line="360" w:lineRule="auto"/>
              <w:ind w:left="0"/>
              <w:rPr>
                <w:rFonts w:cs="David"/>
                <w:sz w:val="24"/>
                <w:szCs w:val="24"/>
              </w:rPr>
            </w:pPr>
            <m:oMathPara>
              <m:oMath>
                <m:f>
                  <m:fPr>
                    <m:ctrlPr>
                      <w:rPr>
                        <w:rFonts w:ascii="Cambria Math" w:hAnsi="Cambria Math" w:cs="David"/>
                        <w:sz w:val="24"/>
                        <w:szCs w:val="24"/>
                      </w:rPr>
                    </m:ctrlPr>
                  </m:fPr>
                  <m:num>
                    <m:r>
                      <m:rPr>
                        <m:sty m:val="p"/>
                      </m:rPr>
                      <w:rPr>
                        <w:rFonts w:ascii="Cambria Math" w:hAnsi="Cambria Math" w:cs="David"/>
                        <w:sz w:val="24"/>
                        <w:szCs w:val="24"/>
                      </w:rPr>
                      <m:t>2</m:t>
                    </m:r>
                  </m:num>
                  <m:den>
                    <m:r>
                      <m:rPr>
                        <m:sty m:val="p"/>
                      </m:rPr>
                      <w:rPr>
                        <w:rFonts w:ascii="Cambria Math" w:hAnsi="Cambria Math" w:cs="David"/>
                        <w:sz w:val="24"/>
                        <w:szCs w:val="24"/>
                      </w:rPr>
                      <m:t>7</m:t>
                    </m:r>
                  </m:den>
                </m:f>
                <m:r>
                  <m:rPr>
                    <m:sty m:val="p"/>
                  </m:rPr>
                  <w:rPr>
                    <w:rFonts w:ascii="Cambria Math" w:hAnsi="Cambria Math" w:cs="David"/>
                    <w:sz w:val="24"/>
                    <w:szCs w:val="24"/>
                  </w:rPr>
                  <m:t>*77,289=22,083</m:t>
                </m:r>
              </m:oMath>
            </m:oMathPara>
          </w:p>
        </w:tc>
        <w:tc>
          <w:tcPr>
            <w:tcW w:w="0" w:type="auto"/>
            <w:vAlign w:val="center"/>
          </w:tcPr>
          <w:p w:rsidR="004062EE" w:rsidRPr="00307A46" w:rsidRDefault="004062EE" w:rsidP="00277E1D">
            <w:pPr>
              <w:pStyle w:val="a7"/>
              <w:spacing w:line="360" w:lineRule="auto"/>
              <w:ind w:left="0"/>
              <w:rPr>
                <w:rFonts w:cs="David"/>
                <w:sz w:val="24"/>
                <w:szCs w:val="24"/>
                <w:rtl/>
              </w:rPr>
            </w:pPr>
          </w:p>
        </w:tc>
      </w:tr>
      <w:tr w:rsidR="004062EE" w:rsidRPr="00307A46" w:rsidTr="00277E1D">
        <w:tc>
          <w:tcPr>
            <w:tcW w:w="0" w:type="auto"/>
            <w:vAlign w:val="center"/>
          </w:tcPr>
          <w:p w:rsidR="004062EE" w:rsidRPr="00307A46" w:rsidRDefault="004062EE" w:rsidP="00277E1D">
            <w:pPr>
              <w:pStyle w:val="a7"/>
              <w:spacing w:line="360" w:lineRule="auto"/>
              <w:ind w:left="0"/>
              <w:rPr>
                <w:rFonts w:cs="David"/>
                <w:sz w:val="24"/>
                <w:szCs w:val="24"/>
                <w:rtl/>
              </w:rPr>
            </w:pPr>
            <w:proofErr w:type="spellStart"/>
            <w:r w:rsidRPr="00307A46">
              <w:rPr>
                <w:rFonts w:cs="David" w:hint="cs"/>
                <w:sz w:val="24"/>
                <w:szCs w:val="24"/>
                <w:rtl/>
              </w:rPr>
              <w:t>זשמ"ש</w:t>
            </w:r>
            <w:proofErr w:type="spellEnd"/>
            <w:r w:rsidRPr="00307A46">
              <w:rPr>
                <w:rFonts w:cs="David" w:hint="cs"/>
                <w:sz w:val="24"/>
                <w:szCs w:val="24"/>
                <w:rtl/>
              </w:rPr>
              <w:t xml:space="preserve"> * </w:t>
            </w:r>
          </w:p>
        </w:tc>
        <w:tc>
          <w:tcPr>
            <w:tcW w:w="0" w:type="auto"/>
            <w:vAlign w:val="center"/>
          </w:tcPr>
          <w:p w:rsidR="004062EE" w:rsidRPr="00307A46" w:rsidRDefault="004062EE" w:rsidP="00277E1D">
            <w:pPr>
              <w:pStyle w:val="a7"/>
              <w:spacing w:line="360" w:lineRule="auto"/>
              <w:ind w:left="0"/>
              <w:rPr>
                <w:rFonts w:cs="David"/>
                <w:sz w:val="24"/>
                <w:szCs w:val="24"/>
                <w:rtl/>
              </w:rPr>
            </w:pPr>
          </w:p>
        </w:tc>
        <w:tc>
          <w:tcPr>
            <w:tcW w:w="0" w:type="auto"/>
            <w:vAlign w:val="center"/>
          </w:tcPr>
          <w:p w:rsidR="004062EE" w:rsidRPr="00307A46" w:rsidRDefault="00277E1D" w:rsidP="00277E1D">
            <w:pPr>
              <w:pStyle w:val="a7"/>
              <w:spacing w:line="360" w:lineRule="auto"/>
              <w:ind w:left="0"/>
              <w:rPr>
                <w:rFonts w:cs="David"/>
                <w:sz w:val="24"/>
                <w:szCs w:val="24"/>
                <w:rtl/>
              </w:rPr>
            </w:pPr>
            <w:r w:rsidRPr="00307A46">
              <w:rPr>
                <w:rFonts w:cs="David" w:hint="cs"/>
                <w:sz w:val="24"/>
                <w:szCs w:val="24"/>
                <w:rtl/>
              </w:rPr>
              <w:t>29,790</w:t>
            </w:r>
          </w:p>
        </w:tc>
      </w:tr>
      <w:tr w:rsidR="004062EE" w:rsidRPr="00307A46" w:rsidTr="00277E1D">
        <w:tc>
          <w:tcPr>
            <w:tcW w:w="0" w:type="auto"/>
            <w:vAlign w:val="center"/>
          </w:tcPr>
          <w:p w:rsidR="004062EE" w:rsidRPr="00307A46" w:rsidRDefault="004062EE" w:rsidP="00277E1D">
            <w:pPr>
              <w:pStyle w:val="a7"/>
              <w:spacing w:line="360" w:lineRule="auto"/>
              <w:ind w:left="0"/>
              <w:rPr>
                <w:rFonts w:cs="David"/>
                <w:sz w:val="24"/>
                <w:szCs w:val="24"/>
                <w:rtl/>
              </w:rPr>
            </w:pPr>
            <w:r w:rsidRPr="00307A46">
              <w:rPr>
                <w:rFonts w:cs="David" w:hint="cs"/>
                <w:sz w:val="24"/>
                <w:szCs w:val="24"/>
                <w:rtl/>
              </w:rPr>
              <w:t xml:space="preserve">קרן הון עסקאות עם </w:t>
            </w:r>
            <w:proofErr w:type="spellStart"/>
            <w:r w:rsidRPr="00307A46">
              <w:rPr>
                <w:rFonts w:cs="David" w:hint="cs"/>
                <w:sz w:val="24"/>
                <w:szCs w:val="24"/>
                <w:rtl/>
              </w:rPr>
              <w:t>זשמ"ש</w:t>
            </w:r>
            <w:proofErr w:type="spellEnd"/>
          </w:p>
        </w:tc>
        <w:tc>
          <w:tcPr>
            <w:tcW w:w="0" w:type="auto"/>
            <w:vAlign w:val="center"/>
          </w:tcPr>
          <w:p w:rsidR="004062EE" w:rsidRPr="00307A46" w:rsidRDefault="00277E1D" w:rsidP="00277E1D">
            <w:pPr>
              <w:pStyle w:val="a7"/>
              <w:spacing w:line="360" w:lineRule="auto"/>
              <w:ind w:left="0"/>
              <w:rPr>
                <w:rFonts w:cs="David"/>
                <w:sz w:val="24"/>
                <w:szCs w:val="24"/>
                <w:rtl/>
              </w:rPr>
            </w:pPr>
            <w:r w:rsidRPr="00307A46">
              <w:rPr>
                <w:rFonts w:cs="David" w:hint="cs"/>
                <w:sz w:val="24"/>
                <w:szCs w:val="24"/>
                <w:rtl/>
              </w:rPr>
              <w:t>7,707</w:t>
            </w:r>
          </w:p>
        </w:tc>
        <w:tc>
          <w:tcPr>
            <w:tcW w:w="0" w:type="auto"/>
            <w:vAlign w:val="center"/>
          </w:tcPr>
          <w:p w:rsidR="004062EE" w:rsidRPr="00307A46" w:rsidRDefault="004062EE" w:rsidP="00277E1D">
            <w:pPr>
              <w:pStyle w:val="a7"/>
              <w:spacing w:line="360" w:lineRule="auto"/>
              <w:ind w:left="0"/>
              <w:rPr>
                <w:rFonts w:cs="David"/>
                <w:sz w:val="24"/>
                <w:szCs w:val="24"/>
                <w:rtl/>
              </w:rPr>
            </w:pPr>
          </w:p>
        </w:tc>
      </w:tr>
    </w:tbl>
    <w:p w:rsidR="004062EE" w:rsidRPr="00307A46" w:rsidRDefault="004062EE" w:rsidP="004062EE">
      <w:pPr>
        <w:pStyle w:val="a7"/>
        <w:numPr>
          <w:ilvl w:val="0"/>
          <w:numId w:val="29"/>
        </w:numPr>
        <w:spacing w:line="360" w:lineRule="auto"/>
        <w:jc w:val="both"/>
        <w:rPr>
          <w:rFonts w:cs="David"/>
          <w:sz w:val="24"/>
          <w:szCs w:val="24"/>
        </w:rPr>
      </w:pPr>
      <w:r w:rsidRPr="00307A46">
        <w:rPr>
          <w:rFonts w:cs="David" w:hint="cs"/>
          <w:sz w:val="24"/>
          <w:szCs w:val="24"/>
          <w:rtl/>
        </w:rPr>
        <w:lastRenderedPageBreak/>
        <w:t xml:space="preserve">עלינו אם כך לחשב את השינוי </w:t>
      </w:r>
      <w:proofErr w:type="spellStart"/>
      <w:r w:rsidRPr="00307A46">
        <w:rPr>
          <w:rFonts w:cs="David" w:hint="cs"/>
          <w:sz w:val="24"/>
          <w:szCs w:val="24"/>
          <w:rtl/>
        </w:rPr>
        <w:t>בזשמ"ש</w:t>
      </w:r>
      <w:proofErr w:type="spellEnd"/>
      <w:r w:rsidRPr="00307A46">
        <w:rPr>
          <w:rFonts w:cs="David" w:hint="cs"/>
          <w:sz w:val="24"/>
          <w:szCs w:val="24"/>
          <w:rtl/>
        </w:rPr>
        <w:t>:</w:t>
      </w:r>
    </w:p>
    <w:p w:rsidR="004062EE" w:rsidRPr="00307A46" w:rsidRDefault="004062EE" w:rsidP="004062EE">
      <w:pPr>
        <w:pStyle w:val="a7"/>
        <w:spacing w:line="360" w:lineRule="auto"/>
        <w:ind w:left="1080"/>
        <w:jc w:val="both"/>
        <w:rPr>
          <w:rFonts w:cs="David"/>
          <w:sz w:val="24"/>
          <w:szCs w:val="24"/>
          <w:rtl/>
        </w:rPr>
      </w:pPr>
      <w:r w:rsidRPr="00307A46">
        <w:rPr>
          <w:rFonts w:cs="David" w:hint="cs"/>
          <w:sz w:val="24"/>
          <w:szCs w:val="24"/>
          <w:rtl/>
        </w:rPr>
        <w:t>דקה לפני : 88,755</w:t>
      </w:r>
    </w:p>
    <w:p w:rsidR="004062EE" w:rsidRPr="00307A46" w:rsidRDefault="004062EE" w:rsidP="00277E1D">
      <w:pPr>
        <w:pStyle w:val="a7"/>
        <w:spacing w:line="360" w:lineRule="auto"/>
        <w:ind w:left="1080"/>
        <w:jc w:val="both"/>
        <w:rPr>
          <w:rFonts w:cs="David"/>
          <w:sz w:val="24"/>
          <w:szCs w:val="24"/>
          <w:rtl/>
        </w:rPr>
      </w:pPr>
      <w:r w:rsidRPr="00307A46">
        <w:rPr>
          <w:rFonts w:cs="David" w:hint="cs"/>
          <w:sz w:val="24"/>
          <w:szCs w:val="24"/>
          <w:rtl/>
        </w:rPr>
        <w:t xml:space="preserve">דקה אחרי** : </w:t>
      </w:r>
      <m:oMath>
        <m:r>
          <m:rPr>
            <m:sty m:val="p"/>
          </m:rPr>
          <w:rPr>
            <w:rFonts w:ascii="Cambria Math" w:hAnsi="Cambria Math" w:cs="David"/>
            <w:sz w:val="24"/>
            <w:szCs w:val="24"/>
          </w:rPr>
          <m:t>118,545</m:t>
        </m:r>
      </m:oMath>
    </w:p>
    <w:p w:rsidR="004062EE" w:rsidRPr="00307A46" w:rsidRDefault="004062EE" w:rsidP="004062EE">
      <w:pPr>
        <w:pStyle w:val="a7"/>
        <w:spacing w:line="360" w:lineRule="auto"/>
        <w:ind w:left="1080"/>
        <w:jc w:val="both"/>
        <w:rPr>
          <w:rFonts w:cs="David"/>
          <w:sz w:val="24"/>
          <w:szCs w:val="24"/>
          <w:rtl/>
        </w:rPr>
      </w:pPr>
      <w:r w:rsidRPr="00307A46">
        <w:rPr>
          <w:rFonts w:cs="David" w:hint="cs"/>
          <w:sz w:val="24"/>
          <w:szCs w:val="24"/>
          <w:rtl/>
        </w:rPr>
        <w:t>-------------------------------</w:t>
      </w:r>
    </w:p>
    <w:p w:rsidR="004062EE" w:rsidRPr="00307A46" w:rsidRDefault="00277E1D" w:rsidP="004062EE">
      <w:pPr>
        <w:pStyle w:val="a7"/>
        <w:spacing w:line="360" w:lineRule="auto"/>
        <w:ind w:left="1080"/>
        <w:jc w:val="both"/>
        <w:rPr>
          <w:rFonts w:cs="David"/>
          <w:sz w:val="24"/>
          <w:szCs w:val="24"/>
          <w:rtl/>
        </w:rPr>
      </w:pPr>
      <w:proofErr w:type="spellStart"/>
      <w:r w:rsidRPr="00307A46">
        <w:rPr>
          <w:rFonts w:cs="David" w:hint="cs"/>
          <w:sz w:val="24"/>
          <w:szCs w:val="24"/>
          <w:rtl/>
        </w:rPr>
        <w:t>הזשמ"ש</w:t>
      </w:r>
      <w:proofErr w:type="spellEnd"/>
      <w:r w:rsidRPr="00307A46">
        <w:rPr>
          <w:rFonts w:cs="David" w:hint="cs"/>
          <w:sz w:val="24"/>
          <w:szCs w:val="24"/>
          <w:rtl/>
        </w:rPr>
        <w:t xml:space="preserve"> גדל ב- 29,790 </w:t>
      </w:r>
    </w:p>
    <w:p w:rsidR="004062EE" w:rsidRPr="00307A46" w:rsidRDefault="004062EE" w:rsidP="004062EE">
      <w:pPr>
        <w:pStyle w:val="a7"/>
        <w:spacing w:line="360" w:lineRule="auto"/>
        <w:ind w:left="1080"/>
        <w:jc w:val="both"/>
        <w:rPr>
          <w:rFonts w:cs="David"/>
          <w:sz w:val="24"/>
          <w:szCs w:val="24"/>
          <w:rtl/>
        </w:rPr>
      </w:pPr>
      <w:r w:rsidRPr="00307A46">
        <w:rPr>
          <w:rFonts w:cs="David" w:hint="cs"/>
          <w:sz w:val="24"/>
          <w:szCs w:val="24"/>
          <w:rtl/>
        </w:rPr>
        <w:t xml:space="preserve">** המטרה שלנו כרגע היא למצוא את </w:t>
      </w:r>
      <w:proofErr w:type="spellStart"/>
      <w:r w:rsidRPr="00307A46">
        <w:rPr>
          <w:rFonts w:cs="David" w:hint="cs"/>
          <w:sz w:val="24"/>
          <w:szCs w:val="24"/>
          <w:rtl/>
        </w:rPr>
        <w:t>הזשמ"ש</w:t>
      </w:r>
      <w:proofErr w:type="spellEnd"/>
      <w:r w:rsidRPr="00307A46">
        <w:rPr>
          <w:rFonts w:cs="David" w:hint="cs"/>
          <w:sz w:val="24"/>
          <w:szCs w:val="24"/>
          <w:rtl/>
        </w:rPr>
        <w:t xml:space="preserve"> דקה אחרי ההמרה :</w:t>
      </w:r>
    </w:p>
    <w:p w:rsidR="004062EE" w:rsidRPr="00307A46" w:rsidRDefault="004062EE" w:rsidP="004062EE">
      <w:pPr>
        <w:pStyle w:val="a7"/>
        <w:spacing w:line="360" w:lineRule="auto"/>
        <w:ind w:left="1080"/>
        <w:jc w:val="both"/>
        <w:rPr>
          <w:rFonts w:eastAsiaTheme="minorEastAsia" w:cs="David"/>
          <w:sz w:val="24"/>
          <w:szCs w:val="24"/>
        </w:rPr>
      </w:pPr>
      <w:r w:rsidRPr="00307A46">
        <w:rPr>
          <w:rFonts w:cs="David" w:hint="cs"/>
          <w:sz w:val="24"/>
          <w:szCs w:val="24"/>
          <w:rtl/>
        </w:rPr>
        <w:t xml:space="preserve">תרומת הבת לאחר ההמרה : </w:t>
      </w:r>
      <m:oMath>
        <m:r>
          <m:rPr>
            <m:sty m:val="p"/>
          </m:rPr>
          <w:rPr>
            <w:rFonts w:ascii="Cambria Math" w:hAnsi="Cambria Math" w:cs="David"/>
            <w:sz w:val="24"/>
            <w:szCs w:val="24"/>
          </w:rPr>
          <m:t>12,507+40%*110,413=456,672</m:t>
        </m:r>
      </m:oMath>
    </w:p>
    <w:p w:rsidR="002B5F5D" w:rsidRPr="00307A46" w:rsidRDefault="002B5F5D" w:rsidP="004062EE">
      <w:pPr>
        <w:pStyle w:val="a7"/>
        <w:spacing w:line="360" w:lineRule="auto"/>
        <w:ind w:left="1080"/>
        <w:jc w:val="both"/>
        <w:rPr>
          <w:rFonts w:eastAsiaTheme="minorEastAsia" w:cs="David"/>
          <w:sz w:val="24"/>
          <w:szCs w:val="24"/>
          <w:rtl/>
        </w:rPr>
      </w:pPr>
      <w:r w:rsidRPr="00307A46">
        <w:rPr>
          <w:rFonts w:eastAsiaTheme="minorEastAsia" w:cs="David" w:hint="cs"/>
          <w:sz w:val="24"/>
          <w:szCs w:val="24"/>
          <w:rtl/>
        </w:rPr>
        <w:t>נפצל :</w:t>
      </w:r>
    </w:p>
    <w:tbl>
      <w:tblPr>
        <w:tblStyle w:val="ab"/>
        <w:bidiVisual/>
        <w:tblW w:w="0" w:type="auto"/>
        <w:tblInd w:w="1080" w:type="dxa"/>
        <w:tblLook w:val="04A0" w:firstRow="1" w:lastRow="0" w:firstColumn="1" w:lastColumn="0" w:noHBand="0" w:noVBand="1"/>
      </w:tblPr>
      <w:tblGrid>
        <w:gridCol w:w="2085"/>
        <w:gridCol w:w="1428"/>
      </w:tblGrid>
      <w:tr w:rsidR="002B5F5D" w:rsidRPr="00307A46" w:rsidTr="00277E1D">
        <w:tc>
          <w:tcPr>
            <w:tcW w:w="0" w:type="auto"/>
            <w:vAlign w:val="center"/>
          </w:tcPr>
          <w:p w:rsidR="002B5F5D" w:rsidRPr="00307A46" w:rsidRDefault="002B5F5D" w:rsidP="00277E1D">
            <w:pPr>
              <w:pStyle w:val="a7"/>
              <w:spacing w:line="360" w:lineRule="auto"/>
              <w:ind w:left="0"/>
              <w:rPr>
                <w:rFonts w:eastAsiaTheme="minorEastAsia" w:cs="David"/>
                <w:sz w:val="24"/>
                <w:szCs w:val="24"/>
                <w:rtl/>
              </w:rPr>
            </w:pPr>
            <w:r w:rsidRPr="00307A46">
              <w:rPr>
                <w:rFonts w:eastAsiaTheme="minorEastAsia" w:cs="David" w:hint="cs"/>
                <w:sz w:val="24"/>
                <w:szCs w:val="24"/>
                <w:rtl/>
              </w:rPr>
              <w:t>אג"ח הון</w:t>
            </w:r>
          </w:p>
        </w:tc>
        <w:tc>
          <w:tcPr>
            <w:tcW w:w="0" w:type="auto"/>
            <w:vAlign w:val="center"/>
          </w:tcPr>
          <w:p w:rsidR="002B5F5D" w:rsidRPr="00307A46" w:rsidRDefault="002B5F5D" w:rsidP="00277E1D">
            <w:pPr>
              <w:pStyle w:val="a7"/>
              <w:spacing w:line="360" w:lineRule="auto"/>
              <w:ind w:left="0"/>
              <w:rPr>
                <w:rFonts w:eastAsiaTheme="minorEastAsia" w:cs="David"/>
                <w:sz w:val="24"/>
                <w:szCs w:val="24"/>
                <w:rtl/>
              </w:rPr>
            </w:pPr>
            <w:r w:rsidRPr="00307A46">
              <w:rPr>
                <w:rFonts w:eastAsiaTheme="minorEastAsia" w:cs="David" w:hint="cs"/>
                <w:sz w:val="24"/>
                <w:szCs w:val="24"/>
                <w:rtl/>
              </w:rPr>
              <w:t>בעלי מניות</w:t>
            </w:r>
          </w:p>
        </w:tc>
      </w:tr>
      <w:tr w:rsidR="002B5F5D" w:rsidRPr="00307A46" w:rsidTr="00277E1D">
        <w:tc>
          <w:tcPr>
            <w:tcW w:w="0" w:type="auto"/>
            <w:vAlign w:val="center"/>
          </w:tcPr>
          <w:p w:rsidR="002B5F5D" w:rsidRPr="00307A46" w:rsidRDefault="002B5F5D" w:rsidP="00277E1D">
            <w:pPr>
              <w:pStyle w:val="a7"/>
              <w:spacing w:line="360" w:lineRule="auto"/>
              <w:ind w:left="0"/>
              <w:rPr>
                <w:rFonts w:eastAsiaTheme="minorEastAsia" w:cs="David"/>
                <w:sz w:val="24"/>
                <w:szCs w:val="24"/>
              </w:rPr>
            </w:pPr>
            <w:r w:rsidRPr="00307A46">
              <w:rPr>
                <w:rFonts w:eastAsiaTheme="minorEastAsia" w:cs="David"/>
                <w:sz w:val="24"/>
                <w:szCs w:val="24"/>
              </w:rPr>
              <w:t>60%*12,507=7,504</w:t>
            </w:r>
          </w:p>
        </w:tc>
        <w:tc>
          <w:tcPr>
            <w:tcW w:w="0" w:type="auto"/>
            <w:vAlign w:val="center"/>
          </w:tcPr>
          <w:p w:rsidR="002B5F5D" w:rsidRPr="00307A46" w:rsidRDefault="002B5F5D" w:rsidP="00277E1D">
            <w:pPr>
              <w:pStyle w:val="a7"/>
              <w:spacing w:line="360" w:lineRule="auto"/>
              <w:ind w:left="0"/>
              <w:rPr>
                <w:rFonts w:eastAsiaTheme="minorEastAsia" w:cs="David"/>
                <w:sz w:val="24"/>
                <w:szCs w:val="24"/>
                <w:rtl/>
              </w:rPr>
            </w:pPr>
            <w:proofErr w:type="spellStart"/>
            <w:r w:rsidRPr="00307A46">
              <w:rPr>
                <w:rFonts w:eastAsiaTheme="minorEastAsia" w:cs="David"/>
                <w:sz w:val="24"/>
                <w:szCs w:val="24"/>
              </w:rPr>
              <w:t>p.n</w:t>
            </w:r>
            <w:proofErr w:type="spellEnd"/>
            <w:r w:rsidR="00277E1D" w:rsidRPr="00307A46">
              <w:rPr>
                <w:rFonts w:eastAsiaTheme="minorEastAsia" w:cs="David"/>
                <w:sz w:val="24"/>
                <w:szCs w:val="24"/>
              </w:rPr>
              <w:t xml:space="preserve"> 449,168</w:t>
            </w:r>
            <w:r w:rsidRPr="00307A46">
              <w:rPr>
                <w:rFonts w:eastAsiaTheme="minorEastAsia" w:cs="David"/>
                <w:sz w:val="24"/>
                <w:szCs w:val="24"/>
              </w:rPr>
              <w:t xml:space="preserve"> </w:t>
            </w:r>
          </w:p>
        </w:tc>
      </w:tr>
    </w:tbl>
    <w:p w:rsidR="002B5F5D" w:rsidRPr="00307A46" w:rsidRDefault="00277E1D" w:rsidP="00277E1D">
      <w:pPr>
        <w:pStyle w:val="a7"/>
        <w:spacing w:line="360" w:lineRule="auto"/>
        <w:ind w:left="1080"/>
        <w:jc w:val="both"/>
        <w:rPr>
          <w:rFonts w:eastAsiaTheme="minorEastAsia" w:cs="David"/>
          <w:sz w:val="24"/>
          <w:szCs w:val="24"/>
          <w:rtl/>
        </w:rPr>
      </w:pPr>
      <w:r w:rsidRPr="00307A46">
        <w:rPr>
          <w:rFonts w:eastAsiaTheme="minorEastAsia" w:cs="David" w:hint="cs"/>
          <w:sz w:val="24"/>
          <w:szCs w:val="24"/>
          <w:rtl/>
        </w:rPr>
        <w:t xml:space="preserve">אם כך </w:t>
      </w:r>
      <w:proofErr w:type="spellStart"/>
      <w:r w:rsidRPr="00307A46">
        <w:rPr>
          <w:rFonts w:eastAsiaTheme="minorEastAsia" w:cs="David" w:hint="cs"/>
          <w:sz w:val="24"/>
          <w:szCs w:val="24"/>
          <w:rtl/>
        </w:rPr>
        <w:t>הזשמ"ש</w:t>
      </w:r>
      <w:proofErr w:type="spellEnd"/>
      <w:r w:rsidRPr="00307A46">
        <w:rPr>
          <w:rFonts w:eastAsiaTheme="minorEastAsia" w:cs="David" w:hint="cs"/>
          <w:sz w:val="24"/>
          <w:szCs w:val="24"/>
          <w:rtl/>
        </w:rPr>
        <w:t xml:space="preserve"> החדש הוא : </w:t>
      </w:r>
      <m:oMath>
        <m:r>
          <m:rPr>
            <m:sty m:val="p"/>
          </m:rPr>
          <w:rPr>
            <w:rFonts w:ascii="Cambria Math" w:eastAsiaTheme="minorEastAsia" w:hAnsi="Cambria Math" w:cs="David"/>
            <w:sz w:val="24"/>
            <w:szCs w:val="24"/>
          </w:rPr>
          <m:t>25%*449,168+</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5</m:t>
            </m:r>
          </m:num>
          <m:den>
            <m:r>
              <m:rPr>
                <m:sty m:val="p"/>
              </m:rPr>
              <w:rPr>
                <w:rFonts w:ascii="Cambria Math" w:eastAsiaTheme="minorEastAsia" w:hAnsi="Cambria Math" w:cs="David"/>
                <w:sz w:val="24"/>
                <w:szCs w:val="24"/>
              </w:rPr>
              <m:t>6</m:t>
            </m:r>
          </m:den>
        </m:f>
        <m:r>
          <m:rPr>
            <m:sty m:val="p"/>
          </m:rPr>
          <w:rPr>
            <w:rFonts w:ascii="Cambria Math" w:eastAsiaTheme="minorEastAsia" w:hAnsi="Cambria Math" w:cs="David"/>
            <w:sz w:val="24"/>
            <w:szCs w:val="24"/>
          </w:rPr>
          <m:t>*7,504=118,545</m:t>
        </m:r>
      </m:oMath>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8D5594" w:rsidRDefault="008D5594" w:rsidP="00277E1D">
      <w:pPr>
        <w:spacing w:line="360" w:lineRule="auto"/>
        <w:jc w:val="both"/>
        <w:rPr>
          <w:rFonts w:eastAsiaTheme="minorEastAsia" w:cs="David"/>
          <w:b/>
          <w:bCs/>
          <w:sz w:val="24"/>
          <w:szCs w:val="24"/>
          <w:u w:val="single"/>
          <w:rtl/>
        </w:rPr>
      </w:pPr>
    </w:p>
    <w:p w:rsidR="00277E1D" w:rsidRPr="00307A46" w:rsidRDefault="00884512" w:rsidP="00884512">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lastRenderedPageBreak/>
        <w:t>2.8.8</w:t>
      </w:r>
      <w:r w:rsidR="00277E1D" w:rsidRPr="00307A46">
        <w:rPr>
          <w:rFonts w:eastAsiaTheme="minorEastAsia" w:cs="David" w:hint="cs"/>
          <w:b/>
          <w:bCs/>
          <w:sz w:val="24"/>
          <w:szCs w:val="24"/>
          <w:u w:val="single"/>
          <w:rtl/>
        </w:rPr>
        <w:t xml:space="preserve"> רכישת שליטה בעת קיום אג"ח להמרה</w:t>
      </w:r>
    </w:p>
    <w:p w:rsidR="005F672A" w:rsidRPr="00307A46" w:rsidRDefault="00934F36" w:rsidP="00277E1D">
      <w:pPr>
        <w:spacing w:line="360" w:lineRule="auto"/>
        <w:jc w:val="both"/>
        <w:rPr>
          <w:rFonts w:eastAsiaTheme="minorEastAsia" w:cs="David"/>
          <w:sz w:val="24"/>
          <w:szCs w:val="24"/>
          <w:rtl/>
        </w:rPr>
      </w:pPr>
      <w:r w:rsidRPr="00307A46">
        <w:rPr>
          <w:rFonts w:eastAsiaTheme="minorEastAsia" w:cs="David" w:hint="cs"/>
          <w:sz w:val="24"/>
          <w:szCs w:val="24"/>
          <w:rtl/>
        </w:rPr>
        <w:t xml:space="preserve">עד כה דיברנו על מצב בו קודם כל </w:t>
      </w:r>
      <w:proofErr w:type="spellStart"/>
      <w:r w:rsidRPr="00307A46">
        <w:rPr>
          <w:rFonts w:eastAsiaTheme="minorEastAsia" w:cs="David" w:hint="cs"/>
          <w:sz w:val="24"/>
          <w:szCs w:val="24"/>
          <w:rtl/>
        </w:rPr>
        <w:t>היתה</w:t>
      </w:r>
      <w:proofErr w:type="spellEnd"/>
      <w:r w:rsidRPr="00307A46">
        <w:rPr>
          <w:rFonts w:eastAsiaTheme="minorEastAsia" w:cs="David" w:hint="cs"/>
          <w:sz w:val="24"/>
          <w:szCs w:val="24"/>
          <w:rtl/>
        </w:rPr>
        <w:t xml:space="preserve"> שליטה ורק אח"כ חברת הבת הנפיקה אג"ח להמרה. </w:t>
      </w:r>
      <w:r w:rsidR="005F672A" w:rsidRPr="00307A46">
        <w:rPr>
          <w:rFonts w:eastAsiaTheme="minorEastAsia" w:cs="David" w:hint="cs"/>
          <w:sz w:val="24"/>
          <w:szCs w:val="24"/>
          <w:rtl/>
        </w:rPr>
        <w:t xml:space="preserve">כעת אנו עוסקים במצב ההפוך קודם חברה ב' הנפיקה אג"ח להמרה ורק אח"כ חברה א' רכשה בה שליטה . </w:t>
      </w:r>
    </w:p>
    <w:p w:rsidR="005F672A" w:rsidRPr="00307A46" w:rsidRDefault="005F672A" w:rsidP="00277E1D">
      <w:pPr>
        <w:spacing w:line="360" w:lineRule="auto"/>
        <w:jc w:val="both"/>
        <w:rPr>
          <w:rFonts w:eastAsiaTheme="minorEastAsia" w:cs="David"/>
          <w:b/>
          <w:bCs/>
          <w:sz w:val="24"/>
          <w:szCs w:val="24"/>
          <w:rtl/>
        </w:rPr>
      </w:pPr>
      <w:r w:rsidRPr="00307A46">
        <w:rPr>
          <w:rFonts w:eastAsiaTheme="minorEastAsia" w:cs="David" w:hint="cs"/>
          <w:b/>
          <w:bCs/>
          <w:sz w:val="24"/>
          <w:szCs w:val="24"/>
          <w:rtl/>
        </w:rPr>
        <w:t>עקרונות:</w:t>
      </w:r>
    </w:p>
    <w:p w:rsidR="005F672A" w:rsidRPr="00307A46" w:rsidRDefault="005F672A" w:rsidP="005F672A">
      <w:pPr>
        <w:pStyle w:val="a7"/>
        <w:numPr>
          <w:ilvl w:val="0"/>
          <w:numId w:val="30"/>
        </w:numPr>
        <w:spacing w:line="360" w:lineRule="auto"/>
        <w:jc w:val="both"/>
        <w:rPr>
          <w:rFonts w:eastAsiaTheme="minorEastAsia" w:cs="David"/>
          <w:b/>
          <w:bCs/>
          <w:sz w:val="24"/>
          <w:szCs w:val="24"/>
          <w:u w:val="single"/>
        </w:rPr>
      </w:pPr>
      <w:r w:rsidRPr="00307A46">
        <w:rPr>
          <w:rFonts w:eastAsiaTheme="minorEastAsia" w:cs="David" w:hint="cs"/>
          <w:sz w:val="24"/>
          <w:szCs w:val="24"/>
          <w:rtl/>
        </w:rPr>
        <w:t xml:space="preserve">כבר במועד הרכישה חייבים לוודא שאכן מתקיימת הגדרת שליטה זאת תוך התחשבות באג"ח הקיימות . </w:t>
      </w:r>
    </w:p>
    <w:p w:rsidR="00277E1D" w:rsidRPr="00307A46" w:rsidRDefault="005F672A" w:rsidP="005F672A">
      <w:pPr>
        <w:pStyle w:val="a7"/>
        <w:numPr>
          <w:ilvl w:val="0"/>
          <w:numId w:val="30"/>
        </w:numPr>
        <w:spacing w:line="360" w:lineRule="auto"/>
        <w:jc w:val="both"/>
        <w:rPr>
          <w:rFonts w:eastAsiaTheme="minorEastAsia" w:cs="David"/>
          <w:sz w:val="24"/>
          <w:szCs w:val="24"/>
        </w:rPr>
      </w:pPr>
      <w:proofErr w:type="spellStart"/>
      <w:r w:rsidRPr="00307A46">
        <w:rPr>
          <w:rFonts w:eastAsiaTheme="minorEastAsia" w:cs="David" w:hint="cs"/>
          <w:sz w:val="24"/>
          <w:szCs w:val="24"/>
          <w:rtl/>
        </w:rPr>
        <w:t>השוו"ה</w:t>
      </w:r>
      <w:proofErr w:type="spellEnd"/>
      <w:r w:rsidRPr="00307A46">
        <w:rPr>
          <w:rFonts w:eastAsiaTheme="minorEastAsia" w:cs="David" w:hint="cs"/>
          <w:sz w:val="24"/>
          <w:szCs w:val="24"/>
          <w:rtl/>
        </w:rPr>
        <w:t xml:space="preserve"> של </w:t>
      </w:r>
      <w:proofErr w:type="spellStart"/>
      <w:r w:rsidRPr="00307A46">
        <w:rPr>
          <w:rFonts w:eastAsiaTheme="minorEastAsia" w:cs="David" w:hint="cs"/>
          <w:sz w:val="24"/>
          <w:szCs w:val="24"/>
          <w:rtl/>
        </w:rPr>
        <w:t>האג"ח</w:t>
      </w:r>
      <w:proofErr w:type="spellEnd"/>
      <w:r w:rsidRPr="00307A46">
        <w:rPr>
          <w:rFonts w:eastAsiaTheme="minorEastAsia" w:cs="David" w:hint="cs"/>
          <w:sz w:val="24"/>
          <w:szCs w:val="24"/>
          <w:rtl/>
        </w:rPr>
        <w:t xml:space="preserve"> מרכיב הון מהווה חלק מעלות צירוף העסקים בדיוק כמו מניות בכורה, אופציות </w:t>
      </w:r>
      <w:r w:rsidR="00277E1D" w:rsidRPr="00307A46">
        <w:rPr>
          <w:rFonts w:eastAsiaTheme="minorEastAsia" w:cs="David" w:hint="cs"/>
          <w:sz w:val="24"/>
          <w:szCs w:val="24"/>
          <w:rtl/>
        </w:rPr>
        <w:t xml:space="preserve"> </w:t>
      </w:r>
      <w:r w:rsidRPr="00307A46">
        <w:rPr>
          <w:rFonts w:eastAsiaTheme="minorEastAsia" w:cs="David" w:hint="cs"/>
          <w:sz w:val="24"/>
          <w:szCs w:val="24"/>
          <w:rtl/>
        </w:rPr>
        <w:t xml:space="preserve">כמו קרן הון </w:t>
      </w:r>
      <w:proofErr w:type="spellStart"/>
      <w:r w:rsidRPr="00307A46">
        <w:rPr>
          <w:rFonts w:eastAsiaTheme="minorEastAsia" w:cs="David" w:hint="cs"/>
          <w:sz w:val="24"/>
          <w:szCs w:val="24"/>
          <w:rtl/>
        </w:rPr>
        <w:t>ת.מ.מ</w:t>
      </w:r>
      <w:proofErr w:type="spellEnd"/>
      <w:r w:rsidRPr="00307A46">
        <w:rPr>
          <w:rFonts w:eastAsiaTheme="minorEastAsia" w:cs="David" w:hint="cs"/>
          <w:sz w:val="24"/>
          <w:szCs w:val="24"/>
          <w:rtl/>
        </w:rPr>
        <w:t xml:space="preserve"> . </w:t>
      </w:r>
    </w:p>
    <w:p w:rsidR="005F672A" w:rsidRPr="00307A46" w:rsidRDefault="005F672A" w:rsidP="005F672A">
      <w:pPr>
        <w:pStyle w:val="a7"/>
        <w:numPr>
          <w:ilvl w:val="0"/>
          <w:numId w:val="30"/>
        </w:numPr>
        <w:spacing w:line="360" w:lineRule="auto"/>
        <w:jc w:val="both"/>
        <w:rPr>
          <w:rFonts w:eastAsiaTheme="minorEastAsia" w:cs="David"/>
          <w:sz w:val="24"/>
          <w:szCs w:val="24"/>
        </w:rPr>
      </w:pPr>
      <w:r w:rsidRPr="00307A46">
        <w:rPr>
          <w:rFonts w:eastAsiaTheme="minorEastAsia" w:cs="David" w:hint="cs"/>
          <w:sz w:val="24"/>
          <w:szCs w:val="24"/>
          <w:rtl/>
        </w:rPr>
        <w:t>את המוניטין המתקבל עלינו לפצל ל-3 חלקים :</w:t>
      </w:r>
    </w:p>
    <w:p w:rsidR="005F672A" w:rsidRPr="00307A46" w:rsidRDefault="005F672A" w:rsidP="005F672A">
      <w:pPr>
        <w:pStyle w:val="a7"/>
        <w:numPr>
          <w:ilvl w:val="0"/>
          <w:numId w:val="31"/>
        </w:numPr>
        <w:spacing w:line="360" w:lineRule="auto"/>
        <w:jc w:val="both"/>
        <w:rPr>
          <w:rFonts w:eastAsiaTheme="minorEastAsia" w:cs="David"/>
          <w:sz w:val="24"/>
          <w:szCs w:val="24"/>
        </w:rPr>
      </w:pPr>
      <w:r w:rsidRPr="00307A46">
        <w:rPr>
          <w:rFonts w:eastAsiaTheme="minorEastAsia" w:cs="David" w:hint="cs"/>
          <w:sz w:val="24"/>
          <w:szCs w:val="24"/>
          <w:rtl/>
        </w:rPr>
        <w:t xml:space="preserve">פרמיית שליטה שנכנסת לתרומת האם </w:t>
      </w:r>
    </w:p>
    <w:p w:rsidR="005F672A" w:rsidRPr="00307A46" w:rsidRDefault="005F672A" w:rsidP="005F672A">
      <w:pPr>
        <w:pStyle w:val="a7"/>
        <w:numPr>
          <w:ilvl w:val="0"/>
          <w:numId w:val="31"/>
        </w:numPr>
        <w:spacing w:line="360" w:lineRule="auto"/>
        <w:jc w:val="both"/>
        <w:rPr>
          <w:rFonts w:eastAsiaTheme="minorEastAsia" w:cs="David"/>
          <w:sz w:val="24"/>
          <w:szCs w:val="24"/>
        </w:rPr>
      </w:pPr>
      <w:r w:rsidRPr="00307A46">
        <w:rPr>
          <w:rFonts w:eastAsiaTheme="minorEastAsia" w:cs="David" w:hint="cs"/>
          <w:sz w:val="24"/>
          <w:szCs w:val="24"/>
          <w:rtl/>
        </w:rPr>
        <w:t xml:space="preserve">מוניטין בגין אג"ח הון </w:t>
      </w:r>
      <w:r w:rsidRPr="00307A46">
        <w:rPr>
          <w:rFonts w:eastAsiaTheme="minorEastAsia" w:cs="David"/>
          <w:sz w:val="24"/>
          <w:szCs w:val="24"/>
          <w:rtl/>
        </w:rPr>
        <w:t>–</w:t>
      </w:r>
      <w:r w:rsidRPr="00307A46">
        <w:rPr>
          <w:rFonts w:eastAsiaTheme="minorEastAsia" w:cs="David" w:hint="cs"/>
          <w:sz w:val="24"/>
          <w:szCs w:val="24"/>
          <w:rtl/>
        </w:rPr>
        <w:t xml:space="preserve"> לתרומת הבת לאג"ח הון </w:t>
      </w:r>
    </w:p>
    <w:p w:rsidR="005F672A" w:rsidRPr="00307A46" w:rsidRDefault="005F672A" w:rsidP="005F672A">
      <w:pPr>
        <w:pStyle w:val="a7"/>
        <w:numPr>
          <w:ilvl w:val="0"/>
          <w:numId w:val="31"/>
        </w:numPr>
        <w:spacing w:line="360" w:lineRule="auto"/>
        <w:jc w:val="both"/>
        <w:rPr>
          <w:rFonts w:eastAsiaTheme="minorEastAsia" w:cs="David"/>
          <w:sz w:val="24"/>
          <w:szCs w:val="24"/>
        </w:rPr>
      </w:pPr>
      <w:r w:rsidRPr="00307A46">
        <w:rPr>
          <w:rFonts w:eastAsiaTheme="minorEastAsia" w:cs="David" w:hint="cs"/>
          <w:sz w:val="24"/>
          <w:szCs w:val="24"/>
          <w:rtl/>
        </w:rPr>
        <w:t xml:space="preserve">מוניטין בגין מניות </w:t>
      </w:r>
      <w:r w:rsidRPr="00307A46">
        <w:rPr>
          <w:rFonts w:eastAsiaTheme="minorEastAsia" w:cs="David"/>
          <w:sz w:val="24"/>
          <w:szCs w:val="24"/>
          <w:rtl/>
        </w:rPr>
        <w:t>–</w:t>
      </w:r>
      <w:r w:rsidRPr="00307A46">
        <w:rPr>
          <w:rFonts w:eastAsiaTheme="minorEastAsia" w:cs="David" w:hint="cs"/>
          <w:sz w:val="24"/>
          <w:szCs w:val="24"/>
          <w:rtl/>
        </w:rPr>
        <w:t xml:space="preserve"> </w:t>
      </w:r>
      <w:r w:rsidRPr="00307A46">
        <w:rPr>
          <w:rFonts w:eastAsiaTheme="minorEastAsia" w:cs="David" w:hint="cs"/>
          <w:b/>
          <w:bCs/>
          <w:sz w:val="24"/>
          <w:szCs w:val="24"/>
          <w:rtl/>
        </w:rPr>
        <w:t xml:space="preserve">תלוי </w:t>
      </w:r>
      <w:r w:rsidRPr="00307A46">
        <w:rPr>
          <w:rFonts w:eastAsiaTheme="minorEastAsia" w:cs="David" w:hint="cs"/>
          <w:sz w:val="24"/>
          <w:szCs w:val="24"/>
          <w:rtl/>
        </w:rPr>
        <w:t xml:space="preserve">אם </w:t>
      </w:r>
      <w:proofErr w:type="spellStart"/>
      <w:r w:rsidRPr="00307A46">
        <w:rPr>
          <w:rFonts w:eastAsiaTheme="minorEastAsia" w:cs="David" w:hint="cs"/>
          <w:sz w:val="24"/>
          <w:szCs w:val="24"/>
          <w:rtl/>
        </w:rPr>
        <w:t>הזשמ"ש</w:t>
      </w:r>
      <w:proofErr w:type="spellEnd"/>
      <w:r w:rsidRPr="00307A46">
        <w:rPr>
          <w:rFonts w:eastAsiaTheme="minorEastAsia" w:cs="David" w:hint="cs"/>
          <w:sz w:val="24"/>
          <w:szCs w:val="24"/>
          <w:rtl/>
        </w:rPr>
        <w:t xml:space="preserve"> חושב לפי </w:t>
      </w:r>
      <w:proofErr w:type="spellStart"/>
      <w:r w:rsidRPr="00307A46">
        <w:rPr>
          <w:rFonts w:eastAsiaTheme="minorEastAsia" w:cs="David" w:hint="cs"/>
          <w:sz w:val="24"/>
          <w:szCs w:val="24"/>
          <w:rtl/>
        </w:rPr>
        <w:t>שוו"ה</w:t>
      </w:r>
      <w:proofErr w:type="spellEnd"/>
      <w:r w:rsidRPr="00307A46">
        <w:rPr>
          <w:rFonts w:eastAsiaTheme="minorEastAsia" w:cs="David" w:hint="cs"/>
          <w:sz w:val="24"/>
          <w:szCs w:val="24"/>
          <w:rtl/>
        </w:rPr>
        <w:t xml:space="preserve"> אז לתרומת הבת למניות ואם לפי נכסים מזוהים א</w:t>
      </w:r>
      <w:r w:rsidR="000D0D00" w:rsidRPr="00307A46">
        <w:rPr>
          <w:rFonts w:eastAsiaTheme="minorEastAsia" w:cs="David" w:hint="cs"/>
          <w:sz w:val="24"/>
          <w:szCs w:val="24"/>
          <w:rtl/>
        </w:rPr>
        <w:t>ז לאם</w:t>
      </w:r>
      <w:r w:rsidRPr="00307A46">
        <w:rPr>
          <w:rFonts w:eastAsiaTheme="minorEastAsia" w:cs="David" w:hint="cs"/>
          <w:sz w:val="24"/>
          <w:szCs w:val="24"/>
          <w:rtl/>
        </w:rPr>
        <w:t xml:space="preserve"> </w:t>
      </w:r>
    </w:p>
    <w:p w:rsidR="005F672A" w:rsidRPr="00307A46" w:rsidRDefault="005F672A" w:rsidP="005F672A">
      <w:pPr>
        <w:spacing w:line="360" w:lineRule="auto"/>
        <w:jc w:val="both"/>
        <w:rPr>
          <w:rFonts w:eastAsiaTheme="minorEastAsia" w:cs="David"/>
          <w:b/>
          <w:bCs/>
          <w:sz w:val="24"/>
          <w:szCs w:val="24"/>
          <w:rtl/>
        </w:rPr>
      </w:pPr>
      <w:r w:rsidRPr="00307A46">
        <w:rPr>
          <w:rFonts w:eastAsiaTheme="minorEastAsia" w:cs="David" w:hint="cs"/>
          <w:b/>
          <w:bCs/>
          <w:sz w:val="24"/>
          <w:szCs w:val="24"/>
          <w:rtl/>
        </w:rPr>
        <w:t>דוגמא :</w:t>
      </w:r>
    </w:p>
    <w:p w:rsidR="003D3000" w:rsidRDefault="005F672A" w:rsidP="005F672A">
      <w:pPr>
        <w:spacing w:line="360" w:lineRule="auto"/>
        <w:jc w:val="both"/>
        <w:rPr>
          <w:rFonts w:eastAsiaTheme="minorEastAsia" w:cs="David"/>
          <w:sz w:val="24"/>
          <w:szCs w:val="24"/>
          <w:rtl/>
        </w:rPr>
      </w:pPr>
      <w:r w:rsidRPr="00307A46">
        <w:rPr>
          <w:rFonts w:eastAsiaTheme="minorEastAsia" w:cs="David" w:hint="cs"/>
          <w:sz w:val="24"/>
          <w:szCs w:val="24"/>
          <w:rtl/>
        </w:rPr>
        <w:t xml:space="preserve">ב-01/14 הנפיקה חברה ב' 100,000 ע.נ אג"ח ל-10 שנים </w:t>
      </w:r>
      <w:proofErr w:type="spellStart"/>
      <w:r w:rsidRPr="00307A46">
        <w:rPr>
          <w:rFonts w:eastAsiaTheme="minorEastAsia" w:cs="David" w:hint="cs"/>
          <w:sz w:val="24"/>
          <w:szCs w:val="24"/>
          <w:rtl/>
        </w:rPr>
        <w:t>האג"ח</w:t>
      </w:r>
      <w:proofErr w:type="spellEnd"/>
      <w:r w:rsidRPr="00307A46">
        <w:rPr>
          <w:rFonts w:eastAsiaTheme="minorEastAsia" w:cs="David" w:hint="cs"/>
          <w:sz w:val="24"/>
          <w:szCs w:val="24"/>
          <w:rtl/>
        </w:rPr>
        <w:t xml:space="preserve"> נושאות ריבית של 10% המשולמת בסוף כל שנה . </w:t>
      </w:r>
    </w:p>
    <w:p w:rsidR="005F672A" w:rsidRPr="00307A46" w:rsidRDefault="00572E93" w:rsidP="005F672A">
      <w:pPr>
        <w:spacing w:line="360" w:lineRule="auto"/>
        <w:jc w:val="both"/>
        <w:rPr>
          <w:rFonts w:eastAsiaTheme="minorEastAsia" w:cs="David"/>
          <w:sz w:val="24"/>
          <w:szCs w:val="24"/>
          <w:rtl/>
        </w:rPr>
      </w:pPr>
      <w:r w:rsidRPr="00307A46">
        <w:rPr>
          <w:rFonts w:eastAsiaTheme="minorEastAsia" w:cs="David" w:hint="cs"/>
          <w:sz w:val="24"/>
          <w:szCs w:val="24"/>
          <w:rtl/>
        </w:rPr>
        <w:t xml:space="preserve">הן ניתנות להמרה ל-2,000 מניות . </w:t>
      </w:r>
    </w:p>
    <w:p w:rsidR="00BB69BF" w:rsidRDefault="00572E93" w:rsidP="000D0D00">
      <w:pPr>
        <w:spacing w:line="360" w:lineRule="auto"/>
        <w:jc w:val="both"/>
        <w:rPr>
          <w:rFonts w:eastAsiaTheme="minorEastAsia" w:cs="David"/>
          <w:sz w:val="24"/>
          <w:szCs w:val="24"/>
          <w:rtl/>
        </w:rPr>
      </w:pPr>
      <w:r w:rsidRPr="00307A46">
        <w:rPr>
          <w:rFonts w:eastAsiaTheme="minorEastAsia" w:cs="David" w:hint="cs"/>
          <w:sz w:val="24"/>
          <w:szCs w:val="24"/>
          <w:rtl/>
        </w:rPr>
        <w:t xml:space="preserve">תמורת ההנפקה 116,000 </w:t>
      </w:r>
      <w:r w:rsidRPr="00307A46">
        <w:rPr>
          <w:rFonts w:eastAsiaTheme="minorEastAsia" w:cs="David" w:hint="eastAsia"/>
          <w:sz w:val="24"/>
          <w:szCs w:val="24"/>
          <w:rtl/>
        </w:rPr>
        <w:t>₪</w:t>
      </w:r>
      <w:r w:rsidR="00BB69BF">
        <w:rPr>
          <w:rFonts w:eastAsiaTheme="minorEastAsia" w:cs="David" w:hint="cs"/>
          <w:sz w:val="24"/>
          <w:szCs w:val="24"/>
          <w:rtl/>
        </w:rPr>
        <w:t xml:space="preserve"> </w:t>
      </w:r>
    </w:p>
    <w:p w:rsidR="000D0D00" w:rsidRPr="00307A46" w:rsidRDefault="00572E93" w:rsidP="000D0D00">
      <w:pPr>
        <w:spacing w:line="360" w:lineRule="auto"/>
        <w:jc w:val="both"/>
        <w:rPr>
          <w:rFonts w:eastAsiaTheme="minorEastAsia" w:cs="David"/>
          <w:sz w:val="24"/>
          <w:szCs w:val="24"/>
          <w:rtl/>
        </w:rPr>
      </w:pPr>
      <w:r w:rsidRPr="00307A46">
        <w:rPr>
          <w:rFonts w:eastAsiaTheme="minorEastAsia" w:cs="David" w:hint="cs"/>
          <w:sz w:val="24"/>
          <w:szCs w:val="24"/>
          <w:rtl/>
        </w:rPr>
        <w:t xml:space="preserve">ריבית השוק לאג"ח דומות ללא זכות המרה 12% . </w:t>
      </w:r>
    </w:p>
    <w:p w:rsidR="000D0D00" w:rsidRPr="00307A46" w:rsidRDefault="000D0D00" w:rsidP="000D0D00">
      <w:pPr>
        <w:spacing w:line="360" w:lineRule="auto"/>
        <w:jc w:val="both"/>
        <w:rPr>
          <w:rFonts w:eastAsiaTheme="minorEastAsia" w:cs="David"/>
          <w:sz w:val="24"/>
          <w:szCs w:val="24"/>
          <w:rtl/>
        </w:rPr>
      </w:pPr>
      <w:r w:rsidRPr="00307A46">
        <w:rPr>
          <w:rFonts w:eastAsiaTheme="minorEastAsia" w:cs="David" w:hint="cs"/>
          <w:sz w:val="24"/>
          <w:szCs w:val="24"/>
          <w:rtl/>
        </w:rPr>
        <w:t xml:space="preserve">ב-12/14 רכשה חברה א' 8,000 מתוך 10,000 מניות של ב' תמורת 460,000 </w:t>
      </w:r>
      <w:r w:rsidRPr="00307A46">
        <w:rPr>
          <w:rFonts w:eastAsiaTheme="minorEastAsia" w:cs="David" w:hint="eastAsia"/>
          <w:sz w:val="24"/>
          <w:szCs w:val="24"/>
          <w:rtl/>
        </w:rPr>
        <w:t>₪</w:t>
      </w:r>
      <w:r w:rsidRPr="00307A46">
        <w:rPr>
          <w:rFonts w:eastAsiaTheme="minorEastAsia" w:cs="David" w:hint="cs"/>
          <w:sz w:val="24"/>
          <w:szCs w:val="24"/>
          <w:rtl/>
        </w:rPr>
        <w:t xml:space="preserve"> </w:t>
      </w:r>
    </w:p>
    <w:p w:rsidR="000D0D00" w:rsidRPr="00307A46" w:rsidRDefault="000D0D00" w:rsidP="000D0D00">
      <w:pPr>
        <w:spacing w:line="360" w:lineRule="auto"/>
        <w:jc w:val="both"/>
        <w:rPr>
          <w:rFonts w:eastAsiaTheme="minorEastAsia" w:cs="David"/>
          <w:sz w:val="24"/>
          <w:szCs w:val="24"/>
          <w:rtl/>
        </w:rPr>
      </w:pPr>
      <w:proofErr w:type="spellStart"/>
      <w:r w:rsidRPr="00307A46">
        <w:rPr>
          <w:rFonts w:eastAsiaTheme="minorEastAsia" w:cs="David" w:hint="cs"/>
          <w:sz w:val="24"/>
          <w:szCs w:val="24"/>
          <w:rtl/>
        </w:rPr>
        <w:t>זשמ"ש</w:t>
      </w:r>
      <w:proofErr w:type="spellEnd"/>
      <w:r w:rsidRPr="00307A46">
        <w:rPr>
          <w:rFonts w:eastAsiaTheme="minorEastAsia" w:cs="David" w:hint="cs"/>
          <w:sz w:val="24"/>
          <w:szCs w:val="24"/>
          <w:rtl/>
        </w:rPr>
        <w:t xml:space="preserve"> מחושב לאותו יום לפי </w:t>
      </w:r>
      <w:proofErr w:type="spellStart"/>
      <w:r w:rsidRPr="00307A46">
        <w:rPr>
          <w:rFonts w:eastAsiaTheme="minorEastAsia" w:cs="David" w:hint="cs"/>
          <w:sz w:val="24"/>
          <w:szCs w:val="24"/>
          <w:rtl/>
        </w:rPr>
        <w:t>שוו"ה</w:t>
      </w:r>
      <w:proofErr w:type="spellEnd"/>
      <w:r w:rsidRPr="00307A46">
        <w:rPr>
          <w:rFonts w:eastAsiaTheme="minorEastAsia" w:cs="David" w:hint="cs"/>
          <w:sz w:val="24"/>
          <w:szCs w:val="24"/>
          <w:rtl/>
        </w:rPr>
        <w:t xml:space="preserve"> . מחיר מניה 50 </w:t>
      </w:r>
      <w:r w:rsidRPr="00307A46">
        <w:rPr>
          <w:rFonts w:eastAsiaTheme="minorEastAsia" w:cs="David" w:hint="eastAsia"/>
          <w:sz w:val="24"/>
          <w:szCs w:val="24"/>
          <w:rtl/>
        </w:rPr>
        <w:t>₪</w:t>
      </w:r>
      <w:r w:rsidRPr="00307A46">
        <w:rPr>
          <w:rFonts w:eastAsiaTheme="minorEastAsia" w:cs="David" w:hint="cs"/>
          <w:sz w:val="24"/>
          <w:szCs w:val="24"/>
          <w:rtl/>
        </w:rPr>
        <w:t xml:space="preserve"> וההון העצמי של ב' 300,000 </w:t>
      </w:r>
      <w:r w:rsidRPr="00307A46">
        <w:rPr>
          <w:rFonts w:eastAsiaTheme="minorEastAsia" w:cs="David" w:hint="eastAsia"/>
          <w:sz w:val="24"/>
          <w:szCs w:val="24"/>
          <w:rtl/>
        </w:rPr>
        <w:t>₪</w:t>
      </w:r>
      <w:r w:rsidRPr="00307A46">
        <w:rPr>
          <w:rFonts w:eastAsiaTheme="minorEastAsia" w:cs="David" w:hint="cs"/>
          <w:sz w:val="24"/>
          <w:szCs w:val="24"/>
          <w:rtl/>
        </w:rPr>
        <w:t xml:space="preserve"> </w:t>
      </w:r>
    </w:p>
    <w:p w:rsidR="0049015D" w:rsidRPr="00307A46" w:rsidRDefault="000D0D00" w:rsidP="000D0D00">
      <w:pPr>
        <w:spacing w:line="360" w:lineRule="auto"/>
        <w:jc w:val="both"/>
        <w:rPr>
          <w:rFonts w:eastAsiaTheme="minorEastAsia" w:cs="David"/>
          <w:sz w:val="24"/>
          <w:szCs w:val="24"/>
          <w:rtl/>
        </w:rPr>
      </w:pPr>
      <w:r w:rsidRPr="00307A46">
        <w:rPr>
          <w:rFonts w:eastAsiaTheme="minorEastAsia" w:cs="David" w:hint="cs"/>
          <w:sz w:val="24"/>
          <w:szCs w:val="24"/>
          <w:rtl/>
        </w:rPr>
        <w:t xml:space="preserve">באותו היום </w:t>
      </w:r>
      <w:proofErr w:type="spellStart"/>
      <w:r w:rsidRPr="00307A46">
        <w:rPr>
          <w:rFonts w:eastAsiaTheme="minorEastAsia" w:cs="David" w:hint="cs"/>
          <w:sz w:val="24"/>
          <w:szCs w:val="24"/>
          <w:rtl/>
        </w:rPr>
        <w:t>השוו"ה</w:t>
      </w:r>
      <w:proofErr w:type="spellEnd"/>
      <w:r w:rsidRPr="00307A46">
        <w:rPr>
          <w:rFonts w:eastAsiaTheme="minorEastAsia" w:cs="David" w:hint="cs"/>
          <w:sz w:val="24"/>
          <w:szCs w:val="24"/>
          <w:rtl/>
        </w:rPr>
        <w:t xml:space="preserve"> של </w:t>
      </w:r>
      <w:proofErr w:type="spellStart"/>
      <w:r w:rsidRPr="00307A46">
        <w:rPr>
          <w:rFonts w:eastAsiaTheme="minorEastAsia" w:cs="David" w:hint="cs"/>
          <w:sz w:val="24"/>
          <w:szCs w:val="24"/>
          <w:rtl/>
        </w:rPr>
        <w:t>האג"ח</w:t>
      </w:r>
      <w:proofErr w:type="spellEnd"/>
      <w:r w:rsidRPr="00307A46">
        <w:rPr>
          <w:rFonts w:eastAsiaTheme="minorEastAsia" w:cs="David" w:hint="cs"/>
          <w:sz w:val="24"/>
          <w:szCs w:val="24"/>
          <w:rtl/>
        </w:rPr>
        <w:t xml:space="preserve"> להמרה הוא 140,000 </w:t>
      </w:r>
      <w:r w:rsidRPr="00307A46">
        <w:rPr>
          <w:rFonts w:eastAsiaTheme="minorEastAsia" w:cs="David" w:hint="eastAsia"/>
          <w:sz w:val="24"/>
          <w:szCs w:val="24"/>
          <w:rtl/>
        </w:rPr>
        <w:t>₪</w:t>
      </w:r>
      <w:r w:rsidRPr="00307A46">
        <w:rPr>
          <w:rFonts w:eastAsiaTheme="minorEastAsia" w:cs="David" w:hint="cs"/>
          <w:sz w:val="24"/>
          <w:szCs w:val="24"/>
          <w:rtl/>
        </w:rPr>
        <w:t xml:space="preserve"> . </w:t>
      </w:r>
    </w:p>
    <w:p w:rsidR="000D0D00" w:rsidRPr="00307A46" w:rsidRDefault="000D0D00" w:rsidP="000D0D00">
      <w:pPr>
        <w:spacing w:line="360" w:lineRule="auto"/>
        <w:jc w:val="both"/>
        <w:rPr>
          <w:rFonts w:eastAsiaTheme="minorEastAsia" w:cs="David"/>
          <w:sz w:val="24"/>
          <w:szCs w:val="24"/>
          <w:rtl/>
        </w:rPr>
      </w:pPr>
      <w:r w:rsidRPr="00307A46">
        <w:rPr>
          <w:rFonts w:eastAsiaTheme="minorEastAsia" w:cs="David" w:hint="cs"/>
          <w:sz w:val="24"/>
          <w:szCs w:val="24"/>
          <w:rtl/>
        </w:rPr>
        <w:t xml:space="preserve">ריבית השוק לאג"ח דומות ללא זכות המרה </w:t>
      </w:r>
      <w:r w:rsidRPr="00307A46">
        <w:rPr>
          <w:rFonts w:eastAsiaTheme="minorEastAsia" w:cs="David"/>
          <w:sz w:val="24"/>
          <w:szCs w:val="24"/>
          <w:rtl/>
        </w:rPr>
        <w:t>–</w:t>
      </w:r>
      <w:r w:rsidRPr="00307A46">
        <w:rPr>
          <w:rFonts w:eastAsiaTheme="minorEastAsia" w:cs="David" w:hint="cs"/>
          <w:sz w:val="24"/>
          <w:szCs w:val="24"/>
          <w:rtl/>
        </w:rPr>
        <w:t xml:space="preserve"> 11%</w:t>
      </w:r>
    </w:p>
    <w:p w:rsidR="0049015D" w:rsidRPr="00307A46" w:rsidRDefault="00884512" w:rsidP="000D0D00">
      <w:pPr>
        <w:spacing w:line="360" w:lineRule="auto"/>
        <w:jc w:val="both"/>
        <w:rPr>
          <w:rFonts w:eastAsiaTheme="minorEastAsia" w:cs="David"/>
          <w:b/>
          <w:bCs/>
          <w:sz w:val="24"/>
          <w:szCs w:val="24"/>
          <w:rtl/>
        </w:rPr>
      </w:pPr>
      <w:r>
        <w:rPr>
          <w:rFonts w:eastAsiaTheme="minorEastAsia" w:cs="David" w:hint="cs"/>
          <w:b/>
          <w:bCs/>
          <w:sz w:val="24"/>
          <w:szCs w:val="24"/>
          <w:rtl/>
        </w:rPr>
        <w:t>נדרש:</w:t>
      </w:r>
    </w:p>
    <w:p w:rsidR="00884512" w:rsidRDefault="00884512" w:rsidP="0049015D">
      <w:pPr>
        <w:spacing w:line="360" w:lineRule="auto"/>
        <w:jc w:val="both"/>
        <w:rPr>
          <w:rFonts w:eastAsiaTheme="minorEastAsia" w:cs="David"/>
          <w:b/>
          <w:bCs/>
          <w:sz w:val="24"/>
          <w:szCs w:val="24"/>
          <w:rtl/>
        </w:rPr>
      </w:pPr>
    </w:p>
    <w:p w:rsidR="00884512" w:rsidRDefault="00884512" w:rsidP="0049015D">
      <w:pPr>
        <w:spacing w:line="360" w:lineRule="auto"/>
        <w:jc w:val="both"/>
        <w:rPr>
          <w:rFonts w:eastAsiaTheme="minorEastAsia" w:cs="David"/>
          <w:b/>
          <w:bCs/>
          <w:sz w:val="24"/>
          <w:szCs w:val="24"/>
          <w:rtl/>
        </w:rPr>
      </w:pPr>
    </w:p>
    <w:p w:rsidR="00884512" w:rsidRDefault="00884512" w:rsidP="0049015D">
      <w:pPr>
        <w:spacing w:line="360" w:lineRule="auto"/>
        <w:jc w:val="both"/>
        <w:rPr>
          <w:rFonts w:eastAsiaTheme="minorEastAsia" w:cs="David"/>
          <w:b/>
          <w:bCs/>
          <w:sz w:val="24"/>
          <w:szCs w:val="24"/>
          <w:rtl/>
        </w:rPr>
      </w:pPr>
    </w:p>
    <w:p w:rsidR="00884512" w:rsidRDefault="00884512" w:rsidP="0049015D">
      <w:pPr>
        <w:spacing w:line="360" w:lineRule="auto"/>
        <w:jc w:val="both"/>
        <w:rPr>
          <w:rFonts w:eastAsiaTheme="minorEastAsia" w:cs="David"/>
          <w:b/>
          <w:bCs/>
          <w:sz w:val="24"/>
          <w:szCs w:val="24"/>
          <w:rtl/>
        </w:rPr>
      </w:pPr>
    </w:p>
    <w:p w:rsidR="00884512" w:rsidRDefault="00884512" w:rsidP="0049015D">
      <w:pPr>
        <w:spacing w:line="360" w:lineRule="auto"/>
        <w:jc w:val="both"/>
        <w:rPr>
          <w:rFonts w:eastAsiaTheme="minorEastAsia" w:cs="David"/>
          <w:b/>
          <w:bCs/>
          <w:sz w:val="24"/>
          <w:szCs w:val="24"/>
          <w:rtl/>
        </w:rPr>
      </w:pPr>
    </w:p>
    <w:p w:rsidR="0049015D" w:rsidRPr="00307A46" w:rsidRDefault="0049015D" w:rsidP="0049015D">
      <w:pPr>
        <w:spacing w:line="360" w:lineRule="auto"/>
        <w:jc w:val="both"/>
        <w:rPr>
          <w:rFonts w:eastAsiaTheme="minorEastAsia" w:cs="David"/>
          <w:b/>
          <w:bCs/>
          <w:sz w:val="24"/>
          <w:szCs w:val="24"/>
          <w:rtl/>
        </w:rPr>
      </w:pPr>
      <w:r w:rsidRPr="00307A46">
        <w:rPr>
          <w:rFonts w:eastAsiaTheme="minorEastAsia" w:cs="David" w:hint="cs"/>
          <w:b/>
          <w:bCs/>
          <w:sz w:val="24"/>
          <w:szCs w:val="24"/>
          <w:rtl/>
        </w:rPr>
        <w:lastRenderedPageBreak/>
        <w:t xml:space="preserve">נדרש א :הצג את מרכיבי </w:t>
      </w:r>
      <w:proofErr w:type="spellStart"/>
      <w:r w:rsidRPr="00307A46">
        <w:rPr>
          <w:rFonts w:eastAsiaTheme="minorEastAsia" w:cs="David" w:hint="cs"/>
          <w:b/>
          <w:bCs/>
          <w:sz w:val="24"/>
          <w:szCs w:val="24"/>
          <w:rtl/>
        </w:rPr>
        <w:t>האג"ח</w:t>
      </w:r>
      <w:proofErr w:type="spellEnd"/>
      <w:r w:rsidRPr="00307A46">
        <w:rPr>
          <w:rFonts w:eastAsiaTheme="minorEastAsia" w:cs="David" w:hint="cs"/>
          <w:b/>
          <w:bCs/>
          <w:sz w:val="24"/>
          <w:szCs w:val="24"/>
          <w:rtl/>
        </w:rPr>
        <w:t xml:space="preserve"> כפי שיופיעו בספרי חברת הבת ל-12/14</w:t>
      </w:r>
    </w:p>
    <w:p w:rsidR="0049015D" w:rsidRPr="00307A46" w:rsidRDefault="0049015D" w:rsidP="0049015D">
      <w:pPr>
        <w:spacing w:line="360" w:lineRule="auto"/>
        <w:jc w:val="both"/>
        <w:rPr>
          <w:rFonts w:eastAsiaTheme="minorEastAsia" w:cs="David"/>
          <w:b/>
          <w:bCs/>
          <w:sz w:val="24"/>
          <w:szCs w:val="24"/>
          <w:rtl/>
        </w:rPr>
      </w:pPr>
      <w:proofErr w:type="spellStart"/>
      <w:r w:rsidRPr="00307A46">
        <w:rPr>
          <w:rFonts w:eastAsiaTheme="minorEastAsia" w:cs="David" w:hint="cs"/>
          <w:b/>
          <w:bCs/>
          <w:sz w:val="24"/>
          <w:szCs w:val="24"/>
          <w:rtl/>
        </w:rPr>
        <w:t>פיתרון</w:t>
      </w:r>
      <w:proofErr w:type="spellEnd"/>
      <w:r w:rsidRPr="00307A46">
        <w:rPr>
          <w:rFonts w:eastAsiaTheme="minorEastAsia" w:cs="David" w:hint="cs"/>
          <w:b/>
          <w:b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1680"/>
        <w:gridCol w:w="1007"/>
      </w:tblGrid>
      <w:tr w:rsidR="0049015D" w:rsidRPr="00307A46" w:rsidTr="003D3000">
        <w:tc>
          <w:tcPr>
            <w:tcW w:w="0" w:type="auto"/>
            <w:vAlign w:val="center"/>
          </w:tcPr>
          <w:p w:rsidR="0049015D" w:rsidRPr="00307A46" w:rsidRDefault="0049015D" w:rsidP="003D3000">
            <w:pPr>
              <w:spacing w:line="360" w:lineRule="auto"/>
              <w:rPr>
                <w:rFonts w:eastAsiaTheme="minorEastAsia" w:cs="David"/>
                <w:sz w:val="24"/>
                <w:szCs w:val="24"/>
                <w:rtl/>
              </w:rPr>
            </w:pPr>
          </w:p>
        </w:tc>
        <w:tc>
          <w:tcPr>
            <w:tcW w:w="0" w:type="auto"/>
            <w:vAlign w:val="center"/>
          </w:tcPr>
          <w:p w:rsidR="0049015D" w:rsidRPr="00307A46" w:rsidRDefault="0049015D" w:rsidP="003D3000">
            <w:pPr>
              <w:spacing w:line="360" w:lineRule="auto"/>
              <w:rPr>
                <w:rFonts w:eastAsiaTheme="minorEastAsia" w:cs="David"/>
                <w:sz w:val="24"/>
                <w:szCs w:val="24"/>
                <w:rtl/>
              </w:rPr>
            </w:pPr>
            <w:r w:rsidRPr="00307A46">
              <w:rPr>
                <w:rFonts w:eastAsiaTheme="minorEastAsia" w:cs="David" w:hint="cs"/>
                <w:sz w:val="24"/>
                <w:szCs w:val="24"/>
                <w:rtl/>
              </w:rPr>
              <w:t>אג"ח לשלם</w:t>
            </w:r>
          </w:p>
        </w:tc>
        <w:tc>
          <w:tcPr>
            <w:tcW w:w="0" w:type="auto"/>
            <w:vAlign w:val="center"/>
          </w:tcPr>
          <w:p w:rsidR="0049015D" w:rsidRPr="00307A46" w:rsidRDefault="0049015D" w:rsidP="003D3000">
            <w:pPr>
              <w:spacing w:line="360" w:lineRule="auto"/>
              <w:rPr>
                <w:rFonts w:eastAsiaTheme="minorEastAsia" w:cs="David"/>
                <w:sz w:val="24"/>
                <w:szCs w:val="24"/>
                <w:rtl/>
              </w:rPr>
            </w:pPr>
            <w:r w:rsidRPr="00307A46">
              <w:rPr>
                <w:rFonts w:eastAsiaTheme="minorEastAsia" w:cs="David" w:hint="cs"/>
                <w:sz w:val="24"/>
                <w:szCs w:val="24"/>
                <w:rtl/>
              </w:rPr>
              <w:t xml:space="preserve">אג"ח הון </w:t>
            </w:r>
          </w:p>
        </w:tc>
      </w:tr>
      <w:tr w:rsidR="0049015D" w:rsidRPr="00307A46" w:rsidTr="003D3000">
        <w:tc>
          <w:tcPr>
            <w:tcW w:w="0" w:type="auto"/>
            <w:vAlign w:val="center"/>
          </w:tcPr>
          <w:p w:rsidR="0049015D" w:rsidRPr="00307A46" w:rsidRDefault="0049015D" w:rsidP="003D3000">
            <w:pPr>
              <w:spacing w:line="360" w:lineRule="auto"/>
              <w:rPr>
                <w:rFonts w:eastAsiaTheme="minorEastAsia" w:cs="David"/>
                <w:sz w:val="24"/>
                <w:szCs w:val="24"/>
                <w:rtl/>
              </w:rPr>
            </w:pPr>
            <w:r w:rsidRPr="00307A46">
              <w:rPr>
                <w:rFonts w:eastAsiaTheme="minorEastAsia" w:cs="David" w:hint="cs"/>
                <w:sz w:val="24"/>
                <w:szCs w:val="24"/>
                <w:rtl/>
              </w:rPr>
              <w:t>12/14</w:t>
            </w:r>
          </w:p>
        </w:tc>
        <w:tc>
          <w:tcPr>
            <w:tcW w:w="0" w:type="auto"/>
            <w:vAlign w:val="center"/>
          </w:tcPr>
          <w:p w:rsidR="0049015D" w:rsidRPr="00307A46" w:rsidRDefault="0049015D" w:rsidP="003D3000">
            <w:pPr>
              <w:spacing w:line="360" w:lineRule="auto"/>
              <w:rPr>
                <w:rFonts w:eastAsiaTheme="minorEastAsia" w:cs="David"/>
                <w:sz w:val="24"/>
                <w:szCs w:val="24"/>
              </w:rPr>
            </w:pPr>
            <w:r w:rsidRPr="00307A46">
              <w:rPr>
                <w:rFonts w:eastAsiaTheme="minorEastAsia" w:cs="David"/>
                <w:sz w:val="24"/>
                <w:szCs w:val="24"/>
              </w:rPr>
              <w:t>Bal1 = (89,344)</w:t>
            </w:r>
          </w:p>
        </w:tc>
        <w:tc>
          <w:tcPr>
            <w:tcW w:w="0" w:type="auto"/>
            <w:vAlign w:val="center"/>
          </w:tcPr>
          <w:p w:rsidR="0049015D" w:rsidRPr="00307A46" w:rsidRDefault="0049015D" w:rsidP="003D3000">
            <w:pPr>
              <w:spacing w:line="360" w:lineRule="auto"/>
              <w:rPr>
                <w:rFonts w:eastAsiaTheme="minorEastAsia" w:cs="David"/>
                <w:sz w:val="24"/>
                <w:szCs w:val="24"/>
                <w:rtl/>
              </w:rPr>
            </w:pPr>
            <w:r w:rsidRPr="00307A46">
              <w:rPr>
                <w:rFonts w:eastAsiaTheme="minorEastAsia" w:cs="David" w:hint="cs"/>
                <w:sz w:val="24"/>
                <w:szCs w:val="24"/>
                <w:rtl/>
              </w:rPr>
              <w:t>(27,300)</w:t>
            </w:r>
          </w:p>
        </w:tc>
      </w:tr>
    </w:tbl>
    <w:p w:rsidR="0049015D" w:rsidRPr="00307A46" w:rsidRDefault="0049015D" w:rsidP="0049015D">
      <w:pPr>
        <w:spacing w:line="360" w:lineRule="auto"/>
        <w:jc w:val="both"/>
        <w:rPr>
          <w:rFonts w:eastAsiaTheme="minorEastAsia" w:cs="David"/>
          <w:sz w:val="24"/>
          <w:szCs w:val="24"/>
          <w:rtl/>
        </w:rPr>
      </w:pPr>
      <w:r w:rsidRPr="00307A46">
        <w:rPr>
          <w:rFonts w:eastAsiaTheme="minorEastAsia" w:cs="David" w:hint="cs"/>
          <w:sz w:val="24"/>
          <w:szCs w:val="24"/>
          <w:rtl/>
        </w:rPr>
        <w:t>ראשית נבצע פיצול :</w:t>
      </w:r>
    </w:p>
    <w:tbl>
      <w:tblPr>
        <w:tblStyle w:val="ab"/>
        <w:bidiVisual/>
        <w:tblW w:w="0" w:type="auto"/>
        <w:tblLook w:val="04A0" w:firstRow="1" w:lastRow="0" w:firstColumn="1" w:lastColumn="0" w:noHBand="0" w:noVBand="1"/>
      </w:tblPr>
      <w:tblGrid>
        <w:gridCol w:w="1765"/>
        <w:gridCol w:w="1252"/>
      </w:tblGrid>
      <w:tr w:rsidR="0049015D" w:rsidRPr="00307A46" w:rsidTr="003D3000">
        <w:tc>
          <w:tcPr>
            <w:tcW w:w="0" w:type="auto"/>
            <w:gridSpan w:val="2"/>
            <w:vAlign w:val="center"/>
          </w:tcPr>
          <w:p w:rsidR="0049015D" w:rsidRPr="00307A46" w:rsidRDefault="0049015D" w:rsidP="003D3000">
            <w:pPr>
              <w:spacing w:line="360" w:lineRule="auto"/>
              <w:jc w:val="center"/>
              <w:rPr>
                <w:rFonts w:eastAsiaTheme="minorEastAsia" w:cs="David"/>
                <w:sz w:val="24"/>
                <w:szCs w:val="24"/>
                <w:rtl/>
              </w:rPr>
            </w:pPr>
            <w:r w:rsidRPr="00307A46">
              <w:rPr>
                <w:rFonts w:eastAsiaTheme="minorEastAsia" w:cs="David" w:hint="cs"/>
                <w:sz w:val="24"/>
                <w:szCs w:val="24"/>
                <w:rtl/>
              </w:rPr>
              <w:t>116,000</w:t>
            </w:r>
          </w:p>
        </w:tc>
      </w:tr>
      <w:tr w:rsidR="0049015D" w:rsidRPr="00307A46" w:rsidTr="003D3000">
        <w:tc>
          <w:tcPr>
            <w:tcW w:w="0" w:type="auto"/>
            <w:vAlign w:val="center"/>
          </w:tcPr>
          <w:p w:rsidR="0049015D" w:rsidRPr="00307A46" w:rsidRDefault="0049015D" w:rsidP="003D3000">
            <w:pPr>
              <w:spacing w:line="360" w:lineRule="auto"/>
              <w:rPr>
                <w:rFonts w:eastAsiaTheme="minorEastAsia" w:cs="David"/>
                <w:sz w:val="24"/>
                <w:szCs w:val="24"/>
                <w:rtl/>
              </w:rPr>
            </w:pPr>
            <w:r w:rsidRPr="00307A46">
              <w:rPr>
                <w:rFonts w:eastAsiaTheme="minorEastAsia" w:cs="David" w:hint="cs"/>
                <w:sz w:val="24"/>
                <w:szCs w:val="24"/>
                <w:rtl/>
              </w:rPr>
              <w:t>התחייבות</w:t>
            </w:r>
          </w:p>
        </w:tc>
        <w:tc>
          <w:tcPr>
            <w:tcW w:w="0" w:type="auto"/>
            <w:vAlign w:val="center"/>
          </w:tcPr>
          <w:p w:rsidR="0049015D" w:rsidRPr="00307A46" w:rsidRDefault="0049015D" w:rsidP="003D3000">
            <w:pPr>
              <w:spacing w:line="360" w:lineRule="auto"/>
              <w:rPr>
                <w:rFonts w:eastAsiaTheme="minorEastAsia" w:cs="David"/>
                <w:sz w:val="24"/>
                <w:szCs w:val="24"/>
                <w:rtl/>
              </w:rPr>
            </w:pPr>
            <w:r w:rsidRPr="00307A46">
              <w:rPr>
                <w:rFonts w:eastAsiaTheme="minorEastAsia" w:cs="David" w:hint="cs"/>
                <w:sz w:val="24"/>
                <w:szCs w:val="24"/>
                <w:rtl/>
              </w:rPr>
              <w:t>הון</w:t>
            </w:r>
          </w:p>
        </w:tc>
      </w:tr>
      <w:tr w:rsidR="0049015D" w:rsidRPr="00307A46" w:rsidTr="003D3000">
        <w:tc>
          <w:tcPr>
            <w:tcW w:w="0" w:type="auto"/>
            <w:vAlign w:val="center"/>
          </w:tcPr>
          <w:p w:rsidR="0049015D" w:rsidRPr="003D3000" w:rsidRDefault="00307A46" w:rsidP="003D3000">
            <w:pPr>
              <w:bidi w:val="0"/>
              <w:spacing w:line="360" w:lineRule="auto"/>
              <w:rPr>
                <w:rFonts w:eastAsiaTheme="minorEastAsia" w:cs="David"/>
                <w:sz w:val="24"/>
                <w:szCs w:val="24"/>
              </w:rPr>
            </w:pPr>
            <m:oMathPara>
              <m:oMathParaPr>
                <m:jc m:val="right"/>
              </m:oMathParaPr>
              <m:oMath>
                <m:r>
                  <m:rPr>
                    <m:sty m:val="p"/>
                  </m:rPr>
                  <w:rPr>
                    <w:rFonts w:ascii="Cambria Math" w:eastAsiaTheme="minorEastAsia" w:hAnsi="Cambria Math" w:cs="David"/>
                    <w:sz w:val="24"/>
                    <w:szCs w:val="24"/>
                  </w:rPr>
                  <m:t>n=10;</m:t>
                </m:r>
              </m:oMath>
            </m:oMathPara>
          </w:p>
          <w:p w:rsidR="0049015D" w:rsidRPr="003D3000" w:rsidRDefault="00307A46" w:rsidP="003D3000">
            <w:pPr>
              <w:bidi w:val="0"/>
              <w:spacing w:line="360" w:lineRule="auto"/>
              <w:rPr>
                <w:rFonts w:eastAsiaTheme="minorEastAsia" w:cs="David"/>
                <w:sz w:val="24"/>
                <w:szCs w:val="24"/>
              </w:rPr>
            </w:pPr>
            <m:oMathPara>
              <m:oMathParaPr>
                <m:jc m:val="right"/>
              </m:oMathParaPr>
              <m:oMath>
                <m:r>
                  <m:rPr>
                    <m:sty m:val="p"/>
                  </m:rPr>
                  <w:rPr>
                    <w:rFonts w:ascii="Cambria Math" w:eastAsiaTheme="minorEastAsia" w:hAnsi="Cambria Math" w:cs="David"/>
                    <w:sz w:val="24"/>
                    <w:szCs w:val="24"/>
                  </w:rPr>
                  <m:t>i=12%;</m:t>
                </m:r>
              </m:oMath>
            </m:oMathPara>
          </w:p>
          <w:p w:rsidR="0049015D" w:rsidRPr="00307A46" w:rsidRDefault="00307A46" w:rsidP="003D3000">
            <w:pPr>
              <w:bidi w:val="0"/>
              <w:spacing w:line="360" w:lineRule="auto"/>
              <w:rPr>
                <w:rFonts w:eastAsiaTheme="minorEastAsia" w:cs="David"/>
                <w:sz w:val="24"/>
                <w:szCs w:val="24"/>
              </w:rPr>
            </w:pPr>
            <m:oMathPara>
              <m:oMath>
                <m:r>
                  <m:rPr>
                    <m:sty m:val="p"/>
                  </m:rPr>
                  <w:rPr>
                    <w:rFonts w:ascii="Cambria Math" w:eastAsiaTheme="minorEastAsia" w:hAnsi="Cambria Math" w:cs="David"/>
                    <w:sz w:val="24"/>
                    <w:szCs w:val="24"/>
                  </w:rPr>
                  <m:t>pmt=10,000;</m:t>
                </m:r>
              </m:oMath>
            </m:oMathPara>
          </w:p>
          <w:p w:rsidR="0049015D" w:rsidRPr="003D3000" w:rsidRDefault="00307A46" w:rsidP="003D3000">
            <w:pPr>
              <w:bidi w:val="0"/>
              <w:spacing w:line="360" w:lineRule="auto"/>
              <w:rPr>
                <w:rFonts w:eastAsiaTheme="minorEastAsia" w:cs="David"/>
                <w:sz w:val="24"/>
                <w:szCs w:val="24"/>
              </w:rPr>
            </w:pPr>
            <m:oMathPara>
              <m:oMathParaPr>
                <m:jc m:val="right"/>
              </m:oMathParaPr>
              <m:oMath>
                <m:r>
                  <m:rPr>
                    <m:sty m:val="p"/>
                  </m:rPr>
                  <w:rPr>
                    <w:rFonts w:ascii="Cambria Math" w:eastAsiaTheme="minorEastAsia" w:hAnsi="Cambria Math" w:cs="David"/>
                    <w:sz w:val="24"/>
                    <w:szCs w:val="24"/>
                  </w:rPr>
                  <m:t>fv=100,000</m:t>
                </m:r>
              </m:oMath>
            </m:oMathPara>
          </w:p>
          <w:p w:rsidR="0049015D" w:rsidRPr="00307A46" w:rsidRDefault="00307A46" w:rsidP="003D3000">
            <w:pPr>
              <w:bidi w:val="0"/>
              <w:spacing w:line="360" w:lineRule="auto"/>
              <w:rPr>
                <w:rFonts w:eastAsiaTheme="minorEastAsia" w:cs="David"/>
                <w:sz w:val="24"/>
                <w:szCs w:val="24"/>
              </w:rPr>
            </w:pPr>
            <m:oMathPara>
              <m:oMath>
                <m:r>
                  <m:rPr>
                    <m:sty m:val="p"/>
                  </m:rPr>
                  <w:rPr>
                    <w:rFonts w:ascii="Cambria Math" w:eastAsiaTheme="minorEastAsia" w:hAnsi="Cambria Math" w:cs="David"/>
                    <w:sz w:val="24"/>
                    <w:szCs w:val="24"/>
                  </w:rPr>
                  <m:t>→pv=88,700</m:t>
                </m:r>
              </m:oMath>
            </m:oMathPara>
          </w:p>
        </w:tc>
        <w:tc>
          <w:tcPr>
            <w:tcW w:w="0" w:type="auto"/>
            <w:vAlign w:val="center"/>
          </w:tcPr>
          <w:p w:rsidR="0049015D" w:rsidRPr="00307A46" w:rsidRDefault="0049015D" w:rsidP="003D3000">
            <w:pPr>
              <w:spacing w:line="360" w:lineRule="auto"/>
              <w:rPr>
                <w:rFonts w:eastAsiaTheme="minorEastAsia" w:cs="David"/>
                <w:sz w:val="24"/>
                <w:szCs w:val="24"/>
              </w:rPr>
            </w:pPr>
            <w:proofErr w:type="spellStart"/>
            <w:r w:rsidRPr="00307A46">
              <w:rPr>
                <w:rFonts w:eastAsiaTheme="minorEastAsia" w:cs="David"/>
                <w:sz w:val="24"/>
                <w:szCs w:val="24"/>
              </w:rPr>
              <w:t>p.n</w:t>
            </w:r>
            <w:proofErr w:type="spellEnd"/>
            <w:r w:rsidRPr="00307A46">
              <w:rPr>
                <w:rFonts w:eastAsiaTheme="minorEastAsia" w:cs="David"/>
                <w:sz w:val="24"/>
                <w:szCs w:val="24"/>
              </w:rPr>
              <w:t xml:space="preserve"> 27,300</w:t>
            </w:r>
          </w:p>
        </w:tc>
      </w:tr>
    </w:tbl>
    <w:p w:rsidR="0030224B" w:rsidRDefault="0030224B" w:rsidP="0049015D">
      <w:pPr>
        <w:spacing w:line="360" w:lineRule="auto"/>
        <w:jc w:val="both"/>
        <w:rPr>
          <w:rFonts w:eastAsiaTheme="minorEastAsia" w:cs="David"/>
          <w:b/>
          <w:bCs/>
          <w:sz w:val="24"/>
          <w:szCs w:val="24"/>
          <w:rtl/>
        </w:rPr>
      </w:pPr>
    </w:p>
    <w:p w:rsidR="0049015D" w:rsidRPr="00307A46" w:rsidRDefault="0049015D" w:rsidP="0049015D">
      <w:pPr>
        <w:spacing w:line="360" w:lineRule="auto"/>
        <w:jc w:val="both"/>
        <w:rPr>
          <w:rFonts w:eastAsiaTheme="minorEastAsia" w:cs="David"/>
          <w:b/>
          <w:bCs/>
          <w:sz w:val="24"/>
          <w:szCs w:val="24"/>
          <w:rtl/>
        </w:rPr>
      </w:pPr>
      <w:r w:rsidRPr="00307A46">
        <w:rPr>
          <w:rFonts w:eastAsiaTheme="minorEastAsia" w:cs="David" w:hint="cs"/>
          <w:b/>
          <w:bCs/>
          <w:sz w:val="24"/>
          <w:szCs w:val="24"/>
          <w:rtl/>
        </w:rPr>
        <w:t xml:space="preserve">נדרש ב: חשב את ע"ע ואת ייחוסו </w:t>
      </w:r>
    </w:p>
    <w:p w:rsidR="0049015D" w:rsidRPr="00307A46" w:rsidRDefault="0049015D" w:rsidP="0049015D">
      <w:pPr>
        <w:spacing w:line="360" w:lineRule="auto"/>
        <w:jc w:val="both"/>
        <w:rPr>
          <w:rFonts w:eastAsiaTheme="minorEastAsia" w:cs="David"/>
          <w:b/>
          <w:bCs/>
          <w:sz w:val="24"/>
          <w:szCs w:val="24"/>
          <w:rtl/>
        </w:rPr>
      </w:pPr>
      <w:proofErr w:type="spellStart"/>
      <w:r w:rsidRPr="00307A46">
        <w:rPr>
          <w:rFonts w:eastAsiaTheme="minorEastAsia" w:cs="David" w:hint="cs"/>
          <w:b/>
          <w:bCs/>
          <w:sz w:val="24"/>
          <w:szCs w:val="24"/>
          <w:rtl/>
        </w:rPr>
        <w:t>פיתרון</w:t>
      </w:r>
      <w:proofErr w:type="spellEnd"/>
      <w:r w:rsidRPr="00307A46">
        <w:rPr>
          <w:rFonts w:eastAsiaTheme="minorEastAsia" w:cs="David" w:hint="cs"/>
          <w:b/>
          <w:bCs/>
          <w:sz w:val="24"/>
          <w:szCs w:val="24"/>
          <w:rtl/>
        </w:rPr>
        <w:t xml:space="preserve"> </w:t>
      </w:r>
    </w:p>
    <w:p w:rsidR="0049015D" w:rsidRPr="00307A46" w:rsidRDefault="0049015D" w:rsidP="00307A46">
      <w:pPr>
        <w:spacing w:line="360" w:lineRule="auto"/>
        <w:jc w:val="both"/>
        <w:rPr>
          <w:rFonts w:eastAsiaTheme="minorEastAsia" w:cs="David"/>
          <w:b/>
          <w:bCs/>
          <w:sz w:val="24"/>
          <w:szCs w:val="24"/>
          <w:rtl/>
        </w:rPr>
      </w:pPr>
      <w:r w:rsidRPr="00307A46">
        <w:rPr>
          <w:rFonts w:eastAsiaTheme="minorEastAsia" w:cs="David" w:hint="cs"/>
          <w:sz w:val="24"/>
          <w:szCs w:val="24"/>
          <w:rtl/>
        </w:rPr>
        <w:t xml:space="preserve">ב-12/14 </w:t>
      </w:r>
      <w:r w:rsidR="00307A46" w:rsidRPr="00307A46">
        <w:rPr>
          <w:rFonts w:eastAsiaTheme="minorEastAsia" w:cs="David" w:hint="cs"/>
          <w:sz w:val="24"/>
          <w:szCs w:val="24"/>
          <w:rtl/>
        </w:rPr>
        <w:t xml:space="preserve">חברה א' רכשה 8,000 מתוך 10,000 מניות של ב' עלינו לבדוק האם מתקיימת הגדרת שליטה וזאת תוך התחשבות באג"ח הקיימות . </w:t>
      </w:r>
      <w:r w:rsidR="00307A46" w:rsidRPr="00307A46">
        <w:rPr>
          <w:rFonts w:eastAsiaTheme="minorEastAsia" w:cs="David" w:hint="cs"/>
          <w:b/>
          <w:bCs/>
          <w:sz w:val="24"/>
          <w:szCs w:val="24"/>
          <w:rtl/>
        </w:rPr>
        <w:t xml:space="preserve">שימו לב שגם אם כל </w:t>
      </w:r>
      <w:proofErr w:type="spellStart"/>
      <w:r w:rsidR="00307A46" w:rsidRPr="00307A46">
        <w:rPr>
          <w:rFonts w:eastAsiaTheme="minorEastAsia" w:cs="David" w:hint="cs"/>
          <w:b/>
          <w:bCs/>
          <w:sz w:val="24"/>
          <w:szCs w:val="24"/>
          <w:rtl/>
        </w:rPr>
        <w:t>האג"ח</w:t>
      </w:r>
      <w:proofErr w:type="spellEnd"/>
      <w:r w:rsidR="00307A46" w:rsidRPr="00307A46">
        <w:rPr>
          <w:rFonts w:eastAsiaTheme="minorEastAsia" w:cs="David" w:hint="cs"/>
          <w:b/>
          <w:bCs/>
          <w:sz w:val="24"/>
          <w:szCs w:val="24"/>
          <w:rtl/>
        </w:rPr>
        <w:t xml:space="preserve"> יומרו למניות שיעור ההחזקה יהיה : </w:t>
      </w:r>
      <m:oMath>
        <m:f>
          <m:fPr>
            <m:ctrlPr>
              <w:rPr>
                <w:rFonts w:ascii="Cambria Math" w:eastAsiaTheme="minorEastAsia" w:hAnsi="Cambria Math" w:cs="David"/>
                <w:b/>
                <w:bCs/>
                <w:sz w:val="24"/>
                <w:szCs w:val="24"/>
              </w:rPr>
            </m:ctrlPr>
          </m:fPr>
          <m:num>
            <m:r>
              <m:rPr>
                <m:sty m:val="b"/>
              </m:rPr>
              <w:rPr>
                <w:rFonts w:ascii="Cambria Math" w:eastAsiaTheme="minorEastAsia" w:hAnsi="Cambria Math" w:cs="David"/>
                <w:sz w:val="24"/>
                <w:szCs w:val="24"/>
              </w:rPr>
              <m:t>8,000</m:t>
            </m:r>
          </m:num>
          <m:den>
            <m:r>
              <m:rPr>
                <m:sty m:val="b"/>
              </m:rPr>
              <w:rPr>
                <w:rFonts w:ascii="Cambria Math" w:eastAsiaTheme="minorEastAsia" w:hAnsi="Cambria Math" w:cs="David"/>
                <w:sz w:val="24"/>
                <w:szCs w:val="24"/>
              </w:rPr>
              <m:t>12,000</m:t>
            </m:r>
          </m:den>
        </m:f>
      </m:oMath>
      <w:r w:rsidR="00307A46" w:rsidRPr="00307A46">
        <w:rPr>
          <w:rFonts w:eastAsiaTheme="minorEastAsia" w:cs="David" w:hint="cs"/>
          <w:b/>
          <w:bCs/>
          <w:sz w:val="24"/>
          <w:szCs w:val="24"/>
          <w:rtl/>
        </w:rPr>
        <w:t xml:space="preserve">לכן בכל מקרה מתקיימת הגדרת שליטה . </w:t>
      </w:r>
    </w:p>
    <w:p w:rsidR="00307A46" w:rsidRPr="00307A46" w:rsidRDefault="00307A46" w:rsidP="00307A46">
      <w:pPr>
        <w:spacing w:line="360" w:lineRule="auto"/>
        <w:jc w:val="both"/>
        <w:rPr>
          <w:rFonts w:eastAsiaTheme="minorEastAsia" w:cs="David"/>
          <w:sz w:val="24"/>
          <w:szCs w:val="24"/>
          <w:rtl/>
        </w:rPr>
      </w:pPr>
      <w:r w:rsidRPr="00307A46">
        <w:rPr>
          <w:rFonts w:eastAsiaTheme="minorEastAsia" w:cs="David" w:hint="cs"/>
          <w:sz w:val="24"/>
          <w:szCs w:val="24"/>
          <w:rtl/>
        </w:rPr>
        <w:t xml:space="preserve">כדי לחשב ע"ע נחשב ראשית את </w:t>
      </w:r>
      <w:proofErr w:type="spellStart"/>
      <w:r w:rsidRPr="00307A46">
        <w:rPr>
          <w:rFonts w:eastAsiaTheme="minorEastAsia" w:cs="David" w:hint="cs"/>
          <w:sz w:val="24"/>
          <w:szCs w:val="24"/>
          <w:rtl/>
        </w:rPr>
        <w:t>השוו"ה</w:t>
      </w:r>
      <w:proofErr w:type="spellEnd"/>
      <w:r w:rsidRPr="00307A46">
        <w:rPr>
          <w:rFonts w:eastAsiaTheme="minorEastAsia" w:cs="David" w:hint="cs"/>
          <w:sz w:val="24"/>
          <w:szCs w:val="24"/>
          <w:rtl/>
        </w:rPr>
        <w:t xml:space="preserve"> של מרכיב ההתחייבות ומרכיב ההון : </w:t>
      </w:r>
    </w:p>
    <w:tbl>
      <w:tblPr>
        <w:tblStyle w:val="ab"/>
        <w:bidiVisual/>
        <w:tblW w:w="0" w:type="auto"/>
        <w:tblLook w:val="04A0" w:firstRow="1" w:lastRow="0" w:firstColumn="1" w:lastColumn="0" w:noHBand="0" w:noVBand="1"/>
      </w:tblPr>
      <w:tblGrid>
        <w:gridCol w:w="1765"/>
        <w:gridCol w:w="1252"/>
      </w:tblGrid>
      <w:tr w:rsidR="00307A46" w:rsidRPr="00307A46" w:rsidTr="00307A46">
        <w:tc>
          <w:tcPr>
            <w:tcW w:w="0" w:type="auto"/>
            <w:gridSpan w:val="2"/>
            <w:vAlign w:val="center"/>
          </w:tcPr>
          <w:p w:rsidR="00307A46" w:rsidRPr="00307A46" w:rsidRDefault="00307A46" w:rsidP="00307A46">
            <w:pPr>
              <w:spacing w:line="360" w:lineRule="auto"/>
              <w:jc w:val="center"/>
              <w:rPr>
                <w:rFonts w:eastAsiaTheme="minorEastAsia" w:cs="David"/>
                <w:sz w:val="24"/>
                <w:szCs w:val="24"/>
                <w:rtl/>
              </w:rPr>
            </w:pPr>
            <w:r w:rsidRPr="00307A46">
              <w:rPr>
                <w:rFonts w:eastAsiaTheme="minorEastAsia" w:cs="David" w:hint="cs"/>
                <w:sz w:val="24"/>
                <w:szCs w:val="24"/>
                <w:rtl/>
              </w:rPr>
              <w:t>140,000</w:t>
            </w:r>
          </w:p>
        </w:tc>
      </w:tr>
      <w:tr w:rsidR="00307A46" w:rsidRPr="00307A46" w:rsidTr="00307A46">
        <w:tc>
          <w:tcPr>
            <w:tcW w:w="0" w:type="auto"/>
            <w:vAlign w:val="center"/>
          </w:tcPr>
          <w:p w:rsidR="00307A46" w:rsidRPr="00307A46" w:rsidRDefault="00307A46" w:rsidP="00307A46">
            <w:pPr>
              <w:spacing w:line="360" w:lineRule="auto"/>
              <w:rPr>
                <w:rFonts w:eastAsiaTheme="minorEastAsia" w:cs="David"/>
                <w:sz w:val="24"/>
                <w:szCs w:val="24"/>
                <w:rtl/>
              </w:rPr>
            </w:pPr>
            <w:r w:rsidRPr="00307A46">
              <w:rPr>
                <w:rFonts w:eastAsiaTheme="minorEastAsia" w:cs="David" w:hint="cs"/>
                <w:sz w:val="24"/>
                <w:szCs w:val="24"/>
                <w:rtl/>
              </w:rPr>
              <w:t>התחייבות</w:t>
            </w:r>
          </w:p>
        </w:tc>
        <w:tc>
          <w:tcPr>
            <w:tcW w:w="0" w:type="auto"/>
            <w:vAlign w:val="center"/>
          </w:tcPr>
          <w:p w:rsidR="00307A46" w:rsidRPr="00307A46" w:rsidRDefault="00307A46" w:rsidP="00307A46">
            <w:pPr>
              <w:spacing w:line="360" w:lineRule="auto"/>
              <w:rPr>
                <w:rFonts w:eastAsiaTheme="minorEastAsia" w:cs="David"/>
                <w:sz w:val="24"/>
                <w:szCs w:val="24"/>
                <w:rtl/>
              </w:rPr>
            </w:pPr>
            <w:r w:rsidRPr="00307A46">
              <w:rPr>
                <w:rFonts w:eastAsiaTheme="minorEastAsia" w:cs="David" w:hint="cs"/>
                <w:sz w:val="24"/>
                <w:szCs w:val="24"/>
                <w:rtl/>
              </w:rPr>
              <w:t>הון</w:t>
            </w:r>
          </w:p>
        </w:tc>
      </w:tr>
      <w:tr w:rsidR="00307A46" w:rsidRPr="00307A46" w:rsidTr="00307A46">
        <w:tc>
          <w:tcPr>
            <w:tcW w:w="0" w:type="auto"/>
            <w:vAlign w:val="center"/>
          </w:tcPr>
          <w:p w:rsidR="00307A46" w:rsidRPr="00307A46" w:rsidRDefault="00307A46" w:rsidP="00307A46">
            <w:pPr>
              <w:bidi w:val="0"/>
              <w:spacing w:line="360" w:lineRule="auto"/>
              <w:rPr>
                <w:rFonts w:eastAsiaTheme="minorEastAsia" w:cs="David"/>
                <w:sz w:val="24"/>
                <w:szCs w:val="24"/>
              </w:rPr>
            </w:pPr>
            <m:oMathPara>
              <m:oMathParaPr>
                <m:jc m:val="right"/>
              </m:oMathParaPr>
              <m:oMath>
                <m:r>
                  <m:rPr>
                    <m:sty m:val="p"/>
                  </m:rPr>
                  <w:rPr>
                    <w:rFonts w:ascii="Cambria Math" w:eastAsiaTheme="minorEastAsia" w:hAnsi="Cambria Math" w:cs="David"/>
                    <w:sz w:val="24"/>
                    <w:szCs w:val="24"/>
                  </w:rPr>
                  <m:t>n=9;</m:t>
                </m:r>
              </m:oMath>
            </m:oMathPara>
          </w:p>
          <w:p w:rsidR="00307A46" w:rsidRPr="00307A46" w:rsidRDefault="00307A46" w:rsidP="00307A46">
            <w:pPr>
              <w:bidi w:val="0"/>
              <w:spacing w:line="360" w:lineRule="auto"/>
              <w:rPr>
                <w:rFonts w:eastAsiaTheme="minorEastAsia" w:cs="David"/>
                <w:sz w:val="24"/>
                <w:szCs w:val="24"/>
              </w:rPr>
            </w:pPr>
            <m:oMathPara>
              <m:oMathParaPr>
                <m:jc m:val="right"/>
              </m:oMathParaPr>
              <m:oMath>
                <m:r>
                  <m:rPr>
                    <m:sty m:val="p"/>
                  </m:rPr>
                  <w:rPr>
                    <w:rFonts w:ascii="Cambria Math" w:eastAsiaTheme="minorEastAsia" w:hAnsi="Cambria Math" w:cs="David"/>
                    <w:sz w:val="24"/>
                    <w:szCs w:val="24"/>
                  </w:rPr>
                  <m:t>i=11%;</m:t>
                </m:r>
              </m:oMath>
            </m:oMathPara>
          </w:p>
          <w:p w:rsidR="00307A46" w:rsidRPr="00307A46" w:rsidRDefault="00307A46" w:rsidP="00307A46">
            <w:pPr>
              <w:bidi w:val="0"/>
              <w:spacing w:line="360" w:lineRule="auto"/>
              <w:rPr>
                <w:rFonts w:eastAsiaTheme="minorEastAsia" w:cs="David"/>
                <w:sz w:val="24"/>
                <w:szCs w:val="24"/>
              </w:rPr>
            </w:pPr>
            <m:oMathPara>
              <m:oMathParaPr>
                <m:jc m:val="right"/>
              </m:oMathParaPr>
              <m:oMath>
                <m:r>
                  <m:rPr>
                    <m:sty m:val="p"/>
                  </m:rPr>
                  <w:rPr>
                    <w:rFonts w:ascii="Cambria Math" w:eastAsiaTheme="minorEastAsia" w:hAnsi="Cambria Math" w:cs="David"/>
                    <w:sz w:val="24"/>
                    <w:szCs w:val="24"/>
                  </w:rPr>
                  <m:t>pmt=10,000;</m:t>
                </m:r>
              </m:oMath>
            </m:oMathPara>
          </w:p>
          <w:p w:rsidR="00307A46" w:rsidRPr="00307A46" w:rsidRDefault="00307A46" w:rsidP="00307A46">
            <w:pPr>
              <w:bidi w:val="0"/>
              <w:spacing w:line="360" w:lineRule="auto"/>
              <w:rPr>
                <w:rFonts w:eastAsiaTheme="minorEastAsia" w:cs="David"/>
                <w:sz w:val="24"/>
                <w:szCs w:val="24"/>
              </w:rPr>
            </w:pPr>
            <m:oMathPara>
              <m:oMathParaPr>
                <m:jc m:val="right"/>
              </m:oMathParaPr>
              <m:oMath>
                <m:r>
                  <m:rPr>
                    <m:sty m:val="p"/>
                  </m:rPr>
                  <w:rPr>
                    <w:rFonts w:ascii="Cambria Math" w:eastAsiaTheme="minorEastAsia" w:hAnsi="Cambria Math" w:cs="David"/>
                    <w:sz w:val="24"/>
                    <w:szCs w:val="24"/>
                  </w:rPr>
                  <m:t>fv=100,000</m:t>
                </m:r>
              </m:oMath>
            </m:oMathPara>
          </w:p>
          <w:p w:rsidR="00307A46" w:rsidRPr="00307A46" w:rsidRDefault="00307A46" w:rsidP="00307A46">
            <w:pPr>
              <w:bidi w:val="0"/>
              <w:spacing w:line="360" w:lineRule="auto"/>
              <w:rPr>
                <w:rFonts w:eastAsiaTheme="minorEastAsia" w:cs="David"/>
                <w:sz w:val="24"/>
                <w:szCs w:val="24"/>
              </w:rPr>
            </w:pPr>
            <m:oMathPara>
              <m:oMath>
                <m:r>
                  <m:rPr>
                    <m:sty m:val="p"/>
                  </m:rPr>
                  <w:rPr>
                    <w:rFonts w:ascii="Cambria Math" w:eastAsiaTheme="minorEastAsia" w:hAnsi="Cambria Math" w:cs="David"/>
                    <w:sz w:val="24"/>
                    <w:szCs w:val="24"/>
                  </w:rPr>
                  <m:t>→pv=94,463</m:t>
                </m:r>
              </m:oMath>
            </m:oMathPara>
          </w:p>
        </w:tc>
        <w:tc>
          <w:tcPr>
            <w:tcW w:w="0" w:type="auto"/>
            <w:vAlign w:val="center"/>
          </w:tcPr>
          <w:p w:rsidR="00307A46" w:rsidRPr="00307A46" w:rsidRDefault="00307A46" w:rsidP="00307A46">
            <w:pPr>
              <w:spacing w:line="360" w:lineRule="auto"/>
              <w:rPr>
                <w:rFonts w:eastAsiaTheme="minorEastAsia" w:cs="David"/>
                <w:sz w:val="24"/>
                <w:szCs w:val="24"/>
              </w:rPr>
            </w:pPr>
            <w:proofErr w:type="spellStart"/>
            <w:r w:rsidRPr="00307A46">
              <w:rPr>
                <w:rFonts w:eastAsiaTheme="minorEastAsia" w:cs="David"/>
                <w:sz w:val="24"/>
                <w:szCs w:val="24"/>
              </w:rPr>
              <w:t>p.n</w:t>
            </w:r>
            <w:proofErr w:type="spellEnd"/>
            <w:r w:rsidRPr="00307A46">
              <w:rPr>
                <w:rFonts w:eastAsiaTheme="minorEastAsia" w:cs="David"/>
                <w:sz w:val="24"/>
                <w:szCs w:val="24"/>
              </w:rPr>
              <w:t xml:space="preserve"> 45,537</w:t>
            </w:r>
          </w:p>
        </w:tc>
      </w:tr>
    </w:tbl>
    <w:p w:rsidR="00307A46" w:rsidRDefault="00307A46" w:rsidP="00307A46">
      <w:pPr>
        <w:spacing w:line="360" w:lineRule="auto"/>
        <w:jc w:val="both"/>
        <w:rPr>
          <w:rFonts w:eastAsiaTheme="minorEastAsia" w:cs="David"/>
          <w:b/>
          <w:bCs/>
          <w:sz w:val="24"/>
          <w:szCs w:val="24"/>
          <w:rtl/>
        </w:rPr>
      </w:pPr>
    </w:p>
    <w:p w:rsidR="00C650BF" w:rsidRDefault="00C650BF" w:rsidP="00307A46">
      <w:pPr>
        <w:spacing w:line="360" w:lineRule="auto"/>
        <w:jc w:val="both"/>
        <w:rPr>
          <w:rFonts w:eastAsiaTheme="minorEastAsia" w:cs="David"/>
          <w:b/>
          <w:bCs/>
          <w:sz w:val="24"/>
          <w:szCs w:val="24"/>
          <w:rtl/>
        </w:rPr>
      </w:pPr>
    </w:p>
    <w:p w:rsidR="00C650BF" w:rsidRDefault="00C650BF" w:rsidP="00307A46">
      <w:pPr>
        <w:spacing w:line="360" w:lineRule="auto"/>
        <w:jc w:val="both"/>
        <w:rPr>
          <w:rFonts w:eastAsiaTheme="minorEastAsia" w:cs="David"/>
          <w:b/>
          <w:bCs/>
          <w:sz w:val="24"/>
          <w:szCs w:val="24"/>
          <w:rtl/>
        </w:rPr>
      </w:pPr>
    </w:p>
    <w:p w:rsidR="00C650BF" w:rsidRDefault="00C650BF" w:rsidP="00307A46">
      <w:pPr>
        <w:spacing w:line="360" w:lineRule="auto"/>
        <w:jc w:val="both"/>
        <w:rPr>
          <w:rFonts w:eastAsiaTheme="minorEastAsia" w:cs="David"/>
          <w:b/>
          <w:bCs/>
          <w:sz w:val="24"/>
          <w:szCs w:val="24"/>
          <w:rtl/>
        </w:rPr>
      </w:pPr>
    </w:p>
    <w:p w:rsidR="00C650BF" w:rsidRPr="00307A46" w:rsidRDefault="00C650BF" w:rsidP="00307A46">
      <w:pPr>
        <w:spacing w:line="360" w:lineRule="auto"/>
        <w:jc w:val="both"/>
        <w:rPr>
          <w:rFonts w:eastAsiaTheme="minorEastAsia" w:cs="David"/>
          <w:b/>
          <w:bCs/>
          <w:sz w:val="24"/>
          <w:szCs w:val="24"/>
          <w:rtl/>
        </w:rPr>
      </w:pPr>
    </w:p>
    <w:p w:rsidR="00307A46" w:rsidRPr="00307A46" w:rsidRDefault="00307A46" w:rsidP="00307A46">
      <w:pPr>
        <w:spacing w:line="360" w:lineRule="auto"/>
        <w:jc w:val="both"/>
        <w:rPr>
          <w:rFonts w:eastAsiaTheme="minorEastAsia" w:cs="David"/>
          <w:b/>
          <w:bCs/>
          <w:sz w:val="24"/>
          <w:szCs w:val="24"/>
          <w:rtl/>
        </w:rPr>
      </w:pPr>
      <w:r w:rsidRPr="00307A46">
        <w:rPr>
          <w:rFonts w:eastAsiaTheme="minorEastAsia" w:cs="David" w:hint="cs"/>
          <w:b/>
          <w:bCs/>
          <w:sz w:val="24"/>
          <w:szCs w:val="24"/>
          <w:rtl/>
        </w:rPr>
        <w:lastRenderedPageBreak/>
        <w:t>כעת נחשב ע"ע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4937"/>
      </w:tblGrid>
      <w:tr w:rsidR="00307A46" w:rsidRPr="00307A46" w:rsidTr="00307A46">
        <w:tc>
          <w:tcPr>
            <w:tcW w:w="0" w:type="auto"/>
            <w:vAlign w:val="center"/>
          </w:tcPr>
          <w:p w:rsidR="00307A46" w:rsidRPr="00307A46" w:rsidRDefault="00307A46" w:rsidP="00307A46">
            <w:pPr>
              <w:spacing w:line="360" w:lineRule="auto"/>
              <w:rPr>
                <w:rFonts w:eastAsiaTheme="minorEastAsia" w:cs="David"/>
                <w:sz w:val="24"/>
                <w:szCs w:val="24"/>
                <w:rtl/>
              </w:rPr>
            </w:pPr>
            <w:r w:rsidRPr="00307A46">
              <w:rPr>
                <w:rFonts w:eastAsiaTheme="minorEastAsia" w:cs="David" w:hint="cs"/>
                <w:sz w:val="24"/>
                <w:szCs w:val="24"/>
                <w:rtl/>
              </w:rPr>
              <w:t>תמורה</w:t>
            </w:r>
          </w:p>
        </w:tc>
        <w:tc>
          <w:tcPr>
            <w:tcW w:w="0" w:type="auto"/>
            <w:vAlign w:val="center"/>
          </w:tcPr>
          <w:p w:rsidR="00307A46" w:rsidRPr="00307A46" w:rsidRDefault="00307A46" w:rsidP="00307A46">
            <w:pPr>
              <w:spacing w:line="360" w:lineRule="auto"/>
              <w:rPr>
                <w:rFonts w:eastAsiaTheme="minorEastAsia" w:cs="David"/>
                <w:sz w:val="24"/>
                <w:szCs w:val="24"/>
              </w:rPr>
            </w:pPr>
            <w:r w:rsidRPr="00307A46">
              <w:rPr>
                <w:rFonts w:eastAsiaTheme="minorEastAsia" w:cs="David"/>
                <w:sz w:val="24"/>
                <w:szCs w:val="24"/>
              </w:rPr>
              <w:t>460,000+2,000*50+45,537=605,537</w:t>
            </w:r>
          </w:p>
        </w:tc>
      </w:tr>
      <w:tr w:rsidR="00307A46" w:rsidRPr="00307A46" w:rsidTr="00307A46">
        <w:tc>
          <w:tcPr>
            <w:tcW w:w="0" w:type="auto"/>
            <w:vAlign w:val="center"/>
          </w:tcPr>
          <w:p w:rsidR="00307A46" w:rsidRPr="00307A46" w:rsidRDefault="00307A46" w:rsidP="00307A46">
            <w:pPr>
              <w:spacing w:line="360" w:lineRule="auto"/>
              <w:rPr>
                <w:rFonts w:eastAsiaTheme="minorEastAsia" w:cs="David"/>
                <w:sz w:val="24"/>
                <w:szCs w:val="24"/>
                <w:rtl/>
              </w:rPr>
            </w:pPr>
            <w:r w:rsidRPr="00307A46">
              <w:rPr>
                <w:rFonts w:eastAsiaTheme="minorEastAsia" w:cs="David" w:hint="cs"/>
                <w:sz w:val="24"/>
                <w:szCs w:val="24"/>
                <w:rtl/>
              </w:rPr>
              <w:t xml:space="preserve">הון עצמי </w:t>
            </w:r>
          </w:p>
        </w:tc>
        <w:tc>
          <w:tcPr>
            <w:tcW w:w="0" w:type="auto"/>
            <w:vAlign w:val="center"/>
          </w:tcPr>
          <w:p w:rsidR="00307A46" w:rsidRPr="00307A46" w:rsidRDefault="00307A46" w:rsidP="00307A46">
            <w:pPr>
              <w:spacing w:line="360" w:lineRule="auto"/>
              <w:rPr>
                <w:rFonts w:eastAsiaTheme="minorEastAsia" w:cs="David"/>
                <w:sz w:val="24"/>
                <w:szCs w:val="24"/>
                <w:rtl/>
              </w:rPr>
            </w:pPr>
            <w:r w:rsidRPr="00307A46">
              <w:rPr>
                <w:rFonts w:eastAsiaTheme="minorEastAsia" w:cs="David" w:hint="cs"/>
                <w:sz w:val="24"/>
                <w:szCs w:val="24"/>
                <w:rtl/>
              </w:rPr>
              <w:t>(300,000)</w:t>
            </w:r>
          </w:p>
        </w:tc>
      </w:tr>
      <w:tr w:rsidR="00307A46" w:rsidRPr="00307A46" w:rsidTr="00307A46">
        <w:tc>
          <w:tcPr>
            <w:tcW w:w="0" w:type="auto"/>
            <w:vAlign w:val="center"/>
          </w:tcPr>
          <w:p w:rsidR="00307A46" w:rsidRPr="00307A46" w:rsidRDefault="00307A46" w:rsidP="00307A46">
            <w:pPr>
              <w:spacing w:line="360" w:lineRule="auto"/>
              <w:rPr>
                <w:rFonts w:eastAsiaTheme="minorEastAsia" w:cs="David"/>
                <w:sz w:val="24"/>
                <w:szCs w:val="24"/>
                <w:rtl/>
              </w:rPr>
            </w:pPr>
          </w:p>
        </w:tc>
        <w:tc>
          <w:tcPr>
            <w:tcW w:w="0" w:type="auto"/>
            <w:vAlign w:val="center"/>
          </w:tcPr>
          <w:p w:rsidR="00307A46" w:rsidRPr="00307A46" w:rsidRDefault="00307A46" w:rsidP="00307A46">
            <w:pPr>
              <w:spacing w:line="360" w:lineRule="auto"/>
              <w:rPr>
                <w:rFonts w:eastAsiaTheme="minorEastAsia" w:cs="David"/>
                <w:sz w:val="24"/>
                <w:szCs w:val="24"/>
                <w:rtl/>
              </w:rPr>
            </w:pPr>
            <w:r w:rsidRPr="00307A46">
              <w:rPr>
                <w:rFonts w:eastAsiaTheme="minorEastAsia" w:cs="David" w:hint="cs"/>
                <w:sz w:val="24"/>
                <w:szCs w:val="24"/>
                <w:rtl/>
              </w:rPr>
              <w:t>305,537</w:t>
            </w:r>
          </w:p>
        </w:tc>
      </w:tr>
      <w:tr w:rsidR="00307A46" w:rsidRPr="00307A46" w:rsidTr="00307A46">
        <w:tc>
          <w:tcPr>
            <w:tcW w:w="0" w:type="auto"/>
            <w:vAlign w:val="center"/>
          </w:tcPr>
          <w:p w:rsidR="00307A46" w:rsidRPr="00307A46" w:rsidRDefault="00307A46" w:rsidP="00307A46">
            <w:pPr>
              <w:spacing w:line="360" w:lineRule="auto"/>
              <w:rPr>
                <w:rFonts w:eastAsiaTheme="minorEastAsia" w:cs="David"/>
                <w:b/>
                <w:bCs/>
                <w:sz w:val="24"/>
                <w:szCs w:val="24"/>
                <w:rtl/>
              </w:rPr>
            </w:pPr>
            <w:r w:rsidRPr="00307A46">
              <w:rPr>
                <w:rFonts w:eastAsiaTheme="minorEastAsia" w:cs="David" w:hint="cs"/>
                <w:b/>
                <w:bCs/>
                <w:sz w:val="24"/>
                <w:szCs w:val="24"/>
                <w:rtl/>
              </w:rPr>
              <w:t>ייחוס</w:t>
            </w:r>
          </w:p>
        </w:tc>
        <w:tc>
          <w:tcPr>
            <w:tcW w:w="0" w:type="auto"/>
            <w:vAlign w:val="center"/>
          </w:tcPr>
          <w:p w:rsidR="00307A46" w:rsidRPr="00307A46" w:rsidRDefault="00307A46" w:rsidP="00307A46">
            <w:pPr>
              <w:spacing w:line="360" w:lineRule="auto"/>
              <w:rPr>
                <w:rFonts w:eastAsiaTheme="minorEastAsia" w:cs="David"/>
                <w:sz w:val="24"/>
                <w:szCs w:val="24"/>
                <w:rtl/>
              </w:rPr>
            </w:pPr>
          </w:p>
        </w:tc>
      </w:tr>
      <w:tr w:rsidR="00307A46" w:rsidRPr="00307A46" w:rsidTr="00307A46">
        <w:tc>
          <w:tcPr>
            <w:tcW w:w="0" w:type="auto"/>
            <w:vAlign w:val="center"/>
          </w:tcPr>
          <w:p w:rsidR="00307A46" w:rsidRPr="00307A46" w:rsidRDefault="00307A46" w:rsidP="00307A46">
            <w:pPr>
              <w:spacing w:line="360" w:lineRule="auto"/>
              <w:rPr>
                <w:rFonts w:eastAsiaTheme="minorEastAsia" w:cs="David"/>
                <w:sz w:val="24"/>
                <w:szCs w:val="24"/>
                <w:rtl/>
              </w:rPr>
            </w:pPr>
            <w:r w:rsidRPr="00307A46">
              <w:rPr>
                <w:rFonts w:eastAsiaTheme="minorEastAsia" w:cs="David" w:hint="cs"/>
                <w:sz w:val="24"/>
                <w:szCs w:val="24"/>
                <w:rtl/>
              </w:rPr>
              <w:t xml:space="preserve">אג"ח לשלם </w:t>
            </w:r>
          </w:p>
        </w:tc>
        <w:tc>
          <w:tcPr>
            <w:tcW w:w="0" w:type="auto"/>
            <w:vAlign w:val="center"/>
          </w:tcPr>
          <w:p w:rsidR="00307A46" w:rsidRPr="00307A46" w:rsidRDefault="00307A46" w:rsidP="00307A46">
            <w:pPr>
              <w:spacing w:line="360" w:lineRule="auto"/>
              <w:rPr>
                <w:rFonts w:eastAsiaTheme="minorEastAsia" w:cs="David"/>
                <w:sz w:val="24"/>
                <w:szCs w:val="24"/>
                <w:rtl/>
              </w:rPr>
            </w:pPr>
            <w:r w:rsidRPr="00307A46">
              <w:rPr>
                <w:rFonts w:eastAsiaTheme="minorEastAsia" w:cs="David"/>
                <w:sz w:val="24"/>
                <w:szCs w:val="24"/>
              </w:rPr>
              <w:t>94,436-89,344=</w:t>
            </w:r>
            <w:r w:rsidR="00A651A8">
              <w:rPr>
                <w:rFonts w:eastAsiaTheme="minorEastAsia" w:cs="David"/>
                <w:sz w:val="24"/>
                <w:szCs w:val="24"/>
              </w:rPr>
              <w:t>(</w:t>
            </w:r>
            <w:r w:rsidRPr="00307A46">
              <w:rPr>
                <w:rFonts w:eastAsiaTheme="minorEastAsia" w:cs="David"/>
                <w:sz w:val="24"/>
                <w:szCs w:val="24"/>
              </w:rPr>
              <w:t>5,119</w:t>
            </w:r>
            <w:r w:rsidR="00A651A8">
              <w:rPr>
                <w:rFonts w:eastAsiaTheme="minorEastAsia" w:cs="David"/>
                <w:sz w:val="24"/>
                <w:szCs w:val="24"/>
              </w:rPr>
              <w:t>)</w:t>
            </w:r>
            <w:r w:rsidRPr="00307A46">
              <w:rPr>
                <w:rFonts w:eastAsiaTheme="minorEastAsia" w:cs="David" w:hint="cs"/>
                <w:sz w:val="24"/>
                <w:szCs w:val="24"/>
                <w:rtl/>
              </w:rPr>
              <w:t xml:space="preserve"> </w:t>
            </w:r>
            <w:r w:rsidRPr="00307A46">
              <w:rPr>
                <w:rFonts w:eastAsiaTheme="minorEastAsia" w:cs="David"/>
                <w:sz w:val="24"/>
                <w:szCs w:val="24"/>
                <w:rtl/>
              </w:rPr>
              <w:t>–</w:t>
            </w:r>
            <w:r w:rsidRPr="00307A46">
              <w:rPr>
                <w:rFonts w:eastAsiaTheme="minorEastAsia" w:cs="David" w:hint="cs"/>
                <w:sz w:val="24"/>
                <w:szCs w:val="24"/>
                <w:rtl/>
              </w:rPr>
              <w:t xml:space="preserve"> לתרומת הבת </w:t>
            </w:r>
          </w:p>
        </w:tc>
      </w:tr>
      <w:tr w:rsidR="00307A46" w:rsidRPr="00307A46" w:rsidTr="00307A46">
        <w:tc>
          <w:tcPr>
            <w:tcW w:w="0" w:type="auto"/>
            <w:vAlign w:val="center"/>
          </w:tcPr>
          <w:p w:rsidR="00307A46" w:rsidRPr="00307A46" w:rsidRDefault="00A651A8" w:rsidP="00307A46">
            <w:pPr>
              <w:spacing w:line="360" w:lineRule="auto"/>
              <w:rPr>
                <w:rFonts w:eastAsiaTheme="minorEastAsia" w:cs="David"/>
                <w:sz w:val="24"/>
                <w:szCs w:val="24"/>
                <w:rtl/>
              </w:rPr>
            </w:pPr>
            <w:r>
              <w:rPr>
                <w:rFonts w:eastAsiaTheme="minorEastAsia" w:cs="David" w:hint="cs"/>
                <w:sz w:val="24"/>
                <w:szCs w:val="24"/>
                <w:rtl/>
              </w:rPr>
              <w:t xml:space="preserve">פרמיית שליטה </w:t>
            </w:r>
          </w:p>
        </w:tc>
        <w:tc>
          <w:tcPr>
            <w:tcW w:w="0" w:type="auto"/>
            <w:vAlign w:val="center"/>
          </w:tcPr>
          <w:p w:rsidR="00307A46" w:rsidRPr="00307A46" w:rsidRDefault="00A651A8" w:rsidP="00307A46">
            <w:pPr>
              <w:spacing w:line="360" w:lineRule="auto"/>
              <w:rPr>
                <w:rFonts w:eastAsiaTheme="minorEastAsia" w:cs="David"/>
                <w:sz w:val="24"/>
                <w:szCs w:val="24"/>
                <w:rtl/>
              </w:rPr>
            </w:pPr>
            <w:r>
              <w:rPr>
                <w:rFonts w:eastAsiaTheme="minorEastAsia" w:cs="David"/>
                <w:sz w:val="24"/>
                <w:szCs w:val="24"/>
              </w:rPr>
              <w:t>460,000-8,000*50=60,000</w:t>
            </w:r>
            <w:r>
              <w:rPr>
                <w:rFonts w:eastAsiaTheme="minorEastAsia" w:cs="David" w:hint="cs"/>
                <w:sz w:val="24"/>
                <w:szCs w:val="24"/>
                <w:rtl/>
              </w:rPr>
              <w:t xml:space="preserve"> לאם</w:t>
            </w:r>
          </w:p>
        </w:tc>
      </w:tr>
      <w:tr w:rsidR="00A651A8" w:rsidRPr="00307A46" w:rsidTr="00307A46">
        <w:tc>
          <w:tcPr>
            <w:tcW w:w="0" w:type="auto"/>
            <w:vAlign w:val="center"/>
          </w:tcPr>
          <w:p w:rsidR="00A651A8" w:rsidRDefault="00A651A8" w:rsidP="00307A46">
            <w:pPr>
              <w:spacing w:line="360" w:lineRule="auto"/>
              <w:rPr>
                <w:rFonts w:eastAsiaTheme="minorEastAsia" w:cs="David"/>
                <w:sz w:val="24"/>
                <w:szCs w:val="24"/>
                <w:rtl/>
              </w:rPr>
            </w:pPr>
            <w:r>
              <w:rPr>
                <w:rFonts w:eastAsiaTheme="minorEastAsia" w:cs="David" w:hint="cs"/>
                <w:sz w:val="24"/>
                <w:szCs w:val="24"/>
                <w:rtl/>
              </w:rPr>
              <w:t xml:space="preserve">מוניטין בגין אג"ח הון </w:t>
            </w:r>
          </w:p>
        </w:tc>
        <w:tc>
          <w:tcPr>
            <w:tcW w:w="0" w:type="auto"/>
            <w:vAlign w:val="center"/>
          </w:tcPr>
          <w:p w:rsidR="00A651A8" w:rsidRDefault="00A651A8" w:rsidP="00307A46">
            <w:pPr>
              <w:spacing w:line="360" w:lineRule="auto"/>
              <w:rPr>
                <w:rFonts w:eastAsiaTheme="minorEastAsia" w:cs="David"/>
                <w:sz w:val="24"/>
                <w:szCs w:val="24"/>
                <w:rtl/>
              </w:rPr>
            </w:pPr>
            <w:r>
              <w:rPr>
                <w:rFonts w:eastAsiaTheme="minorEastAsia" w:cs="David"/>
                <w:sz w:val="24"/>
                <w:szCs w:val="24"/>
              </w:rPr>
              <w:t>45,537-27,300=18,237</w:t>
            </w:r>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לתרומת הבת של אג"ח הון </w:t>
            </w:r>
          </w:p>
        </w:tc>
      </w:tr>
      <w:tr w:rsidR="00A651A8" w:rsidRPr="00307A46" w:rsidTr="00307A46">
        <w:tc>
          <w:tcPr>
            <w:tcW w:w="0" w:type="auto"/>
            <w:vAlign w:val="center"/>
          </w:tcPr>
          <w:p w:rsidR="00A651A8" w:rsidRDefault="00A651A8" w:rsidP="00307A46">
            <w:pPr>
              <w:spacing w:line="360" w:lineRule="auto"/>
              <w:rPr>
                <w:rFonts w:eastAsiaTheme="minorEastAsia" w:cs="David"/>
                <w:sz w:val="24"/>
                <w:szCs w:val="24"/>
                <w:rtl/>
              </w:rPr>
            </w:pPr>
            <w:r>
              <w:rPr>
                <w:rFonts w:eastAsiaTheme="minorEastAsia" w:cs="David" w:hint="cs"/>
                <w:sz w:val="24"/>
                <w:szCs w:val="24"/>
                <w:rtl/>
              </w:rPr>
              <w:t xml:space="preserve">מוניטין בגין מניות </w:t>
            </w:r>
          </w:p>
        </w:tc>
        <w:tc>
          <w:tcPr>
            <w:tcW w:w="0" w:type="auto"/>
            <w:vAlign w:val="center"/>
          </w:tcPr>
          <w:p w:rsidR="00A651A8" w:rsidRDefault="00A651A8" w:rsidP="00307A46">
            <w:pPr>
              <w:spacing w:line="360" w:lineRule="auto"/>
              <w:rPr>
                <w:rFonts w:eastAsiaTheme="minorEastAsia" w:cs="David"/>
                <w:sz w:val="24"/>
                <w:szCs w:val="24"/>
                <w:rtl/>
              </w:rPr>
            </w:pPr>
            <w:proofErr w:type="spellStart"/>
            <w:r>
              <w:rPr>
                <w:rFonts w:eastAsiaTheme="minorEastAsia" w:cs="David"/>
                <w:sz w:val="24"/>
                <w:szCs w:val="24"/>
              </w:rPr>
              <w:t>p.n</w:t>
            </w:r>
            <w:proofErr w:type="spellEnd"/>
            <w:r>
              <w:rPr>
                <w:rFonts w:eastAsiaTheme="minorEastAsia" w:cs="David"/>
                <w:sz w:val="24"/>
                <w:szCs w:val="24"/>
              </w:rPr>
              <w:t xml:space="preserve"> </w:t>
            </w:r>
            <w:r w:rsidR="00D46673">
              <w:rPr>
                <w:rFonts w:eastAsiaTheme="minorEastAsia" w:cs="David"/>
                <w:sz w:val="24"/>
                <w:szCs w:val="24"/>
              </w:rPr>
              <w:t>232,419</w:t>
            </w:r>
            <w:r w:rsidR="00D46673">
              <w:rPr>
                <w:rFonts w:eastAsiaTheme="minorEastAsia" w:cs="David" w:hint="cs"/>
                <w:sz w:val="24"/>
                <w:szCs w:val="24"/>
                <w:rtl/>
              </w:rPr>
              <w:t xml:space="preserve"> לתרומת הבת למניות</w:t>
            </w:r>
          </w:p>
        </w:tc>
      </w:tr>
    </w:tbl>
    <w:p w:rsidR="00307A46" w:rsidRDefault="00307A46" w:rsidP="00307A46">
      <w:pPr>
        <w:spacing w:line="360" w:lineRule="auto"/>
        <w:jc w:val="both"/>
        <w:rPr>
          <w:rFonts w:eastAsiaTheme="minorEastAsia" w:cs="David"/>
          <w:b/>
          <w:bCs/>
          <w:sz w:val="24"/>
          <w:szCs w:val="24"/>
          <w:rtl/>
        </w:rPr>
      </w:pPr>
    </w:p>
    <w:p w:rsidR="00BB69BF" w:rsidRDefault="00C650BF" w:rsidP="00C650BF">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t>2.8.9</w:t>
      </w:r>
      <w:r w:rsidR="00BB69BF" w:rsidRPr="00BB69BF">
        <w:rPr>
          <w:rFonts w:eastAsiaTheme="minorEastAsia" w:cs="David" w:hint="cs"/>
          <w:b/>
          <w:bCs/>
          <w:sz w:val="24"/>
          <w:szCs w:val="24"/>
          <w:u w:val="single"/>
          <w:rtl/>
        </w:rPr>
        <w:t xml:space="preserve"> חברת האם </w:t>
      </w:r>
      <w:r w:rsidR="00BB69BF">
        <w:rPr>
          <w:rFonts w:eastAsiaTheme="minorEastAsia" w:cs="David" w:hint="cs"/>
          <w:b/>
          <w:bCs/>
          <w:sz w:val="24"/>
          <w:szCs w:val="24"/>
          <w:u w:val="single"/>
          <w:rtl/>
        </w:rPr>
        <w:t>מנפיקה אג"ח להמרה</w:t>
      </w:r>
    </w:p>
    <w:p w:rsidR="00BB69BF" w:rsidRDefault="00BB69BF" w:rsidP="00307A46">
      <w:pPr>
        <w:spacing w:line="360" w:lineRule="auto"/>
        <w:jc w:val="both"/>
        <w:rPr>
          <w:rFonts w:eastAsiaTheme="minorEastAsia" w:cs="David"/>
          <w:sz w:val="24"/>
          <w:szCs w:val="24"/>
          <w:rtl/>
        </w:rPr>
      </w:pPr>
      <w:r>
        <w:rPr>
          <w:rFonts w:eastAsiaTheme="minorEastAsia" w:cs="David" w:hint="cs"/>
          <w:sz w:val="24"/>
          <w:szCs w:val="24"/>
          <w:rtl/>
        </w:rPr>
        <w:t xml:space="preserve">עד כה עסקנו במצב בו חברת הבת מנפיקה אג"ח להמרה , כעת אנו עוסקים במצב בו חברת האם הנפיקה אג"ח להמרה. </w:t>
      </w:r>
    </w:p>
    <w:p w:rsidR="00BB69BF" w:rsidRDefault="00BB69BF" w:rsidP="00307A46">
      <w:pPr>
        <w:spacing w:line="360" w:lineRule="auto"/>
        <w:jc w:val="both"/>
        <w:rPr>
          <w:rFonts w:eastAsiaTheme="minorEastAsia" w:cs="David"/>
          <w:b/>
          <w:bCs/>
          <w:sz w:val="24"/>
          <w:szCs w:val="24"/>
          <w:rtl/>
        </w:rPr>
      </w:pPr>
      <w:r>
        <w:rPr>
          <w:rFonts w:eastAsiaTheme="minorEastAsia" w:cs="David" w:hint="cs"/>
          <w:b/>
          <w:bCs/>
          <w:sz w:val="24"/>
          <w:szCs w:val="24"/>
          <w:rtl/>
        </w:rPr>
        <w:t>עקרונות:</w:t>
      </w:r>
    </w:p>
    <w:p w:rsidR="00BB69BF" w:rsidRPr="00BB69BF" w:rsidRDefault="00BB69BF" w:rsidP="00BB69BF">
      <w:pPr>
        <w:pStyle w:val="a7"/>
        <w:numPr>
          <w:ilvl w:val="0"/>
          <w:numId w:val="33"/>
        </w:numPr>
        <w:spacing w:line="360" w:lineRule="auto"/>
        <w:jc w:val="both"/>
        <w:rPr>
          <w:rFonts w:eastAsiaTheme="minorEastAsia" w:cs="David"/>
          <w:b/>
          <w:bCs/>
          <w:sz w:val="24"/>
          <w:szCs w:val="24"/>
        </w:rPr>
      </w:pPr>
      <w:r>
        <w:rPr>
          <w:rFonts w:eastAsiaTheme="minorEastAsia" w:cs="David" w:hint="cs"/>
          <w:b/>
          <w:bCs/>
          <w:sz w:val="24"/>
          <w:szCs w:val="24"/>
          <w:rtl/>
        </w:rPr>
        <w:t xml:space="preserve">מועד ההנפקה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נחשוב בשני שלבים :</w:t>
      </w:r>
    </w:p>
    <w:p w:rsidR="00BB69BF" w:rsidRPr="00BB69BF" w:rsidRDefault="00BB69BF" w:rsidP="00BB69BF">
      <w:pPr>
        <w:pStyle w:val="a7"/>
        <w:spacing w:line="360" w:lineRule="auto"/>
        <w:jc w:val="both"/>
        <w:rPr>
          <w:rFonts w:eastAsiaTheme="minorEastAsia" w:cs="David"/>
          <w:b/>
          <w:bCs/>
          <w:sz w:val="24"/>
          <w:szCs w:val="24"/>
        </w:rPr>
      </w:pPr>
      <w:r>
        <w:rPr>
          <w:rFonts w:eastAsiaTheme="minorEastAsia" w:cs="David" w:hint="cs"/>
          <w:b/>
          <w:bCs/>
          <w:sz w:val="24"/>
          <w:szCs w:val="24"/>
          <w:rtl/>
        </w:rPr>
        <w:t>שלב ראשון -</w:t>
      </w:r>
      <w:r w:rsidRPr="00BB69BF">
        <w:rPr>
          <w:rFonts w:eastAsiaTheme="minorEastAsia" w:cs="David" w:hint="cs"/>
          <w:sz w:val="24"/>
          <w:szCs w:val="24"/>
          <w:rtl/>
        </w:rPr>
        <w:t xml:space="preserve">כאילו כל </w:t>
      </w:r>
      <w:proofErr w:type="spellStart"/>
      <w:r w:rsidRPr="00BB69BF">
        <w:rPr>
          <w:rFonts w:eastAsiaTheme="minorEastAsia" w:cs="David" w:hint="cs"/>
          <w:sz w:val="24"/>
          <w:szCs w:val="24"/>
          <w:rtl/>
        </w:rPr>
        <w:t>האג"ח</w:t>
      </w:r>
      <w:proofErr w:type="spellEnd"/>
      <w:r w:rsidRPr="00BB69BF">
        <w:rPr>
          <w:rFonts w:eastAsiaTheme="minorEastAsia" w:cs="David" w:hint="cs"/>
          <w:sz w:val="24"/>
          <w:szCs w:val="24"/>
          <w:rtl/>
        </w:rPr>
        <w:t xml:space="preserve"> הונפקו לחיצוניים פקודת היומן מבחינת הקבוצה היא :</w:t>
      </w:r>
    </w:p>
    <w:p w:rsidR="00BB69BF" w:rsidRDefault="00BB69BF" w:rsidP="00BB69BF">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ח' מזומן </w:t>
      </w:r>
    </w:p>
    <w:p w:rsidR="00BB69BF" w:rsidRDefault="00BB69BF" w:rsidP="00BB69BF">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   ז' אג"ח לשלם </w:t>
      </w:r>
    </w:p>
    <w:p w:rsidR="00BB69BF" w:rsidRDefault="00BB69BF" w:rsidP="00BB69BF">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   ז' אג"ח הון </w:t>
      </w:r>
    </w:p>
    <w:p w:rsidR="00BB69BF" w:rsidRDefault="00BB69BF" w:rsidP="00BB69BF">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הפעם כן נראה אג"ח הון כי זה שייך לבעלים והבעלים מפורטים . </w:t>
      </w:r>
    </w:p>
    <w:p w:rsidR="00BB69BF" w:rsidRDefault="00BB69BF" w:rsidP="00BB69BF">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שני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נחשוב על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שרכשה הבת פקודת היומן מבחינת הקבוצה :</w:t>
      </w:r>
    </w:p>
    <w:p w:rsidR="00BB69BF" w:rsidRPr="00BB69BF" w:rsidRDefault="00BB69BF" w:rsidP="00BB69BF">
      <w:pPr>
        <w:pStyle w:val="a7"/>
        <w:spacing w:line="360" w:lineRule="auto"/>
        <w:jc w:val="both"/>
        <w:rPr>
          <w:rFonts w:eastAsiaTheme="minorEastAsia" w:cs="David"/>
          <w:sz w:val="24"/>
          <w:szCs w:val="24"/>
          <w:rtl/>
        </w:rPr>
      </w:pPr>
      <w:r w:rsidRPr="00BB69BF">
        <w:rPr>
          <w:rFonts w:eastAsiaTheme="minorEastAsia" w:cs="David" w:hint="cs"/>
          <w:sz w:val="24"/>
          <w:szCs w:val="24"/>
          <w:rtl/>
        </w:rPr>
        <w:t xml:space="preserve">ח' אג"ח לשלם </w:t>
      </w:r>
      <w:r w:rsidRPr="00BB69BF">
        <w:rPr>
          <w:rFonts w:eastAsiaTheme="minorEastAsia" w:cs="David"/>
          <w:sz w:val="24"/>
          <w:szCs w:val="24"/>
        </w:rPr>
        <w:sym w:font="Wingdings" w:char="F0DF"/>
      </w:r>
      <w:r w:rsidRPr="00BB69BF">
        <w:rPr>
          <w:rFonts w:eastAsiaTheme="minorEastAsia" w:cs="David" w:hint="cs"/>
          <w:sz w:val="24"/>
          <w:szCs w:val="24"/>
          <w:rtl/>
        </w:rPr>
        <w:t xml:space="preserve"> כדי להעמיד את </w:t>
      </w:r>
      <w:proofErr w:type="spellStart"/>
      <w:r w:rsidRPr="00BB69BF">
        <w:rPr>
          <w:rFonts w:eastAsiaTheme="minorEastAsia" w:cs="David" w:hint="cs"/>
          <w:sz w:val="24"/>
          <w:szCs w:val="24"/>
          <w:rtl/>
        </w:rPr>
        <w:t>האג"ח</w:t>
      </w:r>
      <w:proofErr w:type="spellEnd"/>
      <w:r w:rsidRPr="00BB69BF">
        <w:rPr>
          <w:rFonts w:eastAsiaTheme="minorEastAsia" w:cs="David" w:hint="cs"/>
          <w:sz w:val="24"/>
          <w:szCs w:val="24"/>
          <w:rtl/>
        </w:rPr>
        <w:t xml:space="preserve"> לשלם על </w:t>
      </w:r>
      <w:proofErr w:type="spellStart"/>
      <w:r w:rsidRPr="00BB69BF">
        <w:rPr>
          <w:rFonts w:eastAsiaTheme="minorEastAsia" w:cs="David" w:hint="cs"/>
          <w:sz w:val="24"/>
          <w:szCs w:val="24"/>
          <w:rtl/>
        </w:rPr>
        <w:t>האג"ח</w:t>
      </w:r>
      <w:proofErr w:type="spellEnd"/>
      <w:r w:rsidRPr="00BB69BF">
        <w:rPr>
          <w:rFonts w:eastAsiaTheme="minorEastAsia" w:cs="David" w:hint="cs"/>
          <w:sz w:val="24"/>
          <w:szCs w:val="24"/>
          <w:rtl/>
        </w:rPr>
        <w:t xml:space="preserve"> כלפי חיצוניים </w:t>
      </w:r>
    </w:p>
    <w:p w:rsidR="00BB69BF" w:rsidRPr="00BB69BF" w:rsidRDefault="00BB69BF" w:rsidP="00BB69BF">
      <w:pPr>
        <w:pStyle w:val="a7"/>
        <w:spacing w:line="360" w:lineRule="auto"/>
        <w:jc w:val="both"/>
        <w:rPr>
          <w:rFonts w:eastAsiaTheme="minorEastAsia" w:cs="David"/>
          <w:sz w:val="24"/>
          <w:szCs w:val="24"/>
          <w:rtl/>
        </w:rPr>
      </w:pPr>
      <w:r w:rsidRPr="00BB69BF">
        <w:rPr>
          <w:rFonts w:eastAsiaTheme="minorEastAsia" w:cs="David" w:hint="cs"/>
          <w:sz w:val="24"/>
          <w:szCs w:val="24"/>
          <w:rtl/>
        </w:rPr>
        <w:t xml:space="preserve">ח' אופציות באוצר </w:t>
      </w:r>
      <w:r w:rsidRPr="00BB69BF">
        <w:rPr>
          <w:rFonts w:eastAsiaTheme="minorEastAsia" w:cs="David"/>
          <w:sz w:val="24"/>
          <w:szCs w:val="24"/>
        </w:rPr>
        <w:sym w:font="Wingdings" w:char="F0DF"/>
      </w:r>
      <w:r w:rsidRPr="00BB69BF">
        <w:rPr>
          <w:rFonts w:eastAsiaTheme="minorEastAsia" w:cs="David" w:hint="cs"/>
          <w:sz w:val="24"/>
          <w:szCs w:val="24"/>
          <w:rtl/>
        </w:rPr>
        <w:t xml:space="preserve"> כדי לשקף פדיון הון </w:t>
      </w:r>
    </w:p>
    <w:p w:rsidR="00BB69BF" w:rsidRDefault="00BB69BF" w:rsidP="00BB69BF">
      <w:pPr>
        <w:pStyle w:val="a7"/>
        <w:spacing w:line="360" w:lineRule="auto"/>
        <w:jc w:val="both"/>
        <w:rPr>
          <w:rFonts w:eastAsiaTheme="minorEastAsia" w:cs="David"/>
          <w:sz w:val="24"/>
          <w:szCs w:val="24"/>
          <w:rtl/>
        </w:rPr>
      </w:pPr>
      <w:r w:rsidRPr="00BB69BF">
        <w:rPr>
          <w:rFonts w:eastAsiaTheme="minorEastAsia" w:cs="David" w:hint="cs"/>
          <w:sz w:val="24"/>
          <w:szCs w:val="24"/>
          <w:rtl/>
        </w:rPr>
        <w:t xml:space="preserve">   ז' מזומן </w:t>
      </w:r>
    </w:p>
    <w:p w:rsidR="00BB69BF" w:rsidRDefault="00BB69BF" w:rsidP="00BB69BF">
      <w:pPr>
        <w:pStyle w:val="a7"/>
        <w:spacing w:line="360" w:lineRule="auto"/>
        <w:jc w:val="both"/>
        <w:rPr>
          <w:rFonts w:eastAsiaTheme="minorEastAsia" w:cs="David"/>
          <w:b/>
          <w:bCs/>
          <w:sz w:val="24"/>
          <w:szCs w:val="24"/>
          <w:rtl/>
        </w:rPr>
      </w:pPr>
      <w:r>
        <w:rPr>
          <w:rFonts w:eastAsiaTheme="minorEastAsia" w:cs="David" w:hint="cs"/>
          <w:b/>
          <w:bCs/>
          <w:sz w:val="24"/>
          <w:szCs w:val="24"/>
          <w:rtl/>
        </w:rPr>
        <w:t>דגשים :</w:t>
      </w:r>
    </w:p>
    <w:p w:rsidR="00BB69BF" w:rsidRPr="00BB69BF" w:rsidRDefault="00BB69BF" w:rsidP="00BB69BF">
      <w:pPr>
        <w:pStyle w:val="a7"/>
        <w:numPr>
          <w:ilvl w:val="0"/>
          <w:numId w:val="35"/>
        </w:numPr>
        <w:spacing w:line="360" w:lineRule="auto"/>
        <w:jc w:val="both"/>
        <w:rPr>
          <w:rFonts w:eastAsiaTheme="minorEastAsia" w:cs="David"/>
          <w:b/>
          <w:bCs/>
          <w:sz w:val="24"/>
          <w:szCs w:val="24"/>
        </w:rPr>
      </w:pPr>
      <w:r>
        <w:rPr>
          <w:rFonts w:eastAsiaTheme="minorEastAsia" w:cs="David" w:hint="cs"/>
          <w:sz w:val="24"/>
          <w:szCs w:val="24"/>
          <w:rtl/>
        </w:rPr>
        <w:t xml:space="preserve">התוצאה של שני השלבים ביחד היא </w:t>
      </w:r>
      <w:proofErr w:type="spellStart"/>
      <w:r>
        <w:rPr>
          <w:rFonts w:eastAsiaTheme="minorEastAsia" w:cs="David" w:hint="cs"/>
          <w:sz w:val="24"/>
          <w:szCs w:val="24"/>
          <w:rtl/>
        </w:rPr>
        <w:t>הנפקדה</w:t>
      </w:r>
      <w:proofErr w:type="spellEnd"/>
      <w:r>
        <w:rPr>
          <w:rFonts w:eastAsiaTheme="minorEastAsia" w:cs="David" w:hint="cs"/>
          <w:sz w:val="24"/>
          <w:szCs w:val="24"/>
          <w:rtl/>
        </w:rPr>
        <w:t xml:space="preserve"> כלפי חיצוניים אנו פשוט מציגים את זה בשתי שורות </w:t>
      </w:r>
    </w:p>
    <w:p w:rsidR="00BB69BF" w:rsidRPr="00C650BF" w:rsidRDefault="00BB69BF" w:rsidP="00BB69BF">
      <w:pPr>
        <w:pStyle w:val="a7"/>
        <w:numPr>
          <w:ilvl w:val="0"/>
          <w:numId w:val="35"/>
        </w:numPr>
        <w:spacing w:line="360" w:lineRule="auto"/>
        <w:jc w:val="both"/>
        <w:rPr>
          <w:rFonts w:eastAsiaTheme="minorEastAsia" w:cs="David"/>
          <w:b/>
          <w:bCs/>
          <w:sz w:val="24"/>
          <w:szCs w:val="24"/>
        </w:rPr>
      </w:pPr>
      <w:r>
        <w:rPr>
          <w:rFonts w:eastAsiaTheme="minorEastAsia" w:cs="David" w:hint="cs"/>
          <w:sz w:val="24"/>
          <w:szCs w:val="24"/>
          <w:rtl/>
        </w:rPr>
        <w:t xml:space="preserve">שוב בדו"חות העצמאיים של חברת הבת יש השקעה באג"ח להמרה המנוהלת לפי </w:t>
      </w:r>
      <w:proofErr w:type="spellStart"/>
      <w:r>
        <w:rPr>
          <w:rFonts w:eastAsiaTheme="minorEastAsia" w:cs="David" w:hint="cs"/>
          <w:sz w:val="24"/>
          <w:szCs w:val="24"/>
          <w:rtl/>
        </w:rPr>
        <w:t>שוו"ה</w:t>
      </w:r>
      <w:proofErr w:type="spellEnd"/>
      <w:r>
        <w:rPr>
          <w:rFonts w:eastAsiaTheme="minorEastAsia" w:cs="David" w:hint="cs"/>
          <w:sz w:val="24"/>
          <w:szCs w:val="24"/>
          <w:rtl/>
        </w:rPr>
        <w:t xml:space="preserve"> דרך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או כנגזר משובץ . גם הפעם נצטרך לבצע פעולת עזר אבל הפעם מי שטעה במדידה זו חברת הבת לכן התיקונים יהיו על חשבונה כמובן למעט עלות פדיון ההון שזה ע"ח חברת האם . </w:t>
      </w:r>
    </w:p>
    <w:p w:rsidR="00C650BF" w:rsidRDefault="00C650BF" w:rsidP="00C650BF">
      <w:pPr>
        <w:pStyle w:val="a7"/>
        <w:spacing w:line="360" w:lineRule="auto"/>
        <w:ind w:left="1080"/>
        <w:jc w:val="both"/>
        <w:rPr>
          <w:rFonts w:eastAsiaTheme="minorEastAsia" w:cs="David"/>
          <w:b/>
          <w:bCs/>
          <w:sz w:val="24"/>
          <w:szCs w:val="24"/>
          <w:rtl/>
        </w:rPr>
      </w:pPr>
    </w:p>
    <w:p w:rsidR="00C650BF" w:rsidRDefault="00C650BF" w:rsidP="00C650BF">
      <w:pPr>
        <w:pStyle w:val="a7"/>
        <w:spacing w:line="360" w:lineRule="auto"/>
        <w:ind w:left="1080"/>
        <w:jc w:val="both"/>
        <w:rPr>
          <w:rFonts w:eastAsiaTheme="minorEastAsia" w:cs="David"/>
          <w:b/>
          <w:bCs/>
          <w:sz w:val="24"/>
          <w:szCs w:val="24"/>
          <w:rtl/>
        </w:rPr>
      </w:pPr>
    </w:p>
    <w:p w:rsidR="00C650BF" w:rsidRPr="00BB69BF" w:rsidRDefault="00C650BF" w:rsidP="00C650BF">
      <w:pPr>
        <w:pStyle w:val="a7"/>
        <w:spacing w:line="360" w:lineRule="auto"/>
        <w:ind w:left="1080"/>
        <w:jc w:val="both"/>
        <w:rPr>
          <w:rFonts w:eastAsiaTheme="minorEastAsia" w:cs="David"/>
          <w:b/>
          <w:bCs/>
          <w:sz w:val="24"/>
          <w:szCs w:val="24"/>
        </w:rPr>
      </w:pPr>
    </w:p>
    <w:p w:rsidR="00BB69BF" w:rsidRPr="00BB69BF" w:rsidRDefault="00BB69BF" w:rsidP="00BB69BF">
      <w:pPr>
        <w:pStyle w:val="a7"/>
        <w:numPr>
          <w:ilvl w:val="0"/>
          <w:numId w:val="33"/>
        </w:numPr>
        <w:spacing w:line="360" w:lineRule="auto"/>
        <w:jc w:val="both"/>
        <w:rPr>
          <w:rFonts w:eastAsiaTheme="minorEastAsia" w:cs="David"/>
          <w:b/>
          <w:bCs/>
          <w:sz w:val="24"/>
          <w:szCs w:val="24"/>
        </w:rPr>
      </w:pPr>
      <w:r>
        <w:rPr>
          <w:rFonts w:eastAsiaTheme="minorEastAsia" w:cs="David" w:hint="cs"/>
          <w:b/>
          <w:bCs/>
          <w:sz w:val="24"/>
          <w:szCs w:val="24"/>
          <w:rtl/>
        </w:rPr>
        <w:lastRenderedPageBreak/>
        <w:t xml:space="preserve">המרת אג"ח להמרה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נעבוד בשני שלבים :</w:t>
      </w:r>
    </w:p>
    <w:p w:rsidR="00BB69BF" w:rsidRDefault="00BB69BF" w:rsidP="00BB69BF">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ראשון </w:t>
      </w:r>
      <w:r>
        <w:rPr>
          <w:rFonts w:eastAsiaTheme="minorEastAsia" w:cs="David"/>
          <w:b/>
          <w:bCs/>
          <w:sz w:val="24"/>
          <w:szCs w:val="24"/>
          <w:rtl/>
        </w:rPr>
        <w:t>–</w:t>
      </w:r>
      <w:r>
        <w:rPr>
          <w:rFonts w:eastAsiaTheme="minorEastAsia" w:cs="David" w:hint="cs"/>
          <w:sz w:val="24"/>
          <w:szCs w:val="24"/>
          <w:rtl/>
        </w:rPr>
        <w:t xml:space="preserve"> כאילו כל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הומרה ע"י גורמים חיצוניים </w:t>
      </w:r>
    </w:p>
    <w:p w:rsidR="00BB69BF" w:rsidRDefault="00BB69BF" w:rsidP="00BB69BF">
      <w:pPr>
        <w:pStyle w:val="a7"/>
        <w:spacing w:line="360" w:lineRule="auto"/>
        <w:jc w:val="both"/>
        <w:rPr>
          <w:rFonts w:eastAsiaTheme="minorEastAsia" w:cs="David"/>
          <w:sz w:val="24"/>
          <w:szCs w:val="24"/>
          <w:rtl/>
        </w:rPr>
      </w:pPr>
      <w:r>
        <w:rPr>
          <w:rFonts w:eastAsiaTheme="minorEastAsia" w:cs="David" w:hint="cs"/>
          <w:b/>
          <w:bCs/>
          <w:sz w:val="24"/>
          <w:szCs w:val="24"/>
          <w:rtl/>
        </w:rPr>
        <w:t>פקודת היומן היא:</w:t>
      </w:r>
    </w:p>
    <w:p w:rsidR="00BB69BF" w:rsidRDefault="00BB69BF" w:rsidP="00BB69BF">
      <w:pPr>
        <w:pStyle w:val="a7"/>
        <w:spacing w:line="360" w:lineRule="auto"/>
        <w:jc w:val="both"/>
        <w:rPr>
          <w:rFonts w:eastAsiaTheme="minorEastAsia" w:cs="David"/>
          <w:sz w:val="24"/>
          <w:szCs w:val="24"/>
          <w:rtl/>
        </w:rPr>
      </w:pPr>
      <w:r>
        <w:rPr>
          <w:rFonts w:eastAsiaTheme="minorEastAsia" w:cs="David" w:hint="cs"/>
          <w:sz w:val="24"/>
          <w:szCs w:val="24"/>
          <w:rtl/>
        </w:rPr>
        <w:t>ח' אג"ח לשלם</w:t>
      </w:r>
    </w:p>
    <w:p w:rsidR="00BB69BF" w:rsidRDefault="00BB69BF" w:rsidP="00BB69BF">
      <w:pPr>
        <w:pStyle w:val="a7"/>
        <w:spacing w:line="360" w:lineRule="auto"/>
        <w:jc w:val="both"/>
        <w:rPr>
          <w:rFonts w:eastAsiaTheme="minorEastAsia" w:cs="David"/>
          <w:sz w:val="24"/>
          <w:szCs w:val="24"/>
          <w:rtl/>
        </w:rPr>
      </w:pPr>
      <w:r>
        <w:rPr>
          <w:rFonts w:eastAsiaTheme="minorEastAsia" w:cs="David" w:hint="cs"/>
          <w:sz w:val="24"/>
          <w:szCs w:val="24"/>
          <w:rtl/>
        </w:rPr>
        <w:t xml:space="preserve">ח' אג"ח הון </w:t>
      </w:r>
    </w:p>
    <w:p w:rsidR="00BB69BF" w:rsidRDefault="00BB69BF" w:rsidP="00BB69BF">
      <w:pPr>
        <w:pStyle w:val="a7"/>
        <w:spacing w:line="360" w:lineRule="auto"/>
        <w:jc w:val="both"/>
        <w:rPr>
          <w:rFonts w:eastAsiaTheme="minorEastAsia" w:cs="David"/>
          <w:sz w:val="24"/>
          <w:szCs w:val="24"/>
          <w:rtl/>
        </w:rPr>
      </w:pPr>
      <w:r>
        <w:rPr>
          <w:rFonts w:eastAsiaTheme="minorEastAsia" w:cs="David" w:hint="cs"/>
          <w:sz w:val="24"/>
          <w:szCs w:val="24"/>
          <w:rtl/>
        </w:rPr>
        <w:t xml:space="preserve">   ז' הון מניות </w:t>
      </w:r>
    </w:p>
    <w:p w:rsidR="00BB69BF" w:rsidRPr="00BB69BF" w:rsidRDefault="00BB69BF" w:rsidP="00BB69BF">
      <w:pPr>
        <w:pStyle w:val="a7"/>
        <w:spacing w:line="360" w:lineRule="auto"/>
        <w:jc w:val="both"/>
        <w:rPr>
          <w:rFonts w:eastAsiaTheme="minorEastAsia" w:cs="David"/>
          <w:sz w:val="24"/>
          <w:szCs w:val="24"/>
          <w:rtl/>
        </w:rPr>
      </w:pPr>
      <w:r>
        <w:rPr>
          <w:rFonts w:eastAsiaTheme="minorEastAsia" w:cs="David" w:hint="cs"/>
          <w:sz w:val="24"/>
          <w:szCs w:val="24"/>
          <w:rtl/>
        </w:rPr>
        <w:t xml:space="preserve">   ז' פרמיה </w:t>
      </w:r>
    </w:p>
    <w:p w:rsidR="00BB69BF" w:rsidRDefault="00BB69BF" w:rsidP="00BB69BF">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שני </w:t>
      </w:r>
      <w:r w:rsidR="00DB3016">
        <w:rPr>
          <w:rFonts w:eastAsiaTheme="minorEastAsia" w:cs="David"/>
          <w:sz w:val="24"/>
          <w:szCs w:val="24"/>
          <w:rtl/>
        </w:rPr>
        <w:t>–</w:t>
      </w:r>
      <w:r w:rsidR="009E0381">
        <w:rPr>
          <w:rFonts w:eastAsiaTheme="minorEastAsia" w:cs="David" w:hint="cs"/>
          <w:sz w:val="24"/>
          <w:szCs w:val="24"/>
          <w:rtl/>
        </w:rPr>
        <w:t xml:space="preserve"> </w:t>
      </w:r>
      <w:r w:rsidR="00DB3016">
        <w:rPr>
          <w:rFonts w:eastAsiaTheme="minorEastAsia" w:cs="David" w:hint="cs"/>
          <w:sz w:val="24"/>
          <w:szCs w:val="24"/>
          <w:rtl/>
        </w:rPr>
        <w:t xml:space="preserve">נחשוב על אותן אג"ח אשר המירה חברת הבת . למעשה עלות פדיון ההון גדלה </w:t>
      </w:r>
    </w:p>
    <w:p w:rsidR="00DB3016" w:rsidRDefault="00DB3016" w:rsidP="00BB69BF">
      <w:pPr>
        <w:pStyle w:val="a7"/>
        <w:spacing w:line="360" w:lineRule="auto"/>
        <w:jc w:val="both"/>
        <w:rPr>
          <w:rFonts w:eastAsiaTheme="minorEastAsia" w:cs="David"/>
          <w:b/>
          <w:bCs/>
          <w:sz w:val="24"/>
          <w:szCs w:val="24"/>
          <w:rtl/>
        </w:rPr>
      </w:pPr>
      <w:r w:rsidRPr="00DB3016">
        <w:rPr>
          <w:rFonts w:eastAsiaTheme="minorEastAsia" w:cs="David" w:hint="cs"/>
          <w:b/>
          <w:bCs/>
          <w:sz w:val="24"/>
          <w:szCs w:val="24"/>
          <w:rtl/>
        </w:rPr>
        <w:t xml:space="preserve">פקודת היומן היא </w:t>
      </w:r>
      <w:r>
        <w:rPr>
          <w:rFonts w:eastAsiaTheme="minorEastAsia" w:cs="David" w:hint="cs"/>
          <w:b/>
          <w:bCs/>
          <w:sz w:val="24"/>
          <w:szCs w:val="24"/>
          <w:rtl/>
        </w:rPr>
        <w:t>:</w:t>
      </w:r>
    </w:p>
    <w:p w:rsidR="00DB3016" w:rsidRPr="00DB3016" w:rsidRDefault="00DB3016" w:rsidP="00BB69BF">
      <w:pPr>
        <w:pStyle w:val="a7"/>
        <w:spacing w:line="360" w:lineRule="auto"/>
        <w:jc w:val="both"/>
        <w:rPr>
          <w:rFonts w:eastAsiaTheme="minorEastAsia" w:cs="David"/>
          <w:sz w:val="24"/>
          <w:szCs w:val="24"/>
          <w:rtl/>
        </w:rPr>
      </w:pPr>
      <w:r w:rsidRPr="00DB3016">
        <w:rPr>
          <w:rFonts w:eastAsiaTheme="minorEastAsia" w:cs="David" w:hint="cs"/>
          <w:sz w:val="24"/>
          <w:szCs w:val="24"/>
          <w:rtl/>
        </w:rPr>
        <w:t xml:space="preserve">ח' אופציות באוצר </w:t>
      </w:r>
    </w:p>
    <w:p w:rsidR="00DB3016" w:rsidRDefault="00DB3016" w:rsidP="00BB69BF">
      <w:pPr>
        <w:pStyle w:val="a7"/>
        <w:spacing w:line="360" w:lineRule="auto"/>
        <w:jc w:val="both"/>
        <w:rPr>
          <w:rFonts w:eastAsiaTheme="minorEastAsia" w:cs="David"/>
          <w:sz w:val="24"/>
          <w:szCs w:val="24"/>
          <w:rtl/>
        </w:rPr>
      </w:pPr>
      <w:r w:rsidRPr="00DB3016">
        <w:rPr>
          <w:rFonts w:eastAsiaTheme="minorEastAsia" w:cs="David" w:hint="cs"/>
          <w:sz w:val="24"/>
          <w:szCs w:val="24"/>
          <w:rtl/>
        </w:rPr>
        <w:t xml:space="preserve">   ז' אג"ח לשלם</w:t>
      </w:r>
    </w:p>
    <w:p w:rsidR="00DB3016" w:rsidRDefault="00DB3016" w:rsidP="00BB69BF">
      <w:pPr>
        <w:pStyle w:val="a7"/>
        <w:spacing w:line="360" w:lineRule="auto"/>
        <w:jc w:val="both"/>
        <w:rPr>
          <w:rFonts w:eastAsiaTheme="minorEastAsia" w:cs="David"/>
          <w:sz w:val="24"/>
          <w:szCs w:val="24"/>
          <w:rtl/>
        </w:rPr>
      </w:pPr>
      <w:r>
        <w:rPr>
          <w:rFonts w:eastAsiaTheme="minorEastAsia" w:cs="David" w:hint="cs"/>
          <w:sz w:val="24"/>
          <w:szCs w:val="24"/>
          <w:rtl/>
        </w:rPr>
        <w:t xml:space="preserve">כמובן שהתוצאה של שני השלבים היא המרה ע"י חיצוניים . </w:t>
      </w:r>
    </w:p>
    <w:p w:rsidR="00C650BF" w:rsidRDefault="00C650BF" w:rsidP="00C650BF">
      <w:pPr>
        <w:pStyle w:val="a7"/>
        <w:spacing w:line="360" w:lineRule="auto"/>
        <w:jc w:val="both"/>
        <w:rPr>
          <w:rFonts w:eastAsiaTheme="minorEastAsia" w:cs="David"/>
          <w:b/>
          <w:bCs/>
          <w:sz w:val="24"/>
          <w:szCs w:val="24"/>
        </w:rPr>
      </w:pPr>
    </w:p>
    <w:p w:rsidR="00DB3016" w:rsidRPr="00DB3016" w:rsidRDefault="00DB3016" w:rsidP="00DB3016">
      <w:pPr>
        <w:pStyle w:val="a7"/>
        <w:numPr>
          <w:ilvl w:val="0"/>
          <w:numId w:val="33"/>
        </w:numPr>
        <w:spacing w:line="360" w:lineRule="auto"/>
        <w:jc w:val="both"/>
        <w:rPr>
          <w:rFonts w:eastAsiaTheme="minorEastAsia" w:cs="David"/>
          <w:b/>
          <w:bCs/>
          <w:sz w:val="24"/>
          <w:szCs w:val="24"/>
        </w:rPr>
      </w:pPr>
      <w:r w:rsidRPr="00DB3016">
        <w:rPr>
          <w:rFonts w:eastAsiaTheme="minorEastAsia" w:cs="David" w:hint="cs"/>
          <w:b/>
          <w:bCs/>
          <w:sz w:val="24"/>
          <w:szCs w:val="24"/>
          <w:rtl/>
        </w:rPr>
        <w:t xml:space="preserve">פקיעת מרכיב ההון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נחשוב בשני שלבים </w:t>
      </w:r>
    </w:p>
    <w:p w:rsidR="00DB3016" w:rsidRDefault="00DB3016" w:rsidP="00DB3016">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ראשון </w:t>
      </w:r>
      <w:r>
        <w:rPr>
          <w:rFonts w:eastAsiaTheme="minorEastAsia" w:cs="David"/>
          <w:b/>
          <w:bCs/>
          <w:sz w:val="24"/>
          <w:szCs w:val="24"/>
          <w:rtl/>
        </w:rPr>
        <w:t>–</w:t>
      </w:r>
      <w:r>
        <w:rPr>
          <w:rFonts w:eastAsiaTheme="minorEastAsia" w:cs="David" w:hint="cs"/>
          <w:sz w:val="24"/>
          <w:szCs w:val="24"/>
          <w:rtl/>
        </w:rPr>
        <w:t xml:space="preserve"> כאילו כל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נפדה ע"י חיצוניים</w:t>
      </w:r>
    </w:p>
    <w:p w:rsidR="00DB3016" w:rsidRDefault="00DB3016" w:rsidP="00DB3016">
      <w:pPr>
        <w:pStyle w:val="a7"/>
        <w:spacing w:line="360" w:lineRule="auto"/>
        <w:jc w:val="both"/>
        <w:rPr>
          <w:rFonts w:eastAsiaTheme="minorEastAsia" w:cs="David"/>
          <w:b/>
          <w:bCs/>
          <w:sz w:val="24"/>
          <w:szCs w:val="24"/>
          <w:rtl/>
        </w:rPr>
      </w:pPr>
      <w:r>
        <w:rPr>
          <w:rFonts w:eastAsiaTheme="minorEastAsia" w:cs="David" w:hint="cs"/>
          <w:b/>
          <w:bCs/>
          <w:sz w:val="24"/>
          <w:szCs w:val="24"/>
          <w:rtl/>
        </w:rPr>
        <w:t>הפקודה:</w:t>
      </w:r>
    </w:p>
    <w:p w:rsidR="00DB3016" w:rsidRDefault="00DB3016" w:rsidP="00DB3016">
      <w:pPr>
        <w:pStyle w:val="a7"/>
        <w:spacing w:line="360" w:lineRule="auto"/>
        <w:jc w:val="both"/>
        <w:rPr>
          <w:rFonts w:eastAsiaTheme="minorEastAsia" w:cs="David"/>
          <w:sz w:val="24"/>
          <w:szCs w:val="24"/>
          <w:rtl/>
        </w:rPr>
      </w:pPr>
      <w:r>
        <w:rPr>
          <w:rFonts w:eastAsiaTheme="minorEastAsia" w:cs="David" w:hint="cs"/>
          <w:sz w:val="24"/>
          <w:szCs w:val="24"/>
          <w:rtl/>
        </w:rPr>
        <w:t xml:space="preserve">ח' אג"ח הון </w:t>
      </w:r>
    </w:p>
    <w:p w:rsidR="00DB3016" w:rsidRDefault="00DB3016" w:rsidP="00DB3016">
      <w:pPr>
        <w:pStyle w:val="a7"/>
        <w:spacing w:line="360" w:lineRule="auto"/>
        <w:jc w:val="both"/>
        <w:rPr>
          <w:rFonts w:eastAsiaTheme="minorEastAsia" w:cs="David"/>
          <w:sz w:val="24"/>
          <w:szCs w:val="24"/>
          <w:rtl/>
        </w:rPr>
      </w:pPr>
      <w:r>
        <w:rPr>
          <w:rFonts w:eastAsiaTheme="minorEastAsia" w:cs="David" w:hint="cs"/>
          <w:sz w:val="24"/>
          <w:szCs w:val="24"/>
          <w:rtl/>
        </w:rPr>
        <w:t xml:space="preserve">   ז' פרמיה </w:t>
      </w:r>
    </w:p>
    <w:p w:rsidR="00DB3016" w:rsidRDefault="00DB3016" w:rsidP="00DB3016">
      <w:pPr>
        <w:pStyle w:val="a7"/>
        <w:spacing w:line="360" w:lineRule="auto"/>
        <w:jc w:val="both"/>
        <w:rPr>
          <w:rFonts w:eastAsiaTheme="minorEastAsia" w:cs="David"/>
          <w:b/>
          <w:bCs/>
          <w:sz w:val="24"/>
          <w:szCs w:val="24"/>
          <w:rtl/>
        </w:rPr>
      </w:pPr>
      <w:r>
        <w:rPr>
          <w:rFonts w:eastAsiaTheme="minorEastAsia" w:cs="David" w:hint="cs"/>
          <w:b/>
          <w:bCs/>
          <w:sz w:val="24"/>
          <w:szCs w:val="24"/>
          <w:rtl/>
        </w:rPr>
        <w:t xml:space="preserve">שלב שני נחשוב על פקיעת אופציות באוצר </w:t>
      </w:r>
    </w:p>
    <w:p w:rsidR="00DB3016" w:rsidRDefault="00DB3016" w:rsidP="00DB3016">
      <w:pPr>
        <w:pStyle w:val="a7"/>
        <w:spacing w:line="360" w:lineRule="auto"/>
        <w:jc w:val="both"/>
        <w:rPr>
          <w:rFonts w:eastAsiaTheme="minorEastAsia" w:cs="David"/>
          <w:b/>
          <w:bCs/>
          <w:sz w:val="24"/>
          <w:szCs w:val="24"/>
          <w:rtl/>
        </w:rPr>
      </w:pPr>
      <w:r>
        <w:rPr>
          <w:rFonts w:eastAsiaTheme="minorEastAsia" w:cs="David" w:hint="cs"/>
          <w:b/>
          <w:bCs/>
          <w:sz w:val="24"/>
          <w:szCs w:val="24"/>
          <w:rtl/>
        </w:rPr>
        <w:t>הפקודה:</w:t>
      </w:r>
    </w:p>
    <w:p w:rsidR="00DB3016" w:rsidRPr="00DB3016" w:rsidRDefault="00DB3016" w:rsidP="00DB3016">
      <w:pPr>
        <w:pStyle w:val="a7"/>
        <w:spacing w:line="360" w:lineRule="auto"/>
        <w:jc w:val="both"/>
        <w:rPr>
          <w:rFonts w:eastAsiaTheme="minorEastAsia" w:cs="David"/>
          <w:sz w:val="24"/>
          <w:szCs w:val="24"/>
          <w:rtl/>
        </w:rPr>
      </w:pPr>
      <w:r w:rsidRPr="00DB3016">
        <w:rPr>
          <w:rFonts w:eastAsiaTheme="minorEastAsia" w:cs="David" w:hint="cs"/>
          <w:sz w:val="24"/>
          <w:szCs w:val="24"/>
          <w:rtl/>
        </w:rPr>
        <w:t xml:space="preserve">   ז' אופציות באוצר </w:t>
      </w:r>
      <w:r w:rsidRPr="00DB3016">
        <w:rPr>
          <w:rFonts w:eastAsiaTheme="minorEastAsia" w:cs="David"/>
          <w:sz w:val="24"/>
          <w:szCs w:val="24"/>
        </w:rPr>
        <w:sym w:font="Wingdings" w:char="F0DF"/>
      </w:r>
      <w:r w:rsidRPr="00DB3016">
        <w:rPr>
          <w:rFonts w:eastAsiaTheme="minorEastAsia" w:cs="David" w:hint="cs"/>
          <w:sz w:val="24"/>
          <w:szCs w:val="24"/>
          <w:rtl/>
        </w:rPr>
        <w:t xml:space="preserve"> כדי לבטל את פדיון ההון</w:t>
      </w:r>
    </w:p>
    <w:p w:rsidR="00DB3016" w:rsidRPr="00DB3016" w:rsidRDefault="00DB3016" w:rsidP="00DB3016">
      <w:pPr>
        <w:pStyle w:val="a7"/>
        <w:spacing w:line="360" w:lineRule="auto"/>
        <w:jc w:val="both"/>
        <w:rPr>
          <w:rFonts w:eastAsiaTheme="minorEastAsia" w:cs="David"/>
          <w:sz w:val="24"/>
          <w:szCs w:val="24"/>
          <w:rtl/>
        </w:rPr>
      </w:pPr>
      <w:r w:rsidRPr="00DB3016">
        <w:rPr>
          <w:rFonts w:eastAsiaTheme="minorEastAsia" w:cs="David" w:hint="cs"/>
          <w:sz w:val="24"/>
          <w:szCs w:val="24"/>
          <w:rtl/>
        </w:rPr>
        <w:t xml:space="preserve">ח' פרמיה </w:t>
      </w:r>
      <w:r w:rsidRPr="00DB3016">
        <w:rPr>
          <w:rFonts w:eastAsiaTheme="minorEastAsia" w:cs="David"/>
          <w:sz w:val="24"/>
          <w:szCs w:val="24"/>
        </w:rPr>
        <w:sym w:font="Wingdings" w:char="F0DF"/>
      </w:r>
      <w:r w:rsidRPr="00DB3016">
        <w:rPr>
          <w:rFonts w:eastAsiaTheme="minorEastAsia" w:cs="David" w:hint="cs"/>
          <w:sz w:val="24"/>
          <w:szCs w:val="24"/>
          <w:rtl/>
        </w:rPr>
        <w:t xml:space="preserve"> ע"ח הבעלים </w:t>
      </w:r>
    </w:p>
    <w:p w:rsidR="00DB3016" w:rsidRDefault="00DB3016" w:rsidP="00DB3016">
      <w:pPr>
        <w:pStyle w:val="a7"/>
        <w:spacing w:line="360" w:lineRule="auto"/>
        <w:jc w:val="both"/>
        <w:rPr>
          <w:rFonts w:eastAsiaTheme="minorEastAsia" w:cs="David"/>
          <w:sz w:val="24"/>
          <w:szCs w:val="24"/>
          <w:rtl/>
        </w:rPr>
      </w:pPr>
      <w:r w:rsidRPr="00DB3016">
        <w:rPr>
          <w:rFonts w:eastAsiaTheme="minorEastAsia" w:cs="David" w:hint="cs"/>
          <w:sz w:val="24"/>
          <w:szCs w:val="24"/>
          <w:rtl/>
        </w:rPr>
        <w:t xml:space="preserve">ח' </w:t>
      </w:r>
      <w:proofErr w:type="spellStart"/>
      <w:r w:rsidRPr="00DB3016">
        <w:rPr>
          <w:rFonts w:eastAsiaTheme="minorEastAsia" w:cs="David" w:hint="cs"/>
          <w:sz w:val="24"/>
          <w:szCs w:val="24"/>
          <w:rtl/>
        </w:rPr>
        <w:t>זשמ"ש</w:t>
      </w:r>
      <w:proofErr w:type="spellEnd"/>
    </w:p>
    <w:p w:rsidR="00DB3016" w:rsidRDefault="00DB3016" w:rsidP="00DB3016">
      <w:pPr>
        <w:spacing w:line="360" w:lineRule="auto"/>
        <w:jc w:val="both"/>
        <w:rPr>
          <w:rFonts w:eastAsiaTheme="minorEastAsia" w:cs="David"/>
          <w:b/>
          <w:bCs/>
          <w:sz w:val="24"/>
          <w:szCs w:val="24"/>
          <w:rtl/>
        </w:rPr>
      </w:pPr>
      <w:r>
        <w:rPr>
          <w:rFonts w:eastAsiaTheme="minorEastAsia" w:cs="David" w:hint="cs"/>
          <w:b/>
          <w:bCs/>
          <w:sz w:val="24"/>
          <w:szCs w:val="24"/>
          <w:rtl/>
        </w:rPr>
        <w:t>דוגמא:</w:t>
      </w:r>
    </w:p>
    <w:p w:rsidR="003C61C2" w:rsidRDefault="003C61C2" w:rsidP="00C650BF">
      <w:pPr>
        <w:spacing w:line="360" w:lineRule="auto"/>
        <w:jc w:val="both"/>
        <w:rPr>
          <w:rFonts w:eastAsiaTheme="minorEastAsia" w:cs="David"/>
          <w:sz w:val="24"/>
          <w:szCs w:val="24"/>
          <w:rtl/>
        </w:rPr>
      </w:pPr>
      <w:r>
        <w:rPr>
          <w:rFonts w:eastAsiaTheme="minorEastAsia" w:cs="David" w:hint="cs"/>
          <w:sz w:val="24"/>
          <w:szCs w:val="24"/>
          <w:rtl/>
        </w:rPr>
        <w:t xml:space="preserve">ב-01/14 רכשה חברה א' 8,000 מניות מתוך 10,000 מניות של חברה ב' לפי 30 </w:t>
      </w:r>
      <w:r>
        <w:rPr>
          <w:rFonts w:eastAsiaTheme="minorEastAsia" w:cs="David" w:hint="eastAsia"/>
          <w:sz w:val="24"/>
          <w:szCs w:val="24"/>
          <w:rtl/>
        </w:rPr>
        <w:t>₪</w:t>
      </w:r>
      <w:r>
        <w:rPr>
          <w:rFonts w:eastAsiaTheme="minorEastAsia" w:cs="David" w:hint="cs"/>
          <w:sz w:val="24"/>
          <w:szCs w:val="24"/>
          <w:rtl/>
        </w:rPr>
        <w:t xml:space="preserve"> למניה . באותו היום </w:t>
      </w:r>
      <w:proofErr w:type="spellStart"/>
      <w:r>
        <w:rPr>
          <w:rFonts w:eastAsiaTheme="minorEastAsia" w:cs="David" w:hint="cs"/>
          <w:sz w:val="24"/>
          <w:szCs w:val="24"/>
          <w:rtl/>
        </w:rPr>
        <w:t>זשמ"ש</w:t>
      </w:r>
      <w:proofErr w:type="spellEnd"/>
      <w:r>
        <w:rPr>
          <w:rFonts w:eastAsiaTheme="minorEastAsia" w:cs="David" w:hint="cs"/>
          <w:sz w:val="24"/>
          <w:szCs w:val="24"/>
          <w:rtl/>
        </w:rPr>
        <w:t xml:space="preserve"> מחושב לפי </w:t>
      </w:r>
      <w:proofErr w:type="spellStart"/>
      <w:r>
        <w:rPr>
          <w:rFonts w:eastAsiaTheme="minorEastAsia" w:cs="David" w:hint="cs"/>
          <w:sz w:val="24"/>
          <w:szCs w:val="24"/>
          <w:rtl/>
        </w:rPr>
        <w:t>שוו"ה</w:t>
      </w:r>
      <w:proofErr w:type="spellEnd"/>
      <w:r>
        <w:rPr>
          <w:rFonts w:eastAsiaTheme="minorEastAsia" w:cs="David" w:hint="cs"/>
          <w:sz w:val="24"/>
          <w:szCs w:val="24"/>
          <w:rtl/>
        </w:rPr>
        <w:t xml:space="preserve">. ההון העצמי של חברה ב' לאותו היום הוא 300,000 </w:t>
      </w:r>
      <w:r>
        <w:rPr>
          <w:rFonts w:eastAsiaTheme="minorEastAsia" w:cs="David" w:hint="eastAsia"/>
          <w:sz w:val="24"/>
          <w:szCs w:val="24"/>
          <w:rtl/>
        </w:rPr>
        <w:t>₪</w:t>
      </w:r>
      <w:r>
        <w:rPr>
          <w:rFonts w:eastAsiaTheme="minorEastAsia" w:cs="David" w:hint="cs"/>
          <w:sz w:val="24"/>
          <w:szCs w:val="24"/>
          <w:rtl/>
        </w:rPr>
        <w:t xml:space="preserve"> . </w:t>
      </w:r>
    </w:p>
    <w:p w:rsidR="003C61C2" w:rsidRDefault="003C61C2" w:rsidP="00DB3016">
      <w:pPr>
        <w:spacing w:line="360" w:lineRule="auto"/>
        <w:jc w:val="both"/>
        <w:rPr>
          <w:rFonts w:eastAsiaTheme="minorEastAsia" w:cs="David"/>
          <w:sz w:val="24"/>
          <w:szCs w:val="24"/>
          <w:rtl/>
        </w:rPr>
      </w:pPr>
      <w:r>
        <w:rPr>
          <w:rFonts w:eastAsiaTheme="minorEastAsia" w:cs="David" w:hint="cs"/>
          <w:sz w:val="24"/>
          <w:szCs w:val="24"/>
          <w:rtl/>
        </w:rPr>
        <w:t xml:space="preserve">ביום 02/01/14 הנפיקה חברה א' 100,000 ע.נ אג"ח ל-10 שנים .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נושאות ריבית של 10% המשולמת בסוף כל שנה והן ניתנות להמרה למניות ביחס של 1:10</w:t>
      </w:r>
    </w:p>
    <w:p w:rsidR="00DB3016" w:rsidRDefault="003C61C2" w:rsidP="00DB3016">
      <w:pPr>
        <w:spacing w:line="360" w:lineRule="auto"/>
        <w:jc w:val="both"/>
        <w:rPr>
          <w:rFonts w:eastAsiaTheme="minorEastAsia" w:cs="David"/>
          <w:sz w:val="24"/>
          <w:szCs w:val="24"/>
          <w:rtl/>
        </w:rPr>
      </w:pPr>
      <w:r>
        <w:rPr>
          <w:rFonts w:eastAsiaTheme="minorEastAsia" w:cs="David" w:hint="cs"/>
          <w:sz w:val="24"/>
          <w:szCs w:val="24"/>
          <w:rtl/>
        </w:rPr>
        <w:t xml:space="preserve">30% </w:t>
      </w:r>
      <w:proofErr w:type="spellStart"/>
      <w:r>
        <w:rPr>
          <w:rFonts w:eastAsiaTheme="minorEastAsia" w:cs="David" w:hint="cs"/>
          <w:sz w:val="24"/>
          <w:szCs w:val="24"/>
          <w:rtl/>
        </w:rPr>
        <w:t>מהאג"ח</w:t>
      </w:r>
      <w:proofErr w:type="spellEnd"/>
      <w:r>
        <w:rPr>
          <w:rFonts w:eastAsiaTheme="minorEastAsia" w:cs="David" w:hint="cs"/>
          <w:sz w:val="24"/>
          <w:szCs w:val="24"/>
          <w:rtl/>
        </w:rPr>
        <w:t xml:space="preserve"> הונפקו לחברה ב' שניהלה את ההשקעה בשוו"ה דרך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w:t>
      </w:r>
    </w:p>
    <w:p w:rsidR="003C61C2" w:rsidRDefault="003C61C2" w:rsidP="00DB3016">
      <w:pPr>
        <w:spacing w:line="360" w:lineRule="auto"/>
        <w:jc w:val="both"/>
        <w:rPr>
          <w:rFonts w:eastAsiaTheme="minorEastAsia" w:cs="David"/>
          <w:sz w:val="24"/>
          <w:szCs w:val="24"/>
          <w:rtl/>
        </w:rPr>
      </w:pPr>
      <w:r>
        <w:rPr>
          <w:rFonts w:eastAsiaTheme="minorEastAsia" w:cs="David" w:hint="cs"/>
          <w:sz w:val="24"/>
          <w:szCs w:val="24"/>
          <w:rtl/>
        </w:rPr>
        <w:t>ריבית השוק לאג"ח דומות ללא זכות המרה 7% .</w:t>
      </w:r>
    </w:p>
    <w:p w:rsidR="003C61C2" w:rsidRDefault="003C61C2" w:rsidP="00DB3016">
      <w:pPr>
        <w:spacing w:line="360" w:lineRule="auto"/>
        <w:jc w:val="both"/>
        <w:rPr>
          <w:rFonts w:eastAsiaTheme="minorEastAsia" w:cs="David"/>
          <w:sz w:val="24"/>
          <w:szCs w:val="24"/>
          <w:rtl/>
        </w:rPr>
      </w:pP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להמרה :</w:t>
      </w:r>
    </w:p>
    <w:p w:rsidR="003C61C2" w:rsidRDefault="003C61C2" w:rsidP="00DB3016">
      <w:pPr>
        <w:spacing w:line="360" w:lineRule="auto"/>
        <w:jc w:val="both"/>
        <w:rPr>
          <w:rFonts w:eastAsiaTheme="minorEastAsia" w:cs="David"/>
          <w:sz w:val="24"/>
          <w:szCs w:val="24"/>
          <w:rtl/>
        </w:rPr>
      </w:pPr>
      <w:r>
        <w:rPr>
          <w:rFonts w:eastAsiaTheme="minorEastAsia" w:cs="David" w:hint="cs"/>
          <w:sz w:val="24"/>
          <w:szCs w:val="24"/>
          <w:rtl/>
        </w:rPr>
        <w:t xml:space="preserve">01/14 </w:t>
      </w:r>
      <w:r>
        <w:rPr>
          <w:rFonts w:eastAsiaTheme="minorEastAsia" w:cs="David"/>
          <w:sz w:val="24"/>
          <w:szCs w:val="24"/>
          <w:rtl/>
        </w:rPr>
        <w:t>–</w:t>
      </w:r>
      <w:r>
        <w:rPr>
          <w:rFonts w:eastAsiaTheme="minorEastAsia" w:cs="David" w:hint="cs"/>
          <w:sz w:val="24"/>
          <w:szCs w:val="24"/>
          <w:rtl/>
        </w:rPr>
        <w:t xml:space="preserve"> 132,000</w:t>
      </w:r>
    </w:p>
    <w:p w:rsidR="003C61C2" w:rsidRDefault="003C61C2" w:rsidP="00DB3016">
      <w:pPr>
        <w:spacing w:line="360" w:lineRule="auto"/>
        <w:jc w:val="both"/>
        <w:rPr>
          <w:rFonts w:eastAsiaTheme="minorEastAsia" w:cs="David"/>
          <w:sz w:val="24"/>
          <w:szCs w:val="24"/>
          <w:rtl/>
        </w:rPr>
      </w:pPr>
      <w:r>
        <w:rPr>
          <w:rFonts w:eastAsiaTheme="minorEastAsia" w:cs="David" w:hint="cs"/>
          <w:sz w:val="24"/>
          <w:szCs w:val="24"/>
          <w:rtl/>
        </w:rPr>
        <w:t xml:space="preserve">12/14 </w:t>
      </w:r>
      <w:r>
        <w:rPr>
          <w:rFonts w:eastAsiaTheme="minorEastAsia" w:cs="David"/>
          <w:sz w:val="24"/>
          <w:szCs w:val="24"/>
          <w:rtl/>
        </w:rPr>
        <w:t>–</w:t>
      </w:r>
      <w:r>
        <w:rPr>
          <w:rFonts w:eastAsiaTheme="minorEastAsia" w:cs="David" w:hint="cs"/>
          <w:sz w:val="24"/>
          <w:szCs w:val="24"/>
          <w:rtl/>
        </w:rPr>
        <w:t xml:space="preserve"> 136,000</w:t>
      </w:r>
    </w:p>
    <w:p w:rsidR="003C61C2" w:rsidRDefault="003C61C2" w:rsidP="00DB3016">
      <w:pPr>
        <w:spacing w:line="360" w:lineRule="auto"/>
        <w:jc w:val="both"/>
        <w:rPr>
          <w:rFonts w:eastAsiaTheme="minorEastAsia" w:cs="David"/>
          <w:sz w:val="24"/>
          <w:szCs w:val="24"/>
          <w:rtl/>
        </w:rPr>
      </w:pPr>
      <w:r>
        <w:rPr>
          <w:rFonts w:eastAsiaTheme="minorEastAsia" w:cs="David" w:hint="cs"/>
          <w:sz w:val="24"/>
          <w:szCs w:val="24"/>
          <w:rtl/>
        </w:rPr>
        <w:t xml:space="preserve">ב-01/15 כל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הומרו . </w:t>
      </w:r>
    </w:p>
    <w:p w:rsidR="003C61C2" w:rsidRDefault="003C61C2" w:rsidP="00DB3016">
      <w:pPr>
        <w:spacing w:line="360" w:lineRule="auto"/>
        <w:jc w:val="both"/>
        <w:rPr>
          <w:rFonts w:eastAsiaTheme="minorEastAsia" w:cs="David"/>
          <w:b/>
          <w:bCs/>
          <w:sz w:val="24"/>
          <w:szCs w:val="24"/>
          <w:rtl/>
        </w:rPr>
      </w:pPr>
      <w:r>
        <w:rPr>
          <w:rFonts w:eastAsiaTheme="minorEastAsia" w:cs="David" w:hint="cs"/>
          <w:b/>
          <w:bCs/>
          <w:sz w:val="24"/>
          <w:szCs w:val="24"/>
          <w:rtl/>
        </w:rPr>
        <w:lastRenderedPageBreak/>
        <w:t>נתונים נוספים :</w:t>
      </w:r>
    </w:p>
    <w:p w:rsidR="003C61C2" w:rsidRPr="003C61C2" w:rsidRDefault="003C61C2" w:rsidP="003C61C2">
      <w:pPr>
        <w:pStyle w:val="a7"/>
        <w:numPr>
          <w:ilvl w:val="0"/>
          <w:numId w:val="36"/>
        </w:numPr>
        <w:spacing w:line="360" w:lineRule="auto"/>
        <w:jc w:val="both"/>
        <w:rPr>
          <w:rFonts w:eastAsiaTheme="minorEastAsia" w:cs="David"/>
          <w:b/>
          <w:bCs/>
          <w:sz w:val="24"/>
          <w:szCs w:val="24"/>
        </w:rPr>
      </w:pPr>
      <w:r>
        <w:rPr>
          <w:rFonts w:eastAsiaTheme="minorEastAsia" w:cs="David" w:hint="cs"/>
          <w:sz w:val="24"/>
          <w:szCs w:val="24"/>
          <w:rtl/>
        </w:rPr>
        <w:t>נכון ל-12/13 ההון העצמי של א' מורכב מ-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921"/>
      </w:tblGrid>
      <w:tr w:rsidR="003C61C2" w:rsidRPr="003C61C2" w:rsidTr="003C61C2">
        <w:tc>
          <w:tcPr>
            <w:tcW w:w="0" w:type="auto"/>
            <w:vAlign w:val="center"/>
          </w:tcPr>
          <w:p w:rsidR="003C61C2" w:rsidRPr="003C61C2" w:rsidRDefault="003C61C2" w:rsidP="003C61C2">
            <w:pPr>
              <w:pStyle w:val="a7"/>
              <w:spacing w:line="360" w:lineRule="auto"/>
              <w:ind w:left="0"/>
              <w:rPr>
                <w:rFonts w:eastAsiaTheme="minorEastAsia" w:cs="David"/>
                <w:sz w:val="24"/>
                <w:szCs w:val="24"/>
                <w:rtl/>
              </w:rPr>
            </w:pPr>
            <w:r w:rsidRPr="003C61C2">
              <w:rPr>
                <w:rFonts w:eastAsiaTheme="minorEastAsia" w:cs="David" w:hint="cs"/>
                <w:sz w:val="24"/>
                <w:szCs w:val="24"/>
                <w:rtl/>
              </w:rPr>
              <w:t>הון מניות</w:t>
            </w:r>
          </w:p>
        </w:tc>
        <w:tc>
          <w:tcPr>
            <w:tcW w:w="0" w:type="auto"/>
            <w:vAlign w:val="center"/>
          </w:tcPr>
          <w:p w:rsidR="003C61C2" w:rsidRPr="003C61C2" w:rsidRDefault="003C61C2" w:rsidP="003C61C2">
            <w:pPr>
              <w:pStyle w:val="a7"/>
              <w:spacing w:line="360" w:lineRule="auto"/>
              <w:ind w:left="0"/>
              <w:rPr>
                <w:rFonts w:eastAsiaTheme="minorEastAsia" w:cs="David"/>
                <w:sz w:val="24"/>
                <w:szCs w:val="24"/>
                <w:rtl/>
              </w:rPr>
            </w:pPr>
            <w:r w:rsidRPr="003C61C2">
              <w:rPr>
                <w:rFonts w:eastAsiaTheme="minorEastAsia" w:cs="David" w:hint="cs"/>
                <w:sz w:val="24"/>
                <w:szCs w:val="24"/>
                <w:rtl/>
              </w:rPr>
              <w:t>70,000</w:t>
            </w:r>
          </w:p>
        </w:tc>
      </w:tr>
      <w:tr w:rsidR="003C61C2" w:rsidRPr="003C61C2" w:rsidTr="003C61C2">
        <w:tc>
          <w:tcPr>
            <w:tcW w:w="0" w:type="auto"/>
            <w:vAlign w:val="center"/>
          </w:tcPr>
          <w:p w:rsidR="003C61C2" w:rsidRPr="003C61C2" w:rsidRDefault="003C61C2" w:rsidP="003C61C2">
            <w:pPr>
              <w:pStyle w:val="a7"/>
              <w:spacing w:line="360" w:lineRule="auto"/>
              <w:ind w:left="0"/>
              <w:rPr>
                <w:rFonts w:eastAsiaTheme="minorEastAsia" w:cs="David"/>
                <w:sz w:val="24"/>
                <w:szCs w:val="24"/>
                <w:rtl/>
              </w:rPr>
            </w:pPr>
            <w:r w:rsidRPr="003C61C2">
              <w:rPr>
                <w:rFonts w:eastAsiaTheme="minorEastAsia" w:cs="David" w:hint="cs"/>
                <w:sz w:val="24"/>
                <w:szCs w:val="24"/>
                <w:rtl/>
              </w:rPr>
              <w:t>פרמיה</w:t>
            </w:r>
          </w:p>
        </w:tc>
        <w:tc>
          <w:tcPr>
            <w:tcW w:w="0" w:type="auto"/>
            <w:vAlign w:val="center"/>
          </w:tcPr>
          <w:p w:rsidR="003C61C2" w:rsidRPr="003C61C2" w:rsidRDefault="003C61C2" w:rsidP="003C61C2">
            <w:pPr>
              <w:pStyle w:val="a7"/>
              <w:spacing w:line="360" w:lineRule="auto"/>
              <w:ind w:left="0"/>
              <w:rPr>
                <w:rFonts w:eastAsiaTheme="minorEastAsia" w:cs="David"/>
                <w:sz w:val="24"/>
                <w:szCs w:val="24"/>
                <w:rtl/>
              </w:rPr>
            </w:pPr>
            <w:r w:rsidRPr="003C61C2">
              <w:rPr>
                <w:rFonts w:eastAsiaTheme="minorEastAsia" w:cs="David" w:hint="cs"/>
                <w:sz w:val="24"/>
                <w:szCs w:val="24"/>
                <w:rtl/>
              </w:rPr>
              <w:t>170,000</w:t>
            </w:r>
          </w:p>
        </w:tc>
      </w:tr>
      <w:tr w:rsidR="003C61C2" w:rsidRPr="003C61C2" w:rsidTr="003C61C2">
        <w:tc>
          <w:tcPr>
            <w:tcW w:w="0" w:type="auto"/>
            <w:vAlign w:val="center"/>
          </w:tcPr>
          <w:p w:rsidR="003C61C2" w:rsidRPr="003C61C2" w:rsidRDefault="003C61C2" w:rsidP="003C61C2">
            <w:pPr>
              <w:pStyle w:val="a7"/>
              <w:spacing w:line="360" w:lineRule="auto"/>
              <w:ind w:left="0"/>
              <w:rPr>
                <w:rFonts w:eastAsiaTheme="minorEastAsia" w:cs="David"/>
                <w:sz w:val="24"/>
                <w:szCs w:val="24"/>
                <w:rtl/>
              </w:rPr>
            </w:pPr>
            <w:r w:rsidRPr="003C61C2">
              <w:rPr>
                <w:rFonts w:eastAsiaTheme="minorEastAsia" w:cs="David" w:hint="cs"/>
                <w:sz w:val="24"/>
                <w:szCs w:val="24"/>
                <w:rtl/>
              </w:rPr>
              <w:t>עודפים</w:t>
            </w:r>
          </w:p>
        </w:tc>
        <w:tc>
          <w:tcPr>
            <w:tcW w:w="0" w:type="auto"/>
            <w:vAlign w:val="center"/>
          </w:tcPr>
          <w:p w:rsidR="003C61C2" w:rsidRPr="003C61C2" w:rsidRDefault="003C61C2" w:rsidP="003C61C2">
            <w:pPr>
              <w:pStyle w:val="a7"/>
              <w:spacing w:line="360" w:lineRule="auto"/>
              <w:ind w:left="0"/>
              <w:rPr>
                <w:rFonts w:eastAsiaTheme="minorEastAsia" w:cs="David"/>
                <w:sz w:val="24"/>
                <w:szCs w:val="24"/>
                <w:rtl/>
              </w:rPr>
            </w:pPr>
            <w:r w:rsidRPr="003C61C2">
              <w:rPr>
                <w:rFonts w:eastAsiaTheme="minorEastAsia" w:cs="David" w:hint="cs"/>
                <w:sz w:val="24"/>
                <w:szCs w:val="24"/>
                <w:rtl/>
              </w:rPr>
              <w:t>260,000</w:t>
            </w:r>
          </w:p>
        </w:tc>
      </w:tr>
      <w:tr w:rsidR="003C61C2" w:rsidRPr="003C61C2" w:rsidTr="003C61C2">
        <w:tc>
          <w:tcPr>
            <w:tcW w:w="0" w:type="auto"/>
            <w:vAlign w:val="center"/>
          </w:tcPr>
          <w:p w:rsidR="003C61C2" w:rsidRPr="003C61C2" w:rsidRDefault="003C61C2" w:rsidP="003C61C2">
            <w:pPr>
              <w:pStyle w:val="a7"/>
              <w:spacing w:line="360" w:lineRule="auto"/>
              <w:ind w:left="0"/>
              <w:rPr>
                <w:rFonts w:eastAsiaTheme="minorEastAsia" w:cs="David"/>
                <w:b/>
                <w:bCs/>
                <w:sz w:val="24"/>
                <w:szCs w:val="24"/>
                <w:rtl/>
              </w:rPr>
            </w:pPr>
            <w:r w:rsidRPr="003C61C2">
              <w:rPr>
                <w:rFonts w:eastAsiaTheme="minorEastAsia" w:cs="David" w:hint="cs"/>
                <w:b/>
                <w:bCs/>
                <w:sz w:val="24"/>
                <w:szCs w:val="24"/>
                <w:rtl/>
              </w:rPr>
              <w:t>סה"כ</w:t>
            </w:r>
          </w:p>
        </w:tc>
        <w:tc>
          <w:tcPr>
            <w:tcW w:w="0" w:type="auto"/>
            <w:vAlign w:val="center"/>
          </w:tcPr>
          <w:p w:rsidR="003C61C2" w:rsidRPr="003C61C2" w:rsidRDefault="003C61C2" w:rsidP="003C61C2">
            <w:pPr>
              <w:pStyle w:val="a7"/>
              <w:spacing w:line="360" w:lineRule="auto"/>
              <w:ind w:left="0"/>
              <w:rPr>
                <w:rFonts w:eastAsiaTheme="minorEastAsia" w:cs="David"/>
                <w:b/>
                <w:bCs/>
                <w:sz w:val="24"/>
                <w:szCs w:val="24"/>
                <w:rtl/>
              </w:rPr>
            </w:pPr>
            <w:r w:rsidRPr="003C61C2">
              <w:rPr>
                <w:rFonts w:eastAsiaTheme="minorEastAsia" w:cs="David" w:hint="cs"/>
                <w:b/>
                <w:bCs/>
                <w:sz w:val="24"/>
                <w:szCs w:val="24"/>
                <w:rtl/>
              </w:rPr>
              <w:t>500,000</w:t>
            </w:r>
          </w:p>
        </w:tc>
      </w:tr>
    </w:tbl>
    <w:p w:rsidR="003C61C2" w:rsidRPr="003C61C2" w:rsidRDefault="003C61C2" w:rsidP="003C61C2">
      <w:pPr>
        <w:pStyle w:val="a7"/>
        <w:numPr>
          <w:ilvl w:val="0"/>
          <w:numId w:val="36"/>
        </w:numPr>
        <w:spacing w:line="360" w:lineRule="auto"/>
        <w:jc w:val="both"/>
        <w:rPr>
          <w:rFonts w:eastAsiaTheme="minorEastAsia" w:cs="David"/>
          <w:sz w:val="24"/>
          <w:szCs w:val="24"/>
        </w:rPr>
      </w:pPr>
      <w:r w:rsidRPr="003C61C2">
        <w:rPr>
          <w:rFonts w:eastAsiaTheme="minorEastAsia" w:cs="David" w:hint="cs"/>
          <w:sz w:val="24"/>
          <w:szCs w:val="24"/>
          <w:rtl/>
        </w:rPr>
        <w:t xml:space="preserve">רווחי חברות א' וב' 120,000 ו-100,000 בהתאמה </w:t>
      </w:r>
    </w:p>
    <w:p w:rsidR="003C61C2" w:rsidRPr="003C61C2" w:rsidRDefault="003C61C2" w:rsidP="003C61C2">
      <w:pPr>
        <w:pStyle w:val="a7"/>
        <w:numPr>
          <w:ilvl w:val="0"/>
          <w:numId w:val="36"/>
        </w:numPr>
        <w:spacing w:line="360" w:lineRule="auto"/>
        <w:jc w:val="both"/>
        <w:rPr>
          <w:rFonts w:eastAsiaTheme="minorEastAsia" w:cs="David"/>
          <w:sz w:val="24"/>
          <w:szCs w:val="24"/>
        </w:rPr>
      </w:pPr>
      <w:r w:rsidRPr="003C61C2">
        <w:rPr>
          <w:rFonts w:eastAsiaTheme="minorEastAsia" w:cs="David" w:hint="cs"/>
          <w:sz w:val="24"/>
          <w:szCs w:val="24"/>
          <w:rtl/>
        </w:rPr>
        <w:t>חשבון ההשקעה נוהל על בסיס עלות .</w:t>
      </w:r>
    </w:p>
    <w:p w:rsidR="003C61C2" w:rsidRDefault="003C61C2" w:rsidP="003C61C2">
      <w:pPr>
        <w:spacing w:line="360" w:lineRule="auto"/>
        <w:jc w:val="both"/>
        <w:rPr>
          <w:rFonts w:eastAsiaTheme="minorEastAsia" w:cs="David"/>
          <w:b/>
          <w:bCs/>
          <w:sz w:val="24"/>
          <w:szCs w:val="24"/>
          <w:rtl/>
        </w:rPr>
      </w:pPr>
      <w:r>
        <w:rPr>
          <w:rFonts w:eastAsiaTheme="minorEastAsia" w:cs="David" w:hint="cs"/>
          <w:b/>
          <w:bCs/>
          <w:sz w:val="24"/>
          <w:szCs w:val="24"/>
          <w:rtl/>
        </w:rPr>
        <w:t>נדרש : הצג דו"ח על השינויים בהון העצמי לרבות ההשפעה של ההמרה .</w:t>
      </w:r>
    </w:p>
    <w:p w:rsidR="003C61C2" w:rsidRDefault="003C61C2" w:rsidP="003C61C2">
      <w:pPr>
        <w:spacing w:line="360" w:lineRule="auto"/>
        <w:jc w:val="both"/>
        <w:rPr>
          <w:rFonts w:eastAsiaTheme="minorEastAsia" w:cs="David"/>
          <w:b/>
          <w:bCs/>
          <w:sz w:val="24"/>
          <w:szCs w:val="24"/>
          <w:rtl/>
        </w:rPr>
      </w:pPr>
      <w:proofErr w:type="spellStart"/>
      <w:r>
        <w:rPr>
          <w:rFonts w:eastAsiaTheme="minorEastAsia" w:cs="David" w:hint="cs"/>
          <w:b/>
          <w:bCs/>
          <w:sz w:val="24"/>
          <w:szCs w:val="24"/>
          <w:rtl/>
        </w:rPr>
        <w:t>פיתרון</w:t>
      </w:r>
      <w:proofErr w:type="spellEnd"/>
      <w:r>
        <w:rPr>
          <w:rFonts w:eastAsiaTheme="minorEastAsia" w:cs="David" w:hint="cs"/>
          <w:b/>
          <w:bCs/>
          <w:sz w:val="24"/>
          <w:szCs w:val="24"/>
          <w:rtl/>
        </w:rPr>
        <w:t xml:space="preserve"> </w:t>
      </w:r>
    </w:p>
    <w:tbl>
      <w:tblPr>
        <w:tblStyle w:val="ab"/>
        <w:bidiVisual/>
        <w:tblW w:w="0" w:type="auto"/>
        <w:tblLook w:val="04A0" w:firstRow="1" w:lastRow="0" w:firstColumn="1" w:lastColumn="0" w:noHBand="0" w:noVBand="1"/>
      </w:tblPr>
      <w:tblGrid>
        <w:gridCol w:w="1223"/>
        <w:gridCol w:w="835"/>
        <w:gridCol w:w="862"/>
        <w:gridCol w:w="894"/>
        <w:gridCol w:w="1053"/>
        <w:gridCol w:w="862"/>
        <w:gridCol w:w="868"/>
        <w:gridCol w:w="831"/>
        <w:gridCol w:w="868"/>
      </w:tblGrid>
      <w:tr w:rsidR="009C3A37" w:rsidTr="006C7AB6">
        <w:tc>
          <w:tcPr>
            <w:tcW w:w="0" w:type="auto"/>
            <w:vAlign w:val="center"/>
          </w:tcPr>
          <w:p w:rsidR="005729E1" w:rsidRPr="006C7AB6" w:rsidRDefault="005729E1" w:rsidP="006C7AB6">
            <w:pPr>
              <w:spacing w:line="360" w:lineRule="auto"/>
              <w:rPr>
                <w:rFonts w:eastAsiaTheme="minorEastAsia" w:cs="David"/>
                <w:b/>
                <w:bCs/>
                <w:rtl/>
              </w:rPr>
            </w:pPr>
          </w:p>
        </w:tc>
        <w:tc>
          <w:tcPr>
            <w:tcW w:w="0" w:type="auto"/>
            <w:vAlign w:val="center"/>
          </w:tcPr>
          <w:p w:rsidR="005729E1" w:rsidRPr="006C7AB6" w:rsidRDefault="005729E1" w:rsidP="006C7AB6">
            <w:pPr>
              <w:spacing w:line="360" w:lineRule="auto"/>
              <w:rPr>
                <w:rFonts w:eastAsiaTheme="minorEastAsia" w:cs="David"/>
                <w:b/>
                <w:bCs/>
                <w:rtl/>
              </w:rPr>
            </w:pPr>
            <w:r w:rsidRPr="006C7AB6">
              <w:rPr>
                <w:rFonts w:eastAsiaTheme="minorEastAsia" w:cs="David" w:hint="cs"/>
                <w:b/>
                <w:bCs/>
                <w:rtl/>
              </w:rPr>
              <w:t xml:space="preserve">הון מניות </w:t>
            </w:r>
          </w:p>
        </w:tc>
        <w:tc>
          <w:tcPr>
            <w:tcW w:w="0" w:type="auto"/>
            <w:vAlign w:val="center"/>
          </w:tcPr>
          <w:p w:rsidR="005729E1" w:rsidRPr="006C7AB6" w:rsidRDefault="005729E1" w:rsidP="006C7AB6">
            <w:pPr>
              <w:spacing w:line="360" w:lineRule="auto"/>
              <w:rPr>
                <w:rFonts w:eastAsiaTheme="minorEastAsia" w:cs="David"/>
                <w:b/>
                <w:bCs/>
                <w:rtl/>
              </w:rPr>
            </w:pPr>
            <w:r w:rsidRPr="006C7AB6">
              <w:rPr>
                <w:rFonts w:eastAsiaTheme="minorEastAsia" w:cs="David" w:hint="cs"/>
                <w:b/>
                <w:bCs/>
                <w:rtl/>
              </w:rPr>
              <w:t xml:space="preserve">פרמיה </w:t>
            </w:r>
          </w:p>
        </w:tc>
        <w:tc>
          <w:tcPr>
            <w:tcW w:w="0" w:type="auto"/>
            <w:vAlign w:val="center"/>
          </w:tcPr>
          <w:p w:rsidR="005729E1" w:rsidRPr="006C7AB6" w:rsidRDefault="005729E1" w:rsidP="006C7AB6">
            <w:pPr>
              <w:spacing w:line="360" w:lineRule="auto"/>
              <w:rPr>
                <w:rFonts w:eastAsiaTheme="minorEastAsia" w:cs="David"/>
                <w:b/>
                <w:bCs/>
                <w:rtl/>
              </w:rPr>
            </w:pPr>
            <w:r w:rsidRPr="006C7AB6">
              <w:rPr>
                <w:rFonts w:eastAsiaTheme="minorEastAsia" w:cs="David" w:hint="cs"/>
                <w:b/>
                <w:bCs/>
                <w:rtl/>
              </w:rPr>
              <w:t xml:space="preserve">אג"ח הון </w:t>
            </w:r>
          </w:p>
        </w:tc>
        <w:tc>
          <w:tcPr>
            <w:tcW w:w="0" w:type="auto"/>
            <w:vAlign w:val="center"/>
          </w:tcPr>
          <w:p w:rsidR="005729E1" w:rsidRPr="006C7AB6" w:rsidRDefault="005729E1" w:rsidP="006C7AB6">
            <w:pPr>
              <w:spacing w:line="360" w:lineRule="auto"/>
              <w:rPr>
                <w:rFonts w:eastAsiaTheme="minorEastAsia" w:cs="David"/>
                <w:b/>
                <w:bCs/>
                <w:rtl/>
              </w:rPr>
            </w:pPr>
            <w:r w:rsidRPr="006C7AB6">
              <w:rPr>
                <w:rFonts w:eastAsiaTheme="minorEastAsia" w:cs="David" w:hint="cs"/>
                <w:b/>
                <w:bCs/>
                <w:rtl/>
              </w:rPr>
              <w:t>אופציות באוצר</w:t>
            </w:r>
          </w:p>
        </w:tc>
        <w:tc>
          <w:tcPr>
            <w:tcW w:w="0" w:type="auto"/>
            <w:vAlign w:val="center"/>
          </w:tcPr>
          <w:p w:rsidR="005729E1" w:rsidRPr="006C7AB6" w:rsidRDefault="005729E1" w:rsidP="006C7AB6">
            <w:pPr>
              <w:spacing w:line="360" w:lineRule="auto"/>
              <w:rPr>
                <w:rFonts w:eastAsiaTheme="minorEastAsia" w:cs="David"/>
                <w:b/>
                <w:bCs/>
                <w:rtl/>
              </w:rPr>
            </w:pPr>
            <w:r w:rsidRPr="006C7AB6">
              <w:rPr>
                <w:rFonts w:eastAsiaTheme="minorEastAsia" w:cs="David" w:hint="cs"/>
                <w:b/>
                <w:bCs/>
                <w:rtl/>
              </w:rPr>
              <w:t xml:space="preserve">עודפים </w:t>
            </w:r>
          </w:p>
        </w:tc>
        <w:tc>
          <w:tcPr>
            <w:tcW w:w="0" w:type="auto"/>
            <w:vAlign w:val="center"/>
          </w:tcPr>
          <w:p w:rsidR="005729E1" w:rsidRPr="006C7AB6" w:rsidRDefault="005729E1" w:rsidP="006C7AB6">
            <w:pPr>
              <w:spacing w:line="360" w:lineRule="auto"/>
              <w:rPr>
                <w:rFonts w:eastAsiaTheme="minorEastAsia" w:cs="David"/>
                <w:b/>
                <w:bCs/>
                <w:rtl/>
              </w:rPr>
            </w:pPr>
            <w:r w:rsidRPr="006C7AB6">
              <w:rPr>
                <w:rFonts w:eastAsiaTheme="minorEastAsia" w:cs="David" w:hint="cs"/>
                <w:b/>
                <w:bCs/>
                <w:rtl/>
              </w:rPr>
              <w:t>סה"כ</w:t>
            </w:r>
          </w:p>
        </w:tc>
        <w:tc>
          <w:tcPr>
            <w:tcW w:w="0" w:type="auto"/>
            <w:vAlign w:val="center"/>
          </w:tcPr>
          <w:p w:rsidR="005729E1" w:rsidRPr="006C7AB6" w:rsidRDefault="005729E1" w:rsidP="006C7AB6">
            <w:pPr>
              <w:spacing w:line="360" w:lineRule="auto"/>
              <w:rPr>
                <w:rFonts w:eastAsiaTheme="minorEastAsia" w:cs="David"/>
                <w:b/>
                <w:bCs/>
                <w:rtl/>
              </w:rPr>
            </w:pPr>
            <w:proofErr w:type="spellStart"/>
            <w:r w:rsidRPr="006C7AB6">
              <w:rPr>
                <w:rFonts w:eastAsiaTheme="minorEastAsia" w:cs="David" w:hint="cs"/>
                <w:b/>
                <w:bCs/>
                <w:rtl/>
              </w:rPr>
              <w:t>זשמ"ש</w:t>
            </w:r>
            <w:proofErr w:type="spellEnd"/>
          </w:p>
        </w:tc>
        <w:tc>
          <w:tcPr>
            <w:tcW w:w="0" w:type="auto"/>
            <w:vAlign w:val="center"/>
          </w:tcPr>
          <w:p w:rsidR="005729E1" w:rsidRPr="006C7AB6" w:rsidRDefault="005729E1" w:rsidP="006C7AB6">
            <w:pPr>
              <w:spacing w:line="360" w:lineRule="auto"/>
              <w:rPr>
                <w:rFonts w:eastAsiaTheme="minorEastAsia" w:cs="David"/>
                <w:b/>
                <w:bCs/>
                <w:rtl/>
              </w:rPr>
            </w:pPr>
            <w:r w:rsidRPr="006C7AB6">
              <w:rPr>
                <w:rFonts w:eastAsiaTheme="minorEastAsia" w:cs="David" w:hint="cs"/>
                <w:b/>
                <w:bCs/>
                <w:rtl/>
              </w:rPr>
              <w:t>סה"כ</w:t>
            </w:r>
          </w:p>
        </w:tc>
      </w:tr>
      <w:tr w:rsidR="009C3A37" w:rsidTr="006C7AB6">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12/13 יתרה</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70,000</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170,000</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260,000</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500,000</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500,000</w:t>
            </w:r>
          </w:p>
        </w:tc>
      </w:tr>
      <w:tr w:rsidR="009C3A37" w:rsidTr="006C7AB6">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 xml:space="preserve">רכישת בת </w:t>
            </w:r>
            <w:r w:rsidRPr="006C7AB6">
              <w:rPr>
                <w:rFonts w:eastAsiaTheme="minorEastAsia" w:cs="David" w:hint="cs"/>
                <w:color w:val="FF0000"/>
                <w:rtl/>
              </w:rPr>
              <w:t>(1)</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60,000</w:t>
            </w: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60,000</w:t>
            </w:r>
          </w:p>
        </w:tc>
      </w:tr>
      <w:tr w:rsidR="009C3A37" w:rsidTr="006C7AB6">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 xml:space="preserve">הנפקת אג"ח להמרה </w:t>
            </w:r>
            <w:r w:rsidRPr="006C7AB6">
              <w:rPr>
                <w:rFonts w:eastAsiaTheme="minorEastAsia" w:cs="David" w:hint="cs"/>
                <w:color w:val="FF0000"/>
                <w:rtl/>
              </w:rPr>
              <w:t>(2)</w:t>
            </w: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10,929</w:t>
            </w: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10,929</w:t>
            </w: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10,929</w:t>
            </w:r>
          </w:p>
        </w:tc>
      </w:tr>
      <w:tr w:rsidR="006C7AB6" w:rsidTr="006C7AB6">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 xml:space="preserve">פדיון הון </w:t>
            </w:r>
            <w:r w:rsidRPr="006C7AB6">
              <w:rPr>
                <w:rFonts w:eastAsiaTheme="minorEastAsia" w:cs="David" w:hint="cs"/>
                <w:color w:val="FF0000"/>
                <w:rtl/>
              </w:rPr>
              <w:t>(2)</w:t>
            </w: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(3,279)</w:t>
            </w: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(3,279)</w:t>
            </w: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r w:rsidRPr="006C7AB6">
              <w:rPr>
                <w:rFonts w:eastAsiaTheme="minorEastAsia" w:cs="David" w:hint="cs"/>
                <w:rtl/>
              </w:rPr>
              <w:t>(3,279)</w:t>
            </w:r>
          </w:p>
        </w:tc>
      </w:tr>
      <w:tr w:rsidR="005729E1" w:rsidTr="006C7AB6">
        <w:tc>
          <w:tcPr>
            <w:tcW w:w="0" w:type="auto"/>
            <w:vAlign w:val="center"/>
          </w:tcPr>
          <w:p w:rsidR="005729E1" w:rsidRPr="006C7AB6" w:rsidRDefault="005729E1" w:rsidP="006C7AB6">
            <w:pPr>
              <w:spacing w:line="360" w:lineRule="auto"/>
              <w:rPr>
                <w:rFonts w:eastAsiaTheme="minorEastAsia" w:cs="David"/>
                <w:color w:val="FF0000"/>
                <w:rtl/>
              </w:rPr>
            </w:pPr>
            <w:r w:rsidRPr="006C7AB6">
              <w:rPr>
                <w:rFonts w:eastAsiaTheme="minorEastAsia" w:cs="David" w:hint="cs"/>
                <w:rtl/>
              </w:rPr>
              <w:t xml:space="preserve">רווח מאוחד </w:t>
            </w:r>
            <w:r w:rsidRPr="006C7AB6">
              <w:rPr>
                <w:rFonts w:eastAsiaTheme="minorEastAsia" w:cs="David" w:hint="cs"/>
                <w:color w:val="FF0000"/>
                <w:rtl/>
              </w:rPr>
              <w:t>(3)</w:t>
            </w: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5729E1" w:rsidP="006C7AB6">
            <w:pPr>
              <w:spacing w:line="360" w:lineRule="auto"/>
              <w:rPr>
                <w:rFonts w:eastAsiaTheme="minorEastAsia" w:cs="David"/>
                <w:rtl/>
              </w:rPr>
            </w:pPr>
          </w:p>
        </w:tc>
        <w:tc>
          <w:tcPr>
            <w:tcW w:w="0" w:type="auto"/>
            <w:vAlign w:val="center"/>
          </w:tcPr>
          <w:p w:rsidR="005729E1" w:rsidRPr="006C7AB6" w:rsidRDefault="009C3A37" w:rsidP="006C7AB6">
            <w:pPr>
              <w:spacing w:line="360" w:lineRule="auto"/>
              <w:rPr>
                <w:rFonts w:eastAsiaTheme="minorEastAsia" w:cs="David"/>
                <w:rtl/>
              </w:rPr>
            </w:pPr>
            <w:r w:rsidRPr="006C7AB6">
              <w:rPr>
                <w:rFonts w:eastAsiaTheme="minorEastAsia" w:cs="David" w:hint="cs"/>
                <w:rtl/>
              </w:rPr>
              <w:t>198,674</w:t>
            </w:r>
          </w:p>
        </w:tc>
        <w:tc>
          <w:tcPr>
            <w:tcW w:w="0" w:type="auto"/>
            <w:vAlign w:val="center"/>
          </w:tcPr>
          <w:p w:rsidR="005729E1" w:rsidRPr="006C7AB6" w:rsidRDefault="009C3A37" w:rsidP="006C7AB6">
            <w:pPr>
              <w:spacing w:line="360" w:lineRule="auto"/>
              <w:rPr>
                <w:rFonts w:eastAsiaTheme="minorEastAsia" w:cs="David"/>
                <w:rtl/>
              </w:rPr>
            </w:pPr>
            <w:r w:rsidRPr="006C7AB6">
              <w:rPr>
                <w:rFonts w:eastAsiaTheme="minorEastAsia" w:cs="David" w:hint="cs"/>
                <w:rtl/>
              </w:rPr>
              <w:t>198,674</w:t>
            </w:r>
          </w:p>
        </w:tc>
        <w:tc>
          <w:tcPr>
            <w:tcW w:w="0" w:type="auto"/>
            <w:vAlign w:val="center"/>
          </w:tcPr>
          <w:p w:rsidR="005729E1" w:rsidRPr="006C7AB6" w:rsidRDefault="009C3A37" w:rsidP="006C7AB6">
            <w:pPr>
              <w:spacing w:line="360" w:lineRule="auto"/>
              <w:rPr>
                <w:rFonts w:eastAsiaTheme="minorEastAsia" w:cs="David"/>
                <w:rtl/>
              </w:rPr>
            </w:pPr>
            <w:r w:rsidRPr="006C7AB6">
              <w:rPr>
                <w:rFonts w:eastAsiaTheme="minorEastAsia" w:cs="David" w:hint="cs"/>
                <w:rtl/>
              </w:rPr>
              <w:t>19,669</w:t>
            </w:r>
          </w:p>
        </w:tc>
        <w:tc>
          <w:tcPr>
            <w:tcW w:w="0" w:type="auto"/>
            <w:vAlign w:val="center"/>
          </w:tcPr>
          <w:p w:rsidR="005729E1" w:rsidRPr="006C7AB6" w:rsidRDefault="009C3A37" w:rsidP="006C7AB6">
            <w:pPr>
              <w:spacing w:line="360" w:lineRule="auto"/>
              <w:rPr>
                <w:rFonts w:eastAsiaTheme="minorEastAsia" w:cs="David"/>
                <w:rtl/>
              </w:rPr>
            </w:pPr>
            <w:r w:rsidRPr="006C7AB6">
              <w:rPr>
                <w:rFonts w:eastAsiaTheme="minorEastAsia" w:cs="David" w:hint="cs"/>
                <w:rtl/>
              </w:rPr>
              <w:t>218,343</w:t>
            </w:r>
          </w:p>
        </w:tc>
      </w:tr>
      <w:tr w:rsidR="009C3A37" w:rsidTr="006C7AB6">
        <w:tc>
          <w:tcPr>
            <w:tcW w:w="0" w:type="auto"/>
            <w:vAlign w:val="center"/>
          </w:tcPr>
          <w:p w:rsidR="009C3A37" w:rsidRPr="006C7AB6" w:rsidRDefault="009C3A37" w:rsidP="006C7AB6">
            <w:pPr>
              <w:spacing w:line="360" w:lineRule="auto"/>
              <w:rPr>
                <w:rFonts w:eastAsiaTheme="minorEastAsia" w:cs="David"/>
                <w:b/>
                <w:bCs/>
                <w:rtl/>
              </w:rPr>
            </w:pPr>
            <w:r w:rsidRPr="006C7AB6">
              <w:rPr>
                <w:rFonts w:eastAsiaTheme="minorEastAsia" w:cs="David" w:hint="cs"/>
                <w:b/>
                <w:bCs/>
                <w:rtl/>
              </w:rPr>
              <w:t xml:space="preserve">יתרה </w:t>
            </w:r>
            <w:r w:rsidRPr="006C7AB6">
              <w:rPr>
                <w:rFonts w:eastAsiaTheme="minorEastAsia" w:cs="David" w:hint="cs"/>
                <w:b/>
                <w:bCs/>
                <w:color w:val="FF0000"/>
                <w:rtl/>
              </w:rPr>
              <w:t>(4)</w:t>
            </w:r>
            <w:r w:rsidRPr="006C7AB6">
              <w:rPr>
                <w:rFonts w:eastAsiaTheme="minorEastAsia" w:cs="David" w:hint="cs"/>
                <w:b/>
                <w:bCs/>
                <w:rtl/>
              </w:rPr>
              <w:t xml:space="preserve"> </w:t>
            </w:r>
          </w:p>
        </w:tc>
        <w:tc>
          <w:tcPr>
            <w:tcW w:w="0" w:type="auto"/>
            <w:vAlign w:val="center"/>
          </w:tcPr>
          <w:p w:rsidR="009C3A37" w:rsidRPr="006C7AB6" w:rsidRDefault="009C3A37" w:rsidP="006C7AB6">
            <w:pPr>
              <w:spacing w:line="360" w:lineRule="auto"/>
              <w:rPr>
                <w:rFonts w:eastAsiaTheme="minorEastAsia" w:cs="David"/>
                <w:b/>
                <w:bCs/>
                <w:rtl/>
              </w:rPr>
            </w:pPr>
            <w:r w:rsidRPr="006C7AB6">
              <w:rPr>
                <w:rFonts w:eastAsiaTheme="minorEastAsia" w:cs="David" w:hint="cs"/>
                <w:b/>
                <w:bCs/>
                <w:rtl/>
              </w:rPr>
              <w:t>70,000</w:t>
            </w:r>
          </w:p>
        </w:tc>
        <w:tc>
          <w:tcPr>
            <w:tcW w:w="0" w:type="auto"/>
            <w:vAlign w:val="center"/>
          </w:tcPr>
          <w:p w:rsidR="009C3A37" w:rsidRPr="006C7AB6" w:rsidRDefault="009C3A37" w:rsidP="006C7AB6">
            <w:pPr>
              <w:spacing w:line="360" w:lineRule="auto"/>
              <w:rPr>
                <w:rFonts w:eastAsiaTheme="minorEastAsia" w:cs="David"/>
                <w:b/>
                <w:bCs/>
                <w:rtl/>
              </w:rPr>
            </w:pPr>
            <w:r w:rsidRPr="006C7AB6">
              <w:rPr>
                <w:rFonts w:eastAsiaTheme="minorEastAsia" w:cs="David" w:hint="cs"/>
                <w:b/>
                <w:bCs/>
                <w:rtl/>
              </w:rPr>
              <w:t>170,000</w:t>
            </w:r>
          </w:p>
        </w:tc>
        <w:tc>
          <w:tcPr>
            <w:tcW w:w="0" w:type="auto"/>
            <w:vAlign w:val="center"/>
          </w:tcPr>
          <w:p w:rsidR="009C3A37" w:rsidRPr="006C7AB6" w:rsidRDefault="009C3A37" w:rsidP="006C7AB6">
            <w:pPr>
              <w:spacing w:line="360" w:lineRule="auto"/>
              <w:rPr>
                <w:rFonts w:eastAsiaTheme="minorEastAsia" w:cs="David"/>
                <w:b/>
                <w:bCs/>
                <w:rtl/>
              </w:rPr>
            </w:pPr>
            <w:r w:rsidRPr="006C7AB6">
              <w:rPr>
                <w:rFonts w:eastAsiaTheme="minorEastAsia" w:cs="David" w:hint="cs"/>
                <w:b/>
                <w:bCs/>
                <w:rtl/>
              </w:rPr>
              <w:t>10,929</w:t>
            </w:r>
          </w:p>
        </w:tc>
        <w:tc>
          <w:tcPr>
            <w:tcW w:w="0" w:type="auto"/>
            <w:vAlign w:val="center"/>
          </w:tcPr>
          <w:p w:rsidR="009C3A37" w:rsidRPr="006C7AB6" w:rsidRDefault="009C3A37" w:rsidP="006C7AB6">
            <w:pPr>
              <w:spacing w:line="360" w:lineRule="auto"/>
              <w:rPr>
                <w:rFonts w:eastAsiaTheme="minorEastAsia" w:cs="David"/>
                <w:b/>
                <w:bCs/>
                <w:rtl/>
              </w:rPr>
            </w:pPr>
            <w:r w:rsidRPr="006C7AB6">
              <w:rPr>
                <w:rFonts w:eastAsiaTheme="minorEastAsia" w:cs="David" w:hint="cs"/>
                <w:b/>
                <w:bCs/>
                <w:rtl/>
              </w:rPr>
              <w:t>(3,279)</w:t>
            </w:r>
          </w:p>
        </w:tc>
        <w:tc>
          <w:tcPr>
            <w:tcW w:w="0" w:type="auto"/>
            <w:vAlign w:val="center"/>
          </w:tcPr>
          <w:p w:rsidR="009C3A37" w:rsidRPr="006C7AB6" w:rsidRDefault="006C7AB6" w:rsidP="006C7AB6">
            <w:pPr>
              <w:spacing w:line="360" w:lineRule="auto"/>
              <w:rPr>
                <w:rFonts w:eastAsiaTheme="minorEastAsia" w:cs="David"/>
                <w:b/>
                <w:bCs/>
                <w:rtl/>
              </w:rPr>
            </w:pPr>
            <w:r w:rsidRPr="006C7AB6">
              <w:rPr>
                <w:rFonts w:eastAsiaTheme="minorEastAsia" w:cs="David" w:hint="cs"/>
                <w:b/>
                <w:bCs/>
                <w:rtl/>
              </w:rPr>
              <w:t>458,674</w:t>
            </w:r>
          </w:p>
        </w:tc>
        <w:tc>
          <w:tcPr>
            <w:tcW w:w="0" w:type="auto"/>
            <w:vAlign w:val="center"/>
          </w:tcPr>
          <w:p w:rsidR="009C3A37" w:rsidRPr="006C7AB6" w:rsidRDefault="006C7AB6" w:rsidP="006C7AB6">
            <w:pPr>
              <w:spacing w:line="360" w:lineRule="auto"/>
              <w:rPr>
                <w:rFonts w:eastAsiaTheme="minorEastAsia" w:cs="David"/>
                <w:b/>
                <w:bCs/>
                <w:rtl/>
              </w:rPr>
            </w:pPr>
            <w:r w:rsidRPr="006C7AB6">
              <w:rPr>
                <w:rFonts w:eastAsiaTheme="minorEastAsia" w:cs="David" w:hint="cs"/>
                <w:b/>
                <w:bCs/>
                <w:rtl/>
              </w:rPr>
              <w:t>706,324</w:t>
            </w:r>
          </w:p>
        </w:tc>
        <w:tc>
          <w:tcPr>
            <w:tcW w:w="0" w:type="auto"/>
            <w:vAlign w:val="center"/>
          </w:tcPr>
          <w:p w:rsidR="009C3A37" w:rsidRPr="006C7AB6" w:rsidRDefault="006C7AB6" w:rsidP="006C7AB6">
            <w:pPr>
              <w:spacing w:line="360" w:lineRule="auto"/>
              <w:rPr>
                <w:rFonts w:eastAsiaTheme="minorEastAsia" w:cs="David"/>
                <w:b/>
                <w:bCs/>
                <w:rtl/>
              </w:rPr>
            </w:pPr>
            <w:r w:rsidRPr="006C7AB6">
              <w:rPr>
                <w:rFonts w:eastAsiaTheme="minorEastAsia" w:cs="David" w:hint="cs"/>
                <w:b/>
                <w:bCs/>
                <w:rtl/>
              </w:rPr>
              <w:t>79,669</w:t>
            </w:r>
          </w:p>
        </w:tc>
        <w:tc>
          <w:tcPr>
            <w:tcW w:w="0" w:type="auto"/>
            <w:vAlign w:val="center"/>
          </w:tcPr>
          <w:p w:rsidR="009C3A37" w:rsidRPr="006C7AB6" w:rsidRDefault="006C7AB6" w:rsidP="006C7AB6">
            <w:pPr>
              <w:spacing w:line="360" w:lineRule="auto"/>
              <w:rPr>
                <w:rFonts w:eastAsiaTheme="minorEastAsia" w:cs="David"/>
                <w:b/>
                <w:bCs/>
                <w:rtl/>
              </w:rPr>
            </w:pPr>
            <w:r w:rsidRPr="006C7AB6">
              <w:rPr>
                <w:rFonts w:eastAsiaTheme="minorEastAsia" w:cs="David" w:hint="cs"/>
                <w:b/>
                <w:bCs/>
                <w:rtl/>
              </w:rPr>
              <w:t>785,933</w:t>
            </w:r>
          </w:p>
        </w:tc>
      </w:tr>
      <w:tr w:rsidR="006C7AB6" w:rsidRPr="006C7AB6" w:rsidTr="006C7AB6">
        <w:tc>
          <w:tcPr>
            <w:tcW w:w="0" w:type="auto"/>
            <w:vAlign w:val="center"/>
          </w:tcPr>
          <w:p w:rsidR="006C7AB6" w:rsidRPr="006C7AB6" w:rsidRDefault="00295838" w:rsidP="006C7AB6">
            <w:pPr>
              <w:spacing w:line="360" w:lineRule="auto"/>
              <w:rPr>
                <w:rFonts w:eastAsiaTheme="minorEastAsia" w:cs="David"/>
                <w:rtl/>
              </w:rPr>
            </w:pPr>
            <w:r>
              <w:rPr>
                <w:rFonts w:eastAsiaTheme="minorEastAsia" w:cs="David" w:hint="cs"/>
                <w:rtl/>
              </w:rPr>
              <w:t xml:space="preserve">המרת אג"ח </w:t>
            </w:r>
            <w:r w:rsidRPr="00295838">
              <w:rPr>
                <w:rFonts w:eastAsiaTheme="minorEastAsia" w:cs="David" w:hint="cs"/>
                <w:color w:val="FF0000"/>
                <w:rtl/>
              </w:rPr>
              <w:t>(5)</w:t>
            </w:r>
          </w:p>
        </w:tc>
        <w:tc>
          <w:tcPr>
            <w:tcW w:w="0" w:type="auto"/>
            <w:vAlign w:val="center"/>
          </w:tcPr>
          <w:p w:rsidR="006C7AB6" w:rsidRPr="006C7AB6" w:rsidRDefault="0001140B" w:rsidP="006C7AB6">
            <w:pPr>
              <w:spacing w:line="360" w:lineRule="auto"/>
              <w:rPr>
                <w:rFonts w:eastAsiaTheme="minorEastAsia" w:cs="David"/>
                <w:rtl/>
              </w:rPr>
            </w:pPr>
            <w:r>
              <w:rPr>
                <w:rFonts w:eastAsiaTheme="minorEastAsia" w:cs="David" w:hint="cs"/>
                <w:rtl/>
              </w:rPr>
              <w:t>10,000</w:t>
            </w:r>
          </w:p>
        </w:tc>
        <w:tc>
          <w:tcPr>
            <w:tcW w:w="0" w:type="auto"/>
            <w:vAlign w:val="center"/>
          </w:tcPr>
          <w:p w:rsidR="006C7AB6" w:rsidRPr="006C7AB6" w:rsidRDefault="0001140B" w:rsidP="006C7AB6">
            <w:pPr>
              <w:spacing w:line="360" w:lineRule="auto"/>
              <w:rPr>
                <w:rFonts w:eastAsiaTheme="minorEastAsia" w:cs="David"/>
                <w:rtl/>
              </w:rPr>
            </w:pPr>
            <w:r>
              <w:rPr>
                <w:rFonts w:eastAsiaTheme="minorEastAsia" w:cs="David" w:hint="cs"/>
                <w:rtl/>
              </w:rPr>
              <w:t>120,475</w:t>
            </w:r>
          </w:p>
        </w:tc>
        <w:tc>
          <w:tcPr>
            <w:tcW w:w="0" w:type="auto"/>
            <w:vAlign w:val="center"/>
          </w:tcPr>
          <w:p w:rsidR="006C7AB6" w:rsidRPr="006C7AB6" w:rsidRDefault="0001140B" w:rsidP="006C7AB6">
            <w:pPr>
              <w:spacing w:line="360" w:lineRule="auto"/>
              <w:rPr>
                <w:rFonts w:eastAsiaTheme="minorEastAsia" w:cs="David"/>
                <w:rtl/>
              </w:rPr>
            </w:pPr>
            <w:r>
              <w:rPr>
                <w:rFonts w:eastAsiaTheme="minorEastAsia" w:cs="David" w:hint="cs"/>
                <w:rtl/>
              </w:rPr>
              <w:t>(10,929)</w:t>
            </w:r>
          </w:p>
        </w:tc>
        <w:tc>
          <w:tcPr>
            <w:tcW w:w="0" w:type="auto"/>
            <w:vAlign w:val="center"/>
          </w:tcPr>
          <w:p w:rsidR="006C7AB6" w:rsidRPr="006C7AB6" w:rsidRDefault="006C7AB6" w:rsidP="006C7AB6">
            <w:pPr>
              <w:spacing w:line="360" w:lineRule="auto"/>
              <w:rPr>
                <w:rFonts w:eastAsiaTheme="minorEastAsia" w:cs="David"/>
                <w:rtl/>
              </w:rPr>
            </w:pPr>
          </w:p>
        </w:tc>
        <w:tc>
          <w:tcPr>
            <w:tcW w:w="0" w:type="auto"/>
            <w:vAlign w:val="center"/>
          </w:tcPr>
          <w:p w:rsidR="006C7AB6" w:rsidRPr="006C7AB6" w:rsidRDefault="006C7AB6" w:rsidP="006C7AB6">
            <w:pPr>
              <w:spacing w:line="360" w:lineRule="auto"/>
              <w:rPr>
                <w:rFonts w:eastAsiaTheme="minorEastAsia" w:cs="David"/>
                <w:rtl/>
              </w:rPr>
            </w:pPr>
          </w:p>
        </w:tc>
        <w:tc>
          <w:tcPr>
            <w:tcW w:w="0" w:type="auto"/>
            <w:vAlign w:val="center"/>
          </w:tcPr>
          <w:p w:rsidR="006C7AB6" w:rsidRPr="006C7AB6" w:rsidRDefault="0001140B" w:rsidP="006C7AB6">
            <w:pPr>
              <w:spacing w:line="360" w:lineRule="auto"/>
              <w:rPr>
                <w:rFonts w:eastAsiaTheme="minorEastAsia" w:cs="David"/>
                <w:rtl/>
              </w:rPr>
            </w:pPr>
            <w:r>
              <w:rPr>
                <w:rFonts w:eastAsiaTheme="minorEastAsia" w:cs="David" w:hint="cs"/>
                <w:rtl/>
              </w:rPr>
              <w:t>118,546</w:t>
            </w:r>
          </w:p>
        </w:tc>
        <w:tc>
          <w:tcPr>
            <w:tcW w:w="0" w:type="auto"/>
            <w:vAlign w:val="center"/>
          </w:tcPr>
          <w:p w:rsidR="006C7AB6" w:rsidRPr="006C7AB6" w:rsidRDefault="006C7AB6" w:rsidP="006C7AB6">
            <w:pPr>
              <w:spacing w:line="360" w:lineRule="auto"/>
              <w:rPr>
                <w:rFonts w:eastAsiaTheme="minorEastAsia" w:cs="David"/>
                <w:rtl/>
              </w:rPr>
            </w:pPr>
          </w:p>
        </w:tc>
        <w:tc>
          <w:tcPr>
            <w:tcW w:w="0" w:type="auto"/>
            <w:vAlign w:val="center"/>
          </w:tcPr>
          <w:p w:rsidR="006C7AB6" w:rsidRPr="006C7AB6" w:rsidRDefault="00085B87" w:rsidP="006C7AB6">
            <w:pPr>
              <w:spacing w:line="360" w:lineRule="auto"/>
              <w:rPr>
                <w:rFonts w:eastAsiaTheme="minorEastAsia" w:cs="David"/>
                <w:rtl/>
              </w:rPr>
            </w:pPr>
            <w:r>
              <w:rPr>
                <w:rFonts w:eastAsiaTheme="minorEastAsia" w:cs="David" w:hint="cs"/>
                <w:rtl/>
              </w:rPr>
              <w:t>119</w:t>
            </w:r>
            <w:r w:rsidR="0001140B">
              <w:rPr>
                <w:rFonts w:eastAsiaTheme="minorEastAsia" w:cs="David" w:hint="cs"/>
                <w:rtl/>
              </w:rPr>
              <w:t>,546</w:t>
            </w:r>
          </w:p>
        </w:tc>
      </w:tr>
      <w:tr w:rsidR="00295838" w:rsidRPr="006C7AB6" w:rsidTr="006C7AB6">
        <w:tc>
          <w:tcPr>
            <w:tcW w:w="0" w:type="auto"/>
            <w:vAlign w:val="center"/>
          </w:tcPr>
          <w:p w:rsidR="00295838" w:rsidRDefault="00295838" w:rsidP="006C7AB6">
            <w:pPr>
              <w:spacing w:line="360" w:lineRule="auto"/>
              <w:rPr>
                <w:rFonts w:eastAsiaTheme="minorEastAsia" w:cs="David"/>
                <w:rtl/>
              </w:rPr>
            </w:pPr>
            <w:r>
              <w:rPr>
                <w:rFonts w:eastAsiaTheme="minorEastAsia" w:cs="David" w:hint="cs"/>
                <w:rtl/>
              </w:rPr>
              <w:t xml:space="preserve">פדיון הון </w:t>
            </w:r>
            <w:r w:rsidRPr="00295838">
              <w:rPr>
                <w:rFonts w:eastAsiaTheme="minorEastAsia" w:cs="David" w:hint="cs"/>
                <w:color w:val="FF0000"/>
                <w:rtl/>
              </w:rPr>
              <w:t>(5)</w:t>
            </w:r>
          </w:p>
        </w:tc>
        <w:tc>
          <w:tcPr>
            <w:tcW w:w="0" w:type="auto"/>
            <w:vAlign w:val="center"/>
          </w:tcPr>
          <w:p w:rsidR="00295838" w:rsidRPr="006C7AB6" w:rsidRDefault="00295838" w:rsidP="006C7AB6">
            <w:pPr>
              <w:spacing w:line="360" w:lineRule="auto"/>
              <w:rPr>
                <w:rFonts w:eastAsiaTheme="minorEastAsia" w:cs="David"/>
                <w:rtl/>
              </w:rPr>
            </w:pPr>
          </w:p>
        </w:tc>
        <w:tc>
          <w:tcPr>
            <w:tcW w:w="0" w:type="auto"/>
            <w:vAlign w:val="center"/>
          </w:tcPr>
          <w:p w:rsidR="00295838" w:rsidRPr="006C7AB6" w:rsidRDefault="00295838" w:rsidP="006C7AB6">
            <w:pPr>
              <w:spacing w:line="360" w:lineRule="auto"/>
              <w:rPr>
                <w:rFonts w:eastAsiaTheme="minorEastAsia" w:cs="David"/>
                <w:rtl/>
              </w:rPr>
            </w:pPr>
          </w:p>
        </w:tc>
        <w:tc>
          <w:tcPr>
            <w:tcW w:w="0" w:type="auto"/>
            <w:vAlign w:val="center"/>
          </w:tcPr>
          <w:p w:rsidR="00295838" w:rsidRPr="006C7AB6" w:rsidRDefault="00295838" w:rsidP="006C7AB6">
            <w:pPr>
              <w:spacing w:line="360" w:lineRule="auto"/>
              <w:rPr>
                <w:rFonts w:eastAsiaTheme="minorEastAsia" w:cs="David"/>
                <w:rtl/>
              </w:rPr>
            </w:pPr>
          </w:p>
        </w:tc>
        <w:tc>
          <w:tcPr>
            <w:tcW w:w="0" w:type="auto"/>
            <w:vAlign w:val="center"/>
          </w:tcPr>
          <w:p w:rsidR="00295838" w:rsidRPr="006C7AB6" w:rsidRDefault="00085B87" w:rsidP="006C7AB6">
            <w:pPr>
              <w:spacing w:line="360" w:lineRule="auto"/>
              <w:rPr>
                <w:rFonts w:eastAsiaTheme="minorEastAsia" w:cs="David"/>
                <w:rtl/>
              </w:rPr>
            </w:pPr>
            <w:r>
              <w:rPr>
                <w:rFonts w:eastAsiaTheme="minorEastAsia" w:cs="David" w:hint="cs"/>
                <w:rtl/>
              </w:rPr>
              <w:t>(35,864)</w:t>
            </w:r>
          </w:p>
        </w:tc>
        <w:tc>
          <w:tcPr>
            <w:tcW w:w="0" w:type="auto"/>
            <w:vAlign w:val="center"/>
          </w:tcPr>
          <w:p w:rsidR="00295838" w:rsidRPr="006C7AB6" w:rsidRDefault="00295838" w:rsidP="006C7AB6">
            <w:pPr>
              <w:spacing w:line="360" w:lineRule="auto"/>
              <w:rPr>
                <w:rFonts w:eastAsiaTheme="minorEastAsia" w:cs="David"/>
                <w:rtl/>
              </w:rPr>
            </w:pPr>
          </w:p>
        </w:tc>
        <w:tc>
          <w:tcPr>
            <w:tcW w:w="0" w:type="auto"/>
            <w:vAlign w:val="center"/>
          </w:tcPr>
          <w:p w:rsidR="00295838" w:rsidRPr="006C7AB6" w:rsidRDefault="00085B87" w:rsidP="006C7AB6">
            <w:pPr>
              <w:spacing w:line="360" w:lineRule="auto"/>
              <w:rPr>
                <w:rFonts w:eastAsiaTheme="minorEastAsia" w:cs="David"/>
                <w:rtl/>
              </w:rPr>
            </w:pPr>
            <w:r>
              <w:rPr>
                <w:rFonts w:eastAsiaTheme="minorEastAsia" w:cs="David" w:hint="cs"/>
                <w:rtl/>
              </w:rPr>
              <w:t>(35,854)</w:t>
            </w:r>
          </w:p>
        </w:tc>
        <w:tc>
          <w:tcPr>
            <w:tcW w:w="0" w:type="auto"/>
            <w:vAlign w:val="center"/>
          </w:tcPr>
          <w:p w:rsidR="00295838" w:rsidRPr="006C7AB6" w:rsidRDefault="00295838" w:rsidP="006C7AB6">
            <w:pPr>
              <w:spacing w:line="360" w:lineRule="auto"/>
              <w:rPr>
                <w:rFonts w:eastAsiaTheme="minorEastAsia" w:cs="David"/>
                <w:rtl/>
              </w:rPr>
            </w:pPr>
          </w:p>
        </w:tc>
        <w:tc>
          <w:tcPr>
            <w:tcW w:w="0" w:type="auto"/>
            <w:vAlign w:val="center"/>
          </w:tcPr>
          <w:p w:rsidR="00295838" w:rsidRPr="006C7AB6" w:rsidRDefault="00085B87" w:rsidP="006C7AB6">
            <w:pPr>
              <w:spacing w:line="360" w:lineRule="auto"/>
              <w:rPr>
                <w:rFonts w:eastAsiaTheme="minorEastAsia" w:cs="David"/>
                <w:rtl/>
              </w:rPr>
            </w:pPr>
            <w:r>
              <w:rPr>
                <w:rFonts w:eastAsiaTheme="minorEastAsia" w:cs="David" w:hint="cs"/>
                <w:rtl/>
              </w:rPr>
              <w:t>(35,864)</w:t>
            </w:r>
          </w:p>
        </w:tc>
      </w:tr>
    </w:tbl>
    <w:p w:rsidR="003C61C2" w:rsidRDefault="003C61C2" w:rsidP="003C61C2">
      <w:pPr>
        <w:spacing w:line="360" w:lineRule="auto"/>
        <w:jc w:val="both"/>
        <w:rPr>
          <w:rFonts w:eastAsiaTheme="minorEastAsia" w:cs="David"/>
          <w:sz w:val="24"/>
          <w:szCs w:val="24"/>
          <w:rtl/>
        </w:rPr>
      </w:pPr>
    </w:p>
    <w:p w:rsidR="005729E1" w:rsidRPr="005729E1" w:rsidRDefault="005729E1" w:rsidP="003C61C2">
      <w:pPr>
        <w:spacing w:line="360" w:lineRule="auto"/>
        <w:jc w:val="both"/>
        <w:rPr>
          <w:rFonts w:eastAsiaTheme="minorEastAsia" w:cs="David"/>
          <w:b/>
          <w:bCs/>
          <w:color w:val="FF0000"/>
          <w:sz w:val="24"/>
          <w:szCs w:val="24"/>
          <w:rtl/>
        </w:rPr>
      </w:pPr>
      <w:r w:rsidRPr="005729E1">
        <w:rPr>
          <w:rFonts w:eastAsiaTheme="minorEastAsia" w:cs="David" w:hint="cs"/>
          <w:b/>
          <w:bCs/>
          <w:color w:val="FF0000"/>
          <w:sz w:val="24"/>
          <w:szCs w:val="24"/>
          <w:rtl/>
        </w:rPr>
        <w:t>הסברים :</w:t>
      </w:r>
    </w:p>
    <w:p w:rsidR="005729E1" w:rsidRPr="005729E1" w:rsidRDefault="005729E1" w:rsidP="005729E1">
      <w:pPr>
        <w:pStyle w:val="a7"/>
        <w:numPr>
          <w:ilvl w:val="0"/>
          <w:numId w:val="37"/>
        </w:numPr>
        <w:spacing w:line="360" w:lineRule="auto"/>
        <w:jc w:val="both"/>
        <w:rPr>
          <w:rFonts w:eastAsiaTheme="minorEastAsia" w:cs="David"/>
          <w:b/>
          <w:bCs/>
          <w:sz w:val="24"/>
          <w:szCs w:val="24"/>
        </w:rPr>
      </w:pPr>
      <w:r>
        <w:rPr>
          <w:rFonts w:eastAsiaTheme="minorEastAsia" w:cs="David" w:hint="cs"/>
          <w:sz w:val="24"/>
          <w:szCs w:val="24"/>
          <w:rtl/>
        </w:rPr>
        <w:t xml:space="preserve">ב-01/14 נוצרה לראשונה שליטה באותו היום עלינו לצרף </w:t>
      </w:r>
      <w:proofErr w:type="spellStart"/>
      <w:r>
        <w:rPr>
          <w:rFonts w:eastAsiaTheme="minorEastAsia" w:cs="David" w:hint="cs"/>
          <w:sz w:val="24"/>
          <w:szCs w:val="24"/>
          <w:rtl/>
        </w:rPr>
        <w:t>זשמ"ש</w:t>
      </w:r>
      <w:proofErr w:type="spellEnd"/>
      <w:r>
        <w:rPr>
          <w:rFonts w:eastAsiaTheme="minorEastAsia" w:cs="David" w:hint="cs"/>
          <w:sz w:val="24"/>
          <w:szCs w:val="24"/>
          <w:rtl/>
        </w:rPr>
        <w:t xml:space="preserve"> </w:t>
      </w:r>
      <m:oMath>
        <m:r>
          <m:rPr>
            <m:sty m:val="p"/>
          </m:rPr>
          <w:rPr>
            <w:rFonts w:ascii="Cambria Math" w:eastAsiaTheme="minorEastAsia" w:hAnsi="Cambria Math" w:cs="David"/>
            <w:sz w:val="24"/>
            <w:szCs w:val="24"/>
          </w:rPr>
          <m:t>2,000*30=60,000</m:t>
        </m:r>
      </m:oMath>
      <w:r>
        <w:rPr>
          <w:rFonts w:eastAsiaTheme="minorEastAsia" w:cs="David" w:hint="cs"/>
          <w:sz w:val="24"/>
          <w:szCs w:val="24"/>
          <w:rtl/>
        </w:rPr>
        <w:t xml:space="preserve"> כמו"כ עלינו לחשב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034"/>
      </w:tblGrid>
      <w:tr w:rsidR="005729E1" w:rsidRPr="005729E1" w:rsidTr="005729E1">
        <w:tc>
          <w:tcPr>
            <w:tcW w:w="0" w:type="auto"/>
            <w:vAlign w:val="center"/>
          </w:tcPr>
          <w:p w:rsidR="005729E1" w:rsidRPr="005729E1" w:rsidRDefault="005729E1" w:rsidP="005729E1">
            <w:pPr>
              <w:pStyle w:val="a7"/>
              <w:spacing w:line="360" w:lineRule="auto"/>
              <w:ind w:left="0"/>
              <w:rPr>
                <w:rFonts w:eastAsiaTheme="minorEastAsia" w:cs="David"/>
                <w:sz w:val="24"/>
                <w:szCs w:val="24"/>
                <w:rtl/>
              </w:rPr>
            </w:pPr>
            <w:r w:rsidRPr="005729E1">
              <w:rPr>
                <w:rFonts w:eastAsiaTheme="minorEastAsia" w:cs="David" w:hint="cs"/>
                <w:sz w:val="24"/>
                <w:szCs w:val="24"/>
                <w:rtl/>
              </w:rPr>
              <w:t>תמורה</w:t>
            </w:r>
          </w:p>
        </w:tc>
        <w:tc>
          <w:tcPr>
            <w:tcW w:w="0" w:type="auto"/>
            <w:vAlign w:val="center"/>
          </w:tcPr>
          <w:p w:rsidR="005729E1" w:rsidRPr="005729E1" w:rsidRDefault="005729E1" w:rsidP="005729E1">
            <w:pPr>
              <w:pStyle w:val="a7"/>
              <w:spacing w:line="360" w:lineRule="auto"/>
              <w:ind w:left="0"/>
              <w:rPr>
                <w:rFonts w:eastAsiaTheme="minorEastAsia" w:cs="David"/>
                <w:sz w:val="24"/>
                <w:szCs w:val="24"/>
                <w:rtl/>
              </w:rPr>
            </w:pPr>
            <w:r w:rsidRPr="005729E1">
              <w:rPr>
                <w:rFonts w:eastAsiaTheme="minorEastAsia" w:cs="David" w:hint="cs"/>
                <w:sz w:val="24"/>
                <w:szCs w:val="24"/>
                <w:rtl/>
              </w:rPr>
              <w:t>300,000</w:t>
            </w:r>
          </w:p>
        </w:tc>
      </w:tr>
      <w:tr w:rsidR="005729E1" w:rsidRPr="005729E1" w:rsidTr="005729E1">
        <w:tc>
          <w:tcPr>
            <w:tcW w:w="0" w:type="auto"/>
            <w:vAlign w:val="center"/>
          </w:tcPr>
          <w:p w:rsidR="005729E1" w:rsidRPr="005729E1" w:rsidRDefault="005729E1" w:rsidP="005729E1">
            <w:pPr>
              <w:pStyle w:val="a7"/>
              <w:spacing w:line="360" w:lineRule="auto"/>
              <w:ind w:left="0"/>
              <w:rPr>
                <w:rFonts w:eastAsiaTheme="minorEastAsia" w:cs="David"/>
                <w:sz w:val="24"/>
                <w:szCs w:val="24"/>
                <w:rtl/>
              </w:rPr>
            </w:pPr>
            <w:r w:rsidRPr="005729E1">
              <w:rPr>
                <w:rFonts w:eastAsiaTheme="minorEastAsia" w:cs="David" w:hint="cs"/>
                <w:sz w:val="24"/>
                <w:szCs w:val="24"/>
                <w:rtl/>
              </w:rPr>
              <w:t>נרכש</w:t>
            </w:r>
          </w:p>
        </w:tc>
        <w:tc>
          <w:tcPr>
            <w:tcW w:w="0" w:type="auto"/>
            <w:vAlign w:val="center"/>
          </w:tcPr>
          <w:p w:rsidR="005729E1" w:rsidRPr="005729E1" w:rsidRDefault="005729E1" w:rsidP="005729E1">
            <w:pPr>
              <w:pStyle w:val="a7"/>
              <w:spacing w:line="360" w:lineRule="auto"/>
              <w:ind w:left="0"/>
              <w:rPr>
                <w:rFonts w:eastAsiaTheme="minorEastAsia" w:cs="David"/>
                <w:sz w:val="24"/>
                <w:szCs w:val="24"/>
                <w:rtl/>
              </w:rPr>
            </w:pPr>
            <w:r w:rsidRPr="005729E1">
              <w:rPr>
                <w:rFonts w:eastAsiaTheme="minorEastAsia" w:cs="David" w:hint="cs"/>
                <w:sz w:val="24"/>
                <w:szCs w:val="24"/>
                <w:rtl/>
              </w:rPr>
              <w:t>(300,000)</w:t>
            </w:r>
          </w:p>
        </w:tc>
      </w:tr>
      <w:tr w:rsidR="005729E1" w:rsidRPr="005729E1" w:rsidTr="005729E1">
        <w:tc>
          <w:tcPr>
            <w:tcW w:w="0" w:type="auto"/>
            <w:vAlign w:val="center"/>
          </w:tcPr>
          <w:p w:rsidR="005729E1" w:rsidRPr="005729E1" w:rsidRDefault="005729E1" w:rsidP="005729E1">
            <w:pPr>
              <w:pStyle w:val="a7"/>
              <w:spacing w:line="360" w:lineRule="auto"/>
              <w:ind w:left="0"/>
              <w:rPr>
                <w:rFonts w:eastAsiaTheme="minorEastAsia" w:cs="David"/>
                <w:sz w:val="24"/>
                <w:szCs w:val="24"/>
                <w:rtl/>
              </w:rPr>
            </w:pPr>
          </w:p>
        </w:tc>
        <w:tc>
          <w:tcPr>
            <w:tcW w:w="0" w:type="auto"/>
            <w:vAlign w:val="center"/>
          </w:tcPr>
          <w:p w:rsidR="005729E1" w:rsidRPr="005729E1" w:rsidRDefault="005729E1" w:rsidP="005729E1">
            <w:pPr>
              <w:pStyle w:val="a7"/>
              <w:spacing w:line="360" w:lineRule="auto"/>
              <w:ind w:left="0"/>
              <w:rPr>
                <w:rFonts w:eastAsiaTheme="minorEastAsia" w:cs="David"/>
                <w:sz w:val="24"/>
                <w:szCs w:val="24"/>
                <w:rtl/>
              </w:rPr>
            </w:pPr>
            <w:r w:rsidRPr="005729E1">
              <w:rPr>
                <w:rFonts w:eastAsiaTheme="minorEastAsia" w:cs="David" w:hint="cs"/>
                <w:sz w:val="24"/>
                <w:szCs w:val="24"/>
                <w:rtl/>
              </w:rPr>
              <w:t>0</w:t>
            </w:r>
          </w:p>
        </w:tc>
      </w:tr>
    </w:tbl>
    <w:p w:rsidR="00FA427E" w:rsidRDefault="00FA427E" w:rsidP="00FA427E">
      <w:pPr>
        <w:pStyle w:val="a7"/>
        <w:spacing w:line="360" w:lineRule="auto"/>
        <w:jc w:val="both"/>
        <w:rPr>
          <w:rFonts w:eastAsiaTheme="minorEastAsia" w:cs="David"/>
          <w:sz w:val="24"/>
          <w:szCs w:val="24"/>
        </w:rPr>
      </w:pPr>
    </w:p>
    <w:p w:rsidR="005729E1" w:rsidRDefault="00D66AE5" w:rsidP="005729E1">
      <w:pPr>
        <w:pStyle w:val="a7"/>
        <w:numPr>
          <w:ilvl w:val="0"/>
          <w:numId w:val="37"/>
        </w:numPr>
        <w:spacing w:line="360" w:lineRule="auto"/>
        <w:jc w:val="both"/>
        <w:rPr>
          <w:rFonts w:eastAsiaTheme="minorEastAsia" w:cs="David"/>
          <w:sz w:val="24"/>
          <w:szCs w:val="24"/>
        </w:rPr>
      </w:pPr>
      <w:r>
        <w:rPr>
          <w:rFonts w:eastAsiaTheme="minorEastAsia" w:cs="David" w:hint="cs"/>
          <w:sz w:val="24"/>
          <w:szCs w:val="24"/>
          <w:rtl/>
        </w:rPr>
        <w:t>13</w:t>
      </w:r>
      <w:r w:rsidR="005729E1">
        <w:rPr>
          <w:rFonts w:eastAsiaTheme="minorEastAsia" w:cs="David" w:hint="cs"/>
          <w:sz w:val="24"/>
          <w:szCs w:val="24"/>
          <w:rtl/>
        </w:rPr>
        <w:t>2,000 עלינו לפצל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252"/>
      </w:tblGrid>
      <w:tr w:rsidR="005729E1" w:rsidTr="005729E1">
        <w:tc>
          <w:tcPr>
            <w:tcW w:w="0" w:type="auto"/>
            <w:gridSpan w:val="2"/>
            <w:vAlign w:val="center"/>
          </w:tcPr>
          <w:p w:rsidR="005729E1" w:rsidRDefault="005729E1" w:rsidP="00D66AE5">
            <w:pPr>
              <w:pStyle w:val="a7"/>
              <w:spacing w:line="360" w:lineRule="auto"/>
              <w:ind w:left="0"/>
              <w:jc w:val="center"/>
              <w:rPr>
                <w:rFonts w:eastAsiaTheme="minorEastAsia" w:cs="David"/>
                <w:sz w:val="24"/>
                <w:szCs w:val="24"/>
                <w:rtl/>
              </w:rPr>
            </w:pPr>
            <w:r>
              <w:rPr>
                <w:rFonts w:eastAsiaTheme="minorEastAsia" w:cs="David" w:hint="cs"/>
                <w:sz w:val="24"/>
                <w:szCs w:val="24"/>
                <w:rtl/>
              </w:rPr>
              <w:t>132,000</w:t>
            </w:r>
          </w:p>
        </w:tc>
      </w:tr>
      <w:tr w:rsidR="005729E1" w:rsidTr="005729E1">
        <w:tc>
          <w:tcPr>
            <w:tcW w:w="0" w:type="auto"/>
            <w:vAlign w:val="center"/>
          </w:tcPr>
          <w:p w:rsidR="005729E1" w:rsidRDefault="005729E1" w:rsidP="005729E1">
            <w:pPr>
              <w:pStyle w:val="a7"/>
              <w:spacing w:line="360" w:lineRule="auto"/>
              <w:ind w:left="0"/>
              <w:rPr>
                <w:rFonts w:eastAsiaTheme="minorEastAsia" w:cs="David"/>
                <w:sz w:val="24"/>
                <w:szCs w:val="24"/>
                <w:rtl/>
              </w:rPr>
            </w:pPr>
            <w:r>
              <w:rPr>
                <w:rFonts w:eastAsiaTheme="minorEastAsia" w:cs="David" w:hint="cs"/>
                <w:sz w:val="24"/>
                <w:szCs w:val="24"/>
                <w:rtl/>
              </w:rPr>
              <w:t>התחייבות</w:t>
            </w:r>
          </w:p>
        </w:tc>
        <w:tc>
          <w:tcPr>
            <w:tcW w:w="0" w:type="auto"/>
            <w:vAlign w:val="center"/>
          </w:tcPr>
          <w:p w:rsidR="005729E1" w:rsidRDefault="005729E1" w:rsidP="005729E1">
            <w:pPr>
              <w:pStyle w:val="a7"/>
              <w:spacing w:line="360" w:lineRule="auto"/>
              <w:ind w:left="0"/>
              <w:rPr>
                <w:rFonts w:eastAsiaTheme="minorEastAsia" w:cs="David"/>
                <w:sz w:val="24"/>
                <w:szCs w:val="24"/>
                <w:rtl/>
              </w:rPr>
            </w:pPr>
            <w:r>
              <w:rPr>
                <w:rFonts w:eastAsiaTheme="minorEastAsia" w:cs="David" w:hint="cs"/>
                <w:sz w:val="24"/>
                <w:szCs w:val="24"/>
                <w:rtl/>
              </w:rPr>
              <w:t>הון</w:t>
            </w:r>
          </w:p>
        </w:tc>
      </w:tr>
      <w:tr w:rsidR="005729E1" w:rsidTr="005729E1">
        <w:tc>
          <w:tcPr>
            <w:tcW w:w="0" w:type="auto"/>
            <w:vAlign w:val="center"/>
          </w:tcPr>
          <w:p w:rsidR="005729E1" w:rsidRPr="005729E1" w:rsidRDefault="005729E1" w:rsidP="005729E1">
            <w:pPr>
              <w:pStyle w:val="a7"/>
              <w:spacing w:line="360" w:lineRule="auto"/>
              <w:ind w:left="0"/>
              <w:rPr>
                <w:rFonts w:eastAsiaTheme="minorEastAsia" w:cs="David"/>
                <w:sz w:val="24"/>
                <w:szCs w:val="24"/>
              </w:rPr>
            </w:pPr>
            <m:oMathPara>
              <m:oMathParaPr>
                <m:jc m:val="right"/>
              </m:oMathParaPr>
              <m:oMath>
                <m:r>
                  <w:rPr>
                    <w:rFonts w:ascii="Cambria Math" w:eastAsiaTheme="minorEastAsia" w:hAnsi="Cambria Math" w:cs="David"/>
                    <w:sz w:val="24"/>
                    <w:szCs w:val="24"/>
                  </w:rPr>
                  <w:lastRenderedPageBreak/>
                  <m:t>n=10;</m:t>
                </m:r>
              </m:oMath>
            </m:oMathPara>
          </w:p>
          <w:p w:rsidR="005729E1" w:rsidRPr="005729E1" w:rsidRDefault="005729E1" w:rsidP="005729E1">
            <w:pPr>
              <w:pStyle w:val="a7"/>
              <w:spacing w:line="360" w:lineRule="auto"/>
              <w:ind w:left="0"/>
              <w:rPr>
                <w:rFonts w:eastAsiaTheme="minorEastAsia" w:cs="David"/>
                <w:sz w:val="24"/>
                <w:szCs w:val="24"/>
              </w:rPr>
            </w:pPr>
            <m:oMathPara>
              <m:oMathParaPr>
                <m:jc m:val="right"/>
              </m:oMathParaPr>
              <m:oMath>
                <m:r>
                  <w:rPr>
                    <w:rFonts w:ascii="Cambria Math" w:eastAsiaTheme="minorEastAsia" w:hAnsi="Cambria Math" w:cs="David"/>
                    <w:sz w:val="24"/>
                    <w:szCs w:val="24"/>
                  </w:rPr>
                  <m:t>i=7%;</m:t>
                </m:r>
              </m:oMath>
            </m:oMathPara>
          </w:p>
          <w:p w:rsidR="005729E1" w:rsidRPr="005729E1" w:rsidRDefault="005729E1" w:rsidP="005729E1">
            <w:pPr>
              <w:pStyle w:val="a7"/>
              <w:spacing w:line="360" w:lineRule="auto"/>
              <w:ind w:left="0"/>
              <w:rPr>
                <w:rFonts w:eastAsiaTheme="minorEastAsia" w:cs="David"/>
                <w:sz w:val="24"/>
                <w:szCs w:val="24"/>
              </w:rPr>
            </w:pPr>
            <m:oMathPara>
              <m:oMathParaPr>
                <m:jc m:val="right"/>
              </m:oMathParaPr>
              <m:oMath>
                <m:r>
                  <w:rPr>
                    <w:rFonts w:ascii="Cambria Math" w:eastAsiaTheme="minorEastAsia" w:hAnsi="Cambria Math" w:cs="David"/>
                    <w:sz w:val="24"/>
                    <w:szCs w:val="24"/>
                  </w:rPr>
                  <m:t>pmt=10,000;</m:t>
                </m:r>
              </m:oMath>
            </m:oMathPara>
          </w:p>
          <w:p w:rsidR="005729E1" w:rsidRPr="005729E1" w:rsidRDefault="005729E1" w:rsidP="005729E1">
            <w:pPr>
              <w:pStyle w:val="a7"/>
              <w:spacing w:line="360" w:lineRule="auto"/>
              <w:ind w:left="0"/>
              <w:rPr>
                <w:rFonts w:eastAsiaTheme="minorEastAsia" w:cs="David"/>
                <w:sz w:val="24"/>
                <w:szCs w:val="24"/>
              </w:rPr>
            </w:pPr>
            <m:oMathPara>
              <m:oMathParaPr>
                <m:jc m:val="right"/>
              </m:oMathParaPr>
              <m:oMath>
                <m:r>
                  <w:rPr>
                    <w:rFonts w:ascii="Cambria Math" w:eastAsiaTheme="minorEastAsia" w:hAnsi="Cambria Math" w:cs="David"/>
                    <w:sz w:val="24"/>
                    <w:szCs w:val="24"/>
                  </w:rPr>
                  <m:t>fv=100,000</m:t>
                </m:r>
              </m:oMath>
            </m:oMathPara>
          </w:p>
          <w:p w:rsidR="005729E1" w:rsidRPr="005729E1" w:rsidRDefault="005729E1" w:rsidP="005729E1">
            <w:pPr>
              <w:pStyle w:val="a7"/>
              <w:spacing w:line="360" w:lineRule="auto"/>
              <w:ind w:left="0"/>
              <w:rPr>
                <w:rFonts w:eastAsiaTheme="minorEastAsia" w:cs="David"/>
                <w:sz w:val="24"/>
                <w:szCs w:val="24"/>
              </w:rPr>
            </w:pPr>
            <m:oMathPara>
              <m:oMathParaPr>
                <m:jc m:val="right"/>
              </m:oMathParaPr>
              <m:oMath>
                <m:r>
                  <w:rPr>
                    <w:rFonts w:ascii="Cambria Math" w:eastAsiaTheme="minorEastAsia" w:hAnsi="Cambria Math" w:cs="David"/>
                    <w:sz w:val="24"/>
                    <w:szCs w:val="24"/>
                  </w:rPr>
                  <m:t>→pv=121,070</m:t>
                </m:r>
              </m:oMath>
            </m:oMathPara>
          </w:p>
        </w:tc>
        <w:tc>
          <w:tcPr>
            <w:tcW w:w="0" w:type="auto"/>
            <w:vAlign w:val="center"/>
          </w:tcPr>
          <w:p w:rsidR="005729E1" w:rsidRDefault="005729E1" w:rsidP="005729E1">
            <w:pPr>
              <w:pStyle w:val="a7"/>
              <w:spacing w:line="360" w:lineRule="auto"/>
              <w:ind w:left="0"/>
              <w:rPr>
                <w:rFonts w:eastAsiaTheme="minorEastAsia" w:cs="David"/>
                <w:sz w:val="24"/>
                <w:szCs w:val="24"/>
              </w:rPr>
            </w:pPr>
            <w:proofErr w:type="spellStart"/>
            <w:r>
              <w:rPr>
                <w:rFonts w:eastAsiaTheme="minorEastAsia" w:cs="David"/>
                <w:sz w:val="24"/>
                <w:szCs w:val="24"/>
              </w:rPr>
              <w:t>p.n</w:t>
            </w:r>
            <w:proofErr w:type="spellEnd"/>
            <w:r>
              <w:rPr>
                <w:rFonts w:eastAsiaTheme="minorEastAsia" w:cs="David"/>
                <w:sz w:val="24"/>
                <w:szCs w:val="24"/>
              </w:rPr>
              <w:t xml:space="preserve"> 10,929</w:t>
            </w:r>
          </w:p>
        </w:tc>
      </w:tr>
    </w:tbl>
    <w:p w:rsidR="005729E1" w:rsidRDefault="005729E1" w:rsidP="005729E1">
      <w:pPr>
        <w:pStyle w:val="a7"/>
        <w:spacing w:line="360" w:lineRule="auto"/>
        <w:jc w:val="both"/>
        <w:rPr>
          <w:rFonts w:eastAsiaTheme="minorEastAsia" w:cs="David"/>
          <w:sz w:val="24"/>
          <w:szCs w:val="24"/>
          <w:rtl/>
        </w:rPr>
      </w:pPr>
      <w:r>
        <w:rPr>
          <w:rFonts w:eastAsiaTheme="minorEastAsia" w:cs="David" w:hint="cs"/>
          <w:sz w:val="24"/>
          <w:szCs w:val="24"/>
          <w:rtl/>
        </w:rPr>
        <w:t xml:space="preserve">כיוון שהבת רכשה 30% </w:t>
      </w:r>
      <w:proofErr w:type="spellStart"/>
      <w:r>
        <w:rPr>
          <w:rFonts w:eastAsiaTheme="minorEastAsia" w:cs="David" w:hint="cs"/>
          <w:sz w:val="24"/>
          <w:szCs w:val="24"/>
          <w:rtl/>
        </w:rPr>
        <w:t>מהאג"ח</w:t>
      </w:r>
      <w:proofErr w:type="spellEnd"/>
      <w:r>
        <w:rPr>
          <w:rFonts w:eastAsiaTheme="minorEastAsia" w:cs="David" w:hint="cs"/>
          <w:sz w:val="24"/>
          <w:szCs w:val="24"/>
          <w:rtl/>
        </w:rPr>
        <w:t xml:space="preserve"> להמרה נוצר פדיון הון של </w:t>
      </w:r>
      <m:oMath>
        <m:r>
          <m:rPr>
            <m:sty m:val="p"/>
          </m:rPr>
          <w:rPr>
            <w:rFonts w:ascii="Cambria Math" w:eastAsiaTheme="minorEastAsia" w:hAnsi="Cambria Math" w:cs="David"/>
            <w:sz w:val="24"/>
            <w:szCs w:val="24"/>
          </w:rPr>
          <m:t>30%*</m:t>
        </m:r>
        <m:r>
          <w:rPr>
            <w:rFonts w:ascii="Cambria Math" w:eastAsiaTheme="minorEastAsia" w:hAnsi="Cambria Math" w:cs="David"/>
            <w:sz w:val="24"/>
            <w:szCs w:val="24"/>
          </w:rPr>
          <m:t>3,929=3,279</m:t>
        </m:r>
      </m:oMath>
    </w:p>
    <w:p w:rsidR="005729E1" w:rsidRDefault="005729E1" w:rsidP="005729E1">
      <w:pPr>
        <w:pStyle w:val="a7"/>
        <w:spacing w:line="360" w:lineRule="auto"/>
        <w:jc w:val="both"/>
        <w:rPr>
          <w:rFonts w:eastAsiaTheme="minorEastAsia" w:cs="David"/>
          <w:b/>
          <w:bCs/>
          <w:sz w:val="24"/>
          <w:szCs w:val="24"/>
          <w:rtl/>
        </w:rPr>
      </w:pPr>
      <w:r>
        <w:rPr>
          <w:rFonts w:eastAsiaTheme="minorEastAsia" w:cs="David" w:hint="cs"/>
          <w:b/>
          <w:bCs/>
          <w:sz w:val="24"/>
          <w:szCs w:val="24"/>
          <w:rtl/>
        </w:rPr>
        <w:t xml:space="preserve">כדאי לשים לב שסה"כ הון הקבוצה גדל בגובה </w:t>
      </w:r>
      <m:oMath>
        <m:r>
          <m:rPr>
            <m:sty m:val="bi"/>
          </m:rPr>
          <w:rPr>
            <w:rFonts w:ascii="Cambria Math" w:eastAsiaTheme="minorEastAsia" w:hAnsi="Cambria Math" w:cs="David"/>
            <w:sz w:val="24"/>
            <w:szCs w:val="24"/>
          </w:rPr>
          <m:t>10,929-3,279=7,650</m:t>
        </m:r>
      </m:oMath>
      <w:r>
        <w:rPr>
          <w:rFonts w:eastAsiaTheme="minorEastAsia" w:cs="David" w:hint="cs"/>
          <w:b/>
          <w:bCs/>
          <w:sz w:val="24"/>
          <w:szCs w:val="24"/>
          <w:rtl/>
        </w:rPr>
        <w:t xml:space="preserve"> בדיוק מרכיב ההון כלפי חיצוניים </w:t>
      </w:r>
    </w:p>
    <w:p w:rsidR="00FA427E" w:rsidRDefault="00FA427E" w:rsidP="005729E1">
      <w:pPr>
        <w:pStyle w:val="a7"/>
        <w:spacing w:line="360" w:lineRule="auto"/>
        <w:jc w:val="both"/>
        <w:rPr>
          <w:rFonts w:eastAsiaTheme="minorEastAsia" w:cs="David"/>
          <w:b/>
          <w:bCs/>
          <w:sz w:val="24"/>
          <w:szCs w:val="24"/>
          <w:rtl/>
        </w:rPr>
      </w:pPr>
    </w:p>
    <w:p w:rsidR="005729E1" w:rsidRPr="005729E1" w:rsidRDefault="005729E1" w:rsidP="005729E1">
      <w:pPr>
        <w:pStyle w:val="a7"/>
        <w:numPr>
          <w:ilvl w:val="0"/>
          <w:numId w:val="37"/>
        </w:numPr>
        <w:spacing w:line="360" w:lineRule="auto"/>
        <w:jc w:val="both"/>
        <w:rPr>
          <w:rFonts w:eastAsiaTheme="minorEastAsia" w:cs="David"/>
          <w:b/>
          <w:bCs/>
          <w:i/>
          <w:sz w:val="24"/>
          <w:szCs w:val="24"/>
        </w:rPr>
      </w:pPr>
      <w:r>
        <w:rPr>
          <w:rFonts w:eastAsiaTheme="minorEastAsia" w:cs="David" w:hint="cs"/>
          <w:i/>
          <w:sz w:val="24"/>
          <w:szCs w:val="24"/>
          <w:rtl/>
        </w:rPr>
        <w:t xml:space="preserve">כדי לבצע את חלוקת הרווח עלינו ראשית לבצע פעולת עזר בגין </w:t>
      </w:r>
      <w:proofErr w:type="spellStart"/>
      <w:r>
        <w:rPr>
          <w:rFonts w:eastAsiaTheme="minorEastAsia" w:cs="David" w:hint="cs"/>
          <w:i/>
          <w:sz w:val="24"/>
          <w:szCs w:val="24"/>
          <w:rtl/>
        </w:rPr>
        <w:t>האג"ח</w:t>
      </w:r>
      <w:proofErr w:type="spellEnd"/>
      <w:r>
        <w:rPr>
          <w:rFonts w:eastAsiaTheme="minorEastAsia" w:cs="David" w:hint="cs"/>
          <w:i/>
          <w:sz w:val="24"/>
          <w:szCs w:val="24"/>
          <w:rtl/>
        </w:rPr>
        <w:t xml:space="preserve"> :</w:t>
      </w:r>
    </w:p>
    <w:tbl>
      <w:tblPr>
        <w:tblStyle w:val="ab"/>
        <w:bidiVisual/>
        <w:tblW w:w="0" w:type="auto"/>
        <w:tblInd w:w="720" w:type="dxa"/>
        <w:tblLook w:val="04A0" w:firstRow="1" w:lastRow="0" w:firstColumn="1" w:lastColumn="0" w:noHBand="0" w:noVBand="1"/>
      </w:tblPr>
      <w:tblGrid>
        <w:gridCol w:w="1693"/>
        <w:gridCol w:w="1739"/>
        <w:gridCol w:w="1670"/>
        <w:gridCol w:w="2474"/>
      </w:tblGrid>
      <w:tr w:rsidR="00A722E5" w:rsidTr="005729E1">
        <w:tc>
          <w:tcPr>
            <w:tcW w:w="2074" w:type="dxa"/>
          </w:tcPr>
          <w:p w:rsidR="005729E1" w:rsidRDefault="005729E1" w:rsidP="005729E1">
            <w:pPr>
              <w:pStyle w:val="a7"/>
              <w:spacing w:line="360" w:lineRule="auto"/>
              <w:ind w:left="0"/>
              <w:jc w:val="both"/>
              <w:rPr>
                <w:rFonts w:eastAsiaTheme="minorEastAsia" w:cs="David"/>
                <w:b/>
                <w:bCs/>
                <w:i/>
                <w:sz w:val="24"/>
                <w:szCs w:val="24"/>
                <w:rtl/>
              </w:rPr>
            </w:pPr>
          </w:p>
        </w:tc>
        <w:tc>
          <w:tcPr>
            <w:tcW w:w="2074" w:type="dxa"/>
          </w:tcPr>
          <w:p w:rsidR="005729E1" w:rsidRDefault="005729E1" w:rsidP="005729E1">
            <w:pPr>
              <w:pStyle w:val="a7"/>
              <w:spacing w:line="360" w:lineRule="auto"/>
              <w:ind w:left="0"/>
              <w:jc w:val="both"/>
              <w:rPr>
                <w:rFonts w:eastAsiaTheme="minorEastAsia" w:cs="David"/>
                <w:b/>
                <w:bCs/>
                <w:i/>
                <w:sz w:val="24"/>
                <w:szCs w:val="24"/>
                <w:rtl/>
              </w:rPr>
            </w:pPr>
            <w:r>
              <w:rPr>
                <w:rFonts w:eastAsiaTheme="minorEastAsia" w:cs="David" w:hint="cs"/>
                <w:b/>
                <w:bCs/>
                <w:i/>
                <w:sz w:val="24"/>
                <w:szCs w:val="24"/>
                <w:rtl/>
              </w:rPr>
              <w:t>אם</w:t>
            </w:r>
          </w:p>
        </w:tc>
        <w:tc>
          <w:tcPr>
            <w:tcW w:w="2074" w:type="dxa"/>
          </w:tcPr>
          <w:p w:rsidR="005729E1" w:rsidRDefault="005729E1" w:rsidP="005729E1">
            <w:pPr>
              <w:pStyle w:val="a7"/>
              <w:spacing w:line="360" w:lineRule="auto"/>
              <w:ind w:left="0"/>
              <w:jc w:val="both"/>
              <w:rPr>
                <w:rFonts w:eastAsiaTheme="minorEastAsia" w:cs="David"/>
                <w:b/>
                <w:bCs/>
                <w:i/>
                <w:sz w:val="24"/>
                <w:szCs w:val="24"/>
                <w:rtl/>
              </w:rPr>
            </w:pPr>
            <w:r>
              <w:rPr>
                <w:rFonts w:eastAsiaTheme="minorEastAsia" w:cs="David" w:hint="cs"/>
                <w:b/>
                <w:bCs/>
                <w:i/>
                <w:sz w:val="24"/>
                <w:szCs w:val="24"/>
                <w:rtl/>
              </w:rPr>
              <w:t xml:space="preserve">בת </w:t>
            </w:r>
          </w:p>
        </w:tc>
        <w:tc>
          <w:tcPr>
            <w:tcW w:w="2074" w:type="dxa"/>
          </w:tcPr>
          <w:p w:rsidR="005729E1" w:rsidRDefault="005729E1" w:rsidP="005729E1">
            <w:pPr>
              <w:pStyle w:val="a7"/>
              <w:spacing w:line="360" w:lineRule="auto"/>
              <w:ind w:left="0"/>
              <w:jc w:val="both"/>
              <w:rPr>
                <w:rFonts w:eastAsiaTheme="minorEastAsia" w:cs="David"/>
                <w:b/>
                <w:bCs/>
                <w:i/>
                <w:sz w:val="24"/>
                <w:szCs w:val="24"/>
                <w:rtl/>
              </w:rPr>
            </w:pPr>
            <w:r>
              <w:rPr>
                <w:rFonts w:eastAsiaTheme="minorEastAsia" w:cs="David" w:hint="cs"/>
                <w:b/>
                <w:bCs/>
                <w:i/>
                <w:sz w:val="24"/>
                <w:szCs w:val="24"/>
                <w:rtl/>
              </w:rPr>
              <w:t>מאוחד</w:t>
            </w:r>
          </w:p>
        </w:tc>
      </w:tr>
      <w:tr w:rsidR="00A722E5" w:rsidTr="005729E1">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הוצאות מימון</w:t>
            </w:r>
          </w:p>
        </w:tc>
        <w:tc>
          <w:tcPr>
            <w:tcW w:w="2074" w:type="dxa"/>
          </w:tcPr>
          <w:p w:rsidR="005729E1" w:rsidRPr="005729E1" w:rsidRDefault="00A722E5"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8,475</w:t>
            </w:r>
          </w:p>
        </w:tc>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p>
        </w:tc>
        <w:tc>
          <w:tcPr>
            <w:tcW w:w="2074" w:type="dxa"/>
          </w:tcPr>
          <w:p w:rsidR="005729E1" w:rsidRPr="00A722E5" w:rsidRDefault="00A722E5" w:rsidP="005729E1">
            <w:pPr>
              <w:pStyle w:val="a7"/>
              <w:spacing w:line="360" w:lineRule="auto"/>
              <w:ind w:left="0"/>
              <w:jc w:val="both"/>
              <w:rPr>
                <w:rFonts w:eastAsiaTheme="minorEastAsia" w:cs="David"/>
                <w:iCs/>
                <w:sz w:val="24"/>
                <w:szCs w:val="24"/>
              </w:rPr>
            </w:pPr>
            <w:r>
              <w:rPr>
                <w:rFonts w:eastAsiaTheme="minorEastAsia" w:cs="David"/>
                <w:iCs/>
                <w:sz w:val="24"/>
                <w:szCs w:val="24"/>
              </w:rPr>
              <w:t>70%*8,475=5,932</w:t>
            </w:r>
          </w:p>
        </w:tc>
      </w:tr>
      <w:tr w:rsidR="00A722E5" w:rsidTr="005729E1">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רווח מני"ע</w:t>
            </w:r>
          </w:p>
        </w:tc>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p>
        </w:tc>
        <w:tc>
          <w:tcPr>
            <w:tcW w:w="2074" w:type="dxa"/>
          </w:tcPr>
          <w:p w:rsidR="005729E1" w:rsidRPr="005729E1" w:rsidRDefault="00A722E5"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(4,200)</w:t>
            </w:r>
          </w:p>
        </w:tc>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p>
        </w:tc>
      </w:tr>
      <w:tr w:rsidR="00A722E5" w:rsidTr="005729E1">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אג"ח לשלם</w:t>
            </w:r>
          </w:p>
        </w:tc>
        <w:tc>
          <w:tcPr>
            <w:tcW w:w="2074" w:type="dxa"/>
          </w:tcPr>
          <w:p w:rsidR="005729E1" w:rsidRPr="005729E1" w:rsidRDefault="00A722E5"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(119,546)</w:t>
            </w:r>
          </w:p>
        </w:tc>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p>
        </w:tc>
        <w:tc>
          <w:tcPr>
            <w:tcW w:w="2074" w:type="dxa"/>
          </w:tcPr>
          <w:p w:rsidR="005729E1" w:rsidRPr="00A722E5" w:rsidRDefault="00A722E5" w:rsidP="005729E1">
            <w:pPr>
              <w:pStyle w:val="a7"/>
              <w:spacing w:line="360" w:lineRule="auto"/>
              <w:ind w:left="0"/>
              <w:jc w:val="both"/>
              <w:rPr>
                <w:rFonts w:eastAsiaTheme="minorEastAsia" w:cs="David"/>
                <w:iCs/>
                <w:sz w:val="24"/>
                <w:szCs w:val="24"/>
                <w:rtl/>
              </w:rPr>
            </w:pPr>
            <w:r>
              <w:rPr>
                <w:rFonts w:eastAsiaTheme="minorEastAsia" w:cs="David"/>
                <w:iCs/>
                <w:sz w:val="24"/>
                <w:szCs w:val="24"/>
              </w:rPr>
              <w:t>119,546*70%=(83,682)</w:t>
            </w:r>
          </w:p>
        </w:tc>
      </w:tr>
      <w:tr w:rsidR="00A722E5" w:rsidTr="005729E1">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השקעה באג"ח</w:t>
            </w:r>
          </w:p>
        </w:tc>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p>
        </w:tc>
        <w:tc>
          <w:tcPr>
            <w:tcW w:w="2074" w:type="dxa"/>
          </w:tcPr>
          <w:p w:rsidR="005729E1" w:rsidRPr="005729E1" w:rsidRDefault="00A722E5"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40,800</w:t>
            </w:r>
          </w:p>
        </w:tc>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p>
        </w:tc>
      </w:tr>
      <w:tr w:rsidR="00A722E5" w:rsidTr="005729E1">
        <w:tc>
          <w:tcPr>
            <w:tcW w:w="2074" w:type="dxa"/>
          </w:tcPr>
          <w:p w:rsidR="005729E1" w:rsidRDefault="005729E1"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 xml:space="preserve">אג"ח הון </w:t>
            </w:r>
          </w:p>
        </w:tc>
        <w:tc>
          <w:tcPr>
            <w:tcW w:w="2074" w:type="dxa"/>
          </w:tcPr>
          <w:p w:rsidR="005729E1" w:rsidRPr="005729E1" w:rsidRDefault="00A722E5" w:rsidP="005729E1">
            <w:pPr>
              <w:pStyle w:val="a7"/>
              <w:spacing w:line="360" w:lineRule="auto"/>
              <w:ind w:left="0"/>
              <w:jc w:val="both"/>
              <w:rPr>
                <w:rFonts w:eastAsiaTheme="minorEastAsia" w:cs="David"/>
                <w:i/>
                <w:sz w:val="24"/>
                <w:szCs w:val="24"/>
                <w:rtl/>
              </w:rPr>
            </w:pPr>
            <w:r>
              <w:rPr>
                <w:rFonts w:eastAsiaTheme="minorEastAsia" w:cs="David" w:hint="cs"/>
                <w:i/>
                <w:sz w:val="24"/>
                <w:szCs w:val="24"/>
                <w:rtl/>
              </w:rPr>
              <w:t>(10,929)</w:t>
            </w:r>
          </w:p>
        </w:tc>
        <w:tc>
          <w:tcPr>
            <w:tcW w:w="2074" w:type="dxa"/>
          </w:tcPr>
          <w:p w:rsidR="005729E1" w:rsidRPr="005729E1" w:rsidRDefault="005729E1" w:rsidP="005729E1">
            <w:pPr>
              <w:pStyle w:val="a7"/>
              <w:spacing w:line="360" w:lineRule="auto"/>
              <w:ind w:left="0"/>
              <w:jc w:val="both"/>
              <w:rPr>
                <w:rFonts w:eastAsiaTheme="minorEastAsia" w:cs="David"/>
                <w:i/>
                <w:sz w:val="24"/>
                <w:szCs w:val="24"/>
                <w:rtl/>
              </w:rPr>
            </w:pPr>
          </w:p>
        </w:tc>
        <w:tc>
          <w:tcPr>
            <w:tcW w:w="2074" w:type="dxa"/>
          </w:tcPr>
          <w:p w:rsidR="005729E1" w:rsidRPr="00A722E5" w:rsidRDefault="00A722E5" w:rsidP="005729E1">
            <w:pPr>
              <w:pStyle w:val="a7"/>
              <w:spacing w:line="360" w:lineRule="auto"/>
              <w:ind w:left="0"/>
              <w:jc w:val="both"/>
              <w:rPr>
                <w:rFonts w:eastAsiaTheme="minorEastAsia" w:cs="David"/>
                <w:iCs/>
                <w:sz w:val="24"/>
                <w:szCs w:val="24"/>
              </w:rPr>
            </w:pPr>
            <w:r>
              <w:rPr>
                <w:rFonts w:eastAsiaTheme="minorEastAsia" w:cs="David"/>
                <w:iCs/>
                <w:sz w:val="24"/>
                <w:szCs w:val="24"/>
              </w:rPr>
              <w:t>70%*10,929=(7,650)</w:t>
            </w:r>
          </w:p>
        </w:tc>
      </w:tr>
    </w:tbl>
    <w:p w:rsidR="005729E1" w:rsidRDefault="005729E1" w:rsidP="005729E1">
      <w:pPr>
        <w:pStyle w:val="a7"/>
        <w:spacing w:line="360" w:lineRule="auto"/>
        <w:jc w:val="both"/>
        <w:rPr>
          <w:rFonts w:eastAsiaTheme="minorEastAsia" w:cs="David"/>
          <w:b/>
          <w:bCs/>
          <w:i/>
          <w:sz w:val="24"/>
          <w:szCs w:val="24"/>
          <w:rtl/>
        </w:rPr>
      </w:pPr>
    </w:p>
    <w:p w:rsidR="00A722E5" w:rsidRDefault="005729E1" w:rsidP="005729E1">
      <w:pPr>
        <w:pStyle w:val="a7"/>
        <w:spacing w:line="360" w:lineRule="auto"/>
        <w:rPr>
          <w:rFonts w:eastAsiaTheme="minorEastAsia" w:cs="David"/>
          <w:b/>
          <w:bCs/>
          <w:i/>
          <w:sz w:val="24"/>
          <w:szCs w:val="24"/>
          <w:rtl/>
        </w:rPr>
      </w:pPr>
      <w:r>
        <w:rPr>
          <w:rFonts w:eastAsiaTheme="minorEastAsia" w:cs="David" w:hint="cs"/>
          <w:b/>
          <w:bCs/>
          <w:i/>
          <w:sz w:val="24"/>
          <w:szCs w:val="24"/>
          <w:rtl/>
        </w:rPr>
        <w:t xml:space="preserve">נתחיל בשחזורים בחברת האם </w:t>
      </w:r>
      <w:r w:rsidR="00A722E5">
        <w:rPr>
          <w:rFonts w:eastAsiaTheme="minorEastAsia" w:cs="David" w:hint="cs"/>
          <w:b/>
          <w:bCs/>
          <w:i/>
          <w:sz w:val="24"/>
          <w:szCs w:val="24"/>
          <w:rtl/>
        </w:rPr>
        <w:t>:</w:t>
      </w:r>
    </w:p>
    <w:p w:rsidR="00A722E5" w:rsidRPr="00A722E5" w:rsidRDefault="00A722E5" w:rsidP="005729E1">
      <w:pPr>
        <w:pStyle w:val="a7"/>
        <w:spacing w:line="360" w:lineRule="auto"/>
        <w:rPr>
          <w:rFonts w:eastAsiaTheme="minorEastAsia" w:cs="David"/>
          <w:iCs/>
          <w:sz w:val="24"/>
          <w:szCs w:val="24"/>
        </w:rPr>
      </w:pPr>
      <w:r w:rsidRPr="00A722E5">
        <w:rPr>
          <w:rFonts w:eastAsiaTheme="minorEastAsia" w:cs="David" w:hint="cs"/>
          <w:i/>
          <w:sz w:val="24"/>
          <w:szCs w:val="24"/>
          <w:rtl/>
        </w:rPr>
        <w:t xml:space="preserve">הוצאות מימון </w:t>
      </w:r>
      <w:r w:rsidRPr="00A722E5">
        <w:rPr>
          <w:rFonts w:eastAsiaTheme="minorEastAsia" w:cs="David"/>
          <w:iCs/>
          <w:sz w:val="24"/>
          <w:szCs w:val="24"/>
        </w:rPr>
        <w:t>int1=8,475</w:t>
      </w:r>
    </w:p>
    <w:p w:rsidR="005729E1" w:rsidRPr="00A722E5" w:rsidRDefault="00A722E5" w:rsidP="00A722E5">
      <w:pPr>
        <w:pStyle w:val="a7"/>
        <w:spacing w:line="360" w:lineRule="auto"/>
        <w:rPr>
          <w:rFonts w:eastAsiaTheme="minorEastAsia" w:cs="David"/>
          <w:i/>
          <w:sz w:val="24"/>
          <w:szCs w:val="24"/>
          <w:rtl/>
        </w:rPr>
      </w:pPr>
      <w:r w:rsidRPr="00A722E5">
        <w:rPr>
          <w:rFonts w:eastAsiaTheme="minorEastAsia" w:cs="David" w:hint="cs"/>
          <w:i/>
          <w:sz w:val="24"/>
          <w:szCs w:val="24"/>
          <w:rtl/>
        </w:rPr>
        <w:t xml:space="preserve">אג"ח לשלם </w:t>
      </w:r>
      <w:r w:rsidRPr="00A722E5">
        <w:rPr>
          <w:rFonts w:eastAsiaTheme="minorEastAsia" w:cs="David"/>
          <w:iCs/>
          <w:sz w:val="24"/>
          <w:szCs w:val="24"/>
        </w:rPr>
        <w:t>bal1 = 119,546</w:t>
      </w:r>
      <w:r w:rsidR="005729E1" w:rsidRPr="00A722E5">
        <w:rPr>
          <w:rFonts w:eastAsiaTheme="minorEastAsia" w:cs="David"/>
          <w:i/>
          <w:sz w:val="24"/>
          <w:szCs w:val="24"/>
        </w:rPr>
        <w:br/>
      </w:r>
      <w:r w:rsidRPr="00A722E5">
        <w:rPr>
          <w:rFonts w:eastAsiaTheme="minorEastAsia" w:cs="David" w:hint="cs"/>
          <w:i/>
          <w:sz w:val="24"/>
          <w:szCs w:val="24"/>
          <w:rtl/>
        </w:rPr>
        <w:t xml:space="preserve">נעבור לבת </w:t>
      </w:r>
      <w:r w:rsidRPr="00A722E5">
        <w:rPr>
          <w:rFonts w:eastAsiaTheme="minorEastAsia" w:cs="David"/>
          <w:i/>
          <w:sz w:val="24"/>
          <w:szCs w:val="24"/>
          <w:rtl/>
        </w:rPr>
        <w:t>–</w:t>
      </w:r>
      <w:r w:rsidRPr="00A722E5">
        <w:rPr>
          <w:rFonts w:eastAsiaTheme="minorEastAsia" w:cs="David" w:hint="cs"/>
          <w:i/>
          <w:sz w:val="24"/>
          <w:szCs w:val="24"/>
          <w:rtl/>
        </w:rPr>
        <w:t xml:space="preserve"> חברת הבת ניהלה את ההשקעה בשוו"ה דרך </w:t>
      </w:r>
      <w:proofErr w:type="spellStart"/>
      <w:r w:rsidRPr="00A722E5">
        <w:rPr>
          <w:rFonts w:eastAsiaTheme="minorEastAsia" w:cs="David" w:hint="cs"/>
          <w:i/>
          <w:sz w:val="24"/>
          <w:szCs w:val="24"/>
          <w:rtl/>
        </w:rPr>
        <w:t>רוה"ס</w:t>
      </w:r>
      <w:proofErr w:type="spellEnd"/>
      <w:r w:rsidRPr="00A722E5">
        <w:rPr>
          <w:rFonts w:eastAsiaTheme="minorEastAsia" w:cs="David" w:hint="cs"/>
          <w:i/>
          <w:sz w:val="24"/>
          <w:szCs w:val="24"/>
          <w:rtl/>
        </w:rPr>
        <w:t xml:space="preserve"> </w:t>
      </w:r>
      <m:oMath>
        <m:r>
          <m:rPr>
            <m:sty m:val="p"/>
          </m:rPr>
          <w:rPr>
            <w:rFonts w:ascii="Cambria Math" w:eastAsiaTheme="minorEastAsia" w:hAnsi="Cambria Math" w:cs="David"/>
            <w:sz w:val="24"/>
            <w:szCs w:val="24"/>
          </w:rPr>
          <m:t>13</m:t>
        </m:r>
        <m:r>
          <w:rPr>
            <w:rFonts w:ascii="Cambria Math" w:eastAsiaTheme="minorEastAsia" w:hAnsi="Cambria Math" w:cs="David"/>
            <w:sz w:val="24"/>
            <w:szCs w:val="24"/>
          </w:rPr>
          <m:t>6k*0.3=40,800</m:t>
        </m:r>
      </m:oMath>
    </w:p>
    <w:p w:rsidR="00A722E5" w:rsidRPr="00A722E5" w:rsidRDefault="00A722E5" w:rsidP="00A722E5">
      <w:pPr>
        <w:pStyle w:val="a7"/>
        <w:spacing w:line="360" w:lineRule="auto"/>
        <w:rPr>
          <w:rFonts w:eastAsiaTheme="minorEastAsia" w:cs="David"/>
          <w:sz w:val="24"/>
          <w:szCs w:val="24"/>
          <w:rtl/>
        </w:rPr>
      </w:pPr>
      <w:r>
        <w:rPr>
          <w:rFonts w:eastAsiaTheme="minorEastAsia" w:cs="David" w:hint="cs"/>
          <w:sz w:val="24"/>
          <w:szCs w:val="24"/>
          <w:rtl/>
        </w:rPr>
        <w:t>היא הציגה</w:t>
      </w:r>
      <w:r w:rsidR="00FA427E">
        <w:rPr>
          <w:rFonts w:eastAsiaTheme="minorEastAsia" w:cs="David" w:hint="cs"/>
          <w:sz w:val="24"/>
          <w:szCs w:val="24"/>
          <w:rtl/>
        </w:rPr>
        <w:t xml:space="preserve"> </w:t>
      </w:r>
      <w:r>
        <w:rPr>
          <w:rFonts w:eastAsiaTheme="minorEastAsia" w:cs="David" w:hint="cs"/>
          <w:sz w:val="24"/>
          <w:szCs w:val="24"/>
          <w:rtl/>
        </w:rPr>
        <w:t xml:space="preserve">גם רווח מני"ע : </w:t>
      </w:r>
      <m:oMath>
        <m:r>
          <m:rPr>
            <m:sty m:val="p"/>
          </m:rPr>
          <w:rPr>
            <w:rFonts w:ascii="Cambria Math" w:eastAsiaTheme="minorEastAsia" w:hAnsi="Cambria Math" w:cs="David"/>
            <w:sz w:val="24"/>
            <w:szCs w:val="24"/>
          </w:rPr>
          <m:t>30%*4</m:t>
        </m:r>
        <m:r>
          <w:rPr>
            <w:rFonts w:ascii="Cambria Math" w:eastAsiaTheme="minorEastAsia" w:hAnsi="Cambria Math" w:cs="David"/>
            <w:sz w:val="24"/>
            <w:szCs w:val="24"/>
          </w:rPr>
          <m:t>,000+3,000=4,200</m:t>
        </m:r>
      </m:oMath>
    </w:p>
    <w:p w:rsidR="00A722E5" w:rsidRDefault="00A722E5" w:rsidP="00A722E5">
      <w:pPr>
        <w:pStyle w:val="a7"/>
        <w:spacing w:line="360" w:lineRule="auto"/>
        <w:rPr>
          <w:rFonts w:eastAsiaTheme="minorEastAsia" w:cs="David"/>
          <w:b/>
          <w:bCs/>
          <w:sz w:val="24"/>
          <w:szCs w:val="24"/>
          <w:rtl/>
        </w:rPr>
      </w:pPr>
      <w:r>
        <w:rPr>
          <w:rFonts w:eastAsiaTheme="minorEastAsia" w:cs="David" w:hint="cs"/>
          <w:b/>
          <w:bCs/>
          <w:sz w:val="24"/>
          <w:szCs w:val="24"/>
          <w:rtl/>
        </w:rPr>
        <w:t>פקודת היומן :</w:t>
      </w:r>
    </w:p>
    <w:tbl>
      <w:tblPr>
        <w:tblStyle w:val="ab"/>
        <w:bidiVisual/>
        <w:tblW w:w="0" w:type="auto"/>
        <w:tblInd w:w="720" w:type="dxa"/>
        <w:tblLook w:val="04A0" w:firstRow="1" w:lastRow="0" w:firstColumn="1" w:lastColumn="0" w:noHBand="0" w:noVBand="1"/>
      </w:tblPr>
      <w:tblGrid>
        <w:gridCol w:w="1498"/>
        <w:gridCol w:w="808"/>
        <w:gridCol w:w="808"/>
        <w:gridCol w:w="3903"/>
      </w:tblGrid>
      <w:tr w:rsidR="00A722E5" w:rsidTr="009C3A37">
        <w:tc>
          <w:tcPr>
            <w:tcW w:w="0" w:type="auto"/>
            <w:vAlign w:val="center"/>
          </w:tcPr>
          <w:p w:rsidR="00A722E5" w:rsidRDefault="00A722E5" w:rsidP="009C3A37">
            <w:pPr>
              <w:pStyle w:val="a7"/>
              <w:spacing w:line="360" w:lineRule="auto"/>
              <w:ind w:left="0"/>
              <w:rPr>
                <w:rFonts w:eastAsiaTheme="minorEastAsia" w:cs="David"/>
                <w:sz w:val="24"/>
                <w:szCs w:val="24"/>
                <w:rtl/>
              </w:rPr>
            </w:pPr>
          </w:p>
        </w:tc>
        <w:tc>
          <w:tcPr>
            <w:tcW w:w="0" w:type="auto"/>
            <w:vAlign w:val="center"/>
          </w:tcPr>
          <w:p w:rsidR="00A722E5" w:rsidRDefault="00A722E5" w:rsidP="009C3A37">
            <w:pPr>
              <w:pStyle w:val="a7"/>
              <w:spacing w:line="360" w:lineRule="auto"/>
              <w:ind w:left="0"/>
              <w:rPr>
                <w:rFonts w:eastAsiaTheme="minorEastAsia" w:cs="David"/>
                <w:sz w:val="24"/>
                <w:szCs w:val="24"/>
                <w:rtl/>
              </w:rPr>
            </w:pPr>
            <w:r>
              <w:rPr>
                <w:rFonts w:eastAsiaTheme="minorEastAsia" w:cs="David" w:hint="cs"/>
                <w:sz w:val="24"/>
                <w:szCs w:val="24"/>
                <w:rtl/>
              </w:rPr>
              <w:t xml:space="preserve">חובה </w:t>
            </w:r>
          </w:p>
        </w:tc>
        <w:tc>
          <w:tcPr>
            <w:tcW w:w="0" w:type="auto"/>
            <w:vAlign w:val="center"/>
          </w:tcPr>
          <w:p w:rsidR="00A722E5" w:rsidRDefault="00A722E5" w:rsidP="009C3A37">
            <w:pPr>
              <w:pStyle w:val="a7"/>
              <w:spacing w:line="360" w:lineRule="auto"/>
              <w:ind w:left="0"/>
              <w:rPr>
                <w:rFonts w:eastAsiaTheme="minorEastAsia" w:cs="David"/>
                <w:sz w:val="24"/>
                <w:szCs w:val="24"/>
                <w:rtl/>
              </w:rPr>
            </w:pPr>
            <w:r>
              <w:rPr>
                <w:rFonts w:eastAsiaTheme="minorEastAsia" w:cs="David" w:hint="cs"/>
                <w:sz w:val="24"/>
                <w:szCs w:val="24"/>
                <w:rtl/>
              </w:rPr>
              <w:t>זכות</w:t>
            </w:r>
          </w:p>
        </w:tc>
        <w:tc>
          <w:tcPr>
            <w:tcW w:w="0" w:type="auto"/>
            <w:vAlign w:val="center"/>
          </w:tcPr>
          <w:p w:rsidR="00A722E5" w:rsidRDefault="00A722E5" w:rsidP="009C3A37">
            <w:pPr>
              <w:pStyle w:val="a7"/>
              <w:spacing w:line="360" w:lineRule="auto"/>
              <w:ind w:left="0"/>
              <w:rPr>
                <w:rFonts w:eastAsiaTheme="minorEastAsia" w:cs="David"/>
                <w:sz w:val="24"/>
                <w:szCs w:val="24"/>
                <w:rtl/>
              </w:rPr>
            </w:pPr>
          </w:p>
        </w:tc>
      </w:tr>
      <w:tr w:rsidR="00A722E5" w:rsidTr="009C3A37">
        <w:tc>
          <w:tcPr>
            <w:tcW w:w="0" w:type="auto"/>
            <w:vAlign w:val="center"/>
          </w:tcPr>
          <w:p w:rsidR="00A722E5" w:rsidRDefault="00A722E5" w:rsidP="009C3A37">
            <w:pPr>
              <w:pStyle w:val="a7"/>
              <w:spacing w:line="360" w:lineRule="auto"/>
              <w:ind w:left="0"/>
              <w:rPr>
                <w:rFonts w:eastAsiaTheme="minorEastAsia" w:cs="David"/>
                <w:sz w:val="24"/>
                <w:szCs w:val="24"/>
                <w:rtl/>
              </w:rPr>
            </w:pPr>
            <w:r>
              <w:rPr>
                <w:rFonts w:eastAsiaTheme="minorEastAsia" w:cs="David" w:hint="cs"/>
                <w:sz w:val="24"/>
                <w:szCs w:val="24"/>
                <w:rtl/>
              </w:rPr>
              <w:t>הוצאות מימון</w:t>
            </w:r>
          </w:p>
        </w:tc>
        <w:tc>
          <w:tcPr>
            <w:tcW w:w="0" w:type="auto"/>
            <w:vAlign w:val="center"/>
          </w:tcPr>
          <w:p w:rsidR="00A722E5" w:rsidRDefault="00A722E5" w:rsidP="009C3A37">
            <w:pPr>
              <w:pStyle w:val="a7"/>
              <w:spacing w:line="360" w:lineRule="auto"/>
              <w:ind w:left="0"/>
              <w:rPr>
                <w:rFonts w:eastAsiaTheme="minorEastAsia" w:cs="David"/>
                <w:sz w:val="24"/>
                <w:szCs w:val="24"/>
                <w:rtl/>
              </w:rPr>
            </w:pPr>
          </w:p>
        </w:tc>
        <w:tc>
          <w:tcPr>
            <w:tcW w:w="0" w:type="auto"/>
            <w:vAlign w:val="center"/>
          </w:tcPr>
          <w:p w:rsidR="00A722E5" w:rsidRDefault="00A722E5" w:rsidP="009C3A37">
            <w:pPr>
              <w:pStyle w:val="a7"/>
              <w:spacing w:line="360" w:lineRule="auto"/>
              <w:ind w:left="0"/>
              <w:rPr>
                <w:rFonts w:eastAsiaTheme="minorEastAsia" w:cs="David"/>
                <w:sz w:val="24"/>
                <w:szCs w:val="24"/>
                <w:rtl/>
              </w:rPr>
            </w:pPr>
            <w:r>
              <w:rPr>
                <w:rFonts w:eastAsiaTheme="minorEastAsia" w:cs="David" w:hint="cs"/>
                <w:sz w:val="24"/>
                <w:szCs w:val="24"/>
                <w:rtl/>
              </w:rPr>
              <w:t>2,543</w:t>
            </w:r>
          </w:p>
        </w:tc>
        <w:tc>
          <w:tcPr>
            <w:tcW w:w="0" w:type="auto"/>
            <w:vMerge w:val="restart"/>
            <w:vAlign w:val="center"/>
          </w:tcPr>
          <w:p w:rsidR="00A722E5" w:rsidRDefault="009C3A37" w:rsidP="009C3A37">
            <w:pPr>
              <w:pStyle w:val="a7"/>
              <w:spacing w:line="360" w:lineRule="auto"/>
              <w:ind w:left="0"/>
              <w:rPr>
                <w:rFonts w:eastAsiaTheme="minorEastAsia" w:cs="David"/>
                <w:sz w:val="24"/>
                <w:szCs w:val="24"/>
                <w:rtl/>
              </w:rPr>
            </w:pPr>
            <w:r w:rsidRPr="009C3A37">
              <w:rPr>
                <w:rFonts w:eastAsiaTheme="minorEastAsia" w:cs="David"/>
                <w:sz w:val="24"/>
                <w:szCs w:val="24"/>
              </w:rPr>
              <w:sym w:font="Wingdings" w:char="F0DF"/>
            </w:r>
            <w:r w:rsidR="00A722E5">
              <w:rPr>
                <w:rFonts w:eastAsiaTheme="minorEastAsia" w:cs="David" w:hint="cs"/>
                <w:sz w:val="24"/>
                <w:szCs w:val="24"/>
                <w:rtl/>
              </w:rPr>
              <w:t>הקטנת תרומת רווח בת 1,657</w:t>
            </w:r>
          </w:p>
        </w:tc>
      </w:tr>
      <w:tr w:rsidR="00A722E5" w:rsidTr="009C3A37">
        <w:tc>
          <w:tcPr>
            <w:tcW w:w="0" w:type="auto"/>
            <w:vAlign w:val="center"/>
          </w:tcPr>
          <w:p w:rsidR="00A722E5" w:rsidRDefault="00A722E5" w:rsidP="009C3A37">
            <w:pPr>
              <w:pStyle w:val="a7"/>
              <w:spacing w:line="360" w:lineRule="auto"/>
              <w:ind w:left="0"/>
              <w:rPr>
                <w:rFonts w:eastAsiaTheme="minorEastAsia" w:cs="David"/>
                <w:sz w:val="24"/>
                <w:szCs w:val="24"/>
                <w:rtl/>
              </w:rPr>
            </w:pPr>
            <w:r>
              <w:rPr>
                <w:rFonts w:eastAsiaTheme="minorEastAsia" w:cs="David" w:hint="cs"/>
                <w:sz w:val="24"/>
                <w:szCs w:val="24"/>
                <w:rtl/>
              </w:rPr>
              <w:t xml:space="preserve">רווח מני"ע </w:t>
            </w:r>
          </w:p>
        </w:tc>
        <w:tc>
          <w:tcPr>
            <w:tcW w:w="0" w:type="auto"/>
            <w:vAlign w:val="center"/>
          </w:tcPr>
          <w:p w:rsidR="00A722E5" w:rsidRDefault="00A722E5" w:rsidP="009C3A37">
            <w:pPr>
              <w:pStyle w:val="a7"/>
              <w:spacing w:line="360" w:lineRule="auto"/>
              <w:ind w:left="0"/>
              <w:rPr>
                <w:rFonts w:eastAsiaTheme="minorEastAsia" w:cs="David"/>
                <w:sz w:val="24"/>
                <w:szCs w:val="24"/>
                <w:rtl/>
              </w:rPr>
            </w:pPr>
            <w:r>
              <w:rPr>
                <w:rFonts w:eastAsiaTheme="minorEastAsia" w:cs="David" w:hint="cs"/>
                <w:sz w:val="24"/>
                <w:szCs w:val="24"/>
                <w:rtl/>
              </w:rPr>
              <w:t>4,200</w:t>
            </w:r>
          </w:p>
        </w:tc>
        <w:tc>
          <w:tcPr>
            <w:tcW w:w="0" w:type="auto"/>
            <w:vAlign w:val="center"/>
          </w:tcPr>
          <w:p w:rsidR="00A722E5" w:rsidRDefault="00A722E5" w:rsidP="009C3A37">
            <w:pPr>
              <w:pStyle w:val="a7"/>
              <w:spacing w:line="360" w:lineRule="auto"/>
              <w:ind w:left="0"/>
              <w:rPr>
                <w:rFonts w:eastAsiaTheme="minorEastAsia" w:cs="David"/>
                <w:sz w:val="24"/>
                <w:szCs w:val="24"/>
                <w:rtl/>
              </w:rPr>
            </w:pPr>
          </w:p>
        </w:tc>
        <w:tc>
          <w:tcPr>
            <w:tcW w:w="0" w:type="auto"/>
            <w:vMerge/>
            <w:vAlign w:val="center"/>
          </w:tcPr>
          <w:p w:rsidR="00A722E5" w:rsidRDefault="00A722E5" w:rsidP="009C3A37">
            <w:pPr>
              <w:pStyle w:val="a7"/>
              <w:spacing w:line="360" w:lineRule="auto"/>
              <w:ind w:left="0"/>
              <w:rPr>
                <w:rFonts w:eastAsiaTheme="minorEastAsia" w:cs="David"/>
                <w:sz w:val="24"/>
                <w:szCs w:val="24"/>
                <w:rtl/>
              </w:rPr>
            </w:pPr>
          </w:p>
        </w:tc>
      </w:tr>
      <w:tr w:rsidR="009C3A37" w:rsidTr="009C3A37">
        <w:tc>
          <w:tcPr>
            <w:tcW w:w="0" w:type="auto"/>
            <w:vAlign w:val="center"/>
          </w:tcPr>
          <w:p w:rsidR="009C3A37" w:rsidRDefault="009C3A37" w:rsidP="009C3A37">
            <w:pPr>
              <w:pStyle w:val="a7"/>
              <w:spacing w:line="360" w:lineRule="auto"/>
              <w:ind w:left="0"/>
              <w:rPr>
                <w:rFonts w:eastAsiaTheme="minorEastAsia" w:cs="David"/>
                <w:sz w:val="24"/>
                <w:szCs w:val="24"/>
                <w:rtl/>
              </w:rPr>
            </w:pPr>
            <w:r>
              <w:rPr>
                <w:rFonts w:eastAsiaTheme="minorEastAsia" w:cs="David" w:hint="cs"/>
                <w:sz w:val="24"/>
                <w:szCs w:val="24"/>
                <w:rtl/>
              </w:rPr>
              <w:t>אג"ח לשלם</w:t>
            </w:r>
          </w:p>
        </w:tc>
        <w:tc>
          <w:tcPr>
            <w:tcW w:w="0" w:type="auto"/>
            <w:vAlign w:val="center"/>
          </w:tcPr>
          <w:p w:rsidR="009C3A37" w:rsidRDefault="009C3A37" w:rsidP="009C3A37">
            <w:pPr>
              <w:pStyle w:val="a7"/>
              <w:spacing w:line="360" w:lineRule="auto"/>
              <w:ind w:left="0"/>
              <w:rPr>
                <w:rFonts w:eastAsiaTheme="minorEastAsia" w:cs="David"/>
                <w:sz w:val="24"/>
                <w:szCs w:val="24"/>
                <w:rtl/>
              </w:rPr>
            </w:pPr>
            <w:r>
              <w:rPr>
                <w:rFonts w:eastAsiaTheme="minorEastAsia" w:cs="David" w:hint="cs"/>
                <w:sz w:val="24"/>
                <w:szCs w:val="24"/>
                <w:rtl/>
              </w:rPr>
              <w:t>35,864</w:t>
            </w:r>
          </w:p>
        </w:tc>
        <w:tc>
          <w:tcPr>
            <w:tcW w:w="0" w:type="auto"/>
            <w:vAlign w:val="center"/>
          </w:tcPr>
          <w:p w:rsidR="009C3A37" w:rsidRDefault="009C3A37" w:rsidP="009C3A37">
            <w:pPr>
              <w:pStyle w:val="a7"/>
              <w:spacing w:line="360" w:lineRule="auto"/>
              <w:ind w:left="0"/>
              <w:rPr>
                <w:rFonts w:eastAsiaTheme="minorEastAsia" w:cs="David"/>
                <w:sz w:val="24"/>
                <w:szCs w:val="24"/>
                <w:rtl/>
              </w:rPr>
            </w:pPr>
          </w:p>
        </w:tc>
        <w:tc>
          <w:tcPr>
            <w:tcW w:w="0" w:type="auto"/>
            <w:vMerge w:val="restart"/>
            <w:vAlign w:val="center"/>
          </w:tcPr>
          <w:p w:rsidR="009C3A37" w:rsidRDefault="009C3A37" w:rsidP="009C3A37">
            <w:pPr>
              <w:pStyle w:val="a7"/>
              <w:spacing w:line="360" w:lineRule="auto"/>
              <w:ind w:left="0"/>
              <w:rPr>
                <w:rFonts w:eastAsiaTheme="minorEastAsia" w:cs="David"/>
                <w:sz w:val="24"/>
                <w:szCs w:val="24"/>
                <w:rtl/>
              </w:rPr>
            </w:pPr>
            <w:r w:rsidRPr="009C3A37">
              <w:rPr>
                <w:rFonts w:eastAsiaTheme="minorEastAsia" w:cs="David"/>
                <w:sz w:val="24"/>
                <w:szCs w:val="24"/>
              </w:rPr>
              <w:sym w:font="Wingdings" w:char="F0DF"/>
            </w:r>
            <w:r>
              <w:rPr>
                <w:rFonts w:eastAsiaTheme="minorEastAsia" w:cs="David" w:hint="cs"/>
                <w:sz w:val="24"/>
                <w:szCs w:val="24"/>
                <w:rtl/>
              </w:rPr>
              <w:t xml:space="preserve"> הקטנת הון 4,936 </w:t>
            </w:r>
          </w:p>
          <w:p w:rsidR="009C3A37" w:rsidRDefault="009C3A37" w:rsidP="009C3A37">
            <w:pPr>
              <w:pStyle w:val="a7"/>
              <w:spacing w:line="360" w:lineRule="auto"/>
              <w:ind w:left="0"/>
              <w:rPr>
                <w:rFonts w:eastAsiaTheme="minorEastAsia" w:cs="David"/>
                <w:sz w:val="24"/>
                <w:szCs w:val="24"/>
                <w:rtl/>
              </w:rPr>
            </w:pPr>
            <w:r>
              <w:rPr>
                <w:rFonts w:eastAsiaTheme="minorEastAsia" w:cs="David" w:hint="cs"/>
                <w:sz w:val="24"/>
                <w:szCs w:val="24"/>
                <w:rtl/>
              </w:rPr>
              <w:t>נפצל :</w:t>
            </w:r>
          </w:p>
          <w:p w:rsidR="009C3A37" w:rsidRDefault="009C3A37" w:rsidP="009C3A37">
            <w:pPr>
              <w:pStyle w:val="a7"/>
              <w:spacing w:line="360" w:lineRule="auto"/>
              <w:ind w:left="0"/>
              <w:rPr>
                <w:rFonts w:eastAsiaTheme="minorEastAsia" w:cs="David"/>
                <w:sz w:val="24"/>
                <w:szCs w:val="24"/>
                <w:rtl/>
              </w:rPr>
            </w:pPr>
            <w:r>
              <w:rPr>
                <w:rFonts w:eastAsiaTheme="minorEastAsia" w:cs="David" w:hint="cs"/>
                <w:sz w:val="24"/>
                <w:szCs w:val="24"/>
                <w:rtl/>
              </w:rPr>
              <w:t xml:space="preserve">ע"ח חברת האם </w:t>
            </w:r>
            <w:r>
              <w:rPr>
                <w:rFonts w:eastAsiaTheme="minorEastAsia" w:cs="David"/>
                <w:sz w:val="24"/>
                <w:szCs w:val="24"/>
                <w:rtl/>
              </w:rPr>
              <w:t>–</w:t>
            </w:r>
            <w:r>
              <w:rPr>
                <w:rFonts w:eastAsiaTheme="minorEastAsia" w:cs="David" w:hint="cs"/>
                <w:sz w:val="24"/>
                <w:szCs w:val="24"/>
                <w:rtl/>
              </w:rPr>
              <w:t xml:space="preserve"> עלות פדיון ההון </w:t>
            </w:r>
            <w:r>
              <w:rPr>
                <w:rFonts w:eastAsiaTheme="minorEastAsia" w:cs="David"/>
                <w:sz w:val="24"/>
                <w:szCs w:val="24"/>
                <w:rtl/>
              </w:rPr>
              <w:t>–</w:t>
            </w:r>
            <w:r>
              <w:rPr>
                <w:rFonts w:eastAsiaTheme="minorEastAsia" w:cs="David" w:hint="cs"/>
                <w:sz w:val="24"/>
                <w:szCs w:val="24"/>
                <w:rtl/>
              </w:rPr>
              <w:t xml:space="preserve"> 3,279 </w:t>
            </w:r>
          </w:p>
          <w:p w:rsidR="009C3A37" w:rsidRDefault="009C3A37" w:rsidP="009C3A37">
            <w:pPr>
              <w:pStyle w:val="a7"/>
              <w:spacing w:line="360" w:lineRule="auto"/>
              <w:ind w:left="0"/>
              <w:rPr>
                <w:rFonts w:eastAsiaTheme="minorEastAsia" w:cs="David"/>
                <w:sz w:val="24"/>
                <w:szCs w:val="24"/>
                <w:rtl/>
              </w:rPr>
            </w:pPr>
            <w:r>
              <w:rPr>
                <w:rFonts w:eastAsiaTheme="minorEastAsia" w:cs="David" w:hint="cs"/>
                <w:sz w:val="24"/>
                <w:szCs w:val="24"/>
                <w:rtl/>
              </w:rPr>
              <w:t xml:space="preserve">ע"ח הבת </w:t>
            </w:r>
            <w:r>
              <w:rPr>
                <w:rFonts w:eastAsiaTheme="minorEastAsia" w:cs="David"/>
                <w:sz w:val="24"/>
                <w:szCs w:val="24"/>
                <w:rtl/>
              </w:rPr>
              <w:t>–</w:t>
            </w:r>
            <w:r>
              <w:rPr>
                <w:rFonts w:eastAsiaTheme="minorEastAsia" w:cs="David" w:hint="cs"/>
                <w:sz w:val="24"/>
                <w:szCs w:val="24"/>
                <w:rtl/>
              </w:rPr>
              <w:t xml:space="preserve"> הרווחים שנצברו 1,657</w:t>
            </w:r>
          </w:p>
        </w:tc>
      </w:tr>
      <w:tr w:rsidR="009C3A37" w:rsidTr="009C3A37">
        <w:tc>
          <w:tcPr>
            <w:tcW w:w="0" w:type="auto"/>
          </w:tcPr>
          <w:p w:rsidR="009C3A37" w:rsidRDefault="009C3A37" w:rsidP="00A722E5">
            <w:pPr>
              <w:pStyle w:val="a7"/>
              <w:spacing w:line="360" w:lineRule="auto"/>
              <w:ind w:left="0"/>
              <w:rPr>
                <w:rFonts w:eastAsiaTheme="minorEastAsia" w:cs="David"/>
                <w:sz w:val="24"/>
                <w:szCs w:val="24"/>
                <w:rtl/>
              </w:rPr>
            </w:pPr>
            <w:r>
              <w:rPr>
                <w:rFonts w:eastAsiaTheme="minorEastAsia" w:cs="David" w:hint="cs"/>
                <w:sz w:val="24"/>
                <w:szCs w:val="24"/>
                <w:rtl/>
              </w:rPr>
              <w:t xml:space="preserve">השקעה באג"ח </w:t>
            </w:r>
          </w:p>
        </w:tc>
        <w:tc>
          <w:tcPr>
            <w:tcW w:w="0" w:type="auto"/>
          </w:tcPr>
          <w:p w:rsidR="009C3A37" w:rsidRDefault="009C3A37" w:rsidP="00A722E5">
            <w:pPr>
              <w:pStyle w:val="a7"/>
              <w:spacing w:line="360" w:lineRule="auto"/>
              <w:ind w:left="0"/>
              <w:rPr>
                <w:rFonts w:eastAsiaTheme="minorEastAsia" w:cs="David"/>
                <w:sz w:val="24"/>
                <w:szCs w:val="24"/>
                <w:rtl/>
              </w:rPr>
            </w:pPr>
          </w:p>
        </w:tc>
        <w:tc>
          <w:tcPr>
            <w:tcW w:w="0" w:type="auto"/>
          </w:tcPr>
          <w:p w:rsidR="009C3A37" w:rsidRDefault="009C3A37" w:rsidP="00A722E5">
            <w:pPr>
              <w:pStyle w:val="a7"/>
              <w:spacing w:line="360" w:lineRule="auto"/>
              <w:ind w:left="0"/>
              <w:rPr>
                <w:rFonts w:eastAsiaTheme="minorEastAsia" w:cs="David"/>
                <w:sz w:val="24"/>
                <w:szCs w:val="24"/>
                <w:rtl/>
              </w:rPr>
            </w:pPr>
            <w:r>
              <w:rPr>
                <w:rFonts w:eastAsiaTheme="minorEastAsia" w:cs="David" w:hint="cs"/>
                <w:sz w:val="24"/>
                <w:szCs w:val="24"/>
                <w:rtl/>
              </w:rPr>
              <w:t>40,800</w:t>
            </w:r>
          </w:p>
        </w:tc>
        <w:tc>
          <w:tcPr>
            <w:tcW w:w="0" w:type="auto"/>
            <w:vMerge/>
          </w:tcPr>
          <w:p w:rsidR="009C3A37" w:rsidRDefault="009C3A37" w:rsidP="00A722E5">
            <w:pPr>
              <w:pStyle w:val="a7"/>
              <w:spacing w:line="360" w:lineRule="auto"/>
              <w:ind w:left="0"/>
              <w:rPr>
                <w:rFonts w:eastAsiaTheme="minorEastAsia" w:cs="David"/>
                <w:sz w:val="24"/>
                <w:szCs w:val="24"/>
                <w:rtl/>
              </w:rPr>
            </w:pPr>
          </w:p>
        </w:tc>
      </w:tr>
      <w:tr w:rsidR="009C3A37" w:rsidTr="009C3A37">
        <w:tc>
          <w:tcPr>
            <w:tcW w:w="0" w:type="auto"/>
          </w:tcPr>
          <w:p w:rsidR="009C3A37" w:rsidRDefault="009C3A37" w:rsidP="00A722E5">
            <w:pPr>
              <w:pStyle w:val="a7"/>
              <w:spacing w:line="360" w:lineRule="auto"/>
              <w:ind w:left="0"/>
              <w:rPr>
                <w:rFonts w:eastAsiaTheme="minorEastAsia" w:cs="David"/>
                <w:sz w:val="24"/>
                <w:szCs w:val="24"/>
                <w:rtl/>
              </w:rPr>
            </w:pPr>
            <w:r>
              <w:rPr>
                <w:rFonts w:eastAsiaTheme="minorEastAsia" w:cs="David" w:hint="cs"/>
                <w:sz w:val="24"/>
                <w:szCs w:val="24"/>
                <w:rtl/>
              </w:rPr>
              <w:t xml:space="preserve">אג"ח הון </w:t>
            </w:r>
          </w:p>
        </w:tc>
        <w:tc>
          <w:tcPr>
            <w:tcW w:w="0" w:type="auto"/>
          </w:tcPr>
          <w:p w:rsidR="009C3A37" w:rsidRDefault="009C3A37" w:rsidP="00A722E5">
            <w:pPr>
              <w:pStyle w:val="a7"/>
              <w:spacing w:line="360" w:lineRule="auto"/>
              <w:ind w:left="0"/>
              <w:rPr>
                <w:rFonts w:eastAsiaTheme="minorEastAsia" w:cs="David"/>
                <w:sz w:val="24"/>
                <w:szCs w:val="24"/>
                <w:rtl/>
              </w:rPr>
            </w:pPr>
            <w:r>
              <w:rPr>
                <w:rFonts w:eastAsiaTheme="minorEastAsia" w:cs="David" w:hint="cs"/>
                <w:sz w:val="24"/>
                <w:szCs w:val="24"/>
                <w:rtl/>
              </w:rPr>
              <w:t>3,279</w:t>
            </w:r>
          </w:p>
        </w:tc>
        <w:tc>
          <w:tcPr>
            <w:tcW w:w="0" w:type="auto"/>
          </w:tcPr>
          <w:p w:rsidR="009C3A37" w:rsidRDefault="009C3A37" w:rsidP="00A722E5">
            <w:pPr>
              <w:pStyle w:val="a7"/>
              <w:spacing w:line="360" w:lineRule="auto"/>
              <w:ind w:left="0"/>
              <w:rPr>
                <w:rFonts w:eastAsiaTheme="minorEastAsia" w:cs="David"/>
                <w:sz w:val="24"/>
                <w:szCs w:val="24"/>
                <w:rtl/>
              </w:rPr>
            </w:pPr>
          </w:p>
        </w:tc>
        <w:tc>
          <w:tcPr>
            <w:tcW w:w="0" w:type="auto"/>
          </w:tcPr>
          <w:p w:rsidR="009C3A37" w:rsidRDefault="009C3A37" w:rsidP="00A722E5">
            <w:pPr>
              <w:pStyle w:val="a7"/>
              <w:spacing w:line="360" w:lineRule="auto"/>
              <w:ind w:left="0"/>
              <w:rPr>
                <w:rFonts w:eastAsiaTheme="minorEastAsia" w:cs="David"/>
                <w:sz w:val="24"/>
                <w:szCs w:val="24"/>
                <w:rtl/>
              </w:rPr>
            </w:pPr>
            <w:r>
              <w:rPr>
                <w:rFonts w:eastAsiaTheme="minorEastAsia" w:cs="David" w:hint="cs"/>
                <w:sz w:val="24"/>
                <w:szCs w:val="24"/>
                <w:rtl/>
              </w:rPr>
              <w:t xml:space="preserve">לצורך איזון </w:t>
            </w:r>
          </w:p>
        </w:tc>
      </w:tr>
    </w:tbl>
    <w:p w:rsidR="00FA427E" w:rsidRDefault="00FA427E" w:rsidP="00A722E5">
      <w:pPr>
        <w:pStyle w:val="a7"/>
        <w:spacing w:line="360" w:lineRule="auto"/>
        <w:rPr>
          <w:rFonts w:eastAsiaTheme="minorEastAsia" w:cs="David"/>
          <w:b/>
          <w:bCs/>
          <w:sz w:val="24"/>
          <w:szCs w:val="24"/>
          <w:rtl/>
        </w:rPr>
      </w:pPr>
    </w:p>
    <w:p w:rsidR="00FA427E" w:rsidRDefault="00FA427E" w:rsidP="00A722E5">
      <w:pPr>
        <w:pStyle w:val="a7"/>
        <w:spacing w:line="360" w:lineRule="auto"/>
        <w:rPr>
          <w:rFonts w:eastAsiaTheme="minorEastAsia" w:cs="David"/>
          <w:b/>
          <w:bCs/>
          <w:sz w:val="24"/>
          <w:szCs w:val="24"/>
          <w:rtl/>
        </w:rPr>
      </w:pPr>
    </w:p>
    <w:p w:rsidR="00FA427E" w:rsidRDefault="00FA427E" w:rsidP="00A722E5">
      <w:pPr>
        <w:pStyle w:val="a7"/>
        <w:spacing w:line="360" w:lineRule="auto"/>
        <w:rPr>
          <w:rFonts w:eastAsiaTheme="minorEastAsia" w:cs="David"/>
          <w:b/>
          <w:bCs/>
          <w:sz w:val="24"/>
          <w:szCs w:val="24"/>
          <w:rtl/>
        </w:rPr>
      </w:pPr>
    </w:p>
    <w:p w:rsidR="00A722E5" w:rsidRPr="009C3A37" w:rsidRDefault="009C3A37" w:rsidP="00A722E5">
      <w:pPr>
        <w:pStyle w:val="a7"/>
        <w:spacing w:line="360" w:lineRule="auto"/>
        <w:rPr>
          <w:rFonts w:eastAsiaTheme="minorEastAsia" w:cs="David"/>
          <w:b/>
          <w:bCs/>
          <w:sz w:val="24"/>
          <w:szCs w:val="24"/>
          <w:rtl/>
        </w:rPr>
      </w:pPr>
      <w:r w:rsidRPr="009C3A37">
        <w:rPr>
          <w:rFonts w:eastAsiaTheme="minorEastAsia" w:cs="David" w:hint="cs"/>
          <w:b/>
          <w:bCs/>
          <w:sz w:val="24"/>
          <w:szCs w:val="24"/>
          <w:rtl/>
        </w:rPr>
        <w:lastRenderedPageBreak/>
        <w:t>כעת ניתן לבצע חלוקת רווחים :</w:t>
      </w:r>
    </w:p>
    <w:p w:rsidR="009C3A37" w:rsidRDefault="009C3A37" w:rsidP="00A722E5">
      <w:pPr>
        <w:pStyle w:val="a7"/>
        <w:spacing w:line="360" w:lineRule="auto"/>
        <w:rPr>
          <w:rFonts w:eastAsiaTheme="minorEastAsia" w:cs="David"/>
          <w:sz w:val="24"/>
          <w:szCs w:val="24"/>
          <w:rtl/>
        </w:rPr>
      </w:pPr>
      <w:r>
        <w:rPr>
          <w:rFonts w:eastAsiaTheme="minorEastAsia" w:cs="David" w:hint="cs"/>
          <w:sz w:val="24"/>
          <w:szCs w:val="24"/>
          <w:rtl/>
        </w:rPr>
        <w:t xml:space="preserve">אם : 120,000 </w:t>
      </w:r>
      <w:r>
        <w:rPr>
          <w:rFonts w:eastAsiaTheme="minorEastAsia" w:cs="David"/>
          <w:sz w:val="24"/>
          <w:szCs w:val="24"/>
          <w:rtl/>
        </w:rPr>
        <w:t>–</w:t>
      </w:r>
      <w:r>
        <w:rPr>
          <w:rFonts w:eastAsiaTheme="minorEastAsia" w:cs="David" w:hint="cs"/>
          <w:sz w:val="24"/>
          <w:szCs w:val="24"/>
          <w:rtl/>
        </w:rPr>
        <w:t xml:space="preserve"> אין תיקונים.</w:t>
      </w:r>
    </w:p>
    <w:p w:rsidR="009C3A37" w:rsidRPr="006C7AB6" w:rsidRDefault="009C3A37" w:rsidP="009C3A37">
      <w:pPr>
        <w:pStyle w:val="a7"/>
        <w:spacing w:line="360" w:lineRule="auto"/>
        <w:rPr>
          <w:rFonts w:eastAsiaTheme="minorEastAsia" w:cs="David"/>
          <w:i/>
          <w:sz w:val="24"/>
          <w:szCs w:val="24"/>
          <w:rtl/>
        </w:rPr>
      </w:pPr>
      <w:r>
        <w:rPr>
          <w:rFonts w:eastAsiaTheme="minorEastAsia" w:cs="David" w:hint="cs"/>
          <w:sz w:val="24"/>
          <w:szCs w:val="24"/>
          <w:rtl/>
        </w:rPr>
        <w:t xml:space="preserve">בת: </w:t>
      </w:r>
      <m:oMath>
        <m:r>
          <m:rPr>
            <m:sty m:val="p"/>
          </m:rPr>
          <w:rPr>
            <w:rFonts w:ascii="Cambria Math" w:eastAsiaTheme="minorEastAsia" w:hAnsi="Cambria Math" w:cs="David"/>
            <w:sz w:val="24"/>
            <w:szCs w:val="24"/>
          </w:rPr>
          <m:t>10</m:t>
        </m:r>
        <m:r>
          <w:rPr>
            <w:rFonts w:ascii="Cambria Math" w:eastAsiaTheme="minorEastAsia" w:hAnsi="Cambria Math" w:cs="David"/>
            <w:sz w:val="24"/>
            <w:szCs w:val="24"/>
          </w:rPr>
          <m:t>0,000-1,657=98,343</m:t>
        </m:r>
      </m:oMath>
    </w:p>
    <w:p w:rsidR="009C3A37" w:rsidRDefault="009C3A37" w:rsidP="009C3A37">
      <w:pPr>
        <w:pStyle w:val="a7"/>
        <w:spacing w:line="360" w:lineRule="auto"/>
        <w:rPr>
          <w:rFonts w:eastAsiaTheme="minorEastAsia" w:cs="David"/>
          <w:sz w:val="24"/>
          <w:szCs w:val="24"/>
          <w:rtl/>
        </w:rPr>
      </w:pPr>
      <w:r>
        <w:rPr>
          <w:rFonts w:eastAsiaTheme="minorEastAsia" w:cs="David" w:hint="cs"/>
          <w:sz w:val="24"/>
          <w:szCs w:val="24"/>
          <w:rtl/>
        </w:rPr>
        <w:t>חלוקות :</w:t>
      </w:r>
    </w:p>
    <w:p w:rsidR="009C3A37" w:rsidRPr="009C3A37" w:rsidRDefault="009C3A37" w:rsidP="009C3A37">
      <w:pPr>
        <w:pStyle w:val="a7"/>
        <w:spacing w:line="360" w:lineRule="auto"/>
        <w:rPr>
          <w:rFonts w:eastAsiaTheme="minorEastAsia" w:cs="David"/>
          <w:sz w:val="24"/>
          <w:szCs w:val="24"/>
          <w:rtl/>
        </w:rPr>
      </w:pPr>
      <w:r>
        <w:rPr>
          <w:rFonts w:eastAsiaTheme="minorEastAsia" w:cs="David" w:hint="cs"/>
          <w:sz w:val="24"/>
          <w:szCs w:val="24"/>
          <w:rtl/>
        </w:rPr>
        <w:t xml:space="preserve">לבעלים : </w:t>
      </w:r>
      <m:oMath>
        <m:r>
          <m:rPr>
            <m:sty m:val="p"/>
          </m:rPr>
          <w:rPr>
            <w:rFonts w:ascii="Cambria Math" w:eastAsiaTheme="minorEastAsia" w:hAnsi="Cambria Math" w:cs="David"/>
            <w:sz w:val="24"/>
            <w:szCs w:val="24"/>
          </w:rPr>
          <m:t>12</m:t>
        </m:r>
        <m:r>
          <w:rPr>
            <w:rFonts w:ascii="Cambria Math" w:eastAsiaTheme="minorEastAsia" w:hAnsi="Cambria Math" w:cs="David"/>
            <w:sz w:val="24"/>
            <w:szCs w:val="24"/>
          </w:rPr>
          <m:t>0,000+80%*98,343=198,674</m:t>
        </m:r>
      </m:oMath>
    </w:p>
    <w:p w:rsidR="009C3A37" w:rsidRDefault="009C3A37" w:rsidP="009C3A37">
      <w:pPr>
        <w:pStyle w:val="a7"/>
        <w:spacing w:line="360" w:lineRule="auto"/>
        <w:rPr>
          <w:rFonts w:eastAsiaTheme="minorEastAsia" w:cs="David"/>
          <w:sz w:val="24"/>
          <w:szCs w:val="24"/>
          <w:rtl/>
        </w:rPr>
      </w:pPr>
      <w:proofErr w:type="spellStart"/>
      <w:r>
        <w:rPr>
          <w:rFonts w:eastAsiaTheme="minorEastAsia" w:cs="David" w:hint="cs"/>
          <w:sz w:val="24"/>
          <w:szCs w:val="24"/>
          <w:rtl/>
        </w:rPr>
        <w:t>לזשמ"ש</w:t>
      </w:r>
      <w:proofErr w:type="spellEnd"/>
      <w:r>
        <w:rPr>
          <w:rFonts w:eastAsiaTheme="minorEastAsia" w:cs="David" w:hint="cs"/>
          <w:sz w:val="24"/>
          <w:szCs w:val="24"/>
          <w:rtl/>
        </w:rPr>
        <w:t xml:space="preserve">: </w:t>
      </w:r>
      <m:oMath>
        <m:r>
          <m:rPr>
            <m:sty m:val="p"/>
          </m:rPr>
          <w:rPr>
            <w:rFonts w:ascii="Cambria Math" w:eastAsiaTheme="minorEastAsia" w:hAnsi="Cambria Math" w:cs="David"/>
            <w:sz w:val="24"/>
            <w:szCs w:val="24"/>
          </w:rPr>
          <m:t>20%*9</m:t>
        </m:r>
        <m:r>
          <w:rPr>
            <w:rFonts w:ascii="Cambria Math" w:eastAsiaTheme="minorEastAsia" w:hAnsi="Cambria Math" w:cs="David"/>
            <w:sz w:val="24"/>
            <w:szCs w:val="24"/>
          </w:rPr>
          <m:t>8,343=19,669</m:t>
        </m:r>
      </m:oMath>
    </w:p>
    <w:p w:rsidR="00FA427E" w:rsidRDefault="00FA427E" w:rsidP="009C3A37">
      <w:pPr>
        <w:pStyle w:val="a7"/>
        <w:spacing w:line="360" w:lineRule="auto"/>
        <w:rPr>
          <w:rFonts w:eastAsiaTheme="minorEastAsia" w:cs="David"/>
          <w:sz w:val="24"/>
          <w:szCs w:val="24"/>
          <w:rtl/>
        </w:rPr>
      </w:pPr>
    </w:p>
    <w:p w:rsidR="006C7AB6" w:rsidRDefault="006C7AB6" w:rsidP="006C7AB6">
      <w:pPr>
        <w:pStyle w:val="a7"/>
        <w:numPr>
          <w:ilvl w:val="0"/>
          <w:numId w:val="37"/>
        </w:numPr>
        <w:spacing w:line="360" w:lineRule="auto"/>
        <w:rPr>
          <w:rFonts w:eastAsiaTheme="minorEastAsia" w:cs="David"/>
          <w:sz w:val="24"/>
          <w:szCs w:val="24"/>
        </w:rPr>
      </w:pPr>
      <w:r>
        <w:rPr>
          <w:rFonts w:eastAsiaTheme="minorEastAsia" w:cs="David" w:hint="cs"/>
          <w:sz w:val="24"/>
          <w:szCs w:val="24"/>
          <w:rtl/>
        </w:rPr>
        <w:t>נחשב באופן בלתי תלוי את יתרות הסגירה לשם כך נבצע חלוקות הון :</w:t>
      </w:r>
    </w:p>
    <w:tbl>
      <w:tblPr>
        <w:tblStyle w:val="ab"/>
        <w:bidiVisual/>
        <w:tblW w:w="0" w:type="auto"/>
        <w:tblInd w:w="720" w:type="dxa"/>
        <w:tblLook w:val="04A0" w:firstRow="1" w:lastRow="0" w:firstColumn="1" w:lastColumn="0" w:noHBand="0" w:noVBand="1"/>
      </w:tblPr>
      <w:tblGrid>
        <w:gridCol w:w="478"/>
        <w:gridCol w:w="4220"/>
        <w:gridCol w:w="2383"/>
      </w:tblGrid>
      <w:tr w:rsidR="006C7AB6" w:rsidTr="00FA427E">
        <w:tc>
          <w:tcPr>
            <w:tcW w:w="0" w:type="auto"/>
          </w:tcPr>
          <w:p w:rsidR="006C7AB6" w:rsidRPr="00FA427E" w:rsidRDefault="006C7AB6" w:rsidP="006C7AB6">
            <w:pPr>
              <w:pStyle w:val="a7"/>
              <w:spacing w:line="360" w:lineRule="auto"/>
              <w:ind w:left="0"/>
              <w:rPr>
                <w:rFonts w:eastAsiaTheme="minorEastAsia" w:cs="David"/>
                <w:rtl/>
              </w:rPr>
            </w:pPr>
            <w:r w:rsidRPr="00FA427E">
              <w:rPr>
                <w:rFonts w:eastAsiaTheme="minorEastAsia" w:cs="David" w:hint="cs"/>
                <w:rtl/>
              </w:rPr>
              <w:t>אם</w:t>
            </w:r>
          </w:p>
        </w:tc>
        <w:tc>
          <w:tcPr>
            <w:tcW w:w="0" w:type="auto"/>
          </w:tcPr>
          <w:p w:rsidR="006C7AB6" w:rsidRPr="00FA427E" w:rsidRDefault="006C7AB6" w:rsidP="006C7AB6">
            <w:pPr>
              <w:pStyle w:val="a7"/>
              <w:spacing w:line="360" w:lineRule="auto"/>
              <w:ind w:left="0"/>
              <w:rPr>
                <w:rFonts w:eastAsiaTheme="minorEastAsia" w:cs="David"/>
              </w:rPr>
            </w:pPr>
            <w:r w:rsidRPr="00FA427E">
              <w:rPr>
                <w:rFonts w:eastAsiaTheme="minorEastAsia" w:cs="David"/>
              </w:rPr>
              <w:t>500k+120k+10,929-8,000*30-3,279=387,650</w:t>
            </w:r>
          </w:p>
        </w:tc>
        <w:tc>
          <w:tcPr>
            <w:tcW w:w="0" w:type="auto"/>
          </w:tcPr>
          <w:p w:rsidR="006C7AB6" w:rsidRPr="00FA427E" w:rsidRDefault="006C7AB6" w:rsidP="006C7AB6">
            <w:pPr>
              <w:pStyle w:val="a7"/>
              <w:spacing w:line="360" w:lineRule="auto"/>
              <w:ind w:left="0"/>
              <w:rPr>
                <w:rFonts w:eastAsiaTheme="minorEastAsia" w:cs="David"/>
                <w:rtl/>
              </w:rPr>
            </w:pPr>
            <w:r w:rsidRPr="00FA427E">
              <w:rPr>
                <w:rFonts w:eastAsiaTheme="minorEastAsia" w:cs="David" w:hint="cs"/>
                <w:rtl/>
              </w:rPr>
              <w:t xml:space="preserve">500,000 </w:t>
            </w:r>
            <w:r w:rsidRPr="00FA427E">
              <w:rPr>
                <w:rFonts w:eastAsiaTheme="minorEastAsia" w:cs="David"/>
                <w:rtl/>
              </w:rPr>
              <w:t>–</w:t>
            </w:r>
            <w:r w:rsidRPr="00FA427E">
              <w:rPr>
                <w:rFonts w:eastAsiaTheme="minorEastAsia" w:cs="David" w:hint="cs"/>
                <w:rtl/>
              </w:rPr>
              <w:t xml:space="preserve"> הון עצמי </w:t>
            </w:r>
          </w:p>
          <w:p w:rsidR="006C7AB6" w:rsidRPr="00FA427E" w:rsidRDefault="006C7AB6" w:rsidP="006C7AB6">
            <w:pPr>
              <w:pStyle w:val="a7"/>
              <w:spacing w:line="360" w:lineRule="auto"/>
              <w:ind w:left="0"/>
              <w:rPr>
                <w:rFonts w:eastAsiaTheme="minorEastAsia" w:cs="David"/>
                <w:rtl/>
              </w:rPr>
            </w:pPr>
            <w:r w:rsidRPr="00FA427E">
              <w:rPr>
                <w:rFonts w:eastAsiaTheme="minorEastAsia" w:cs="David" w:hint="cs"/>
                <w:rtl/>
              </w:rPr>
              <w:t xml:space="preserve">120,000 </w:t>
            </w:r>
            <w:r w:rsidRPr="00FA427E">
              <w:rPr>
                <w:rFonts w:eastAsiaTheme="minorEastAsia" w:cs="David"/>
                <w:rtl/>
              </w:rPr>
              <w:t>–</w:t>
            </w:r>
            <w:r w:rsidRPr="00FA427E">
              <w:rPr>
                <w:rFonts w:eastAsiaTheme="minorEastAsia" w:cs="David" w:hint="cs"/>
                <w:rtl/>
              </w:rPr>
              <w:t xml:space="preserve"> רווחים </w:t>
            </w:r>
          </w:p>
          <w:p w:rsidR="006C7AB6" w:rsidRPr="00FA427E" w:rsidRDefault="006C7AB6" w:rsidP="006C7AB6">
            <w:pPr>
              <w:pStyle w:val="a7"/>
              <w:spacing w:line="360" w:lineRule="auto"/>
              <w:ind w:left="0"/>
              <w:rPr>
                <w:rFonts w:eastAsiaTheme="minorEastAsia" w:cs="David"/>
                <w:rtl/>
              </w:rPr>
            </w:pPr>
            <w:r w:rsidRPr="00FA427E">
              <w:rPr>
                <w:rFonts w:eastAsiaTheme="minorEastAsia" w:cs="David" w:hint="cs"/>
                <w:rtl/>
              </w:rPr>
              <w:t xml:space="preserve">10,929 </w:t>
            </w:r>
            <w:r w:rsidRPr="00FA427E">
              <w:rPr>
                <w:rFonts w:eastAsiaTheme="minorEastAsia" w:cs="David"/>
                <w:rtl/>
              </w:rPr>
              <w:t>–</w:t>
            </w:r>
            <w:r w:rsidRPr="00FA427E">
              <w:rPr>
                <w:rFonts w:eastAsiaTheme="minorEastAsia" w:cs="David" w:hint="cs"/>
                <w:rtl/>
              </w:rPr>
              <w:t xml:space="preserve"> אג"ח הון</w:t>
            </w:r>
          </w:p>
          <w:p w:rsidR="006C7AB6" w:rsidRPr="00FA427E" w:rsidRDefault="006C7AB6" w:rsidP="006C7AB6">
            <w:pPr>
              <w:pStyle w:val="a7"/>
              <w:spacing w:line="360" w:lineRule="auto"/>
              <w:ind w:left="0"/>
              <w:rPr>
                <w:rFonts w:eastAsiaTheme="minorEastAsia" w:cs="David"/>
                <w:rtl/>
              </w:rPr>
            </w:pPr>
            <w:r w:rsidRPr="00FA427E">
              <w:rPr>
                <w:rFonts w:eastAsiaTheme="minorEastAsia" w:cs="David"/>
              </w:rPr>
              <w:t>8,000*30</w:t>
            </w:r>
            <w:r w:rsidRPr="00FA427E">
              <w:rPr>
                <w:rFonts w:eastAsiaTheme="minorEastAsia" w:cs="David" w:hint="cs"/>
                <w:rtl/>
              </w:rPr>
              <w:t xml:space="preserve">- השקעה במניות </w:t>
            </w:r>
          </w:p>
          <w:p w:rsidR="006C7AB6" w:rsidRPr="00FA427E" w:rsidRDefault="006C7AB6" w:rsidP="006C7AB6">
            <w:pPr>
              <w:pStyle w:val="a7"/>
              <w:spacing w:line="360" w:lineRule="auto"/>
              <w:ind w:left="0"/>
              <w:rPr>
                <w:rFonts w:eastAsiaTheme="minorEastAsia" w:cs="David"/>
                <w:rtl/>
              </w:rPr>
            </w:pPr>
            <w:r w:rsidRPr="00FA427E">
              <w:rPr>
                <w:rFonts w:eastAsiaTheme="minorEastAsia" w:cs="David" w:hint="cs"/>
                <w:rtl/>
              </w:rPr>
              <w:t xml:space="preserve">3,279 </w:t>
            </w:r>
            <w:r w:rsidRPr="00FA427E">
              <w:rPr>
                <w:rFonts w:eastAsiaTheme="minorEastAsia" w:cs="David"/>
                <w:rtl/>
              </w:rPr>
              <w:t>–</w:t>
            </w:r>
            <w:r w:rsidRPr="00FA427E">
              <w:rPr>
                <w:rFonts w:eastAsiaTheme="minorEastAsia" w:cs="David" w:hint="cs"/>
                <w:rtl/>
              </w:rPr>
              <w:t xml:space="preserve"> עלות פדיון ההון</w:t>
            </w:r>
          </w:p>
        </w:tc>
      </w:tr>
      <w:tr w:rsidR="006C7AB6" w:rsidTr="00FA427E">
        <w:tc>
          <w:tcPr>
            <w:tcW w:w="0" w:type="auto"/>
          </w:tcPr>
          <w:p w:rsidR="006C7AB6" w:rsidRPr="00FA427E" w:rsidRDefault="006C7AB6" w:rsidP="006C7AB6">
            <w:pPr>
              <w:pStyle w:val="a7"/>
              <w:spacing w:line="360" w:lineRule="auto"/>
              <w:ind w:left="0"/>
              <w:rPr>
                <w:rFonts w:eastAsiaTheme="minorEastAsia" w:cs="David"/>
                <w:rtl/>
              </w:rPr>
            </w:pPr>
            <w:r w:rsidRPr="00FA427E">
              <w:rPr>
                <w:rFonts w:eastAsiaTheme="minorEastAsia" w:cs="David" w:hint="cs"/>
                <w:rtl/>
              </w:rPr>
              <w:t xml:space="preserve">בת </w:t>
            </w:r>
          </w:p>
        </w:tc>
        <w:tc>
          <w:tcPr>
            <w:tcW w:w="0" w:type="auto"/>
          </w:tcPr>
          <w:p w:rsidR="006C7AB6" w:rsidRPr="00FA427E" w:rsidRDefault="006C7AB6" w:rsidP="006C7AB6">
            <w:pPr>
              <w:pStyle w:val="a7"/>
              <w:spacing w:line="360" w:lineRule="auto"/>
              <w:ind w:left="0"/>
              <w:rPr>
                <w:rFonts w:eastAsiaTheme="minorEastAsia" w:cs="David"/>
              </w:rPr>
            </w:pPr>
            <w:r w:rsidRPr="00FA427E">
              <w:rPr>
                <w:rFonts w:eastAsiaTheme="minorEastAsia" w:cs="David"/>
              </w:rPr>
              <w:t>300k+100k-1,657=398,343</w:t>
            </w:r>
          </w:p>
        </w:tc>
        <w:tc>
          <w:tcPr>
            <w:tcW w:w="0" w:type="auto"/>
          </w:tcPr>
          <w:p w:rsidR="006C7AB6" w:rsidRPr="00FA427E" w:rsidRDefault="006C7AB6" w:rsidP="006C7AB6">
            <w:pPr>
              <w:pStyle w:val="a7"/>
              <w:spacing w:line="360" w:lineRule="auto"/>
              <w:ind w:left="0"/>
              <w:rPr>
                <w:rFonts w:eastAsiaTheme="minorEastAsia" w:cs="David"/>
                <w:rtl/>
              </w:rPr>
            </w:pPr>
            <w:r w:rsidRPr="00FA427E">
              <w:rPr>
                <w:rFonts w:eastAsiaTheme="minorEastAsia" w:cs="David" w:hint="cs"/>
                <w:rtl/>
              </w:rPr>
              <w:t xml:space="preserve">300,000 </w:t>
            </w:r>
            <w:r w:rsidRPr="00FA427E">
              <w:rPr>
                <w:rFonts w:eastAsiaTheme="minorEastAsia" w:cs="David"/>
                <w:rtl/>
              </w:rPr>
              <w:t>–</w:t>
            </w:r>
            <w:r w:rsidRPr="00FA427E">
              <w:rPr>
                <w:rFonts w:eastAsiaTheme="minorEastAsia" w:cs="David" w:hint="cs"/>
                <w:rtl/>
              </w:rPr>
              <w:t xml:space="preserve"> הון עצמי </w:t>
            </w:r>
          </w:p>
          <w:p w:rsidR="006C7AB6" w:rsidRPr="00FA427E" w:rsidRDefault="006C7AB6" w:rsidP="006C7AB6">
            <w:pPr>
              <w:pStyle w:val="a7"/>
              <w:spacing w:line="360" w:lineRule="auto"/>
              <w:ind w:left="0"/>
              <w:rPr>
                <w:rFonts w:eastAsiaTheme="minorEastAsia" w:cs="David"/>
                <w:rtl/>
              </w:rPr>
            </w:pPr>
            <w:r w:rsidRPr="00FA427E">
              <w:rPr>
                <w:rFonts w:eastAsiaTheme="minorEastAsia" w:cs="David" w:hint="cs"/>
                <w:rtl/>
              </w:rPr>
              <w:t xml:space="preserve">100,000 רווח </w:t>
            </w:r>
          </w:p>
          <w:p w:rsidR="006C7AB6" w:rsidRPr="00FA427E" w:rsidRDefault="006C7AB6" w:rsidP="00D66AE5">
            <w:pPr>
              <w:pStyle w:val="a7"/>
              <w:spacing w:line="360" w:lineRule="auto"/>
              <w:ind w:left="0"/>
              <w:rPr>
                <w:rFonts w:eastAsiaTheme="minorEastAsia" w:cs="David"/>
                <w:rtl/>
              </w:rPr>
            </w:pPr>
            <w:r w:rsidRPr="00FA427E">
              <w:rPr>
                <w:rFonts w:eastAsiaTheme="minorEastAsia" w:cs="David" w:hint="cs"/>
                <w:rtl/>
              </w:rPr>
              <w:t xml:space="preserve">1,657 </w:t>
            </w:r>
            <w:r w:rsidRPr="00FA427E">
              <w:rPr>
                <w:rFonts w:eastAsiaTheme="minorEastAsia" w:cs="David"/>
                <w:rtl/>
              </w:rPr>
              <w:t>–</w:t>
            </w:r>
            <w:r w:rsidRPr="00FA427E">
              <w:rPr>
                <w:rFonts w:eastAsiaTheme="minorEastAsia" w:cs="David" w:hint="cs"/>
                <w:rtl/>
              </w:rPr>
              <w:t xml:space="preserve"> תרומת רווח בת</w:t>
            </w:r>
          </w:p>
        </w:tc>
      </w:tr>
    </w:tbl>
    <w:p w:rsidR="006C7AB6" w:rsidRDefault="006C7AB6" w:rsidP="006C7AB6">
      <w:pPr>
        <w:pStyle w:val="a7"/>
        <w:spacing w:line="360" w:lineRule="auto"/>
        <w:rPr>
          <w:rFonts w:eastAsiaTheme="minorEastAsia" w:cs="David"/>
          <w:sz w:val="24"/>
          <w:szCs w:val="24"/>
          <w:rtl/>
        </w:rPr>
      </w:pPr>
      <w:r>
        <w:rPr>
          <w:rFonts w:eastAsiaTheme="minorEastAsia" w:cs="David" w:hint="cs"/>
          <w:sz w:val="24"/>
          <w:szCs w:val="24"/>
          <w:rtl/>
        </w:rPr>
        <w:t>חלוקות :</w:t>
      </w:r>
    </w:p>
    <w:p w:rsidR="006C7AB6" w:rsidRDefault="006C7AB6" w:rsidP="006C7AB6">
      <w:pPr>
        <w:pStyle w:val="a7"/>
        <w:spacing w:line="360" w:lineRule="auto"/>
        <w:rPr>
          <w:rFonts w:eastAsiaTheme="minorEastAsia" w:cs="David"/>
          <w:sz w:val="24"/>
          <w:szCs w:val="24"/>
          <w:rtl/>
        </w:rPr>
      </w:pPr>
      <w:r>
        <w:rPr>
          <w:rFonts w:eastAsiaTheme="minorEastAsia" w:cs="David" w:hint="cs"/>
          <w:sz w:val="24"/>
          <w:szCs w:val="24"/>
          <w:rtl/>
        </w:rPr>
        <w:t xml:space="preserve">בעלים : </w:t>
      </w:r>
      <m:oMath>
        <m:r>
          <m:rPr>
            <m:sty m:val="p"/>
          </m:rPr>
          <w:rPr>
            <w:rFonts w:ascii="Cambria Math" w:eastAsiaTheme="minorEastAsia" w:hAnsi="Cambria Math" w:cs="David"/>
            <w:sz w:val="24"/>
            <w:szCs w:val="24"/>
          </w:rPr>
          <m:t>287,650+80%*39</m:t>
        </m:r>
        <m:r>
          <w:rPr>
            <w:rFonts w:ascii="Cambria Math" w:eastAsiaTheme="minorEastAsia" w:hAnsi="Cambria Math" w:cs="David"/>
            <w:sz w:val="24"/>
            <w:szCs w:val="24"/>
          </w:rPr>
          <m:t>8,343=706,324</m:t>
        </m:r>
      </m:oMath>
    </w:p>
    <w:p w:rsidR="006C7AB6" w:rsidRDefault="006C7AB6" w:rsidP="006C7AB6">
      <w:pPr>
        <w:pStyle w:val="a7"/>
        <w:spacing w:line="360" w:lineRule="auto"/>
        <w:rPr>
          <w:rFonts w:eastAsiaTheme="minorEastAsia" w:cs="David"/>
          <w:i/>
          <w:sz w:val="24"/>
          <w:szCs w:val="24"/>
          <w:rtl/>
        </w:rPr>
      </w:pPr>
      <w:proofErr w:type="spellStart"/>
      <w:r>
        <w:rPr>
          <w:rFonts w:eastAsiaTheme="minorEastAsia" w:cs="David" w:hint="cs"/>
          <w:sz w:val="24"/>
          <w:szCs w:val="24"/>
          <w:rtl/>
        </w:rPr>
        <w:t>זשמ"ש</w:t>
      </w:r>
      <w:proofErr w:type="spellEnd"/>
      <w:r>
        <w:rPr>
          <w:rFonts w:eastAsiaTheme="minorEastAsia" w:cs="David" w:hint="cs"/>
          <w:sz w:val="24"/>
          <w:szCs w:val="24"/>
          <w:rtl/>
        </w:rPr>
        <w:t xml:space="preserve">: </w:t>
      </w:r>
      <m:oMath>
        <m:r>
          <m:rPr>
            <m:sty m:val="p"/>
          </m:rPr>
          <w:rPr>
            <w:rFonts w:ascii="Cambria Math" w:eastAsiaTheme="minorEastAsia" w:hAnsi="Cambria Math" w:cs="David"/>
            <w:sz w:val="24"/>
            <w:szCs w:val="24"/>
          </w:rPr>
          <m:t>20%*39</m:t>
        </m:r>
        <m:r>
          <w:rPr>
            <w:rFonts w:ascii="Cambria Math" w:eastAsiaTheme="minorEastAsia" w:hAnsi="Cambria Math" w:cs="David"/>
            <w:sz w:val="24"/>
            <w:szCs w:val="24"/>
          </w:rPr>
          <m:t>8,343=79,669</m:t>
        </m:r>
      </m:oMath>
    </w:p>
    <w:p w:rsidR="00FA427E" w:rsidRDefault="00FA427E" w:rsidP="006C7AB6">
      <w:pPr>
        <w:pStyle w:val="a7"/>
        <w:spacing w:line="360" w:lineRule="auto"/>
        <w:rPr>
          <w:rFonts w:eastAsiaTheme="minorEastAsia" w:cs="David"/>
          <w:i/>
          <w:sz w:val="24"/>
          <w:szCs w:val="24"/>
          <w:rtl/>
        </w:rPr>
      </w:pPr>
    </w:p>
    <w:p w:rsidR="00295838" w:rsidRPr="00FA427E" w:rsidRDefault="00295838" w:rsidP="003266D4">
      <w:pPr>
        <w:pStyle w:val="a7"/>
        <w:numPr>
          <w:ilvl w:val="0"/>
          <w:numId w:val="37"/>
        </w:numPr>
        <w:spacing w:line="360" w:lineRule="auto"/>
        <w:rPr>
          <w:rFonts w:eastAsiaTheme="minorEastAsia" w:cs="David"/>
          <w:sz w:val="24"/>
          <w:szCs w:val="24"/>
          <w:rtl/>
        </w:rPr>
      </w:pPr>
      <w:r w:rsidRPr="00FA427E">
        <w:rPr>
          <w:rFonts w:eastAsiaTheme="minorEastAsia" w:cs="David" w:hint="cs"/>
          <w:sz w:val="24"/>
          <w:szCs w:val="24"/>
          <w:rtl/>
        </w:rPr>
        <w:t xml:space="preserve">בשלב ראשון </w:t>
      </w:r>
      <w:r w:rsidRPr="00FA427E">
        <w:rPr>
          <w:rFonts w:eastAsiaTheme="minorEastAsia" w:cs="David"/>
          <w:sz w:val="24"/>
          <w:szCs w:val="24"/>
          <w:rtl/>
        </w:rPr>
        <w:t>–</w:t>
      </w:r>
      <w:r w:rsidRPr="00FA427E">
        <w:rPr>
          <w:rFonts w:eastAsiaTheme="minorEastAsia" w:cs="David" w:hint="cs"/>
          <w:sz w:val="24"/>
          <w:szCs w:val="24"/>
          <w:rtl/>
        </w:rPr>
        <w:t xml:space="preserve"> נחשוב כאין כל </w:t>
      </w:r>
      <w:proofErr w:type="spellStart"/>
      <w:r w:rsidRPr="00FA427E">
        <w:rPr>
          <w:rFonts w:eastAsiaTheme="minorEastAsia" w:cs="David" w:hint="cs"/>
          <w:sz w:val="24"/>
          <w:szCs w:val="24"/>
          <w:rtl/>
        </w:rPr>
        <w:t>האג"ח</w:t>
      </w:r>
      <w:proofErr w:type="spellEnd"/>
      <w:r w:rsidRPr="00FA427E">
        <w:rPr>
          <w:rFonts w:eastAsiaTheme="minorEastAsia" w:cs="David" w:hint="cs"/>
          <w:sz w:val="24"/>
          <w:szCs w:val="24"/>
          <w:rtl/>
        </w:rPr>
        <w:t xml:space="preserve"> הומרו ע"י חיצוניים </w:t>
      </w:r>
      <w:r w:rsidRPr="00FA427E">
        <w:rPr>
          <w:rFonts w:eastAsiaTheme="minorEastAsia" w:cs="David" w:hint="cs"/>
          <w:b/>
          <w:bCs/>
          <w:sz w:val="24"/>
          <w:szCs w:val="24"/>
          <w:rtl/>
        </w:rPr>
        <w:t>הפקודה :</w:t>
      </w:r>
      <w:r w:rsidRPr="00FA427E">
        <w:rPr>
          <w:rFonts w:eastAsiaTheme="minorEastAsia" w:cs="David" w:hint="cs"/>
          <w:sz w:val="24"/>
          <w:szCs w:val="24"/>
          <w:rtl/>
        </w:rPr>
        <w:t xml:space="preserve"> </w:t>
      </w:r>
    </w:p>
    <w:tbl>
      <w:tblPr>
        <w:tblStyle w:val="ab"/>
        <w:bidiVisual/>
        <w:tblW w:w="0" w:type="auto"/>
        <w:tblInd w:w="720" w:type="dxa"/>
        <w:tblLook w:val="04A0" w:firstRow="1" w:lastRow="0" w:firstColumn="1" w:lastColumn="0" w:noHBand="0" w:noVBand="1"/>
      </w:tblPr>
      <w:tblGrid>
        <w:gridCol w:w="1233"/>
        <w:gridCol w:w="914"/>
        <w:gridCol w:w="914"/>
      </w:tblGrid>
      <w:tr w:rsidR="0001140B" w:rsidTr="0001140B">
        <w:tc>
          <w:tcPr>
            <w:tcW w:w="0" w:type="auto"/>
          </w:tcPr>
          <w:p w:rsidR="0001140B" w:rsidRDefault="0001140B" w:rsidP="00295838">
            <w:pPr>
              <w:pStyle w:val="a7"/>
              <w:spacing w:line="360" w:lineRule="auto"/>
              <w:ind w:left="0"/>
              <w:rPr>
                <w:rFonts w:eastAsiaTheme="minorEastAsia" w:cs="David"/>
                <w:sz w:val="24"/>
                <w:szCs w:val="24"/>
                <w:rtl/>
              </w:rPr>
            </w:pPr>
          </w:p>
        </w:tc>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חובה</w:t>
            </w:r>
          </w:p>
        </w:tc>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זכות</w:t>
            </w:r>
          </w:p>
        </w:tc>
      </w:tr>
      <w:tr w:rsidR="0001140B" w:rsidTr="0001140B">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אג"ח לשלם</w:t>
            </w:r>
          </w:p>
        </w:tc>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119,546</w:t>
            </w:r>
          </w:p>
        </w:tc>
        <w:tc>
          <w:tcPr>
            <w:tcW w:w="0" w:type="auto"/>
          </w:tcPr>
          <w:p w:rsidR="0001140B" w:rsidRDefault="0001140B" w:rsidP="00295838">
            <w:pPr>
              <w:pStyle w:val="a7"/>
              <w:spacing w:line="360" w:lineRule="auto"/>
              <w:ind w:left="0"/>
              <w:rPr>
                <w:rFonts w:eastAsiaTheme="minorEastAsia" w:cs="David"/>
                <w:sz w:val="24"/>
                <w:szCs w:val="24"/>
                <w:rtl/>
              </w:rPr>
            </w:pPr>
          </w:p>
        </w:tc>
      </w:tr>
      <w:tr w:rsidR="0001140B" w:rsidTr="0001140B">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אג"ח הון</w:t>
            </w:r>
          </w:p>
        </w:tc>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10,929</w:t>
            </w:r>
          </w:p>
        </w:tc>
        <w:tc>
          <w:tcPr>
            <w:tcW w:w="0" w:type="auto"/>
          </w:tcPr>
          <w:p w:rsidR="0001140B" w:rsidRDefault="0001140B" w:rsidP="00295838">
            <w:pPr>
              <w:pStyle w:val="a7"/>
              <w:spacing w:line="360" w:lineRule="auto"/>
              <w:ind w:left="0"/>
              <w:rPr>
                <w:rFonts w:eastAsiaTheme="minorEastAsia" w:cs="David"/>
                <w:sz w:val="24"/>
                <w:szCs w:val="24"/>
                <w:rtl/>
              </w:rPr>
            </w:pPr>
          </w:p>
        </w:tc>
      </w:tr>
      <w:tr w:rsidR="0001140B" w:rsidTr="0001140B">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הון מניות</w:t>
            </w:r>
          </w:p>
        </w:tc>
        <w:tc>
          <w:tcPr>
            <w:tcW w:w="0" w:type="auto"/>
          </w:tcPr>
          <w:p w:rsidR="0001140B" w:rsidRDefault="0001140B" w:rsidP="00295838">
            <w:pPr>
              <w:pStyle w:val="a7"/>
              <w:spacing w:line="360" w:lineRule="auto"/>
              <w:ind w:left="0"/>
              <w:rPr>
                <w:rFonts w:eastAsiaTheme="minorEastAsia" w:cs="David"/>
                <w:sz w:val="24"/>
                <w:szCs w:val="24"/>
                <w:rtl/>
              </w:rPr>
            </w:pPr>
          </w:p>
        </w:tc>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10,000</w:t>
            </w:r>
          </w:p>
        </w:tc>
      </w:tr>
      <w:tr w:rsidR="0001140B" w:rsidTr="0001140B">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 xml:space="preserve">פרמיה </w:t>
            </w:r>
          </w:p>
        </w:tc>
        <w:tc>
          <w:tcPr>
            <w:tcW w:w="0" w:type="auto"/>
          </w:tcPr>
          <w:p w:rsidR="0001140B" w:rsidRDefault="0001140B" w:rsidP="00295838">
            <w:pPr>
              <w:pStyle w:val="a7"/>
              <w:spacing w:line="360" w:lineRule="auto"/>
              <w:ind w:left="0"/>
              <w:rPr>
                <w:rFonts w:eastAsiaTheme="minorEastAsia" w:cs="David"/>
                <w:sz w:val="24"/>
                <w:szCs w:val="24"/>
                <w:rtl/>
              </w:rPr>
            </w:pPr>
          </w:p>
        </w:tc>
        <w:tc>
          <w:tcPr>
            <w:tcW w:w="0" w:type="auto"/>
          </w:tcPr>
          <w:p w:rsidR="0001140B" w:rsidRDefault="0001140B" w:rsidP="00295838">
            <w:pPr>
              <w:pStyle w:val="a7"/>
              <w:spacing w:line="360" w:lineRule="auto"/>
              <w:ind w:left="0"/>
              <w:rPr>
                <w:rFonts w:eastAsiaTheme="minorEastAsia" w:cs="David"/>
                <w:sz w:val="24"/>
                <w:szCs w:val="24"/>
                <w:rtl/>
              </w:rPr>
            </w:pPr>
            <w:r>
              <w:rPr>
                <w:rFonts w:eastAsiaTheme="minorEastAsia" w:cs="David" w:hint="cs"/>
                <w:sz w:val="24"/>
                <w:szCs w:val="24"/>
                <w:rtl/>
              </w:rPr>
              <w:t>120,475</w:t>
            </w:r>
          </w:p>
        </w:tc>
      </w:tr>
    </w:tbl>
    <w:p w:rsidR="0001140B" w:rsidRDefault="0001140B" w:rsidP="00295838">
      <w:pPr>
        <w:pStyle w:val="a7"/>
        <w:spacing w:line="360" w:lineRule="auto"/>
        <w:rPr>
          <w:rFonts w:eastAsiaTheme="minorEastAsia" w:cs="David"/>
          <w:sz w:val="24"/>
          <w:szCs w:val="24"/>
          <w:rtl/>
        </w:rPr>
      </w:pPr>
      <w:r>
        <w:rPr>
          <w:rFonts w:eastAsiaTheme="minorEastAsia" w:cs="David" w:hint="cs"/>
          <w:sz w:val="24"/>
          <w:szCs w:val="24"/>
          <w:rtl/>
        </w:rPr>
        <w:t xml:space="preserve">בשלב השני </w:t>
      </w:r>
      <w:r w:rsidR="00B55A42">
        <w:rPr>
          <w:rFonts w:eastAsiaTheme="minorEastAsia" w:cs="David"/>
          <w:sz w:val="24"/>
          <w:szCs w:val="24"/>
          <w:rtl/>
        </w:rPr>
        <w:t>–</w:t>
      </w:r>
      <w:r w:rsidR="00B55A42">
        <w:rPr>
          <w:rFonts w:eastAsiaTheme="minorEastAsia" w:cs="David" w:hint="cs"/>
          <w:sz w:val="24"/>
          <w:szCs w:val="24"/>
          <w:rtl/>
        </w:rPr>
        <w:t xml:space="preserve"> נחשוב על אותן אג"ח שהמירה חברת הבת , זה הגדיל את עלות פדיון ההון . 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2328"/>
      </w:tblGrid>
      <w:tr w:rsidR="00B55A42" w:rsidTr="00B55A42">
        <w:tc>
          <w:tcPr>
            <w:tcW w:w="0" w:type="auto"/>
            <w:vAlign w:val="center"/>
          </w:tcPr>
          <w:p w:rsidR="00B55A42" w:rsidRDefault="00B55A42" w:rsidP="00B55A42">
            <w:pPr>
              <w:pStyle w:val="a7"/>
              <w:spacing w:line="360" w:lineRule="auto"/>
              <w:ind w:left="0"/>
              <w:rPr>
                <w:rFonts w:eastAsiaTheme="minorEastAsia" w:cs="David"/>
                <w:sz w:val="24"/>
                <w:szCs w:val="24"/>
                <w:rtl/>
              </w:rPr>
            </w:pPr>
            <w:r>
              <w:rPr>
                <w:rFonts w:eastAsiaTheme="minorEastAsia" w:cs="David" w:hint="cs"/>
                <w:sz w:val="24"/>
                <w:szCs w:val="24"/>
                <w:rtl/>
              </w:rPr>
              <w:t>ח' אופציות באוצר</w:t>
            </w:r>
          </w:p>
          <w:p w:rsidR="00B55A42" w:rsidRDefault="00B55A42" w:rsidP="00B55A42">
            <w:pPr>
              <w:pStyle w:val="a7"/>
              <w:spacing w:line="360" w:lineRule="auto"/>
              <w:ind w:left="0"/>
              <w:rPr>
                <w:rFonts w:eastAsiaTheme="minorEastAsia" w:cs="David"/>
                <w:sz w:val="24"/>
                <w:szCs w:val="24"/>
                <w:rtl/>
              </w:rPr>
            </w:pPr>
            <w:r>
              <w:rPr>
                <w:rFonts w:eastAsiaTheme="minorEastAsia" w:cs="David" w:hint="cs"/>
                <w:sz w:val="24"/>
                <w:szCs w:val="24"/>
                <w:rtl/>
              </w:rPr>
              <w:t xml:space="preserve">   ז' אג"ח לשלם</w:t>
            </w:r>
          </w:p>
        </w:tc>
        <w:tc>
          <w:tcPr>
            <w:tcW w:w="0" w:type="auto"/>
            <w:vAlign w:val="center"/>
          </w:tcPr>
          <w:p w:rsidR="00B55A42" w:rsidRDefault="00B55A42" w:rsidP="00B55A42">
            <w:pPr>
              <w:pStyle w:val="a7"/>
              <w:spacing w:line="360" w:lineRule="auto"/>
              <w:ind w:left="0"/>
              <w:rPr>
                <w:rFonts w:eastAsiaTheme="minorEastAsia" w:cs="David"/>
                <w:sz w:val="24"/>
                <w:szCs w:val="24"/>
              </w:rPr>
            </w:pPr>
            <w:r>
              <w:rPr>
                <w:rFonts w:eastAsiaTheme="minorEastAsia" w:cs="David"/>
                <w:sz w:val="24"/>
                <w:szCs w:val="24"/>
              </w:rPr>
              <w:t>119,546*30%=35,864</w:t>
            </w:r>
          </w:p>
        </w:tc>
      </w:tr>
    </w:tbl>
    <w:p w:rsidR="00085B87" w:rsidRDefault="00B55A42" w:rsidP="00085B87">
      <w:pPr>
        <w:pStyle w:val="a7"/>
        <w:spacing w:line="360" w:lineRule="auto"/>
        <w:rPr>
          <w:rFonts w:eastAsiaTheme="minorEastAsia" w:cs="David"/>
          <w:sz w:val="24"/>
          <w:szCs w:val="24"/>
          <w:rtl/>
        </w:rPr>
      </w:pPr>
      <w:r w:rsidRPr="00085B87">
        <w:rPr>
          <w:rFonts w:eastAsiaTheme="minorEastAsia" w:cs="David" w:hint="cs"/>
          <w:sz w:val="24"/>
          <w:szCs w:val="24"/>
          <w:rtl/>
        </w:rPr>
        <w:t xml:space="preserve">כדאי לשים לב שכתוצאה מההמרה </w:t>
      </w:r>
      <w:r w:rsidR="00085B87" w:rsidRPr="00085B87">
        <w:rPr>
          <w:rFonts w:eastAsiaTheme="minorEastAsia" w:cs="David" w:hint="cs"/>
          <w:sz w:val="24"/>
          <w:szCs w:val="24"/>
          <w:rtl/>
        </w:rPr>
        <w:t xml:space="preserve">ההון גדל ב- </w:t>
      </w:r>
      <m:oMath>
        <m:r>
          <m:rPr>
            <m:sty m:val="p"/>
          </m:rPr>
          <w:rPr>
            <w:rFonts w:ascii="Cambria Math" w:eastAsiaTheme="minorEastAsia" w:hAnsi="Cambria Math" w:cs="David"/>
            <w:sz w:val="24"/>
            <w:szCs w:val="24"/>
          </w:rPr>
          <m:t>11</m:t>
        </m:r>
        <m:r>
          <w:rPr>
            <w:rFonts w:ascii="Cambria Math" w:eastAsiaTheme="minorEastAsia" w:hAnsi="Cambria Math" w:cs="David"/>
            <w:sz w:val="24"/>
            <w:szCs w:val="24"/>
          </w:rPr>
          <m:t>9,546-35,864=83,682</m:t>
        </m:r>
        <m:r>
          <m:rPr>
            <m:sty m:val="p"/>
          </m:rPr>
          <w:rPr>
            <w:rFonts w:ascii="Cambria Math" w:eastAsiaTheme="minorEastAsia" w:hAnsi="Cambria Math" w:cs="David"/>
            <w:sz w:val="24"/>
            <w:szCs w:val="24"/>
          </w:rPr>
          <m:t xml:space="preserve"> </m:t>
        </m:r>
      </m:oMath>
      <w:r w:rsidR="00085B87" w:rsidRPr="00085B87">
        <w:rPr>
          <w:rFonts w:eastAsiaTheme="minorEastAsia" w:cs="David" w:hint="cs"/>
          <w:sz w:val="24"/>
          <w:szCs w:val="24"/>
          <w:rtl/>
        </w:rPr>
        <w:t xml:space="preserve"> שזה בדיוק האג"ח החיצונה שהומרו</w:t>
      </w:r>
      <w:r w:rsidR="00085B87">
        <w:rPr>
          <w:rFonts w:eastAsiaTheme="minorEastAsia" w:cs="David" w:hint="cs"/>
          <w:sz w:val="24"/>
          <w:szCs w:val="24"/>
          <w:rtl/>
        </w:rPr>
        <w:t>.</w:t>
      </w:r>
    </w:p>
    <w:p w:rsidR="00085B87" w:rsidRDefault="00085B87" w:rsidP="00085B87">
      <w:pPr>
        <w:spacing w:line="360" w:lineRule="auto"/>
        <w:rPr>
          <w:rFonts w:eastAsiaTheme="minorEastAsia" w:cs="David"/>
          <w:b/>
          <w:bCs/>
          <w:sz w:val="24"/>
          <w:szCs w:val="24"/>
          <w:u w:val="single"/>
          <w:rtl/>
        </w:rPr>
      </w:pPr>
    </w:p>
    <w:p w:rsidR="00085B87" w:rsidRDefault="00085B87" w:rsidP="00085B87">
      <w:pPr>
        <w:spacing w:line="360" w:lineRule="auto"/>
        <w:rPr>
          <w:rFonts w:eastAsiaTheme="minorEastAsia" w:cs="David"/>
          <w:b/>
          <w:bCs/>
          <w:sz w:val="24"/>
          <w:szCs w:val="24"/>
          <w:u w:val="single"/>
          <w:rtl/>
        </w:rPr>
      </w:pPr>
    </w:p>
    <w:p w:rsidR="00085B87" w:rsidRDefault="00085B87" w:rsidP="00085B87">
      <w:pPr>
        <w:spacing w:line="360" w:lineRule="auto"/>
        <w:rPr>
          <w:rFonts w:eastAsiaTheme="minorEastAsia" w:cs="David"/>
          <w:b/>
          <w:bCs/>
          <w:sz w:val="24"/>
          <w:szCs w:val="24"/>
          <w:u w:val="single"/>
          <w:rtl/>
        </w:rPr>
      </w:pPr>
    </w:p>
    <w:p w:rsidR="00085B87" w:rsidRDefault="00085B87" w:rsidP="00085B87">
      <w:pPr>
        <w:spacing w:line="360" w:lineRule="auto"/>
        <w:rPr>
          <w:rFonts w:eastAsiaTheme="minorEastAsia" w:cs="David"/>
          <w:b/>
          <w:bCs/>
          <w:sz w:val="24"/>
          <w:szCs w:val="24"/>
          <w:u w:val="single"/>
          <w:rtl/>
        </w:rPr>
      </w:pPr>
    </w:p>
    <w:p w:rsidR="00085B87" w:rsidRPr="00085B87" w:rsidRDefault="00FA427E" w:rsidP="00FA427E">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lastRenderedPageBreak/>
        <w:t>2.8.10</w:t>
      </w:r>
      <w:r w:rsidR="00085B87" w:rsidRPr="00085B87">
        <w:rPr>
          <w:rFonts w:eastAsiaTheme="minorEastAsia" w:cs="David" w:hint="cs"/>
          <w:b/>
          <w:bCs/>
          <w:sz w:val="24"/>
          <w:szCs w:val="24"/>
          <w:u w:val="single"/>
          <w:rtl/>
        </w:rPr>
        <w:t xml:space="preserve"> אג"ח צמודות</w:t>
      </w:r>
    </w:p>
    <w:p w:rsidR="00B55A42" w:rsidRPr="00085B87" w:rsidRDefault="00085B87" w:rsidP="00085B87">
      <w:pPr>
        <w:spacing w:line="360" w:lineRule="auto"/>
        <w:rPr>
          <w:rFonts w:eastAsiaTheme="minorEastAsia" w:cs="David"/>
          <w:b/>
          <w:bCs/>
          <w:sz w:val="24"/>
          <w:szCs w:val="24"/>
          <w:rtl/>
        </w:rPr>
      </w:pPr>
      <w:r w:rsidRPr="00085B87">
        <w:rPr>
          <w:rFonts w:eastAsiaTheme="minorEastAsia" w:cs="David" w:hint="cs"/>
          <w:sz w:val="24"/>
          <w:szCs w:val="24"/>
          <w:rtl/>
        </w:rPr>
        <w:t>אמרנו שכדי שאג"ח להמרה יהיו מכשיר פיננסי מורכב צריך להיות להן גם מרכיב של התחייבות וגם מרכיב של הון</w:t>
      </w:r>
      <w:r>
        <w:rPr>
          <w:rFonts w:eastAsiaTheme="minorEastAsia" w:cs="David" w:hint="cs"/>
          <w:sz w:val="24"/>
          <w:szCs w:val="24"/>
          <w:rtl/>
        </w:rPr>
        <w:t xml:space="preserve">. ברגע </w:t>
      </w:r>
      <w:proofErr w:type="spellStart"/>
      <w:r>
        <w:rPr>
          <w:rFonts w:eastAsiaTheme="minorEastAsia" w:cs="David" w:hint="cs"/>
          <w:sz w:val="24"/>
          <w:szCs w:val="24"/>
          <w:rtl/>
        </w:rPr>
        <w:t>שהאג"ח</w:t>
      </w:r>
      <w:proofErr w:type="spellEnd"/>
      <w:r>
        <w:rPr>
          <w:rFonts w:eastAsiaTheme="minorEastAsia" w:cs="David" w:hint="cs"/>
          <w:sz w:val="24"/>
          <w:szCs w:val="24"/>
          <w:rtl/>
        </w:rPr>
        <w:t xml:space="preserve"> להמרה צמודות </w:t>
      </w:r>
      <w:proofErr w:type="spellStart"/>
      <w:r>
        <w:rPr>
          <w:rFonts w:eastAsiaTheme="minorEastAsia" w:cs="David" w:hint="cs"/>
          <w:sz w:val="24"/>
          <w:szCs w:val="24"/>
          <w:rtl/>
        </w:rPr>
        <w:t>הע.נ</w:t>
      </w:r>
      <w:proofErr w:type="spellEnd"/>
      <w:r>
        <w:rPr>
          <w:rFonts w:eastAsiaTheme="minorEastAsia" w:cs="David" w:hint="cs"/>
          <w:sz w:val="24"/>
          <w:szCs w:val="24"/>
          <w:rtl/>
        </w:rPr>
        <w:t xml:space="preserve"> משתנה ולכן אין מרכיב של הון. במקרה זה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להמרה </w:t>
      </w:r>
      <w:r w:rsidRPr="00085B87">
        <w:rPr>
          <w:rFonts w:eastAsiaTheme="minorEastAsia" w:cs="David" w:hint="cs"/>
          <w:sz w:val="24"/>
          <w:szCs w:val="24"/>
          <w:rtl/>
        </w:rPr>
        <w:t xml:space="preserve">  </w:t>
      </w:r>
      <w:r>
        <w:rPr>
          <w:rFonts w:eastAsiaTheme="minorEastAsia" w:cs="David" w:hint="cs"/>
          <w:sz w:val="24"/>
          <w:szCs w:val="24"/>
          <w:rtl/>
        </w:rPr>
        <w:t xml:space="preserve">אינה מהווה מכשיר פיננסי מורכב אלא כולה מהווה התחייבות פיננסית . </w:t>
      </w:r>
      <w:r w:rsidRPr="00085B87">
        <w:rPr>
          <w:rFonts w:eastAsiaTheme="minorEastAsia" w:cs="David" w:hint="cs"/>
          <w:b/>
          <w:bCs/>
          <w:sz w:val="24"/>
          <w:szCs w:val="24"/>
          <w:rtl/>
        </w:rPr>
        <w:t>כיצד מודדים אותה ?</w:t>
      </w:r>
    </w:p>
    <w:p w:rsidR="00085B87" w:rsidRDefault="00085B87" w:rsidP="00085B87">
      <w:pPr>
        <w:pStyle w:val="a7"/>
        <w:numPr>
          <w:ilvl w:val="0"/>
          <w:numId w:val="38"/>
        </w:numPr>
        <w:spacing w:line="360" w:lineRule="auto"/>
        <w:rPr>
          <w:rFonts w:eastAsiaTheme="minorEastAsia" w:cs="David"/>
          <w:b/>
          <w:bCs/>
          <w:sz w:val="24"/>
          <w:szCs w:val="24"/>
        </w:rPr>
      </w:pPr>
      <w:proofErr w:type="spellStart"/>
      <w:r>
        <w:rPr>
          <w:rFonts w:eastAsiaTheme="minorEastAsia" w:cs="David" w:hint="cs"/>
          <w:b/>
          <w:bCs/>
          <w:sz w:val="24"/>
          <w:szCs w:val="24"/>
          <w:rtl/>
        </w:rPr>
        <w:t>שוו"ה</w:t>
      </w:r>
      <w:proofErr w:type="spellEnd"/>
      <w:r>
        <w:rPr>
          <w:rFonts w:eastAsiaTheme="minorEastAsia" w:cs="David" w:hint="cs"/>
          <w:b/>
          <w:bCs/>
          <w:sz w:val="24"/>
          <w:szCs w:val="24"/>
          <w:rtl/>
        </w:rPr>
        <w:t xml:space="preserve"> דרך </w:t>
      </w:r>
      <w:proofErr w:type="spellStart"/>
      <w:r>
        <w:rPr>
          <w:rFonts w:eastAsiaTheme="minorEastAsia" w:cs="David" w:hint="cs"/>
          <w:b/>
          <w:bCs/>
          <w:sz w:val="24"/>
          <w:szCs w:val="24"/>
          <w:rtl/>
        </w:rPr>
        <w:t>רוה"ס</w:t>
      </w:r>
      <w:proofErr w:type="spellEnd"/>
    </w:p>
    <w:p w:rsidR="00085B87" w:rsidRDefault="00085B87" w:rsidP="00085B87">
      <w:pPr>
        <w:pStyle w:val="a7"/>
        <w:numPr>
          <w:ilvl w:val="0"/>
          <w:numId w:val="38"/>
        </w:numPr>
        <w:spacing w:line="360" w:lineRule="auto"/>
        <w:rPr>
          <w:rFonts w:eastAsiaTheme="minorEastAsia" w:cs="David"/>
          <w:b/>
          <w:bCs/>
          <w:sz w:val="24"/>
          <w:szCs w:val="24"/>
        </w:rPr>
      </w:pPr>
      <w:r>
        <w:rPr>
          <w:rFonts w:eastAsiaTheme="minorEastAsia" w:cs="David" w:hint="cs"/>
          <w:b/>
          <w:bCs/>
          <w:sz w:val="24"/>
          <w:szCs w:val="24"/>
          <w:rtl/>
        </w:rPr>
        <w:t xml:space="preserve">נגזר משובץ </w:t>
      </w:r>
    </w:p>
    <w:p w:rsidR="00085B87" w:rsidRDefault="00085B87" w:rsidP="00085B87">
      <w:pPr>
        <w:spacing w:line="360" w:lineRule="auto"/>
        <w:rPr>
          <w:rFonts w:eastAsiaTheme="minorEastAsia" w:cs="David"/>
          <w:sz w:val="24"/>
          <w:szCs w:val="24"/>
          <w:rtl/>
        </w:rPr>
      </w:pPr>
      <w:r w:rsidRPr="00085B87">
        <w:rPr>
          <w:rFonts w:eastAsiaTheme="minorEastAsia" w:cs="David" w:hint="cs"/>
          <w:sz w:val="24"/>
          <w:szCs w:val="24"/>
          <w:rtl/>
        </w:rPr>
        <w:t xml:space="preserve">דהיינו </w:t>
      </w:r>
      <w:proofErr w:type="spellStart"/>
      <w:r w:rsidRPr="00085B87">
        <w:rPr>
          <w:rFonts w:eastAsiaTheme="minorEastAsia" w:cs="David" w:hint="cs"/>
          <w:sz w:val="24"/>
          <w:szCs w:val="24"/>
          <w:rtl/>
        </w:rPr>
        <w:t>מפרידית</w:t>
      </w:r>
      <w:proofErr w:type="spellEnd"/>
      <w:r w:rsidRPr="00085B87">
        <w:rPr>
          <w:rFonts w:eastAsiaTheme="minorEastAsia" w:cs="David" w:hint="cs"/>
          <w:sz w:val="24"/>
          <w:szCs w:val="24"/>
          <w:rtl/>
        </w:rPr>
        <w:t xml:space="preserve"> להתחייבות בגין אופציה המנוהלת בשוו"ה דרך </w:t>
      </w:r>
      <w:proofErr w:type="spellStart"/>
      <w:r w:rsidRPr="00085B87">
        <w:rPr>
          <w:rFonts w:eastAsiaTheme="minorEastAsia" w:cs="David" w:hint="cs"/>
          <w:sz w:val="24"/>
          <w:szCs w:val="24"/>
          <w:rtl/>
        </w:rPr>
        <w:t>רוה"ס</w:t>
      </w:r>
      <w:proofErr w:type="spellEnd"/>
      <w:r w:rsidRPr="00085B87">
        <w:rPr>
          <w:rFonts w:eastAsiaTheme="minorEastAsia" w:cs="David" w:hint="cs"/>
          <w:sz w:val="24"/>
          <w:szCs w:val="24"/>
          <w:rtl/>
        </w:rPr>
        <w:t xml:space="preserve"> ואג"ח לשלם המנוהלת בשיטת העלות המופחתת . </w:t>
      </w:r>
    </w:p>
    <w:p w:rsidR="00085B87" w:rsidRDefault="00085B87" w:rsidP="00085B87">
      <w:pPr>
        <w:spacing w:line="360" w:lineRule="auto"/>
        <w:rPr>
          <w:rFonts w:eastAsiaTheme="minorEastAsia" w:cs="David"/>
          <w:b/>
          <w:bCs/>
          <w:sz w:val="24"/>
          <w:szCs w:val="24"/>
          <w:rtl/>
        </w:rPr>
      </w:pPr>
      <w:r>
        <w:rPr>
          <w:rFonts w:eastAsiaTheme="minorEastAsia" w:cs="David" w:hint="cs"/>
          <w:b/>
          <w:bCs/>
          <w:sz w:val="24"/>
          <w:szCs w:val="24"/>
          <w:rtl/>
        </w:rPr>
        <w:t xml:space="preserve">דגש: נמדוד קודם כל את האופציה , וכשארית נקבל את </w:t>
      </w:r>
      <w:proofErr w:type="spellStart"/>
      <w:r>
        <w:rPr>
          <w:rFonts w:eastAsiaTheme="minorEastAsia" w:cs="David" w:hint="cs"/>
          <w:b/>
          <w:bCs/>
          <w:sz w:val="24"/>
          <w:szCs w:val="24"/>
          <w:rtl/>
        </w:rPr>
        <w:t>האג"ח</w:t>
      </w:r>
      <w:proofErr w:type="spellEnd"/>
      <w:r>
        <w:rPr>
          <w:rFonts w:eastAsiaTheme="minorEastAsia" w:cs="David" w:hint="cs"/>
          <w:b/>
          <w:bCs/>
          <w:sz w:val="24"/>
          <w:szCs w:val="24"/>
          <w:rtl/>
        </w:rPr>
        <w:t xml:space="preserve"> לשלם כיוון שהאופציה היא בשוו"ה דרך </w:t>
      </w:r>
      <w:proofErr w:type="spellStart"/>
      <w:r>
        <w:rPr>
          <w:rFonts w:eastAsiaTheme="minorEastAsia" w:cs="David" w:hint="cs"/>
          <w:b/>
          <w:bCs/>
          <w:sz w:val="24"/>
          <w:szCs w:val="24"/>
          <w:rtl/>
        </w:rPr>
        <w:t>רוה"ס</w:t>
      </w:r>
      <w:proofErr w:type="spellEnd"/>
      <w:r>
        <w:rPr>
          <w:rFonts w:eastAsiaTheme="minorEastAsia" w:cs="David" w:hint="cs"/>
          <w:b/>
          <w:bCs/>
          <w:sz w:val="24"/>
          <w:szCs w:val="24"/>
          <w:rtl/>
        </w:rPr>
        <w:t xml:space="preserve"> .</w:t>
      </w:r>
    </w:p>
    <w:p w:rsidR="00085B87" w:rsidRPr="00085B87" w:rsidRDefault="00F71981" w:rsidP="00085B87">
      <w:pPr>
        <w:spacing w:line="360" w:lineRule="auto"/>
        <w:rPr>
          <w:rFonts w:eastAsiaTheme="minorEastAsia" w:cs="David"/>
          <w:b/>
          <w:bCs/>
          <w:sz w:val="24"/>
          <w:szCs w:val="24"/>
          <w:rtl/>
        </w:rPr>
      </w:pPr>
      <w:r>
        <w:rPr>
          <w:rFonts w:eastAsiaTheme="minorEastAsia" w:cs="David" w:hint="cs"/>
          <w:b/>
          <w:bCs/>
          <w:sz w:val="24"/>
          <w:szCs w:val="24"/>
          <w:rtl/>
        </w:rPr>
        <w:t>שעורי בית שאלות : 12,13,14</w:t>
      </w:r>
    </w:p>
    <w:sectPr w:rsidR="00085B87" w:rsidRPr="00085B87" w:rsidSect="006B036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7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AB" w:rsidRDefault="00A534AB" w:rsidP="00F172F9">
      <w:pPr>
        <w:spacing w:after="0" w:line="240" w:lineRule="auto"/>
      </w:pPr>
      <w:r>
        <w:separator/>
      </w:r>
    </w:p>
  </w:endnote>
  <w:endnote w:type="continuationSeparator" w:id="0">
    <w:p w:rsidR="00A534AB" w:rsidRDefault="00A534AB"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22" w:rsidRDefault="005067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06722" w:rsidRDefault="00506722">
        <w:pPr>
          <w:pStyle w:val="a5"/>
          <w:jc w:val="center"/>
          <w:rPr>
            <w:rtl/>
            <w:cs/>
          </w:rPr>
        </w:pPr>
        <w:r>
          <w:fldChar w:fldCharType="begin"/>
        </w:r>
        <w:r>
          <w:rPr>
            <w:rtl/>
            <w:cs/>
          </w:rPr>
          <w:instrText>PAGE   \* MERGEFORMAT</w:instrText>
        </w:r>
        <w:r>
          <w:fldChar w:fldCharType="separate"/>
        </w:r>
        <w:r w:rsidR="00F230BE" w:rsidRPr="00F230BE">
          <w:rPr>
            <w:noProof/>
            <w:rtl/>
            <w:lang w:val="he-IL"/>
          </w:rPr>
          <w:t>189</w:t>
        </w:r>
        <w:r>
          <w:fldChar w:fldCharType="end"/>
        </w:r>
      </w:p>
    </w:sdtContent>
  </w:sdt>
  <w:p w:rsidR="00506722" w:rsidRDefault="005067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22" w:rsidRDefault="005067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AB" w:rsidRDefault="00A534AB" w:rsidP="00F172F9">
      <w:pPr>
        <w:spacing w:after="0" w:line="240" w:lineRule="auto"/>
      </w:pPr>
      <w:r>
        <w:separator/>
      </w:r>
    </w:p>
  </w:footnote>
  <w:footnote w:type="continuationSeparator" w:id="0">
    <w:p w:rsidR="00A534AB" w:rsidRDefault="00A534AB"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22" w:rsidRDefault="005067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22" w:rsidRPr="00F172F9" w:rsidRDefault="00506722" w:rsidP="006B036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27/10/14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22" w:rsidRDefault="005067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E6B"/>
    <w:multiLevelType w:val="hybridMultilevel"/>
    <w:tmpl w:val="73FC278A"/>
    <w:lvl w:ilvl="0" w:tplc="36B6498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C4BC3"/>
    <w:multiLevelType w:val="hybridMultilevel"/>
    <w:tmpl w:val="EF5670A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302F"/>
    <w:multiLevelType w:val="hybridMultilevel"/>
    <w:tmpl w:val="294CC026"/>
    <w:lvl w:ilvl="0" w:tplc="FCC4A2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1525CF"/>
    <w:multiLevelType w:val="hybridMultilevel"/>
    <w:tmpl w:val="C5865ABC"/>
    <w:lvl w:ilvl="0" w:tplc="475880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61071"/>
    <w:multiLevelType w:val="hybridMultilevel"/>
    <w:tmpl w:val="C24C5E4A"/>
    <w:lvl w:ilvl="0" w:tplc="1B4ECC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54415"/>
    <w:multiLevelType w:val="hybridMultilevel"/>
    <w:tmpl w:val="5F2E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21D73"/>
    <w:multiLevelType w:val="hybridMultilevel"/>
    <w:tmpl w:val="CA6C2CDE"/>
    <w:lvl w:ilvl="0" w:tplc="5F2212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A5AB0"/>
    <w:multiLevelType w:val="hybridMultilevel"/>
    <w:tmpl w:val="484CFE96"/>
    <w:lvl w:ilvl="0" w:tplc="605AEB42">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959DD"/>
    <w:multiLevelType w:val="hybridMultilevel"/>
    <w:tmpl w:val="6018F78A"/>
    <w:lvl w:ilvl="0" w:tplc="1742BA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415AE"/>
    <w:multiLevelType w:val="hybridMultilevel"/>
    <w:tmpl w:val="5A968072"/>
    <w:lvl w:ilvl="0" w:tplc="A2120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30D87"/>
    <w:multiLevelType w:val="hybridMultilevel"/>
    <w:tmpl w:val="C36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D6B6C"/>
    <w:multiLevelType w:val="hybridMultilevel"/>
    <w:tmpl w:val="F86A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C6292"/>
    <w:multiLevelType w:val="hybridMultilevel"/>
    <w:tmpl w:val="E1481246"/>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A93855"/>
    <w:multiLevelType w:val="hybridMultilevel"/>
    <w:tmpl w:val="D026F7A0"/>
    <w:lvl w:ilvl="0" w:tplc="4CBC2C44">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17A23"/>
    <w:multiLevelType w:val="hybridMultilevel"/>
    <w:tmpl w:val="3F4C92CC"/>
    <w:lvl w:ilvl="0" w:tplc="6E2AC9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5A2E0E"/>
    <w:multiLevelType w:val="hybridMultilevel"/>
    <w:tmpl w:val="D50A9C44"/>
    <w:lvl w:ilvl="0" w:tplc="1EBA2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C34A2"/>
    <w:multiLevelType w:val="hybridMultilevel"/>
    <w:tmpl w:val="947CC840"/>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011D48"/>
    <w:multiLevelType w:val="hybridMultilevel"/>
    <w:tmpl w:val="5570381A"/>
    <w:lvl w:ilvl="0" w:tplc="1742BA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753C4"/>
    <w:multiLevelType w:val="hybridMultilevel"/>
    <w:tmpl w:val="241C8B98"/>
    <w:lvl w:ilvl="0" w:tplc="E948FA66">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097371"/>
    <w:multiLevelType w:val="hybridMultilevel"/>
    <w:tmpl w:val="0ACA65FC"/>
    <w:lvl w:ilvl="0" w:tplc="0ECAC1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53EE1"/>
    <w:multiLevelType w:val="hybridMultilevel"/>
    <w:tmpl w:val="84CE74DE"/>
    <w:lvl w:ilvl="0" w:tplc="C26633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85472A"/>
    <w:multiLevelType w:val="hybridMultilevel"/>
    <w:tmpl w:val="72FA6E2C"/>
    <w:lvl w:ilvl="0" w:tplc="F4FA9C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41B1B"/>
    <w:multiLevelType w:val="hybridMultilevel"/>
    <w:tmpl w:val="5986F4D6"/>
    <w:lvl w:ilvl="0" w:tplc="587884D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147D68"/>
    <w:multiLevelType w:val="hybridMultilevel"/>
    <w:tmpl w:val="17580332"/>
    <w:lvl w:ilvl="0" w:tplc="1B4ECC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51BDE"/>
    <w:multiLevelType w:val="hybridMultilevel"/>
    <w:tmpl w:val="BE00B104"/>
    <w:lvl w:ilvl="0" w:tplc="78245C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E50CD"/>
    <w:multiLevelType w:val="hybridMultilevel"/>
    <w:tmpl w:val="23CEDB68"/>
    <w:lvl w:ilvl="0" w:tplc="A12A4F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10230"/>
    <w:multiLevelType w:val="hybridMultilevel"/>
    <w:tmpl w:val="C340FD58"/>
    <w:lvl w:ilvl="0" w:tplc="C39E01B8">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92A7A"/>
    <w:multiLevelType w:val="hybridMultilevel"/>
    <w:tmpl w:val="744614B8"/>
    <w:lvl w:ilvl="0" w:tplc="1B4ECC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D7815"/>
    <w:multiLevelType w:val="hybridMultilevel"/>
    <w:tmpl w:val="CDE4341A"/>
    <w:lvl w:ilvl="0" w:tplc="41C6D9F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5159AF"/>
    <w:multiLevelType w:val="hybridMultilevel"/>
    <w:tmpl w:val="53F089DE"/>
    <w:lvl w:ilvl="0" w:tplc="807CA0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CA58BE"/>
    <w:multiLevelType w:val="hybridMultilevel"/>
    <w:tmpl w:val="ED2AF254"/>
    <w:lvl w:ilvl="0" w:tplc="1CCAB95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043CC9"/>
    <w:multiLevelType w:val="hybridMultilevel"/>
    <w:tmpl w:val="744614B8"/>
    <w:lvl w:ilvl="0" w:tplc="1B4ECC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94351"/>
    <w:multiLevelType w:val="hybridMultilevel"/>
    <w:tmpl w:val="22A67F72"/>
    <w:lvl w:ilvl="0" w:tplc="CD246620">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F24F7"/>
    <w:multiLevelType w:val="hybridMultilevel"/>
    <w:tmpl w:val="84CE593E"/>
    <w:lvl w:ilvl="0" w:tplc="681800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3170D1"/>
    <w:multiLevelType w:val="hybridMultilevel"/>
    <w:tmpl w:val="0E227B36"/>
    <w:lvl w:ilvl="0" w:tplc="44827C3A">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1B48DD"/>
    <w:multiLevelType w:val="hybridMultilevel"/>
    <w:tmpl w:val="FE8AA7B8"/>
    <w:lvl w:ilvl="0" w:tplc="A86A89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5126E9"/>
    <w:multiLevelType w:val="hybridMultilevel"/>
    <w:tmpl w:val="AFF0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13FF3"/>
    <w:multiLevelType w:val="hybridMultilevel"/>
    <w:tmpl w:val="17580332"/>
    <w:lvl w:ilvl="0" w:tplc="1B4ECC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2"/>
  </w:num>
  <w:num w:numId="4">
    <w:abstractNumId w:val="20"/>
  </w:num>
  <w:num w:numId="5">
    <w:abstractNumId w:val="2"/>
  </w:num>
  <w:num w:numId="6">
    <w:abstractNumId w:val="9"/>
  </w:num>
  <w:num w:numId="7">
    <w:abstractNumId w:val="30"/>
  </w:num>
  <w:num w:numId="8">
    <w:abstractNumId w:val="0"/>
  </w:num>
  <w:num w:numId="9">
    <w:abstractNumId w:val="35"/>
  </w:num>
  <w:num w:numId="10">
    <w:abstractNumId w:val="18"/>
  </w:num>
  <w:num w:numId="11">
    <w:abstractNumId w:val="29"/>
  </w:num>
  <w:num w:numId="12">
    <w:abstractNumId w:val="17"/>
  </w:num>
  <w:num w:numId="13">
    <w:abstractNumId w:val="19"/>
  </w:num>
  <w:num w:numId="14">
    <w:abstractNumId w:val="34"/>
  </w:num>
  <w:num w:numId="15">
    <w:abstractNumId w:val="8"/>
  </w:num>
  <w:num w:numId="16">
    <w:abstractNumId w:val="13"/>
  </w:num>
  <w:num w:numId="17">
    <w:abstractNumId w:val="24"/>
  </w:num>
  <w:num w:numId="18">
    <w:abstractNumId w:val="12"/>
  </w:num>
  <w:num w:numId="19">
    <w:abstractNumId w:val="31"/>
  </w:num>
  <w:num w:numId="20">
    <w:abstractNumId w:val="27"/>
  </w:num>
  <w:num w:numId="21">
    <w:abstractNumId w:val="7"/>
  </w:num>
  <w:num w:numId="22">
    <w:abstractNumId w:val="25"/>
  </w:num>
  <w:num w:numId="23">
    <w:abstractNumId w:val="28"/>
  </w:num>
  <w:num w:numId="24">
    <w:abstractNumId w:val="37"/>
  </w:num>
  <w:num w:numId="25">
    <w:abstractNumId w:val="4"/>
  </w:num>
  <w:num w:numId="26">
    <w:abstractNumId w:val="23"/>
  </w:num>
  <w:num w:numId="27">
    <w:abstractNumId w:val="10"/>
  </w:num>
  <w:num w:numId="28">
    <w:abstractNumId w:val="32"/>
  </w:num>
  <w:num w:numId="29">
    <w:abstractNumId w:val="16"/>
  </w:num>
  <w:num w:numId="30">
    <w:abstractNumId w:val="1"/>
  </w:num>
  <w:num w:numId="31">
    <w:abstractNumId w:val="6"/>
  </w:num>
  <w:num w:numId="32">
    <w:abstractNumId w:val="36"/>
  </w:num>
  <w:num w:numId="33">
    <w:abstractNumId w:val="11"/>
  </w:num>
  <w:num w:numId="34">
    <w:abstractNumId w:val="33"/>
  </w:num>
  <w:num w:numId="35">
    <w:abstractNumId w:val="14"/>
  </w:num>
  <w:num w:numId="36">
    <w:abstractNumId w:val="5"/>
  </w:num>
  <w:num w:numId="37">
    <w:abstractNumId w:val="26"/>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395C"/>
    <w:rsid w:val="00004320"/>
    <w:rsid w:val="00004AE3"/>
    <w:rsid w:val="00005C1A"/>
    <w:rsid w:val="00007E7D"/>
    <w:rsid w:val="0001041C"/>
    <w:rsid w:val="0001140B"/>
    <w:rsid w:val="00012FCF"/>
    <w:rsid w:val="00014EBF"/>
    <w:rsid w:val="0002110F"/>
    <w:rsid w:val="00022F40"/>
    <w:rsid w:val="00024136"/>
    <w:rsid w:val="000301A2"/>
    <w:rsid w:val="00031037"/>
    <w:rsid w:val="000325A0"/>
    <w:rsid w:val="00032D2A"/>
    <w:rsid w:val="00034437"/>
    <w:rsid w:val="00034C8B"/>
    <w:rsid w:val="00034F48"/>
    <w:rsid w:val="0003559A"/>
    <w:rsid w:val="00035E1A"/>
    <w:rsid w:val="000363BD"/>
    <w:rsid w:val="00037B2B"/>
    <w:rsid w:val="00041671"/>
    <w:rsid w:val="00042583"/>
    <w:rsid w:val="0004273E"/>
    <w:rsid w:val="0004387F"/>
    <w:rsid w:val="00044B6A"/>
    <w:rsid w:val="000469E5"/>
    <w:rsid w:val="000474AF"/>
    <w:rsid w:val="000501E4"/>
    <w:rsid w:val="00056027"/>
    <w:rsid w:val="00056DB1"/>
    <w:rsid w:val="00057726"/>
    <w:rsid w:val="0005799F"/>
    <w:rsid w:val="000626D2"/>
    <w:rsid w:val="00062979"/>
    <w:rsid w:val="000635D2"/>
    <w:rsid w:val="0006436A"/>
    <w:rsid w:val="00065081"/>
    <w:rsid w:val="00065474"/>
    <w:rsid w:val="00065477"/>
    <w:rsid w:val="00070BB0"/>
    <w:rsid w:val="000711EB"/>
    <w:rsid w:val="00074BC2"/>
    <w:rsid w:val="00076463"/>
    <w:rsid w:val="00085B87"/>
    <w:rsid w:val="00086A1F"/>
    <w:rsid w:val="000945A1"/>
    <w:rsid w:val="00094D10"/>
    <w:rsid w:val="000A25BC"/>
    <w:rsid w:val="000A5E7F"/>
    <w:rsid w:val="000B52B7"/>
    <w:rsid w:val="000B5872"/>
    <w:rsid w:val="000B73F2"/>
    <w:rsid w:val="000B7473"/>
    <w:rsid w:val="000C04AC"/>
    <w:rsid w:val="000C1D89"/>
    <w:rsid w:val="000C1E7F"/>
    <w:rsid w:val="000C2D8D"/>
    <w:rsid w:val="000C2FCB"/>
    <w:rsid w:val="000C4CE7"/>
    <w:rsid w:val="000D0AB8"/>
    <w:rsid w:val="000D0D00"/>
    <w:rsid w:val="000D3873"/>
    <w:rsid w:val="000D3CF8"/>
    <w:rsid w:val="000D3D75"/>
    <w:rsid w:val="000D44F9"/>
    <w:rsid w:val="000D4AA1"/>
    <w:rsid w:val="000D5807"/>
    <w:rsid w:val="000E0AF4"/>
    <w:rsid w:val="000E2D0E"/>
    <w:rsid w:val="000E2D7F"/>
    <w:rsid w:val="000E38FE"/>
    <w:rsid w:val="000E4FDA"/>
    <w:rsid w:val="000E5F79"/>
    <w:rsid w:val="000F01AC"/>
    <w:rsid w:val="000F18A0"/>
    <w:rsid w:val="000F1905"/>
    <w:rsid w:val="000F2900"/>
    <w:rsid w:val="000F35A5"/>
    <w:rsid w:val="000F35B1"/>
    <w:rsid w:val="000F3652"/>
    <w:rsid w:val="000F4E45"/>
    <w:rsid w:val="000F5666"/>
    <w:rsid w:val="000F5E3D"/>
    <w:rsid w:val="00103F4F"/>
    <w:rsid w:val="001040B2"/>
    <w:rsid w:val="00105D60"/>
    <w:rsid w:val="00106CF4"/>
    <w:rsid w:val="00107C72"/>
    <w:rsid w:val="001107F0"/>
    <w:rsid w:val="001110BF"/>
    <w:rsid w:val="00111405"/>
    <w:rsid w:val="00114265"/>
    <w:rsid w:val="00120F55"/>
    <w:rsid w:val="00124B6E"/>
    <w:rsid w:val="001274E4"/>
    <w:rsid w:val="00130A16"/>
    <w:rsid w:val="00133BDF"/>
    <w:rsid w:val="00137FEC"/>
    <w:rsid w:val="001416AE"/>
    <w:rsid w:val="00141BEF"/>
    <w:rsid w:val="00141C1F"/>
    <w:rsid w:val="00142CE2"/>
    <w:rsid w:val="001438BD"/>
    <w:rsid w:val="00145B6D"/>
    <w:rsid w:val="00146DD8"/>
    <w:rsid w:val="001478E2"/>
    <w:rsid w:val="001503FD"/>
    <w:rsid w:val="00151B37"/>
    <w:rsid w:val="00152452"/>
    <w:rsid w:val="001528B5"/>
    <w:rsid w:val="00153A55"/>
    <w:rsid w:val="00153A8C"/>
    <w:rsid w:val="00154F5F"/>
    <w:rsid w:val="00155BF9"/>
    <w:rsid w:val="00157DE7"/>
    <w:rsid w:val="00163565"/>
    <w:rsid w:val="001646EE"/>
    <w:rsid w:val="00171AEA"/>
    <w:rsid w:val="00171E49"/>
    <w:rsid w:val="001732EE"/>
    <w:rsid w:val="0017367A"/>
    <w:rsid w:val="00174761"/>
    <w:rsid w:val="0017556A"/>
    <w:rsid w:val="00177F4F"/>
    <w:rsid w:val="00181677"/>
    <w:rsid w:val="00181AB9"/>
    <w:rsid w:val="00183855"/>
    <w:rsid w:val="001861C7"/>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387E"/>
    <w:rsid w:val="001B3F31"/>
    <w:rsid w:val="001B5A4F"/>
    <w:rsid w:val="001B5E4D"/>
    <w:rsid w:val="001B5F84"/>
    <w:rsid w:val="001C0BB8"/>
    <w:rsid w:val="001C1D17"/>
    <w:rsid w:val="001C2B75"/>
    <w:rsid w:val="001C34F2"/>
    <w:rsid w:val="001C3AA4"/>
    <w:rsid w:val="001C44CB"/>
    <w:rsid w:val="001D0F23"/>
    <w:rsid w:val="001D1AA5"/>
    <w:rsid w:val="001D5043"/>
    <w:rsid w:val="001D65D8"/>
    <w:rsid w:val="001D7530"/>
    <w:rsid w:val="001D7CD9"/>
    <w:rsid w:val="001E0348"/>
    <w:rsid w:val="001E6DAB"/>
    <w:rsid w:val="001E7999"/>
    <w:rsid w:val="001F1323"/>
    <w:rsid w:val="001F15BC"/>
    <w:rsid w:val="001F1958"/>
    <w:rsid w:val="001F3578"/>
    <w:rsid w:val="001F380B"/>
    <w:rsid w:val="001F479D"/>
    <w:rsid w:val="00204311"/>
    <w:rsid w:val="0020624A"/>
    <w:rsid w:val="00210197"/>
    <w:rsid w:val="00210DB6"/>
    <w:rsid w:val="00211DB6"/>
    <w:rsid w:val="002135F4"/>
    <w:rsid w:val="002142EF"/>
    <w:rsid w:val="00214B39"/>
    <w:rsid w:val="00214B4C"/>
    <w:rsid w:val="00216859"/>
    <w:rsid w:val="00216BD7"/>
    <w:rsid w:val="00225BB1"/>
    <w:rsid w:val="002315F9"/>
    <w:rsid w:val="00233AD5"/>
    <w:rsid w:val="00233CD8"/>
    <w:rsid w:val="00234735"/>
    <w:rsid w:val="00235360"/>
    <w:rsid w:val="00237F0F"/>
    <w:rsid w:val="0024370B"/>
    <w:rsid w:val="00244D75"/>
    <w:rsid w:val="0025078B"/>
    <w:rsid w:val="00250F51"/>
    <w:rsid w:val="0025466F"/>
    <w:rsid w:val="00254F19"/>
    <w:rsid w:val="00255310"/>
    <w:rsid w:val="00255E31"/>
    <w:rsid w:val="00257A37"/>
    <w:rsid w:val="002602DB"/>
    <w:rsid w:val="00260506"/>
    <w:rsid w:val="002626FA"/>
    <w:rsid w:val="00262C3E"/>
    <w:rsid w:val="00263292"/>
    <w:rsid w:val="00263D90"/>
    <w:rsid w:val="00264290"/>
    <w:rsid w:val="002666B2"/>
    <w:rsid w:val="00275593"/>
    <w:rsid w:val="00275D38"/>
    <w:rsid w:val="00275EFC"/>
    <w:rsid w:val="00277E1D"/>
    <w:rsid w:val="00282E82"/>
    <w:rsid w:val="002853DF"/>
    <w:rsid w:val="00287EC0"/>
    <w:rsid w:val="00287F2F"/>
    <w:rsid w:val="00292C44"/>
    <w:rsid w:val="0029385E"/>
    <w:rsid w:val="0029387D"/>
    <w:rsid w:val="002952A5"/>
    <w:rsid w:val="00295838"/>
    <w:rsid w:val="002970BB"/>
    <w:rsid w:val="002A699A"/>
    <w:rsid w:val="002B0858"/>
    <w:rsid w:val="002B0F48"/>
    <w:rsid w:val="002B4677"/>
    <w:rsid w:val="002B5F5D"/>
    <w:rsid w:val="002B7209"/>
    <w:rsid w:val="002B7555"/>
    <w:rsid w:val="002C369E"/>
    <w:rsid w:val="002C6E69"/>
    <w:rsid w:val="002D0384"/>
    <w:rsid w:val="002D0D39"/>
    <w:rsid w:val="002D5B03"/>
    <w:rsid w:val="002E0EC1"/>
    <w:rsid w:val="002E2464"/>
    <w:rsid w:val="002E2812"/>
    <w:rsid w:val="002E3A25"/>
    <w:rsid w:val="002F1E49"/>
    <w:rsid w:val="002F6541"/>
    <w:rsid w:val="002F7118"/>
    <w:rsid w:val="0030224B"/>
    <w:rsid w:val="00303786"/>
    <w:rsid w:val="00304331"/>
    <w:rsid w:val="00304704"/>
    <w:rsid w:val="00304C14"/>
    <w:rsid w:val="00306402"/>
    <w:rsid w:val="0030710C"/>
    <w:rsid w:val="00307A46"/>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761A"/>
    <w:rsid w:val="00330F6A"/>
    <w:rsid w:val="00332039"/>
    <w:rsid w:val="003338FF"/>
    <w:rsid w:val="00333AE6"/>
    <w:rsid w:val="0034091B"/>
    <w:rsid w:val="003454EF"/>
    <w:rsid w:val="00351CEF"/>
    <w:rsid w:val="00351D0A"/>
    <w:rsid w:val="00353B55"/>
    <w:rsid w:val="003563B8"/>
    <w:rsid w:val="003563BC"/>
    <w:rsid w:val="00357D7E"/>
    <w:rsid w:val="003623E2"/>
    <w:rsid w:val="00363B6D"/>
    <w:rsid w:val="0036592B"/>
    <w:rsid w:val="00370064"/>
    <w:rsid w:val="003701A4"/>
    <w:rsid w:val="00370E32"/>
    <w:rsid w:val="003716B5"/>
    <w:rsid w:val="00372501"/>
    <w:rsid w:val="003726A5"/>
    <w:rsid w:val="0037452A"/>
    <w:rsid w:val="00383835"/>
    <w:rsid w:val="00387DA1"/>
    <w:rsid w:val="00393223"/>
    <w:rsid w:val="00395B92"/>
    <w:rsid w:val="00395EFA"/>
    <w:rsid w:val="003967F2"/>
    <w:rsid w:val="00396E59"/>
    <w:rsid w:val="00396EFA"/>
    <w:rsid w:val="0039703C"/>
    <w:rsid w:val="003A02AF"/>
    <w:rsid w:val="003A1BDF"/>
    <w:rsid w:val="003A3AEE"/>
    <w:rsid w:val="003A4E5D"/>
    <w:rsid w:val="003A5320"/>
    <w:rsid w:val="003B06B6"/>
    <w:rsid w:val="003B16E1"/>
    <w:rsid w:val="003B451B"/>
    <w:rsid w:val="003B681C"/>
    <w:rsid w:val="003B790E"/>
    <w:rsid w:val="003C0C76"/>
    <w:rsid w:val="003C1BFB"/>
    <w:rsid w:val="003C2130"/>
    <w:rsid w:val="003C2873"/>
    <w:rsid w:val="003C2ADD"/>
    <w:rsid w:val="003C2C35"/>
    <w:rsid w:val="003C5BF2"/>
    <w:rsid w:val="003C61C2"/>
    <w:rsid w:val="003C7A90"/>
    <w:rsid w:val="003C7FE8"/>
    <w:rsid w:val="003D3000"/>
    <w:rsid w:val="003D3219"/>
    <w:rsid w:val="003D3690"/>
    <w:rsid w:val="003D47AF"/>
    <w:rsid w:val="003D7939"/>
    <w:rsid w:val="003E4BBC"/>
    <w:rsid w:val="003E63AD"/>
    <w:rsid w:val="003F00CA"/>
    <w:rsid w:val="003F5C1D"/>
    <w:rsid w:val="00400039"/>
    <w:rsid w:val="00400434"/>
    <w:rsid w:val="00401323"/>
    <w:rsid w:val="00401692"/>
    <w:rsid w:val="00405BAF"/>
    <w:rsid w:val="004061F6"/>
    <w:rsid w:val="004062EE"/>
    <w:rsid w:val="004132B0"/>
    <w:rsid w:val="0041337A"/>
    <w:rsid w:val="00413CD9"/>
    <w:rsid w:val="00414878"/>
    <w:rsid w:val="00415D40"/>
    <w:rsid w:val="00416CE1"/>
    <w:rsid w:val="004175CF"/>
    <w:rsid w:val="00424CDA"/>
    <w:rsid w:val="00424DA0"/>
    <w:rsid w:val="00431510"/>
    <w:rsid w:val="00431CCA"/>
    <w:rsid w:val="0043321A"/>
    <w:rsid w:val="00435F65"/>
    <w:rsid w:val="0043674D"/>
    <w:rsid w:val="00440D83"/>
    <w:rsid w:val="00441C02"/>
    <w:rsid w:val="00441C4A"/>
    <w:rsid w:val="00442803"/>
    <w:rsid w:val="004441EA"/>
    <w:rsid w:val="004441F2"/>
    <w:rsid w:val="004444CF"/>
    <w:rsid w:val="00446495"/>
    <w:rsid w:val="004466F2"/>
    <w:rsid w:val="00447807"/>
    <w:rsid w:val="00447CBD"/>
    <w:rsid w:val="00450099"/>
    <w:rsid w:val="00454204"/>
    <w:rsid w:val="0045446B"/>
    <w:rsid w:val="0045471B"/>
    <w:rsid w:val="00456D14"/>
    <w:rsid w:val="00457CE6"/>
    <w:rsid w:val="00462E24"/>
    <w:rsid w:val="004642BF"/>
    <w:rsid w:val="004666DB"/>
    <w:rsid w:val="00467731"/>
    <w:rsid w:val="00473877"/>
    <w:rsid w:val="00475314"/>
    <w:rsid w:val="0047642E"/>
    <w:rsid w:val="00476B71"/>
    <w:rsid w:val="00477285"/>
    <w:rsid w:val="004776A1"/>
    <w:rsid w:val="00480EA4"/>
    <w:rsid w:val="00481A21"/>
    <w:rsid w:val="0048217B"/>
    <w:rsid w:val="00482764"/>
    <w:rsid w:val="00485269"/>
    <w:rsid w:val="00485354"/>
    <w:rsid w:val="0048700A"/>
    <w:rsid w:val="0048787F"/>
    <w:rsid w:val="0049015D"/>
    <w:rsid w:val="00493548"/>
    <w:rsid w:val="004A09C9"/>
    <w:rsid w:val="004A1D72"/>
    <w:rsid w:val="004A3A03"/>
    <w:rsid w:val="004A3DA3"/>
    <w:rsid w:val="004B0A8D"/>
    <w:rsid w:val="004B240E"/>
    <w:rsid w:val="004B2E63"/>
    <w:rsid w:val="004B338C"/>
    <w:rsid w:val="004B46D2"/>
    <w:rsid w:val="004B5A83"/>
    <w:rsid w:val="004B6D28"/>
    <w:rsid w:val="004B7889"/>
    <w:rsid w:val="004C11EE"/>
    <w:rsid w:val="004C1C7D"/>
    <w:rsid w:val="004C3C3B"/>
    <w:rsid w:val="004C473C"/>
    <w:rsid w:val="004C51FB"/>
    <w:rsid w:val="004C777B"/>
    <w:rsid w:val="004D0BFC"/>
    <w:rsid w:val="004D1A4F"/>
    <w:rsid w:val="004D2D8E"/>
    <w:rsid w:val="004D3082"/>
    <w:rsid w:val="004D429E"/>
    <w:rsid w:val="004D50EF"/>
    <w:rsid w:val="004D7AF2"/>
    <w:rsid w:val="004E1233"/>
    <w:rsid w:val="004E4EFC"/>
    <w:rsid w:val="004E5619"/>
    <w:rsid w:val="004E653C"/>
    <w:rsid w:val="004F09DC"/>
    <w:rsid w:val="004F1B3C"/>
    <w:rsid w:val="004F370E"/>
    <w:rsid w:val="004F5E9D"/>
    <w:rsid w:val="005043C0"/>
    <w:rsid w:val="005049C5"/>
    <w:rsid w:val="005053DB"/>
    <w:rsid w:val="00506722"/>
    <w:rsid w:val="00511540"/>
    <w:rsid w:val="00514EEF"/>
    <w:rsid w:val="005153F3"/>
    <w:rsid w:val="00515B02"/>
    <w:rsid w:val="00517336"/>
    <w:rsid w:val="00522286"/>
    <w:rsid w:val="00524307"/>
    <w:rsid w:val="00526E39"/>
    <w:rsid w:val="005306EC"/>
    <w:rsid w:val="005314F6"/>
    <w:rsid w:val="00531C11"/>
    <w:rsid w:val="00534B01"/>
    <w:rsid w:val="00535889"/>
    <w:rsid w:val="00540322"/>
    <w:rsid w:val="00552BEB"/>
    <w:rsid w:val="00553ABB"/>
    <w:rsid w:val="00555B82"/>
    <w:rsid w:val="005564D4"/>
    <w:rsid w:val="005567D3"/>
    <w:rsid w:val="005574CE"/>
    <w:rsid w:val="005576C7"/>
    <w:rsid w:val="00557EC0"/>
    <w:rsid w:val="005608D3"/>
    <w:rsid w:val="00561D17"/>
    <w:rsid w:val="00562509"/>
    <w:rsid w:val="00566E9D"/>
    <w:rsid w:val="00572488"/>
    <w:rsid w:val="005729E1"/>
    <w:rsid w:val="00572E93"/>
    <w:rsid w:val="00574866"/>
    <w:rsid w:val="00576BF4"/>
    <w:rsid w:val="00582DA8"/>
    <w:rsid w:val="00583630"/>
    <w:rsid w:val="0058641D"/>
    <w:rsid w:val="005878BA"/>
    <w:rsid w:val="005904E7"/>
    <w:rsid w:val="00591B0B"/>
    <w:rsid w:val="00592A52"/>
    <w:rsid w:val="005946DE"/>
    <w:rsid w:val="005A1817"/>
    <w:rsid w:val="005A287B"/>
    <w:rsid w:val="005A59EB"/>
    <w:rsid w:val="005B0FFA"/>
    <w:rsid w:val="005B1FE5"/>
    <w:rsid w:val="005B3216"/>
    <w:rsid w:val="005B57DD"/>
    <w:rsid w:val="005B7DCD"/>
    <w:rsid w:val="005C0D19"/>
    <w:rsid w:val="005C1ABC"/>
    <w:rsid w:val="005C4CE4"/>
    <w:rsid w:val="005C62F9"/>
    <w:rsid w:val="005C6D00"/>
    <w:rsid w:val="005D03F4"/>
    <w:rsid w:val="005D2F63"/>
    <w:rsid w:val="005E0CFE"/>
    <w:rsid w:val="005E51C0"/>
    <w:rsid w:val="005E6458"/>
    <w:rsid w:val="005E6D53"/>
    <w:rsid w:val="005F3255"/>
    <w:rsid w:val="005F415D"/>
    <w:rsid w:val="005F5F77"/>
    <w:rsid w:val="005F66E4"/>
    <w:rsid w:val="005F672A"/>
    <w:rsid w:val="005F7C62"/>
    <w:rsid w:val="005F7FCF"/>
    <w:rsid w:val="006016C4"/>
    <w:rsid w:val="00604369"/>
    <w:rsid w:val="00607778"/>
    <w:rsid w:val="00610546"/>
    <w:rsid w:val="00613AFB"/>
    <w:rsid w:val="006141BF"/>
    <w:rsid w:val="006143FA"/>
    <w:rsid w:val="00615359"/>
    <w:rsid w:val="006154DB"/>
    <w:rsid w:val="006156E2"/>
    <w:rsid w:val="00615E4C"/>
    <w:rsid w:val="00616266"/>
    <w:rsid w:val="00617F90"/>
    <w:rsid w:val="00625B3E"/>
    <w:rsid w:val="00625FD9"/>
    <w:rsid w:val="00631C07"/>
    <w:rsid w:val="0063276A"/>
    <w:rsid w:val="00633FCB"/>
    <w:rsid w:val="00635136"/>
    <w:rsid w:val="00640D00"/>
    <w:rsid w:val="006414F2"/>
    <w:rsid w:val="00646A52"/>
    <w:rsid w:val="006500AD"/>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4F62"/>
    <w:rsid w:val="00682F51"/>
    <w:rsid w:val="00683CB0"/>
    <w:rsid w:val="00685868"/>
    <w:rsid w:val="0068587B"/>
    <w:rsid w:val="006870B6"/>
    <w:rsid w:val="00687EE7"/>
    <w:rsid w:val="00693296"/>
    <w:rsid w:val="006960A1"/>
    <w:rsid w:val="00696146"/>
    <w:rsid w:val="00696783"/>
    <w:rsid w:val="00697182"/>
    <w:rsid w:val="006A12B0"/>
    <w:rsid w:val="006A1D2A"/>
    <w:rsid w:val="006A1E55"/>
    <w:rsid w:val="006A1EB0"/>
    <w:rsid w:val="006A40CD"/>
    <w:rsid w:val="006A4191"/>
    <w:rsid w:val="006A45C1"/>
    <w:rsid w:val="006A54F3"/>
    <w:rsid w:val="006A5AD6"/>
    <w:rsid w:val="006B0360"/>
    <w:rsid w:val="006B2D45"/>
    <w:rsid w:val="006B2EEF"/>
    <w:rsid w:val="006B579E"/>
    <w:rsid w:val="006B6F87"/>
    <w:rsid w:val="006C1D44"/>
    <w:rsid w:val="006C28EB"/>
    <w:rsid w:val="006C4570"/>
    <w:rsid w:val="006C6355"/>
    <w:rsid w:val="006C64D2"/>
    <w:rsid w:val="006C6B61"/>
    <w:rsid w:val="006C7AB6"/>
    <w:rsid w:val="006C7FC0"/>
    <w:rsid w:val="006D24A4"/>
    <w:rsid w:val="006D282E"/>
    <w:rsid w:val="006D341A"/>
    <w:rsid w:val="006D4974"/>
    <w:rsid w:val="006D4A26"/>
    <w:rsid w:val="006D6D3C"/>
    <w:rsid w:val="006E175A"/>
    <w:rsid w:val="006E62E1"/>
    <w:rsid w:val="006E679E"/>
    <w:rsid w:val="006E6A22"/>
    <w:rsid w:val="006F1587"/>
    <w:rsid w:val="006F20D8"/>
    <w:rsid w:val="006F2164"/>
    <w:rsid w:val="006F2E48"/>
    <w:rsid w:val="006F34C1"/>
    <w:rsid w:val="006F442D"/>
    <w:rsid w:val="006F4C47"/>
    <w:rsid w:val="006F5E4B"/>
    <w:rsid w:val="006F642C"/>
    <w:rsid w:val="007014F5"/>
    <w:rsid w:val="007028CE"/>
    <w:rsid w:val="00702A1C"/>
    <w:rsid w:val="007031ED"/>
    <w:rsid w:val="00704304"/>
    <w:rsid w:val="0070432D"/>
    <w:rsid w:val="00704E83"/>
    <w:rsid w:val="00705FCC"/>
    <w:rsid w:val="0070751A"/>
    <w:rsid w:val="00710E44"/>
    <w:rsid w:val="00710EE8"/>
    <w:rsid w:val="00711F67"/>
    <w:rsid w:val="0071248D"/>
    <w:rsid w:val="0071286F"/>
    <w:rsid w:val="007132C5"/>
    <w:rsid w:val="00716D70"/>
    <w:rsid w:val="00722CDB"/>
    <w:rsid w:val="007233B2"/>
    <w:rsid w:val="00723CAD"/>
    <w:rsid w:val="00725398"/>
    <w:rsid w:val="00725A43"/>
    <w:rsid w:val="00726C39"/>
    <w:rsid w:val="00727A8C"/>
    <w:rsid w:val="0073033E"/>
    <w:rsid w:val="00730C72"/>
    <w:rsid w:val="00732014"/>
    <w:rsid w:val="0073208A"/>
    <w:rsid w:val="0073208E"/>
    <w:rsid w:val="00732946"/>
    <w:rsid w:val="007349A9"/>
    <w:rsid w:val="00734FDE"/>
    <w:rsid w:val="00735458"/>
    <w:rsid w:val="007414F7"/>
    <w:rsid w:val="00743F96"/>
    <w:rsid w:val="0074451F"/>
    <w:rsid w:val="0074483E"/>
    <w:rsid w:val="00746F6B"/>
    <w:rsid w:val="00747D16"/>
    <w:rsid w:val="007508A0"/>
    <w:rsid w:val="0075206D"/>
    <w:rsid w:val="007534D7"/>
    <w:rsid w:val="00753F52"/>
    <w:rsid w:val="0075442B"/>
    <w:rsid w:val="00755534"/>
    <w:rsid w:val="00755965"/>
    <w:rsid w:val="007603FD"/>
    <w:rsid w:val="00762087"/>
    <w:rsid w:val="00764441"/>
    <w:rsid w:val="00764E5E"/>
    <w:rsid w:val="00765C80"/>
    <w:rsid w:val="007679D6"/>
    <w:rsid w:val="00770639"/>
    <w:rsid w:val="0077124C"/>
    <w:rsid w:val="007725A9"/>
    <w:rsid w:val="007734E8"/>
    <w:rsid w:val="00777AB5"/>
    <w:rsid w:val="00777F80"/>
    <w:rsid w:val="00782197"/>
    <w:rsid w:val="00782272"/>
    <w:rsid w:val="00784F10"/>
    <w:rsid w:val="007858DA"/>
    <w:rsid w:val="00786152"/>
    <w:rsid w:val="00786B98"/>
    <w:rsid w:val="00786EFC"/>
    <w:rsid w:val="007924B8"/>
    <w:rsid w:val="00792AD7"/>
    <w:rsid w:val="00794CF2"/>
    <w:rsid w:val="00794EBF"/>
    <w:rsid w:val="007967A1"/>
    <w:rsid w:val="007A0EC6"/>
    <w:rsid w:val="007A3398"/>
    <w:rsid w:val="007A43DE"/>
    <w:rsid w:val="007A4D1D"/>
    <w:rsid w:val="007A4F22"/>
    <w:rsid w:val="007A6470"/>
    <w:rsid w:val="007B35B3"/>
    <w:rsid w:val="007B5257"/>
    <w:rsid w:val="007B60FC"/>
    <w:rsid w:val="007C1A92"/>
    <w:rsid w:val="007C40F6"/>
    <w:rsid w:val="007C44E6"/>
    <w:rsid w:val="007C5262"/>
    <w:rsid w:val="007C5CCD"/>
    <w:rsid w:val="007C72B0"/>
    <w:rsid w:val="007D4294"/>
    <w:rsid w:val="007D743C"/>
    <w:rsid w:val="007D7E8C"/>
    <w:rsid w:val="007E0088"/>
    <w:rsid w:val="007E1582"/>
    <w:rsid w:val="007E5084"/>
    <w:rsid w:val="007E6FEB"/>
    <w:rsid w:val="007F0078"/>
    <w:rsid w:val="007F096B"/>
    <w:rsid w:val="007F31B2"/>
    <w:rsid w:val="007F4D10"/>
    <w:rsid w:val="007F61B6"/>
    <w:rsid w:val="007F6A3F"/>
    <w:rsid w:val="007F7F49"/>
    <w:rsid w:val="00804548"/>
    <w:rsid w:val="00806788"/>
    <w:rsid w:val="00810D73"/>
    <w:rsid w:val="00812F64"/>
    <w:rsid w:val="00814F6E"/>
    <w:rsid w:val="008154E5"/>
    <w:rsid w:val="008157FD"/>
    <w:rsid w:val="00816FEF"/>
    <w:rsid w:val="00820EF7"/>
    <w:rsid w:val="008239B6"/>
    <w:rsid w:val="00823F2D"/>
    <w:rsid w:val="00826F4C"/>
    <w:rsid w:val="00827119"/>
    <w:rsid w:val="00827A84"/>
    <w:rsid w:val="0083450F"/>
    <w:rsid w:val="008346CA"/>
    <w:rsid w:val="00834C62"/>
    <w:rsid w:val="008401AC"/>
    <w:rsid w:val="00840F59"/>
    <w:rsid w:val="008503B0"/>
    <w:rsid w:val="008558E6"/>
    <w:rsid w:val="0085622C"/>
    <w:rsid w:val="0085681E"/>
    <w:rsid w:val="008577C4"/>
    <w:rsid w:val="00861741"/>
    <w:rsid w:val="008630BF"/>
    <w:rsid w:val="0086560C"/>
    <w:rsid w:val="00866B85"/>
    <w:rsid w:val="00867A91"/>
    <w:rsid w:val="008703AF"/>
    <w:rsid w:val="00870634"/>
    <w:rsid w:val="00873819"/>
    <w:rsid w:val="008745E0"/>
    <w:rsid w:val="00877342"/>
    <w:rsid w:val="008813A2"/>
    <w:rsid w:val="00881C33"/>
    <w:rsid w:val="00883E34"/>
    <w:rsid w:val="00883F49"/>
    <w:rsid w:val="00884512"/>
    <w:rsid w:val="00887271"/>
    <w:rsid w:val="00890FEC"/>
    <w:rsid w:val="00892C2D"/>
    <w:rsid w:val="00892E3F"/>
    <w:rsid w:val="008936F6"/>
    <w:rsid w:val="00896808"/>
    <w:rsid w:val="00897609"/>
    <w:rsid w:val="00897E21"/>
    <w:rsid w:val="00897F5C"/>
    <w:rsid w:val="008A032B"/>
    <w:rsid w:val="008A4738"/>
    <w:rsid w:val="008A4F91"/>
    <w:rsid w:val="008A5B2A"/>
    <w:rsid w:val="008A5DC7"/>
    <w:rsid w:val="008B0267"/>
    <w:rsid w:val="008B0E4F"/>
    <w:rsid w:val="008B225B"/>
    <w:rsid w:val="008B503E"/>
    <w:rsid w:val="008C369A"/>
    <w:rsid w:val="008C5F22"/>
    <w:rsid w:val="008C70A4"/>
    <w:rsid w:val="008D009F"/>
    <w:rsid w:val="008D3305"/>
    <w:rsid w:val="008D4C3C"/>
    <w:rsid w:val="008D5594"/>
    <w:rsid w:val="008D5935"/>
    <w:rsid w:val="008E124B"/>
    <w:rsid w:val="008E28BD"/>
    <w:rsid w:val="008E6D6C"/>
    <w:rsid w:val="008F088E"/>
    <w:rsid w:val="008F1328"/>
    <w:rsid w:val="008F2D70"/>
    <w:rsid w:val="008F69DA"/>
    <w:rsid w:val="008F6D1C"/>
    <w:rsid w:val="00900F39"/>
    <w:rsid w:val="009024E3"/>
    <w:rsid w:val="00902C4E"/>
    <w:rsid w:val="009038DF"/>
    <w:rsid w:val="0090577B"/>
    <w:rsid w:val="0090686F"/>
    <w:rsid w:val="00912571"/>
    <w:rsid w:val="009129A6"/>
    <w:rsid w:val="00913C18"/>
    <w:rsid w:val="00914EA8"/>
    <w:rsid w:val="0091681A"/>
    <w:rsid w:val="00917987"/>
    <w:rsid w:val="00922341"/>
    <w:rsid w:val="00923D5A"/>
    <w:rsid w:val="009242F7"/>
    <w:rsid w:val="009244A5"/>
    <w:rsid w:val="0092660D"/>
    <w:rsid w:val="009279BF"/>
    <w:rsid w:val="00932564"/>
    <w:rsid w:val="0093476B"/>
    <w:rsid w:val="00934F36"/>
    <w:rsid w:val="0093555C"/>
    <w:rsid w:val="00936F14"/>
    <w:rsid w:val="00937D80"/>
    <w:rsid w:val="00941A7C"/>
    <w:rsid w:val="00943B2C"/>
    <w:rsid w:val="00944800"/>
    <w:rsid w:val="00950D4D"/>
    <w:rsid w:val="00951734"/>
    <w:rsid w:val="00953E39"/>
    <w:rsid w:val="00954502"/>
    <w:rsid w:val="0095481A"/>
    <w:rsid w:val="00955DB4"/>
    <w:rsid w:val="00960595"/>
    <w:rsid w:val="00960844"/>
    <w:rsid w:val="009623AA"/>
    <w:rsid w:val="0096524D"/>
    <w:rsid w:val="009655D4"/>
    <w:rsid w:val="00974906"/>
    <w:rsid w:val="00974AC5"/>
    <w:rsid w:val="00976859"/>
    <w:rsid w:val="009779EE"/>
    <w:rsid w:val="00977C3F"/>
    <w:rsid w:val="00981A5B"/>
    <w:rsid w:val="00982546"/>
    <w:rsid w:val="00984DD0"/>
    <w:rsid w:val="00985625"/>
    <w:rsid w:val="00987E21"/>
    <w:rsid w:val="009949AB"/>
    <w:rsid w:val="00997DAD"/>
    <w:rsid w:val="009A22BC"/>
    <w:rsid w:val="009A48CC"/>
    <w:rsid w:val="009B4889"/>
    <w:rsid w:val="009C3A37"/>
    <w:rsid w:val="009C48DE"/>
    <w:rsid w:val="009C493C"/>
    <w:rsid w:val="009C5967"/>
    <w:rsid w:val="009D033B"/>
    <w:rsid w:val="009D043D"/>
    <w:rsid w:val="009D0B64"/>
    <w:rsid w:val="009D303B"/>
    <w:rsid w:val="009D34D8"/>
    <w:rsid w:val="009D3631"/>
    <w:rsid w:val="009D4E79"/>
    <w:rsid w:val="009D5054"/>
    <w:rsid w:val="009D5289"/>
    <w:rsid w:val="009D6E12"/>
    <w:rsid w:val="009D7675"/>
    <w:rsid w:val="009E0381"/>
    <w:rsid w:val="009E0C83"/>
    <w:rsid w:val="009E32CB"/>
    <w:rsid w:val="009F212B"/>
    <w:rsid w:val="009F7803"/>
    <w:rsid w:val="00A019EF"/>
    <w:rsid w:val="00A0288C"/>
    <w:rsid w:val="00A02EDA"/>
    <w:rsid w:val="00A03350"/>
    <w:rsid w:val="00A0488D"/>
    <w:rsid w:val="00A04B57"/>
    <w:rsid w:val="00A0516F"/>
    <w:rsid w:val="00A05321"/>
    <w:rsid w:val="00A07A62"/>
    <w:rsid w:val="00A15D50"/>
    <w:rsid w:val="00A167E9"/>
    <w:rsid w:val="00A20F4C"/>
    <w:rsid w:val="00A21528"/>
    <w:rsid w:val="00A22478"/>
    <w:rsid w:val="00A2313C"/>
    <w:rsid w:val="00A23D53"/>
    <w:rsid w:val="00A2434C"/>
    <w:rsid w:val="00A25D66"/>
    <w:rsid w:val="00A270A8"/>
    <w:rsid w:val="00A30EB2"/>
    <w:rsid w:val="00A31423"/>
    <w:rsid w:val="00A314CB"/>
    <w:rsid w:val="00A3197D"/>
    <w:rsid w:val="00A33079"/>
    <w:rsid w:val="00A3379C"/>
    <w:rsid w:val="00A34C9E"/>
    <w:rsid w:val="00A351A9"/>
    <w:rsid w:val="00A36D60"/>
    <w:rsid w:val="00A41A60"/>
    <w:rsid w:val="00A4414E"/>
    <w:rsid w:val="00A4617A"/>
    <w:rsid w:val="00A46DCF"/>
    <w:rsid w:val="00A52C26"/>
    <w:rsid w:val="00A534AB"/>
    <w:rsid w:val="00A539B4"/>
    <w:rsid w:val="00A545B6"/>
    <w:rsid w:val="00A5518E"/>
    <w:rsid w:val="00A563BE"/>
    <w:rsid w:val="00A61D8C"/>
    <w:rsid w:val="00A63898"/>
    <w:rsid w:val="00A651A8"/>
    <w:rsid w:val="00A670F7"/>
    <w:rsid w:val="00A678FB"/>
    <w:rsid w:val="00A70D1A"/>
    <w:rsid w:val="00A722E5"/>
    <w:rsid w:val="00A764A0"/>
    <w:rsid w:val="00A779EE"/>
    <w:rsid w:val="00A80680"/>
    <w:rsid w:val="00A81AB1"/>
    <w:rsid w:val="00A8327A"/>
    <w:rsid w:val="00A83527"/>
    <w:rsid w:val="00A83798"/>
    <w:rsid w:val="00A844E8"/>
    <w:rsid w:val="00A84939"/>
    <w:rsid w:val="00A84C8C"/>
    <w:rsid w:val="00A86237"/>
    <w:rsid w:val="00A86353"/>
    <w:rsid w:val="00A91570"/>
    <w:rsid w:val="00A93D89"/>
    <w:rsid w:val="00A96198"/>
    <w:rsid w:val="00AA07DB"/>
    <w:rsid w:val="00AA184B"/>
    <w:rsid w:val="00AA212B"/>
    <w:rsid w:val="00AA3EF9"/>
    <w:rsid w:val="00AA5AFD"/>
    <w:rsid w:val="00AA7835"/>
    <w:rsid w:val="00AB4C0D"/>
    <w:rsid w:val="00AC09BC"/>
    <w:rsid w:val="00AC1514"/>
    <w:rsid w:val="00AC57E3"/>
    <w:rsid w:val="00AC5A4A"/>
    <w:rsid w:val="00AC79CB"/>
    <w:rsid w:val="00AD2844"/>
    <w:rsid w:val="00AD3E28"/>
    <w:rsid w:val="00AD68B9"/>
    <w:rsid w:val="00AE170E"/>
    <w:rsid w:val="00AE5B22"/>
    <w:rsid w:val="00AF19BB"/>
    <w:rsid w:val="00AF37D1"/>
    <w:rsid w:val="00AF3C20"/>
    <w:rsid w:val="00AF4491"/>
    <w:rsid w:val="00B011D3"/>
    <w:rsid w:val="00B02997"/>
    <w:rsid w:val="00B02F56"/>
    <w:rsid w:val="00B05220"/>
    <w:rsid w:val="00B052CF"/>
    <w:rsid w:val="00B06FAA"/>
    <w:rsid w:val="00B06FE5"/>
    <w:rsid w:val="00B07154"/>
    <w:rsid w:val="00B07C2D"/>
    <w:rsid w:val="00B10BB9"/>
    <w:rsid w:val="00B13001"/>
    <w:rsid w:val="00B13407"/>
    <w:rsid w:val="00B137F9"/>
    <w:rsid w:val="00B15894"/>
    <w:rsid w:val="00B2055A"/>
    <w:rsid w:val="00B23139"/>
    <w:rsid w:val="00B26B1F"/>
    <w:rsid w:val="00B2787D"/>
    <w:rsid w:val="00B31679"/>
    <w:rsid w:val="00B3167D"/>
    <w:rsid w:val="00B36526"/>
    <w:rsid w:val="00B40F4A"/>
    <w:rsid w:val="00B42072"/>
    <w:rsid w:val="00B42F17"/>
    <w:rsid w:val="00B42F36"/>
    <w:rsid w:val="00B43A16"/>
    <w:rsid w:val="00B45F84"/>
    <w:rsid w:val="00B461CE"/>
    <w:rsid w:val="00B4697C"/>
    <w:rsid w:val="00B46BDC"/>
    <w:rsid w:val="00B46FB4"/>
    <w:rsid w:val="00B50D84"/>
    <w:rsid w:val="00B52B0C"/>
    <w:rsid w:val="00B52C2E"/>
    <w:rsid w:val="00B55A42"/>
    <w:rsid w:val="00B572F7"/>
    <w:rsid w:val="00B606B4"/>
    <w:rsid w:val="00B614A6"/>
    <w:rsid w:val="00B63988"/>
    <w:rsid w:val="00B6544C"/>
    <w:rsid w:val="00B74FCF"/>
    <w:rsid w:val="00B7516E"/>
    <w:rsid w:val="00B84DB9"/>
    <w:rsid w:val="00B86AFE"/>
    <w:rsid w:val="00B91B0D"/>
    <w:rsid w:val="00B91BF3"/>
    <w:rsid w:val="00B92DC0"/>
    <w:rsid w:val="00B9500C"/>
    <w:rsid w:val="00BA21C9"/>
    <w:rsid w:val="00BA2461"/>
    <w:rsid w:val="00BA448C"/>
    <w:rsid w:val="00BA4C5F"/>
    <w:rsid w:val="00BA54A5"/>
    <w:rsid w:val="00BA56FD"/>
    <w:rsid w:val="00BA6BFA"/>
    <w:rsid w:val="00BA6F9D"/>
    <w:rsid w:val="00BB3FA4"/>
    <w:rsid w:val="00BB5DC0"/>
    <w:rsid w:val="00BB69BF"/>
    <w:rsid w:val="00BC037D"/>
    <w:rsid w:val="00BC1F5E"/>
    <w:rsid w:val="00BC4C49"/>
    <w:rsid w:val="00BC4F82"/>
    <w:rsid w:val="00BD19CA"/>
    <w:rsid w:val="00BD2EF9"/>
    <w:rsid w:val="00BD6DCF"/>
    <w:rsid w:val="00BE0B06"/>
    <w:rsid w:val="00BE3CEC"/>
    <w:rsid w:val="00BE4178"/>
    <w:rsid w:val="00BE63FC"/>
    <w:rsid w:val="00BE6D76"/>
    <w:rsid w:val="00BE73C9"/>
    <w:rsid w:val="00BF021A"/>
    <w:rsid w:val="00BF10CD"/>
    <w:rsid w:val="00BF3329"/>
    <w:rsid w:val="00BF4186"/>
    <w:rsid w:val="00C011D5"/>
    <w:rsid w:val="00C024B6"/>
    <w:rsid w:val="00C03228"/>
    <w:rsid w:val="00C10345"/>
    <w:rsid w:val="00C13690"/>
    <w:rsid w:val="00C15A4B"/>
    <w:rsid w:val="00C161B9"/>
    <w:rsid w:val="00C16346"/>
    <w:rsid w:val="00C166C1"/>
    <w:rsid w:val="00C21DC1"/>
    <w:rsid w:val="00C240BE"/>
    <w:rsid w:val="00C243AD"/>
    <w:rsid w:val="00C31057"/>
    <w:rsid w:val="00C34509"/>
    <w:rsid w:val="00C358ED"/>
    <w:rsid w:val="00C36F42"/>
    <w:rsid w:val="00C37656"/>
    <w:rsid w:val="00C422D9"/>
    <w:rsid w:val="00C4526E"/>
    <w:rsid w:val="00C45611"/>
    <w:rsid w:val="00C47753"/>
    <w:rsid w:val="00C500FF"/>
    <w:rsid w:val="00C50297"/>
    <w:rsid w:val="00C50607"/>
    <w:rsid w:val="00C5118A"/>
    <w:rsid w:val="00C517BF"/>
    <w:rsid w:val="00C5231E"/>
    <w:rsid w:val="00C52FB7"/>
    <w:rsid w:val="00C57358"/>
    <w:rsid w:val="00C57676"/>
    <w:rsid w:val="00C57B32"/>
    <w:rsid w:val="00C6075B"/>
    <w:rsid w:val="00C6255A"/>
    <w:rsid w:val="00C64DB9"/>
    <w:rsid w:val="00C650BF"/>
    <w:rsid w:val="00C70F1B"/>
    <w:rsid w:val="00C7199A"/>
    <w:rsid w:val="00C73F0D"/>
    <w:rsid w:val="00C7473C"/>
    <w:rsid w:val="00C74BCE"/>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65F1"/>
    <w:rsid w:val="00CA2944"/>
    <w:rsid w:val="00CA3742"/>
    <w:rsid w:val="00CB213C"/>
    <w:rsid w:val="00CB4F36"/>
    <w:rsid w:val="00CB5839"/>
    <w:rsid w:val="00CC1BA0"/>
    <w:rsid w:val="00CC1F14"/>
    <w:rsid w:val="00CC2C8E"/>
    <w:rsid w:val="00CC2CC3"/>
    <w:rsid w:val="00CC3074"/>
    <w:rsid w:val="00CC3417"/>
    <w:rsid w:val="00CC3491"/>
    <w:rsid w:val="00CC3851"/>
    <w:rsid w:val="00CC39BE"/>
    <w:rsid w:val="00CC4A24"/>
    <w:rsid w:val="00CC5300"/>
    <w:rsid w:val="00CD02CE"/>
    <w:rsid w:val="00CD1C46"/>
    <w:rsid w:val="00CD3B71"/>
    <w:rsid w:val="00CD609C"/>
    <w:rsid w:val="00CE0F97"/>
    <w:rsid w:val="00CE15BD"/>
    <w:rsid w:val="00CE4C14"/>
    <w:rsid w:val="00CF5460"/>
    <w:rsid w:val="00CF596B"/>
    <w:rsid w:val="00CF597C"/>
    <w:rsid w:val="00CF5D28"/>
    <w:rsid w:val="00CF7260"/>
    <w:rsid w:val="00D036F9"/>
    <w:rsid w:val="00D0419F"/>
    <w:rsid w:val="00D05EEA"/>
    <w:rsid w:val="00D11EC0"/>
    <w:rsid w:val="00D12507"/>
    <w:rsid w:val="00D134BF"/>
    <w:rsid w:val="00D13904"/>
    <w:rsid w:val="00D1410D"/>
    <w:rsid w:val="00D17D54"/>
    <w:rsid w:val="00D24CA0"/>
    <w:rsid w:val="00D273EA"/>
    <w:rsid w:val="00D352EB"/>
    <w:rsid w:val="00D44AF3"/>
    <w:rsid w:val="00D460AC"/>
    <w:rsid w:val="00D46673"/>
    <w:rsid w:val="00D50990"/>
    <w:rsid w:val="00D51161"/>
    <w:rsid w:val="00D53C58"/>
    <w:rsid w:val="00D54A48"/>
    <w:rsid w:val="00D54D7A"/>
    <w:rsid w:val="00D564C5"/>
    <w:rsid w:val="00D604FC"/>
    <w:rsid w:val="00D618B7"/>
    <w:rsid w:val="00D62BA2"/>
    <w:rsid w:val="00D639CB"/>
    <w:rsid w:val="00D63F68"/>
    <w:rsid w:val="00D65565"/>
    <w:rsid w:val="00D66AE5"/>
    <w:rsid w:val="00D67B78"/>
    <w:rsid w:val="00D724C0"/>
    <w:rsid w:val="00D7294E"/>
    <w:rsid w:val="00D7479A"/>
    <w:rsid w:val="00D74D1A"/>
    <w:rsid w:val="00D80425"/>
    <w:rsid w:val="00D83624"/>
    <w:rsid w:val="00D8578E"/>
    <w:rsid w:val="00D864B0"/>
    <w:rsid w:val="00D8675F"/>
    <w:rsid w:val="00D91A4F"/>
    <w:rsid w:val="00D91E4B"/>
    <w:rsid w:val="00D96CF1"/>
    <w:rsid w:val="00D97C1E"/>
    <w:rsid w:val="00D97F19"/>
    <w:rsid w:val="00DA0722"/>
    <w:rsid w:val="00DA18C3"/>
    <w:rsid w:val="00DA30FD"/>
    <w:rsid w:val="00DA352E"/>
    <w:rsid w:val="00DA38F0"/>
    <w:rsid w:val="00DA3B20"/>
    <w:rsid w:val="00DA4883"/>
    <w:rsid w:val="00DA5C05"/>
    <w:rsid w:val="00DA7442"/>
    <w:rsid w:val="00DB009C"/>
    <w:rsid w:val="00DB0300"/>
    <w:rsid w:val="00DB1B17"/>
    <w:rsid w:val="00DB3016"/>
    <w:rsid w:val="00DB7D5F"/>
    <w:rsid w:val="00DC2119"/>
    <w:rsid w:val="00DC2280"/>
    <w:rsid w:val="00DC3925"/>
    <w:rsid w:val="00DC72BD"/>
    <w:rsid w:val="00DD30C5"/>
    <w:rsid w:val="00DD5835"/>
    <w:rsid w:val="00DD7385"/>
    <w:rsid w:val="00DD74F9"/>
    <w:rsid w:val="00DE3FD5"/>
    <w:rsid w:val="00DE603D"/>
    <w:rsid w:val="00DE6488"/>
    <w:rsid w:val="00DF1303"/>
    <w:rsid w:val="00DF16BB"/>
    <w:rsid w:val="00DF1DD3"/>
    <w:rsid w:val="00DF3450"/>
    <w:rsid w:val="00DF3FE1"/>
    <w:rsid w:val="00DF42D9"/>
    <w:rsid w:val="00DF48E7"/>
    <w:rsid w:val="00DF5A11"/>
    <w:rsid w:val="00DF5F60"/>
    <w:rsid w:val="00E03A76"/>
    <w:rsid w:val="00E046F1"/>
    <w:rsid w:val="00E04E6F"/>
    <w:rsid w:val="00E103A4"/>
    <w:rsid w:val="00E11F83"/>
    <w:rsid w:val="00E12D87"/>
    <w:rsid w:val="00E136D6"/>
    <w:rsid w:val="00E150D6"/>
    <w:rsid w:val="00E151C4"/>
    <w:rsid w:val="00E1580A"/>
    <w:rsid w:val="00E16355"/>
    <w:rsid w:val="00E20ED7"/>
    <w:rsid w:val="00E215AB"/>
    <w:rsid w:val="00E24465"/>
    <w:rsid w:val="00E33266"/>
    <w:rsid w:val="00E3716B"/>
    <w:rsid w:val="00E3721B"/>
    <w:rsid w:val="00E40124"/>
    <w:rsid w:val="00E408D0"/>
    <w:rsid w:val="00E41BB5"/>
    <w:rsid w:val="00E425EC"/>
    <w:rsid w:val="00E42627"/>
    <w:rsid w:val="00E42A69"/>
    <w:rsid w:val="00E43EE9"/>
    <w:rsid w:val="00E46234"/>
    <w:rsid w:val="00E50523"/>
    <w:rsid w:val="00E509B3"/>
    <w:rsid w:val="00E5211B"/>
    <w:rsid w:val="00E55D8E"/>
    <w:rsid w:val="00E60AEE"/>
    <w:rsid w:val="00E61CD3"/>
    <w:rsid w:val="00E673FA"/>
    <w:rsid w:val="00E6785E"/>
    <w:rsid w:val="00E71E13"/>
    <w:rsid w:val="00E74589"/>
    <w:rsid w:val="00E7688B"/>
    <w:rsid w:val="00E77C49"/>
    <w:rsid w:val="00E801E2"/>
    <w:rsid w:val="00E832D8"/>
    <w:rsid w:val="00E864A2"/>
    <w:rsid w:val="00E87EAD"/>
    <w:rsid w:val="00E90145"/>
    <w:rsid w:val="00E91741"/>
    <w:rsid w:val="00E92BCC"/>
    <w:rsid w:val="00E93F7F"/>
    <w:rsid w:val="00E9639B"/>
    <w:rsid w:val="00EA30C8"/>
    <w:rsid w:val="00EB3751"/>
    <w:rsid w:val="00EB46B0"/>
    <w:rsid w:val="00EB49A4"/>
    <w:rsid w:val="00EB54AF"/>
    <w:rsid w:val="00EB7274"/>
    <w:rsid w:val="00EC01CD"/>
    <w:rsid w:val="00EC0361"/>
    <w:rsid w:val="00EC1DCD"/>
    <w:rsid w:val="00EC1E7E"/>
    <w:rsid w:val="00EC5E89"/>
    <w:rsid w:val="00ED09EA"/>
    <w:rsid w:val="00ED4025"/>
    <w:rsid w:val="00ED45E4"/>
    <w:rsid w:val="00ED4C86"/>
    <w:rsid w:val="00ED6083"/>
    <w:rsid w:val="00ED7172"/>
    <w:rsid w:val="00EE17EE"/>
    <w:rsid w:val="00EE1DD2"/>
    <w:rsid w:val="00EE3367"/>
    <w:rsid w:val="00EE5392"/>
    <w:rsid w:val="00EF0D9C"/>
    <w:rsid w:val="00EF1293"/>
    <w:rsid w:val="00EF38BB"/>
    <w:rsid w:val="00EF4982"/>
    <w:rsid w:val="00EF5A6E"/>
    <w:rsid w:val="00EF78E2"/>
    <w:rsid w:val="00F052DF"/>
    <w:rsid w:val="00F07244"/>
    <w:rsid w:val="00F13610"/>
    <w:rsid w:val="00F13675"/>
    <w:rsid w:val="00F13BEF"/>
    <w:rsid w:val="00F1602B"/>
    <w:rsid w:val="00F172F9"/>
    <w:rsid w:val="00F2280E"/>
    <w:rsid w:val="00F22C93"/>
    <w:rsid w:val="00F230BE"/>
    <w:rsid w:val="00F263B2"/>
    <w:rsid w:val="00F26C0B"/>
    <w:rsid w:val="00F27DD0"/>
    <w:rsid w:val="00F36B77"/>
    <w:rsid w:val="00F37D01"/>
    <w:rsid w:val="00F418E1"/>
    <w:rsid w:val="00F4280B"/>
    <w:rsid w:val="00F45CB0"/>
    <w:rsid w:val="00F45ED2"/>
    <w:rsid w:val="00F46679"/>
    <w:rsid w:val="00F46F6F"/>
    <w:rsid w:val="00F47162"/>
    <w:rsid w:val="00F47B0F"/>
    <w:rsid w:val="00F5181C"/>
    <w:rsid w:val="00F51B6F"/>
    <w:rsid w:val="00F533D4"/>
    <w:rsid w:val="00F560C9"/>
    <w:rsid w:val="00F60487"/>
    <w:rsid w:val="00F609C3"/>
    <w:rsid w:val="00F61ADE"/>
    <w:rsid w:val="00F64CAB"/>
    <w:rsid w:val="00F64DDB"/>
    <w:rsid w:val="00F65CDD"/>
    <w:rsid w:val="00F65F11"/>
    <w:rsid w:val="00F661BA"/>
    <w:rsid w:val="00F701BC"/>
    <w:rsid w:val="00F70EBE"/>
    <w:rsid w:val="00F71981"/>
    <w:rsid w:val="00F72980"/>
    <w:rsid w:val="00F75632"/>
    <w:rsid w:val="00F76940"/>
    <w:rsid w:val="00F76EFD"/>
    <w:rsid w:val="00F76F8E"/>
    <w:rsid w:val="00F81D7C"/>
    <w:rsid w:val="00F8200F"/>
    <w:rsid w:val="00F8368E"/>
    <w:rsid w:val="00F9280C"/>
    <w:rsid w:val="00F943F7"/>
    <w:rsid w:val="00F946BE"/>
    <w:rsid w:val="00F95D4D"/>
    <w:rsid w:val="00F96170"/>
    <w:rsid w:val="00FA17A0"/>
    <w:rsid w:val="00FA1875"/>
    <w:rsid w:val="00FA2E2C"/>
    <w:rsid w:val="00FA4085"/>
    <w:rsid w:val="00FA427E"/>
    <w:rsid w:val="00FB0E02"/>
    <w:rsid w:val="00FB7493"/>
    <w:rsid w:val="00FB77CA"/>
    <w:rsid w:val="00FB77FB"/>
    <w:rsid w:val="00FB7F43"/>
    <w:rsid w:val="00FC336D"/>
    <w:rsid w:val="00FC34A8"/>
    <w:rsid w:val="00FC412E"/>
    <w:rsid w:val="00FC4F2B"/>
    <w:rsid w:val="00FC6956"/>
    <w:rsid w:val="00FC7467"/>
    <w:rsid w:val="00FD0F57"/>
    <w:rsid w:val="00FD58B5"/>
    <w:rsid w:val="00FD5FB5"/>
    <w:rsid w:val="00FD6B59"/>
    <w:rsid w:val="00FE0807"/>
    <w:rsid w:val="00FE1518"/>
    <w:rsid w:val="00FE179D"/>
    <w:rsid w:val="00FE1B34"/>
    <w:rsid w:val="00FE1C02"/>
    <w:rsid w:val="00FE2CE5"/>
    <w:rsid w:val="00FE4979"/>
    <w:rsid w:val="00FE7BE3"/>
    <w:rsid w:val="00FF0136"/>
    <w:rsid w:val="00FF171E"/>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DAFA-18CF-4F1F-9693-434EB2B7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23</Pages>
  <Words>3701</Words>
  <Characters>18508</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41</cp:revision>
  <dcterms:created xsi:type="dcterms:W3CDTF">2014-10-27T12:50:00Z</dcterms:created>
  <dcterms:modified xsi:type="dcterms:W3CDTF">2014-10-27T21:18:00Z</dcterms:modified>
</cp:coreProperties>
</file>